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Word</w:t>
            </w:r>
          </w:p>
        </w:tc>
        <w:tc>
          <w:tcPr>
            <w:tcW w:type="dxa" w:w="4320"/>
          </w:tcPr>
          <w:p>
            <w:r>
              <w:t>Frequency</w:t>
            </w:r>
          </w:p>
        </w:tc>
      </w:tr>
      <w:tr>
        <w:tc>
          <w:tcPr>
            <w:tcW w:type="dxa" w:w="4320"/>
          </w:tcPr>
          <w:p>
            <w:r>
              <w:t>get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screen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use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work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notification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good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would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buy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like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call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verizon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much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try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back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day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option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even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way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glass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issue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receive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problem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need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well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camera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thing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turn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software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battery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also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send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apps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make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galaxy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want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different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show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find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know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could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month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new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still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without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terrible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app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people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message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great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case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google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week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ever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see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android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come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update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bixby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break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lg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miss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life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must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switch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fix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box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signal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purchase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customer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voice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second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put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talk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sure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die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sometimes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repair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first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hand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ship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hear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replace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return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last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able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review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live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best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market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bloatware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already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help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