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241A" w14:textId="63736DF6" w:rsidR="0099280C" w:rsidRPr="00642799" w:rsidRDefault="0099280C" w:rsidP="0099280C">
      <w:pPr>
        <w:rPr>
          <w:rFonts w:ascii="Times New Roman" w:hAnsi="Times New Roman" w:cs="Times New Roman"/>
          <w:sz w:val="28"/>
          <w:szCs w:val="28"/>
        </w:rPr>
      </w:pPr>
      <w:bookmarkStart w:id="0" w:name="_Toc152619210"/>
      <w:r w:rsidRPr="00642799">
        <w:rPr>
          <w:rFonts w:ascii="Times New Roman" w:hAnsi="Times New Roman" w:cs="Times New Roman"/>
          <w:b/>
          <w:bCs/>
          <w:color w:val="000000" w:themeColor="text1"/>
          <w:sz w:val="28"/>
          <w:szCs w:val="28"/>
        </w:rPr>
        <w:t xml:space="preserve">Module Title: </w:t>
      </w:r>
      <w:bookmarkEnd w:id="0"/>
      <w:r w:rsidR="00642799" w:rsidRPr="00642799">
        <w:rPr>
          <w:rFonts w:ascii="Times New Roman" w:hAnsi="Times New Roman" w:cs="Times New Roman"/>
          <w:sz w:val="28"/>
          <w:szCs w:val="28"/>
        </w:rPr>
        <w:t>Banking Technology</w:t>
      </w:r>
    </w:p>
    <w:p w14:paraId="30EEC6D9" w14:textId="77777777" w:rsidR="0099280C" w:rsidRPr="00642799" w:rsidRDefault="0099280C" w:rsidP="0099280C">
      <w:pPr>
        <w:rPr>
          <w:rFonts w:ascii="Times New Roman" w:hAnsi="Times New Roman" w:cs="Times New Roman"/>
          <w:b/>
          <w:bCs/>
          <w:sz w:val="28"/>
          <w:szCs w:val="28"/>
        </w:rPr>
      </w:pPr>
    </w:p>
    <w:p w14:paraId="534F3EA9" w14:textId="1DDB4670" w:rsidR="0099280C" w:rsidRPr="00642799" w:rsidRDefault="0099280C" w:rsidP="0099280C">
      <w:pPr>
        <w:rPr>
          <w:rFonts w:ascii="Times New Roman" w:hAnsi="Times New Roman" w:cs="Times New Roman"/>
          <w:sz w:val="28"/>
          <w:szCs w:val="28"/>
        </w:rPr>
      </w:pPr>
      <w:r w:rsidRPr="00642799">
        <w:rPr>
          <w:rFonts w:ascii="Times New Roman" w:hAnsi="Times New Roman" w:cs="Times New Roman"/>
          <w:b/>
          <w:bCs/>
          <w:sz w:val="28"/>
          <w:szCs w:val="28"/>
        </w:rPr>
        <w:t xml:space="preserve">Module Code: </w:t>
      </w:r>
      <w:r w:rsidRPr="00642799">
        <w:rPr>
          <w:rFonts w:ascii="Times New Roman" w:hAnsi="Times New Roman" w:cs="Times New Roman"/>
          <w:sz w:val="28"/>
          <w:szCs w:val="28"/>
        </w:rPr>
        <w:t>7FNCE0</w:t>
      </w:r>
      <w:r w:rsidR="00642799">
        <w:rPr>
          <w:rFonts w:ascii="Times New Roman" w:hAnsi="Times New Roman" w:cs="Times New Roman"/>
          <w:sz w:val="28"/>
          <w:szCs w:val="28"/>
        </w:rPr>
        <w:t>3</w:t>
      </w:r>
      <w:r w:rsidRPr="00642799">
        <w:rPr>
          <w:rFonts w:ascii="Times New Roman" w:hAnsi="Times New Roman" w:cs="Times New Roman"/>
          <w:sz w:val="28"/>
          <w:szCs w:val="28"/>
        </w:rPr>
        <w:t>1W</w:t>
      </w:r>
    </w:p>
    <w:p w14:paraId="2223AC58" w14:textId="77777777" w:rsidR="0099280C" w:rsidRDefault="0099280C" w:rsidP="0099280C">
      <w:pPr>
        <w:rPr>
          <w:b/>
          <w:bCs/>
          <w:sz w:val="28"/>
          <w:szCs w:val="28"/>
        </w:rPr>
      </w:pPr>
    </w:p>
    <w:p w14:paraId="4D97625E" w14:textId="77777777" w:rsidR="0099280C" w:rsidRDefault="0099280C" w:rsidP="0099280C">
      <w:pPr>
        <w:rPr>
          <w:rFonts w:ascii="Times New Roman" w:hAnsi="Times New Roman" w:cs="Times New Roman"/>
          <w:sz w:val="28"/>
          <w:szCs w:val="28"/>
        </w:rPr>
      </w:pPr>
      <w:r w:rsidRPr="00642799">
        <w:rPr>
          <w:rFonts w:ascii="Times New Roman" w:hAnsi="Times New Roman" w:cs="Times New Roman"/>
          <w:b/>
          <w:bCs/>
          <w:sz w:val="28"/>
          <w:szCs w:val="28"/>
        </w:rPr>
        <w:t>Course:</w:t>
      </w:r>
      <w:r>
        <w:rPr>
          <w:b/>
          <w:bCs/>
          <w:sz w:val="28"/>
          <w:szCs w:val="28"/>
        </w:rPr>
        <w:t xml:space="preserve"> </w:t>
      </w:r>
      <w:r w:rsidRPr="00642799">
        <w:rPr>
          <w:rFonts w:ascii="Times New Roman" w:hAnsi="Times New Roman" w:cs="Times New Roman"/>
          <w:sz w:val="28"/>
          <w:szCs w:val="28"/>
        </w:rPr>
        <w:t xml:space="preserve">MSc Fintech and Business Analytics (Core), Semester 1, 2023/2024 </w:t>
      </w:r>
    </w:p>
    <w:p w14:paraId="38949B5A" w14:textId="77777777" w:rsidR="00642799" w:rsidRDefault="00642799" w:rsidP="0099280C">
      <w:pPr>
        <w:rPr>
          <w:rFonts w:ascii="Times New Roman" w:hAnsi="Times New Roman" w:cs="Times New Roman"/>
          <w:sz w:val="28"/>
          <w:szCs w:val="28"/>
        </w:rPr>
      </w:pPr>
    </w:p>
    <w:p w14:paraId="21B08BAE" w14:textId="77777777" w:rsidR="00642799" w:rsidRPr="00B55E91" w:rsidRDefault="00642799" w:rsidP="0099280C">
      <w:pPr>
        <w:rPr>
          <w:sz w:val="28"/>
          <w:szCs w:val="28"/>
        </w:rPr>
      </w:pPr>
    </w:p>
    <w:p w14:paraId="43A5850B" w14:textId="77777777" w:rsidR="0099280C" w:rsidRDefault="0099280C" w:rsidP="0099280C">
      <w:pPr>
        <w:rPr>
          <w:b/>
          <w:bCs/>
          <w:sz w:val="28"/>
          <w:szCs w:val="28"/>
        </w:rPr>
      </w:pPr>
    </w:p>
    <w:p w14:paraId="3FEDC91E" w14:textId="77777777" w:rsidR="0099280C" w:rsidRDefault="00323073" w:rsidP="0099280C">
      <w:pPr>
        <w:rPr>
          <w:b/>
          <w:bCs/>
          <w:sz w:val="28"/>
          <w:szCs w:val="28"/>
        </w:rPr>
      </w:pPr>
      <w:r w:rsidRPr="00312936">
        <w:rPr>
          <w:b/>
          <w:bCs/>
          <w:noProof/>
          <w:sz w:val="28"/>
          <w:szCs w:val="28"/>
        </w:rPr>
        <w:pict w14:anchorId="253C97D6">
          <v:rect id="_x0000_i1026" alt="" style="width:448.15pt;height:.05pt;mso-width-percent:0;mso-height-percent:0;mso-width-percent:0;mso-height-percent:0" o:hrpct="993" o:hralign="center" o:hrstd="t" o:hr="t" fillcolor="#a0a0a0" stroked="f"/>
        </w:pict>
      </w:r>
    </w:p>
    <w:p w14:paraId="204960BD" w14:textId="77777777" w:rsidR="0099280C" w:rsidRDefault="0099280C" w:rsidP="0099280C">
      <w:pPr>
        <w:rPr>
          <w:b/>
          <w:bCs/>
          <w:sz w:val="28"/>
          <w:szCs w:val="28"/>
        </w:rPr>
      </w:pPr>
    </w:p>
    <w:p w14:paraId="3A10E829" w14:textId="5FBC50CE" w:rsidR="0099280C" w:rsidRPr="00FB744E" w:rsidRDefault="00642799" w:rsidP="00642799">
      <w:pPr>
        <w:jc w:val="center"/>
        <w:rPr>
          <w:b/>
          <w:bCs/>
          <w:sz w:val="48"/>
          <w:szCs w:val="48"/>
        </w:rPr>
      </w:pPr>
      <w:r>
        <w:rPr>
          <w:b/>
          <w:bCs/>
          <w:sz w:val="48"/>
          <w:szCs w:val="48"/>
        </w:rPr>
        <w:t>REVIEW OF RESEARCH PAPERS</w:t>
      </w:r>
    </w:p>
    <w:p w14:paraId="35A73AE5" w14:textId="77777777" w:rsidR="0099280C" w:rsidRDefault="00323073" w:rsidP="0099280C">
      <w:pPr>
        <w:rPr>
          <w:b/>
          <w:bCs/>
          <w:sz w:val="72"/>
          <w:szCs w:val="72"/>
        </w:rPr>
      </w:pPr>
      <w:r w:rsidRPr="00312936">
        <w:rPr>
          <w:b/>
          <w:bCs/>
          <w:noProof/>
          <w:sz w:val="72"/>
          <w:szCs w:val="72"/>
        </w:rPr>
        <w:pict w14:anchorId="4287404A">
          <v:rect id="_x0000_i1025" alt="" style="width:448.15pt;height:.05pt;mso-width-percent:0;mso-height-percent:0;mso-width-percent:0;mso-height-percent:0" o:hrpct="993" o:hralign="center" o:hrstd="t" o:hr="t" fillcolor="#a0a0a0" stroked="f"/>
        </w:pict>
      </w:r>
    </w:p>
    <w:p w14:paraId="6B8B4066" w14:textId="77777777" w:rsidR="0099280C" w:rsidRDefault="0099280C" w:rsidP="0099280C">
      <w:pPr>
        <w:rPr>
          <w:b/>
          <w:bCs/>
          <w:sz w:val="72"/>
          <w:szCs w:val="72"/>
        </w:rPr>
      </w:pPr>
    </w:p>
    <w:p w14:paraId="583287C2" w14:textId="77777777" w:rsidR="0099280C" w:rsidRDefault="0099280C" w:rsidP="0099280C">
      <w:pPr>
        <w:rPr>
          <w:b/>
          <w:bCs/>
          <w:sz w:val="28"/>
          <w:szCs w:val="28"/>
        </w:rPr>
      </w:pPr>
    </w:p>
    <w:p w14:paraId="258EFD50" w14:textId="77777777" w:rsidR="0099280C" w:rsidRDefault="0099280C" w:rsidP="0099280C">
      <w:pPr>
        <w:rPr>
          <w:b/>
          <w:bCs/>
          <w:sz w:val="28"/>
          <w:szCs w:val="28"/>
        </w:rPr>
      </w:pPr>
    </w:p>
    <w:p w14:paraId="7998A5C0" w14:textId="77777777" w:rsidR="0099280C" w:rsidRDefault="0099280C" w:rsidP="0099280C">
      <w:pPr>
        <w:rPr>
          <w:b/>
          <w:bCs/>
          <w:sz w:val="28"/>
          <w:szCs w:val="28"/>
        </w:rPr>
      </w:pPr>
    </w:p>
    <w:p w14:paraId="701B9FB9" w14:textId="77777777" w:rsidR="0099280C" w:rsidRDefault="0099280C" w:rsidP="0099280C">
      <w:pPr>
        <w:rPr>
          <w:b/>
          <w:bCs/>
          <w:sz w:val="28"/>
          <w:szCs w:val="28"/>
        </w:rPr>
      </w:pPr>
    </w:p>
    <w:p w14:paraId="6ECB687A" w14:textId="77777777" w:rsidR="0099280C" w:rsidRDefault="0099280C" w:rsidP="0099280C">
      <w:pPr>
        <w:rPr>
          <w:b/>
          <w:bCs/>
          <w:sz w:val="28"/>
          <w:szCs w:val="28"/>
        </w:rPr>
      </w:pPr>
    </w:p>
    <w:p w14:paraId="0C73FC4C" w14:textId="77777777" w:rsidR="0099280C" w:rsidRDefault="0099280C" w:rsidP="0099280C">
      <w:pPr>
        <w:rPr>
          <w:b/>
          <w:bCs/>
          <w:sz w:val="28"/>
          <w:szCs w:val="28"/>
        </w:rPr>
      </w:pPr>
    </w:p>
    <w:p w14:paraId="58A29958" w14:textId="77777777" w:rsidR="0099280C" w:rsidRDefault="0099280C" w:rsidP="0099280C">
      <w:pPr>
        <w:rPr>
          <w:b/>
          <w:bCs/>
          <w:sz w:val="28"/>
          <w:szCs w:val="28"/>
        </w:rPr>
      </w:pPr>
    </w:p>
    <w:p w14:paraId="70E1A579" w14:textId="77777777" w:rsidR="0099280C" w:rsidRDefault="0099280C" w:rsidP="0099280C">
      <w:pPr>
        <w:rPr>
          <w:b/>
          <w:bCs/>
          <w:sz w:val="28"/>
          <w:szCs w:val="28"/>
        </w:rPr>
      </w:pPr>
    </w:p>
    <w:p w14:paraId="1B96115D" w14:textId="77777777" w:rsidR="0099280C" w:rsidRDefault="0099280C" w:rsidP="0099280C">
      <w:pPr>
        <w:rPr>
          <w:b/>
          <w:bCs/>
          <w:sz w:val="28"/>
          <w:szCs w:val="28"/>
        </w:rPr>
      </w:pPr>
    </w:p>
    <w:p w14:paraId="6724E0BE" w14:textId="77777777" w:rsidR="0099280C" w:rsidRDefault="0099280C" w:rsidP="0099280C">
      <w:pPr>
        <w:rPr>
          <w:b/>
          <w:bCs/>
          <w:sz w:val="28"/>
          <w:szCs w:val="28"/>
        </w:rPr>
      </w:pPr>
    </w:p>
    <w:p w14:paraId="0CCECF90" w14:textId="77777777" w:rsidR="0099280C" w:rsidRDefault="0099280C" w:rsidP="0099280C">
      <w:pPr>
        <w:rPr>
          <w:b/>
          <w:bCs/>
          <w:sz w:val="28"/>
          <w:szCs w:val="28"/>
        </w:rPr>
      </w:pPr>
    </w:p>
    <w:p w14:paraId="74FD886C" w14:textId="77777777" w:rsidR="0099280C" w:rsidRDefault="0099280C" w:rsidP="0099280C">
      <w:pPr>
        <w:rPr>
          <w:b/>
          <w:bCs/>
          <w:sz w:val="28"/>
          <w:szCs w:val="28"/>
        </w:rPr>
      </w:pPr>
    </w:p>
    <w:p w14:paraId="47C485FB" w14:textId="77777777" w:rsidR="0099280C" w:rsidRDefault="0099280C" w:rsidP="0099280C">
      <w:pPr>
        <w:rPr>
          <w:b/>
          <w:bCs/>
          <w:sz w:val="28"/>
          <w:szCs w:val="28"/>
        </w:rPr>
      </w:pPr>
    </w:p>
    <w:p w14:paraId="0654D5E4" w14:textId="77777777" w:rsidR="00647CA3" w:rsidRDefault="00647CA3" w:rsidP="0099280C">
      <w:pPr>
        <w:rPr>
          <w:b/>
          <w:bCs/>
          <w:sz w:val="28"/>
          <w:szCs w:val="28"/>
        </w:rPr>
      </w:pPr>
    </w:p>
    <w:p w14:paraId="75A47CDB" w14:textId="77777777" w:rsidR="00647CA3" w:rsidRDefault="00647CA3" w:rsidP="0099280C">
      <w:pPr>
        <w:rPr>
          <w:b/>
          <w:bCs/>
          <w:sz w:val="28"/>
          <w:szCs w:val="28"/>
        </w:rPr>
      </w:pPr>
    </w:p>
    <w:p w14:paraId="466D71C2" w14:textId="77777777" w:rsidR="00642799" w:rsidRDefault="00642799" w:rsidP="0099280C">
      <w:pPr>
        <w:rPr>
          <w:b/>
          <w:bCs/>
          <w:sz w:val="28"/>
          <w:szCs w:val="28"/>
        </w:rPr>
      </w:pPr>
    </w:p>
    <w:p w14:paraId="1B1ADA10" w14:textId="77777777" w:rsidR="00642799" w:rsidRDefault="00642799" w:rsidP="0099280C">
      <w:pPr>
        <w:rPr>
          <w:b/>
          <w:bCs/>
          <w:sz w:val="28"/>
          <w:szCs w:val="28"/>
        </w:rPr>
      </w:pPr>
    </w:p>
    <w:p w14:paraId="05600B8D" w14:textId="77777777" w:rsidR="00642799" w:rsidRDefault="00642799" w:rsidP="0099280C">
      <w:pPr>
        <w:rPr>
          <w:b/>
          <w:bCs/>
          <w:sz w:val="28"/>
          <w:szCs w:val="28"/>
        </w:rPr>
      </w:pPr>
    </w:p>
    <w:p w14:paraId="2ED187E8" w14:textId="1906E029" w:rsidR="008A7B71" w:rsidRPr="00642799" w:rsidRDefault="008A7B71">
      <w:pPr>
        <w:rPr>
          <w:rFonts w:ascii="Times New Roman" w:hAnsi="Times New Roman" w:cs="Times New Roman"/>
          <w:sz w:val="28"/>
          <w:szCs w:val="28"/>
        </w:rPr>
      </w:pPr>
      <w:r w:rsidRPr="00642799">
        <w:rPr>
          <w:rFonts w:ascii="Times New Roman" w:hAnsi="Times New Roman" w:cs="Times New Roman"/>
        </w:rPr>
        <w:br w:type="page"/>
      </w:r>
    </w:p>
    <w:sdt>
      <w:sdtPr>
        <w:rPr>
          <w:rFonts w:ascii="Arial" w:eastAsia="Arial" w:hAnsi="Arial" w:cs="Arial"/>
          <w:color w:val="auto"/>
          <w:sz w:val="22"/>
          <w:szCs w:val="22"/>
          <w:lang w:val="en-GB" w:eastAsia="en-IN"/>
        </w:rPr>
        <w:id w:val="-331066739"/>
        <w:docPartObj>
          <w:docPartGallery w:val="Table of Contents"/>
          <w:docPartUnique/>
        </w:docPartObj>
      </w:sdtPr>
      <w:sdtEndPr>
        <w:rPr>
          <w:b/>
          <w:bCs/>
          <w:noProof/>
        </w:rPr>
      </w:sdtEndPr>
      <w:sdtContent>
        <w:p w14:paraId="060EC693" w14:textId="28CA5B70" w:rsidR="008A7B71" w:rsidRPr="008A7B71" w:rsidRDefault="008A7B71" w:rsidP="008A7B71">
          <w:pPr>
            <w:pStyle w:val="TOCHeading"/>
            <w:spacing w:line="360" w:lineRule="auto"/>
            <w:jc w:val="center"/>
            <w:rPr>
              <w:rFonts w:ascii="Times New Roman" w:hAnsi="Times New Roman" w:cs="Times New Roman"/>
              <w:b/>
              <w:bCs/>
              <w:color w:val="auto"/>
              <w:sz w:val="28"/>
              <w:szCs w:val="28"/>
            </w:rPr>
          </w:pPr>
          <w:r w:rsidRPr="008A7B71">
            <w:rPr>
              <w:rFonts w:ascii="Times New Roman" w:hAnsi="Times New Roman" w:cs="Times New Roman"/>
              <w:b/>
              <w:bCs/>
              <w:color w:val="auto"/>
              <w:sz w:val="28"/>
              <w:szCs w:val="28"/>
            </w:rPr>
            <w:t>Table of Contents</w:t>
          </w:r>
        </w:p>
        <w:p w14:paraId="59844BC2" w14:textId="5CFB5FCC" w:rsidR="008A7B71" w:rsidRPr="008A7B71" w:rsidRDefault="008A7B71" w:rsidP="008A7B71">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r w:rsidRPr="008A7B71">
            <w:rPr>
              <w:rFonts w:ascii="Times New Roman" w:hAnsi="Times New Roman" w:cs="Times New Roman"/>
              <w:sz w:val="24"/>
              <w:szCs w:val="24"/>
            </w:rPr>
            <w:fldChar w:fldCharType="begin"/>
          </w:r>
          <w:r w:rsidRPr="008A7B71">
            <w:rPr>
              <w:rFonts w:ascii="Times New Roman" w:hAnsi="Times New Roman" w:cs="Times New Roman"/>
              <w:sz w:val="24"/>
              <w:szCs w:val="24"/>
            </w:rPr>
            <w:instrText xml:space="preserve"> TOC \o "1-3" \h \z \u </w:instrText>
          </w:r>
          <w:r w:rsidRPr="008A7B71">
            <w:rPr>
              <w:rFonts w:ascii="Times New Roman" w:hAnsi="Times New Roman" w:cs="Times New Roman"/>
              <w:sz w:val="24"/>
              <w:szCs w:val="24"/>
            </w:rPr>
            <w:fldChar w:fldCharType="separate"/>
          </w:r>
          <w:hyperlink w:anchor="_Toc155014593" w:history="1">
            <w:r w:rsidRPr="008A7B71">
              <w:rPr>
                <w:rStyle w:val="Hyperlink"/>
                <w:rFonts w:ascii="Times New Roman" w:hAnsi="Times New Roman" w:cs="Times New Roman"/>
                <w:noProof/>
                <w:sz w:val="24"/>
                <w:szCs w:val="24"/>
              </w:rPr>
              <w:t>Selection and Justification of the two selected papers</w:t>
            </w:r>
            <w:r w:rsidRPr="008A7B71">
              <w:rPr>
                <w:rFonts w:ascii="Times New Roman" w:hAnsi="Times New Roman" w:cs="Times New Roman"/>
                <w:noProof/>
                <w:webHidden/>
                <w:sz w:val="24"/>
                <w:szCs w:val="24"/>
              </w:rPr>
              <w:tab/>
            </w:r>
            <w:r w:rsidRPr="008A7B71">
              <w:rPr>
                <w:rFonts w:ascii="Times New Roman" w:hAnsi="Times New Roman" w:cs="Times New Roman"/>
                <w:noProof/>
                <w:webHidden/>
                <w:sz w:val="24"/>
                <w:szCs w:val="24"/>
              </w:rPr>
              <w:fldChar w:fldCharType="begin"/>
            </w:r>
            <w:r w:rsidRPr="008A7B71">
              <w:rPr>
                <w:rFonts w:ascii="Times New Roman" w:hAnsi="Times New Roman" w:cs="Times New Roman"/>
                <w:noProof/>
                <w:webHidden/>
                <w:sz w:val="24"/>
                <w:szCs w:val="24"/>
              </w:rPr>
              <w:instrText xml:space="preserve"> PAGEREF _Toc155014593 \h </w:instrText>
            </w:r>
            <w:r w:rsidRPr="008A7B71">
              <w:rPr>
                <w:rFonts w:ascii="Times New Roman" w:hAnsi="Times New Roman" w:cs="Times New Roman"/>
                <w:noProof/>
                <w:webHidden/>
                <w:sz w:val="24"/>
                <w:szCs w:val="24"/>
              </w:rPr>
            </w:r>
            <w:r w:rsidRPr="008A7B71">
              <w:rPr>
                <w:rFonts w:ascii="Times New Roman" w:hAnsi="Times New Roman" w:cs="Times New Roman"/>
                <w:noProof/>
                <w:webHidden/>
                <w:sz w:val="24"/>
                <w:szCs w:val="24"/>
              </w:rPr>
              <w:fldChar w:fldCharType="separate"/>
            </w:r>
            <w:r w:rsidRPr="008A7B71">
              <w:rPr>
                <w:rFonts w:ascii="Times New Roman" w:hAnsi="Times New Roman" w:cs="Times New Roman"/>
                <w:noProof/>
                <w:webHidden/>
                <w:sz w:val="24"/>
                <w:szCs w:val="24"/>
              </w:rPr>
              <w:t>3</w:t>
            </w:r>
            <w:r w:rsidRPr="008A7B71">
              <w:rPr>
                <w:rFonts w:ascii="Times New Roman" w:hAnsi="Times New Roman" w:cs="Times New Roman"/>
                <w:noProof/>
                <w:webHidden/>
                <w:sz w:val="24"/>
                <w:szCs w:val="24"/>
              </w:rPr>
              <w:fldChar w:fldCharType="end"/>
            </w:r>
          </w:hyperlink>
        </w:p>
        <w:p w14:paraId="435B453E" w14:textId="06F975E8" w:rsidR="008A7B71" w:rsidRPr="008A7B71" w:rsidRDefault="00000000" w:rsidP="008A7B71">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594" w:history="1">
            <w:r w:rsidR="008A7B71" w:rsidRPr="008A7B71">
              <w:rPr>
                <w:rStyle w:val="Hyperlink"/>
                <w:rFonts w:ascii="Times New Roman" w:hAnsi="Times New Roman" w:cs="Times New Roman"/>
                <w:noProof/>
                <w:sz w:val="24"/>
                <w:szCs w:val="24"/>
              </w:rPr>
              <w:t>Selection</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_Toc155014594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3</w:t>
            </w:r>
            <w:r w:rsidR="008A7B71" w:rsidRPr="008A7B71">
              <w:rPr>
                <w:rFonts w:ascii="Times New Roman" w:hAnsi="Times New Roman" w:cs="Times New Roman"/>
                <w:noProof/>
                <w:webHidden/>
                <w:sz w:val="24"/>
                <w:szCs w:val="24"/>
              </w:rPr>
              <w:fldChar w:fldCharType="end"/>
            </w:r>
          </w:hyperlink>
        </w:p>
        <w:p w14:paraId="1F7C275A" w14:textId="21877451" w:rsidR="008A7B71" w:rsidRPr="008A7B71" w:rsidRDefault="00000000" w:rsidP="008A7B71">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595" w:history="1">
            <w:r w:rsidR="008A7B71" w:rsidRPr="008A7B71">
              <w:rPr>
                <w:rStyle w:val="Hyperlink"/>
                <w:rFonts w:ascii="Times New Roman" w:hAnsi="Times New Roman" w:cs="Times New Roman"/>
                <w:noProof/>
                <w:sz w:val="24"/>
                <w:szCs w:val="24"/>
              </w:rPr>
              <w:t>Justification</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_Toc155014595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4</w:t>
            </w:r>
            <w:r w:rsidR="008A7B71" w:rsidRPr="008A7B71">
              <w:rPr>
                <w:rFonts w:ascii="Times New Roman" w:hAnsi="Times New Roman" w:cs="Times New Roman"/>
                <w:noProof/>
                <w:webHidden/>
                <w:sz w:val="24"/>
                <w:szCs w:val="24"/>
              </w:rPr>
              <w:fldChar w:fldCharType="end"/>
            </w:r>
          </w:hyperlink>
        </w:p>
        <w:p w14:paraId="78FE7AA3" w14:textId="30DFC5BA" w:rsidR="008A7B71" w:rsidRPr="008A7B71" w:rsidRDefault="00000000" w:rsidP="008A7B71">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596" w:history="1">
            <w:r w:rsidR="008A7B71" w:rsidRPr="008A7B71">
              <w:rPr>
                <w:rStyle w:val="Hyperlink"/>
                <w:rFonts w:ascii="Times New Roman" w:hAnsi="Times New Roman" w:cs="Times New Roman"/>
                <w:noProof/>
                <w:sz w:val="24"/>
                <w:szCs w:val="24"/>
              </w:rPr>
              <w:t>For the two selected papers; the propriety of this research</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_Toc155014596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5</w:t>
            </w:r>
            <w:r w:rsidR="008A7B71" w:rsidRPr="008A7B71">
              <w:rPr>
                <w:rFonts w:ascii="Times New Roman" w:hAnsi="Times New Roman" w:cs="Times New Roman"/>
                <w:noProof/>
                <w:webHidden/>
                <w:sz w:val="24"/>
                <w:szCs w:val="24"/>
              </w:rPr>
              <w:fldChar w:fldCharType="end"/>
            </w:r>
          </w:hyperlink>
        </w:p>
        <w:p w14:paraId="55B3C257" w14:textId="5D837199" w:rsidR="008A7B71" w:rsidRPr="008A7B71" w:rsidRDefault="00000000" w:rsidP="008A7B71">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597" w:history="1">
            <w:r w:rsidR="008A7B71" w:rsidRPr="008A7B71">
              <w:rPr>
                <w:rStyle w:val="Hyperlink"/>
                <w:rFonts w:ascii="Times New Roman" w:hAnsi="Times New Roman" w:cs="Times New Roman"/>
                <w:noProof/>
                <w:sz w:val="24"/>
                <w:szCs w:val="24"/>
              </w:rPr>
              <w:t>1. "How Valuable is FinTech Innovation?"</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_Toc155014597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5</w:t>
            </w:r>
            <w:r w:rsidR="008A7B71" w:rsidRPr="008A7B71">
              <w:rPr>
                <w:rFonts w:ascii="Times New Roman" w:hAnsi="Times New Roman" w:cs="Times New Roman"/>
                <w:noProof/>
                <w:webHidden/>
                <w:sz w:val="24"/>
                <w:szCs w:val="24"/>
              </w:rPr>
              <w:fldChar w:fldCharType="end"/>
            </w:r>
          </w:hyperlink>
        </w:p>
        <w:p w14:paraId="6C3358A6" w14:textId="1749D51E" w:rsidR="008A7B71" w:rsidRPr="008A7B71" w:rsidRDefault="00000000" w:rsidP="008A7B71">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598" w:history="1">
            <w:r w:rsidR="008A7B71" w:rsidRPr="008A7B71">
              <w:rPr>
                <w:rStyle w:val="Hyperlink"/>
                <w:rFonts w:ascii="Times New Roman" w:hAnsi="Times New Roman" w:cs="Times New Roman"/>
                <w:noProof/>
                <w:sz w:val="24"/>
                <w:szCs w:val="24"/>
              </w:rPr>
              <w:t>2. "The Blockchain Folk Theorem"</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_Toc155014598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7</w:t>
            </w:r>
            <w:r w:rsidR="008A7B71" w:rsidRPr="008A7B71">
              <w:rPr>
                <w:rFonts w:ascii="Times New Roman" w:hAnsi="Times New Roman" w:cs="Times New Roman"/>
                <w:noProof/>
                <w:webHidden/>
                <w:sz w:val="24"/>
                <w:szCs w:val="24"/>
              </w:rPr>
              <w:fldChar w:fldCharType="end"/>
            </w:r>
          </w:hyperlink>
        </w:p>
        <w:p w14:paraId="08DCB85E" w14:textId="09160F67" w:rsidR="008A7B71" w:rsidRPr="008A7B71" w:rsidRDefault="00000000" w:rsidP="008A7B71">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599" w:history="1">
            <w:r w:rsidR="008A7B71" w:rsidRPr="008A7B71">
              <w:rPr>
                <w:rStyle w:val="Hyperlink"/>
                <w:rFonts w:ascii="Times New Roman" w:hAnsi="Times New Roman" w:cs="Times New Roman"/>
                <w:noProof/>
                <w:sz w:val="24"/>
                <w:szCs w:val="24"/>
              </w:rPr>
              <w:t>Summary of each of the two paper’s premise and conclusions</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_Toc155014599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8</w:t>
            </w:r>
            <w:r w:rsidR="008A7B71" w:rsidRPr="008A7B71">
              <w:rPr>
                <w:rFonts w:ascii="Times New Roman" w:hAnsi="Times New Roman" w:cs="Times New Roman"/>
                <w:noProof/>
                <w:webHidden/>
                <w:sz w:val="24"/>
                <w:szCs w:val="24"/>
              </w:rPr>
              <w:fldChar w:fldCharType="end"/>
            </w:r>
          </w:hyperlink>
        </w:p>
        <w:p w14:paraId="16999C88" w14:textId="4BD93E56" w:rsidR="008A7B71" w:rsidRPr="008A7B71" w:rsidRDefault="00000000" w:rsidP="008A7B71">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600" w:history="1">
            <w:r w:rsidR="008A7B71" w:rsidRPr="008A7B71">
              <w:rPr>
                <w:rStyle w:val="Hyperlink"/>
                <w:rFonts w:ascii="Times New Roman" w:hAnsi="Times New Roman" w:cs="Times New Roman"/>
                <w:noProof/>
                <w:sz w:val="24"/>
                <w:szCs w:val="24"/>
              </w:rPr>
              <w:t>1. "How Valuable is FinTech Innovation?"</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_Toc155014600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8</w:t>
            </w:r>
            <w:r w:rsidR="008A7B71" w:rsidRPr="008A7B71">
              <w:rPr>
                <w:rFonts w:ascii="Times New Roman" w:hAnsi="Times New Roman" w:cs="Times New Roman"/>
                <w:noProof/>
                <w:webHidden/>
                <w:sz w:val="24"/>
                <w:szCs w:val="24"/>
              </w:rPr>
              <w:fldChar w:fldCharType="end"/>
            </w:r>
          </w:hyperlink>
        </w:p>
        <w:p w14:paraId="1E16D198" w14:textId="3152829C" w:rsidR="008A7B71" w:rsidRPr="008A7B71" w:rsidRDefault="00000000" w:rsidP="008A7B71">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601" w:history="1">
            <w:r w:rsidR="008A7B71" w:rsidRPr="008A7B71">
              <w:rPr>
                <w:rStyle w:val="Hyperlink"/>
                <w:rFonts w:ascii="Times New Roman" w:hAnsi="Times New Roman" w:cs="Times New Roman"/>
                <w:noProof/>
                <w:sz w:val="24"/>
                <w:szCs w:val="24"/>
              </w:rPr>
              <w:t>Conclusions:</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_Toc155014601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8</w:t>
            </w:r>
            <w:r w:rsidR="008A7B71" w:rsidRPr="008A7B71">
              <w:rPr>
                <w:rFonts w:ascii="Times New Roman" w:hAnsi="Times New Roman" w:cs="Times New Roman"/>
                <w:noProof/>
                <w:webHidden/>
                <w:sz w:val="24"/>
                <w:szCs w:val="24"/>
              </w:rPr>
              <w:fldChar w:fldCharType="end"/>
            </w:r>
          </w:hyperlink>
        </w:p>
        <w:p w14:paraId="6C7372EE" w14:textId="35F737D7" w:rsidR="008A7B71" w:rsidRPr="008A7B71" w:rsidRDefault="00000000" w:rsidP="008A7B71">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602" w:history="1">
            <w:r w:rsidR="008A7B71" w:rsidRPr="008A7B71">
              <w:rPr>
                <w:rStyle w:val="Hyperlink"/>
                <w:rFonts w:ascii="Times New Roman" w:hAnsi="Times New Roman" w:cs="Times New Roman"/>
                <w:noProof/>
                <w:sz w:val="24"/>
                <w:szCs w:val="24"/>
              </w:rPr>
              <w:t>2. "The Blockchain Folk Theorem"</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_Toc155014602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9</w:t>
            </w:r>
            <w:r w:rsidR="008A7B71" w:rsidRPr="008A7B71">
              <w:rPr>
                <w:rFonts w:ascii="Times New Roman" w:hAnsi="Times New Roman" w:cs="Times New Roman"/>
                <w:noProof/>
                <w:webHidden/>
                <w:sz w:val="24"/>
                <w:szCs w:val="24"/>
              </w:rPr>
              <w:fldChar w:fldCharType="end"/>
            </w:r>
          </w:hyperlink>
        </w:p>
        <w:p w14:paraId="240D15F0" w14:textId="1DAB2B5A" w:rsidR="008A7B71" w:rsidRPr="008A7B71" w:rsidRDefault="00000000" w:rsidP="008A7B71">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603" w:history="1">
            <w:r w:rsidR="008A7B71" w:rsidRPr="008A7B71">
              <w:rPr>
                <w:rStyle w:val="Hyperlink"/>
                <w:rFonts w:ascii="Times New Roman" w:hAnsi="Times New Roman" w:cs="Times New Roman"/>
                <w:noProof/>
                <w:sz w:val="24"/>
                <w:szCs w:val="24"/>
              </w:rPr>
              <w:t>Conclusions:</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_Toc155014603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9</w:t>
            </w:r>
            <w:r w:rsidR="008A7B71" w:rsidRPr="008A7B71">
              <w:rPr>
                <w:rFonts w:ascii="Times New Roman" w:hAnsi="Times New Roman" w:cs="Times New Roman"/>
                <w:noProof/>
                <w:webHidden/>
                <w:sz w:val="24"/>
                <w:szCs w:val="24"/>
              </w:rPr>
              <w:fldChar w:fldCharType="end"/>
            </w:r>
          </w:hyperlink>
        </w:p>
        <w:p w14:paraId="250F6D3C" w14:textId="6E2B51BB" w:rsidR="008A7B71" w:rsidRPr="008A7B71" w:rsidRDefault="00000000" w:rsidP="008A7B71">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55014604" w:history="1">
            <w:r w:rsidR="008A7B71" w:rsidRPr="008A7B71">
              <w:rPr>
                <w:rStyle w:val="Hyperlink"/>
                <w:rFonts w:ascii="Times New Roman" w:hAnsi="Times New Roman" w:cs="Times New Roman"/>
                <w:noProof/>
                <w:sz w:val="24"/>
                <w:szCs w:val="24"/>
              </w:rPr>
              <w:t>Reference List</w:t>
            </w:r>
            <w:r w:rsidR="008A7B71" w:rsidRPr="008A7B71">
              <w:rPr>
                <w:rFonts w:ascii="Times New Roman" w:hAnsi="Times New Roman" w:cs="Times New Roman"/>
                <w:noProof/>
                <w:webHidden/>
                <w:sz w:val="24"/>
                <w:szCs w:val="24"/>
              </w:rPr>
              <w:tab/>
            </w:r>
            <w:r w:rsidR="008A7B71" w:rsidRPr="008A7B71">
              <w:rPr>
                <w:rFonts w:ascii="Times New Roman" w:hAnsi="Times New Roman" w:cs="Times New Roman"/>
                <w:noProof/>
                <w:webHidden/>
                <w:sz w:val="24"/>
                <w:szCs w:val="24"/>
              </w:rPr>
              <w:fldChar w:fldCharType="begin"/>
            </w:r>
            <w:r w:rsidR="008A7B71" w:rsidRPr="008A7B71">
              <w:rPr>
                <w:rFonts w:ascii="Times New Roman" w:hAnsi="Times New Roman" w:cs="Times New Roman"/>
                <w:noProof/>
                <w:webHidden/>
                <w:sz w:val="24"/>
                <w:szCs w:val="24"/>
              </w:rPr>
              <w:instrText xml:space="preserve"> PAGEREF _Toc155014604 \h </w:instrText>
            </w:r>
            <w:r w:rsidR="008A7B71" w:rsidRPr="008A7B71">
              <w:rPr>
                <w:rFonts w:ascii="Times New Roman" w:hAnsi="Times New Roman" w:cs="Times New Roman"/>
                <w:noProof/>
                <w:webHidden/>
                <w:sz w:val="24"/>
                <w:szCs w:val="24"/>
              </w:rPr>
            </w:r>
            <w:r w:rsidR="008A7B71" w:rsidRPr="008A7B71">
              <w:rPr>
                <w:rFonts w:ascii="Times New Roman" w:hAnsi="Times New Roman" w:cs="Times New Roman"/>
                <w:noProof/>
                <w:webHidden/>
                <w:sz w:val="24"/>
                <w:szCs w:val="24"/>
              </w:rPr>
              <w:fldChar w:fldCharType="separate"/>
            </w:r>
            <w:r w:rsidR="008A7B71" w:rsidRPr="008A7B71">
              <w:rPr>
                <w:rFonts w:ascii="Times New Roman" w:hAnsi="Times New Roman" w:cs="Times New Roman"/>
                <w:noProof/>
                <w:webHidden/>
                <w:sz w:val="24"/>
                <w:szCs w:val="24"/>
              </w:rPr>
              <w:t>11</w:t>
            </w:r>
            <w:r w:rsidR="008A7B71" w:rsidRPr="008A7B71">
              <w:rPr>
                <w:rFonts w:ascii="Times New Roman" w:hAnsi="Times New Roman" w:cs="Times New Roman"/>
                <w:noProof/>
                <w:webHidden/>
                <w:sz w:val="24"/>
                <w:szCs w:val="24"/>
              </w:rPr>
              <w:fldChar w:fldCharType="end"/>
            </w:r>
          </w:hyperlink>
        </w:p>
        <w:p w14:paraId="7FE49877" w14:textId="5BDE507E" w:rsidR="008A7B71" w:rsidRDefault="008A7B71" w:rsidP="008A7B71">
          <w:pPr>
            <w:spacing w:line="360" w:lineRule="auto"/>
            <w:jc w:val="both"/>
          </w:pPr>
          <w:r w:rsidRPr="008A7B71">
            <w:rPr>
              <w:rFonts w:ascii="Times New Roman" w:hAnsi="Times New Roman" w:cs="Times New Roman"/>
              <w:b/>
              <w:bCs/>
              <w:noProof/>
              <w:sz w:val="24"/>
              <w:szCs w:val="24"/>
            </w:rPr>
            <w:fldChar w:fldCharType="end"/>
          </w:r>
        </w:p>
      </w:sdtContent>
    </w:sdt>
    <w:p w14:paraId="34DE0B87" w14:textId="77777777" w:rsidR="008A7B71" w:rsidRDefault="008A7B71" w:rsidP="008A7B71">
      <w:pPr>
        <w:pStyle w:val="Heading1"/>
      </w:pPr>
    </w:p>
    <w:p w14:paraId="4463E9D6" w14:textId="77777777" w:rsidR="008A7B71" w:rsidRDefault="008A7B71">
      <w:pPr>
        <w:rPr>
          <w:rFonts w:ascii="Times New Roman" w:hAnsi="Times New Roman"/>
          <w:b/>
          <w:sz w:val="28"/>
          <w:szCs w:val="40"/>
        </w:rPr>
      </w:pPr>
      <w:r>
        <w:br w:type="page"/>
      </w:r>
    </w:p>
    <w:p w14:paraId="74184E14" w14:textId="1E051784" w:rsidR="001D6386" w:rsidRDefault="00000000" w:rsidP="008A7B71">
      <w:pPr>
        <w:pStyle w:val="Heading1"/>
      </w:pPr>
      <w:bookmarkStart w:id="1" w:name="_Toc155014593"/>
      <w:r>
        <w:lastRenderedPageBreak/>
        <w:t>Selection and Justification of the two selected papers</w:t>
      </w:r>
      <w:bookmarkEnd w:id="1"/>
      <w:r>
        <w:t xml:space="preserve">   </w:t>
      </w:r>
    </w:p>
    <w:p w14:paraId="637859BD" w14:textId="77777777" w:rsidR="001D6386" w:rsidRDefault="00000000" w:rsidP="008A7B71">
      <w:pPr>
        <w:pStyle w:val="Heading2"/>
      </w:pPr>
      <w:bookmarkStart w:id="2" w:name="_Toc155014594"/>
      <w:r>
        <w:t>Selection</w:t>
      </w:r>
      <w:bookmarkEnd w:id="2"/>
      <w:r>
        <w:t xml:space="preserve"> </w:t>
      </w:r>
    </w:p>
    <w:p w14:paraId="1B1786E6"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selected papers, "How Valuable is FinTech Innovation?" and "The Blockchain Folk Theorem" both distributed in the 2019 Fintech extraordinary issue of the Survey of financial Examinations, offer significant bits of knowledge into the crossing point of money and innovation, each contributing particularly to the developing scene of banking innovation.</w:t>
      </w:r>
    </w:p>
    <w:p w14:paraId="709ED3DC"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"How Valuable is FinTech </w:t>
      </w:r>
      <w:proofErr w:type="gramStart"/>
      <w:r>
        <w:rPr>
          <w:rFonts w:ascii="Times New Roman" w:eastAsia="Times New Roman" w:hAnsi="Times New Roman" w:cs="Times New Roman"/>
          <w:sz w:val="24"/>
          <w:szCs w:val="24"/>
        </w:rPr>
        <w:t>Innovation?,</w:t>
      </w:r>
      <w:proofErr w:type="gramEnd"/>
      <w:r>
        <w:rPr>
          <w:rFonts w:ascii="Times New Roman" w:eastAsia="Times New Roman" w:hAnsi="Times New Roman" w:cs="Times New Roman"/>
          <w:sz w:val="24"/>
          <w:szCs w:val="24"/>
        </w:rPr>
        <w:t>" the creators dive into the nuanced appraisal of the genuine worth got from FinTech advancements. The paper embraces a thorough exact way to deal with and assess the effect of FinTech on different elements of the financial area. By investigating wide datasets and utilizing great technique, the creators give an escalated comprehension of the critical advantages and difficulties related with FinTech gathering (</w:t>
      </w:r>
      <w:r>
        <w:rPr>
          <w:rFonts w:ascii="Times New Roman" w:eastAsia="Times New Roman" w:hAnsi="Times New Roman" w:cs="Times New Roman"/>
          <w:color w:val="222222"/>
          <w:sz w:val="24"/>
          <w:szCs w:val="24"/>
          <w:highlight w:val="white"/>
        </w:rPr>
        <w:t xml:space="preserve">Chen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The divulgences contribute not exclusively to instructive talk yet likewise give functional repercussions to financial foundations researching the quickly changing mechanical scene. The paper's importance lies in its capacity to beat any check between speculative conversations on FinTech and its veritable repercussions, making it a fundamental read for prepared experts and experts in financial turn of events.</w:t>
      </w:r>
    </w:p>
    <w:p w14:paraId="18328281"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Obviously, "The Blockchain Nation Theory" embraces a game-speculative system to the evaluation of equilibria in the confirmation of-work blockchain show. This paper stands isolated by racing to give an ordinary game-speculative assessment of the comprehension structure system normal in blockchain improvement. The creators stress the significance of coordination impacts in the verification of-work show, uncovering understanding into the confounded parts that lead to various equilibria including forks (</w:t>
      </w:r>
      <w:proofErr w:type="spellStart"/>
      <w:r>
        <w:rPr>
          <w:rFonts w:ascii="Times New Roman" w:eastAsia="Times New Roman" w:hAnsi="Times New Roman" w:cs="Times New Roman"/>
          <w:color w:val="222222"/>
          <w:sz w:val="24"/>
          <w:szCs w:val="24"/>
          <w:highlight w:val="white"/>
        </w:rPr>
        <w:t>Biais</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This speculative establishment offers a more critical perception of the powers driving blockchain people and the potential inconveniences in remaining mindful of understanding. For the money related improvement locale, wrestling with the combination of blockchain, this paper fills in as a crucial partner, giving a decided development to explore the intricacies of decentralized records.</w:t>
      </w:r>
    </w:p>
    <w:p w14:paraId="64C551C6"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papers, while obvious in their concentration, contribute for the most part to the general subject of cash related progression. "How Huge is FinTech Improvement?" gives a valuable mark of intermingling on investigating the effect of FinTech, offering course for industry assistants. "The Blockchain Nation Speculation," then again, lays out the speculative foundation pivotal for understanding the complexities of blockchain plan. Together, these </w:t>
      </w:r>
      <w:r>
        <w:rPr>
          <w:rFonts w:ascii="Times New Roman" w:eastAsia="Times New Roman" w:hAnsi="Times New Roman" w:cs="Times New Roman"/>
          <w:sz w:val="24"/>
          <w:szCs w:val="24"/>
        </w:rPr>
        <w:lastRenderedPageBreak/>
        <w:t>papers offer a good assessment of the difficulties and entrances introduced by mechanical developments in finance, making them colossal assets for anybody participated in examination or execution inside the money related improvement space.</w:t>
      </w:r>
    </w:p>
    <w:p w14:paraId="00DEFAA4" w14:textId="77777777" w:rsidR="001D6386" w:rsidRDefault="00000000" w:rsidP="008A7B71">
      <w:pPr>
        <w:pStyle w:val="Heading2"/>
      </w:pPr>
      <w:bookmarkStart w:id="3" w:name="_Toc155014595"/>
      <w:r>
        <w:t>Justification</w:t>
      </w:r>
      <w:bookmarkEnd w:id="3"/>
      <w:r>
        <w:t xml:space="preserve"> </w:t>
      </w:r>
      <w:r>
        <w:tab/>
        <w:t xml:space="preserve"> </w:t>
      </w:r>
    </w:p>
    <w:p w14:paraId="054213AA"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selection of "How Valuable is FinTech Innovation?" and "The Blockchain Folk Theorem</w:t>
      </w:r>
      <w:proofErr w:type="gramStart"/>
      <w:r>
        <w:rPr>
          <w:rFonts w:ascii="Times New Roman" w:eastAsia="Times New Roman" w:hAnsi="Times New Roman" w:cs="Times New Roman"/>
          <w:sz w:val="24"/>
          <w:szCs w:val="24"/>
        </w:rPr>
        <w:t>"  from</w:t>
      </w:r>
      <w:proofErr w:type="gramEnd"/>
      <w:r>
        <w:rPr>
          <w:rFonts w:ascii="Times New Roman" w:eastAsia="Times New Roman" w:hAnsi="Times New Roman" w:cs="Times New Roman"/>
          <w:sz w:val="24"/>
          <w:szCs w:val="24"/>
        </w:rPr>
        <w:t xml:space="preserve"> the 2019 Fintech one of a kind issue of the Review of Financial Examinations is driven by their unprecedented responsibilities to how we could decipher the propelling scene of banking advancement.</w:t>
      </w:r>
    </w:p>
    <w:p w14:paraId="52F90912"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valuable are FinTech innovations?" stands apart for its exhaustive and thorough approach to surveying the financial effect of FinTech. After fast advances in apparatus, financial organizations are confronted with the test of presenting improvements that both guarantee expanded capacities and present new dangers (</w:t>
      </w:r>
      <w:r>
        <w:rPr>
          <w:rFonts w:ascii="Times New Roman" w:eastAsia="Times New Roman" w:hAnsi="Times New Roman" w:cs="Times New Roman"/>
          <w:color w:val="222222"/>
          <w:sz w:val="24"/>
          <w:szCs w:val="24"/>
          <w:highlight w:val="white"/>
        </w:rPr>
        <w:t>Takeda, and Ito, 2021</w:t>
      </w:r>
      <w:r>
        <w:rPr>
          <w:rFonts w:ascii="Times New Roman" w:eastAsia="Times New Roman" w:hAnsi="Times New Roman" w:cs="Times New Roman"/>
          <w:sz w:val="24"/>
          <w:szCs w:val="24"/>
        </w:rPr>
        <w:t>). This paper tends to this challenge head-on by utilizing broad datasets and refined methods to survey the unmistakable advantages and potential intricacies related to FinTech reception. The exact experience introduced in this work gives a nuanced comprehension of this present reality effect of FinTech, making it a significant resource for his two researchers and specialists in the field of banking development.</w:t>
      </w:r>
    </w:p>
    <w:p w14:paraId="36DDD23C"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pertinence of this paper stretches out past hypothetical conversations, offering commonsense ramifications for financial establishments exploring the intricate territory of mechanical combination. The creators' cautious thought of different components of the financial area guarantees that their discoveries resound with a wide crowd, from policymakers to industry experts. In a quickly evolving scene, this paper fills in as a signal, directing partners through the complexities of assessing and carrying out FinTech developments.</w:t>
      </w:r>
    </w:p>
    <w:p w14:paraId="76D72874"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again, "The Blockchain Folk Theorem" takes a special game-hypothetical point of view on the confirmation of the work blockchain convention (Bollaert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The paper's importance lies in its double commitment as the main conventional game-hypothetical examination of equilibria in this convention and its ID of coordination impacts prompting various equilibria including forks. Blockchain innovation, especially with regard to decentralized records, has accumulated massive consideration in financial innovation. This paper, by giving a hypothetical system, becomes instrumental in unwinding the motivators and difficulties related to keeping up with agreement in blockchain networks.</w:t>
      </w:r>
    </w:p>
    <w:p w14:paraId="3737D01E"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game-hypothetical methodology taken on in this paper separates it, offering a profound plunge into the inspirations of members in the confirmation of the work convention. By featuring the significance of coordination impacts, the creators prepare for a more extravagant comprehension of the elements inside blockchain networks. For experts and scientists wrestling with the reconciliation of blockchain in financial innovation, this paper fills in as a scholarly foundation, offering experiences that go past the superficial conversations encompassing this extraordinary innovation.</w:t>
      </w:r>
    </w:p>
    <w:p w14:paraId="7337F0FA"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outline, the chosen papers offer a fair investigation of banking innovation from both experimental and hypothetical points of view (</w:t>
      </w:r>
      <w:r>
        <w:rPr>
          <w:rFonts w:ascii="Times New Roman" w:eastAsia="Times New Roman" w:hAnsi="Times New Roman" w:cs="Times New Roman"/>
          <w:color w:val="222222"/>
          <w:sz w:val="24"/>
          <w:szCs w:val="24"/>
          <w:highlight w:val="white"/>
        </w:rPr>
        <w:t xml:space="preserve">Sangwan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"How Important is FinTech Advancement?" gives down-to-earth bits of knowledge grounded in experimental proof, while "The Blockchain People Hypothesis" lays the hypothetical foundation for understanding the complexities of blockchain agreement. Together, they structure a thorough and canny team that illuminates and directs partners in the unique domain of banking innovation.</w:t>
      </w:r>
    </w:p>
    <w:p w14:paraId="44249E1B" w14:textId="1646FCB7" w:rsidR="001D6386" w:rsidRDefault="00000000" w:rsidP="008A7B71">
      <w:pPr>
        <w:pStyle w:val="Heading1"/>
      </w:pPr>
      <w:bookmarkStart w:id="4" w:name="_Toc155014596"/>
      <w:r>
        <w:t>For the two selected papers</w:t>
      </w:r>
      <w:r w:rsidR="00BA5FBE">
        <w:t>,</w:t>
      </w:r>
      <w:r>
        <w:t xml:space="preserve"> the propriety of this research</w:t>
      </w:r>
      <w:bookmarkEnd w:id="4"/>
      <w:r>
        <w:t xml:space="preserve">  </w:t>
      </w:r>
    </w:p>
    <w:p w14:paraId="4BD2523E"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appropriateness of the chosen papers, "How Valuable is FinTech Innovation?" and "The Blockchain Folk Theorem," from the 2019 Fintech unique issue of the Survey of financial Examinations is apparent in their strategic thoroughness, hypothetical development, and the significant effect they have on how we might interpret basic perspectives in financial innovation.</w:t>
      </w:r>
    </w:p>
    <w:p w14:paraId="5EA9E598" w14:textId="77777777" w:rsidR="001D6386" w:rsidRDefault="00000000" w:rsidP="008A7B71">
      <w:pPr>
        <w:pStyle w:val="Heading2"/>
      </w:pPr>
      <w:bookmarkStart w:id="5" w:name="_Toc155014597"/>
      <w:r>
        <w:t>1. "How Valuable is FinTech Innovation?"</w:t>
      </w:r>
      <w:bookmarkEnd w:id="5"/>
    </w:p>
    <w:p w14:paraId="36D9E697" w14:textId="77777777" w:rsidR="001D6386" w:rsidRDefault="001D6386" w:rsidP="008A7B71">
      <w:pPr>
        <w:spacing w:line="360" w:lineRule="auto"/>
        <w:jc w:val="both"/>
        <w:rPr>
          <w:rFonts w:ascii="Times New Roman" w:eastAsia="Times New Roman" w:hAnsi="Times New Roman" w:cs="Times New Roman"/>
          <w:sz w:val="24"/>
          <w:szCs w:val="24"/>
        </w:rPr>
      </w:pPr>
    </w:p>
    <w:p w14:paraId="606FF7AF"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respectability of this exploration is highlighted by its systemic power and its immediate pertinence to the useful difficulties faced by financial organizations exploring the unique scene of FinTech development.</w:t>
      </w:r>
    </w:p>
    <w:p w14:paraId="427DE3B1" w14:textId="77777777" w:rsidR="001D6386" w:rsidRDefault="001D6386" w:rsidP="008A7B71">
      <w:pPr>
        <w:spacing w:line="360" w:lineRule="auto"/>
        <w:jc w:val="both"/>
        <w:rPr>
          <w:rFonts w:ascii="Times New Roman" w:eastAsia="Times New Roman" w:hAnsi="Times New Roman" w:cs="Times New Roman"/>
          <w:sz w:val="24"/>
          <w:szCs w:val="24"/>
        </w:rPr>
      </w:pPr>
    </w:p>
    <w:p w14:paraId="7294E573"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Systemic Thoroughness:</w:t>
      </w:r>
    </w:p>
    <w:p w14:paraId="5533590C"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utilizes a complex exact methodology, utilizing broad datasets to assess the effect of FinTech on the financial area (</w:t>
      </w:r>
      <w:r>
        <w:rPr>
          <w:rFonts w:ascii="Times New Roman" w:eastAsia="Times New Roman" w:hAnsi="Times New Roman" w:cs="Times New Roman"/>
          <w:color w:val="222222"/>
          <w:sz w:val="24"/>
          <w:szCs w:val="24"/>
          <w:highlight w:val="white"/>
        </w:rPr>
        <w:t xml:space="preserve">Li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sz w:val="24"/>
          <w:szCs w:val="24"/>
        </w:rPr>
        <w:t xml:space="preserve"> 2020). This systemic thoroughness upgrades the believability of the discoveries, guaranteeing that the ends drawn depend on soundproof. By </w:t>
      </w:r>
      <w:r>
        <w:rPr>
          <w:rFonts w:ascii="Times New Roman" w:eastAsia="Times New Roman" w:hAnsi="Times New Roman" w:cs="Times New Roman"/>
          <w:sz w:val="24"/>
          <w:szCs w:val="24"/>
        </w:rPr>
        <w:lastRenderedPageBreak/>
        <w:t>utilizing an extensive dataset, the creators give a nuanced comprehension of the complex ramifications of FinTech reception.</w:t>
      </w:r>
    </w:p>
    <w:p w14:paraId="2DEC0D55" w14:textId="77777777" w:rsidR="001D6386" w:rsidRDefault="001D6386" w:rsidP="008A7B71">
      <w:pPr>
        <w:spacing w:line="360" w:lineRule="auto"/>
        <w:jc w:val="both"/>
        <w:rPr>
          <w:rFonts w:ascii="Times New Roman" w:eastAsia="Times New Roman" w:hAnsi="Times New Roman" w:cs="Times New Roman"/>
          <w:sz w:val="24"/>
          <w:szCs w:val="24"/>
        </w:rPr>
      </w:pPr>
    </w:p>
    <w:p w14:paraId="53C845E7"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Significance and Functional Implications:</w:t>
      </w:r>
    </w:p>
    <w:p w14:paraId="452E8875"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respectability of this examination is additionally reinforced by its immediate significance to certifiable situations. financial establishments internationally are wrestling with the choice of whether to embrace FinTech advancements and, provided that this is true, how to explore the related dangers. This paper resolves this basic issue by evaluating the advantages of FinTech as well as featuring possible entanglements. The reasonable ramifications stretch out to financial specialists, policymakers, and controllers, offering noteworthy experiences for informed dynamics in a period of mechanical disturbance.</w:t>
      </w:r>
    </w:p>
    <w:p w14:paraId="2535CCAB" w14:textId="77777777" w:rsidR="001D6386" w:rsidRDefault="00000000" w:rsidP="008A7B7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3106003" wp14:editId="36402357">
            <wp:extent cx="5600700"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00700" cy="3810000"/>
                    </a:xfrm>
                    <a:prstGeom prst="rect">
                      <a:avLst/>
                    </a:prstGeom>
                    <a:ln/>
                  </pic:spPr>
                </pic:pic>
              </a:graphicData>
            </a:graphic>
          </wp:inline>
        </w:drawing>
      </w:r>
    </w:p>
    <w:p w14:paraId="1BF97FA2" w14:textId="77777777" w:rsidR="001D6386" w:rsidRDefault="00000000" w:rsidP="008A7B7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FinTech patent filings over time, by technology category</w:t>
      </w:r>
    </w:p>
    <w:p w14:paraId="4DA23694" w14:textId="77777777" w:rsidR="001D6386" w:rsidRDefault="00000000" w:rsidP="008A7B7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https://academic.oup.com/rfs/article)</w:t>
      </w:r>
    </w:p>
    <w:p w14:paraId="6314A59A" w14:textId="77777777" w:rsidR="001D6386" w:rsidRDefault="001D6386" w:rsidP="008A7B71">
      <w:pPr>
        <w:spacing w:line="360" w:lineRule="auto"/>
        <w:jc w:val="both"/>
        <w:rPr>
          <w:rFonts w:ascii="Times New Roman" w:eastAsia="Times New Roman" w:hAnsi="Times New Roman" w:cs="Times New Roman"/>
          <w:sz w:val="24"/>
          <w:szCs w:val="24"/>
        </w:rPr>
      </w:pPr>
    </w:p>
    <w:p w14:paraId="2A21FCFB"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More extensive Effect:</w:t>
      </w:r>
    </w:p>
    <w:p w14:paraId="74F30292"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legitimacy of choosing this paper is apparent in its more extensive effect on the field of banking innovation. As FinTech keeps on reshaping customary financial administrations, understanding its actual worth becomes central. This paper, through its complete investigation, </w:t>
      </w:r>
      <w:r>
        <w:rPr>
          <w:rFonts w:ascii="Times New Roman" w:eastAsia="Times New Roman" w:hAnsi="Times New Roman" w:cs="Times New Roman"/>
          <w:sz w:val="24"/>
          <w:szCs w:val="24"/>
        </w:rPr>
        <w:lastRenderedPageBreak/>
        <w:t>contributes essentially to this figuring out, making it an opportune and important piece of examination with sweeping ramifications.</w:t>
      </w:r>
    </w:p>
    <w:p w14:paraId="29B68FA1" w14:textId="77777777" w:rsidR="001D6386" w:rsidRDefault="001D6386" w:rsidP="008A7B71">
      <w:pPr>
        <w:spacing w:line="360" w:lineRule="auto"/>
        <w:jc w:val="both"/>
        <w:rPr>
          <w:rFonts w:ascii="Times New Roman" w:eastAsia="Times New Roman" w:hAnsi="Times New Roman" w:cs="Times New Roman"/>
          <w:sz w:val="24"/>
          <w:szCs w:val="24"/>
        </w:rPr>
      </w:pPr>
    </w:p>
    <w:p w14:paraId="5BB0DF3D" w14:textId="77777777" w:rsidR="001D6386" w:rsidRDefault="00000000" w:rsidP="008A7B71">
      <w:pPr>
        <w:pStyle w:val="Heading2"/>
      </w:pPr>
      <w:bookmarkStart w:id="6" w:name="_Toc155014598"/>
      <w:r>
        <w:t>2. "The Blockchain Folk Theorem"</w:t>
      </w:r>
      <w:bookmarkEnd w:id="6"/>
    </w:p>
    <w:p w14:paraId="2B711981" w14:textId="77777777" w:rsidR="001D6386" w:rsidRDefault="001D6386" w:rsidP="008A7B71">
      <w:pPr>
        <w:spacing w:line="360" w:lineRule="auto"/>
        <w:jc w:val="both"/>
        <w:rPr>
          <w:rFonts w:ascii="Times New Roman" w:eastAsia="Times New Roman" w:hAnsi="Times New Roman" w:cs="Times New Roman"/>
          <w:sz w:val="24"/>
          <w:szCs w:val="24"/>
        </w:rPr>
      </w:pPr>
    </w:p>
    <w:p w14:paraId="2CEC2462"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legitimacy of picking this paper lies in its creative game-hypothetical way of dealing with dissecting equilibria in the verification of-work blockchain convention, filling a basic hole in our hypothetical comprehension of blockchain elements.</w:t>
      </w:r>
    </w:p>
    <w:p w14:paraId="7A3C981E" w14:textId="77777777" w:rsidR="001D6386" w:rsidRDefault="001D6386" w:rsidP="008A7B71">
      <w:pPr>
        <w:spacing w:line="360" w:lineRule="auto"/>
        <w:jc w:val="both"/>
        <w:rPr>
          <w:rFonts w:ascii="Times New Roman" w:eastAsia="Times New Roman" w:hAnsi="Times New Roman" w:cs="Times New Roman"/>
          <w:sz w:val="24"/>
          <w:szCs w:val="24"/>
        </w:rPr>
      </w:pPr>
    </w:p>
    <w:p w14:paraId="01A4B2E9"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Theoretical Innovation:</w:t>
      </w:r>
    </w:p>
    <w:p w14:paraId="26703970"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paper's legitimacy is grounded in its hypothetical development, being quick to direct a conventional game-hypothetical examination of equilibria in the confirmation of-work blockchain convention (</w:t>
      </w:r>
      <w:r>
        <w:rPr>
          <w:rFonts w:ascii="Times New Roman" w:eastAsia="Times New Roman" w:hAnsi="Times New Roman" w:cs="Times New Roman"/>
          <w:color w:val="222222"/>
          <w:sz w:val="24"/>
          <w:szCs w:val="24"/>
          <w:highlight w:val="white"/>
        </w:rPr>
        <w:t>Iman, 2020</w:t>
      </w:r>
      <w:r>
        <w:rPr>
          <w:rFonts w:ascii="Times New Roman" w:eastAsia="Times New Roman" w:hAnsi="Times New Roman" w:cs="Times New Roman"/>
          <w:sz w:val="24"/>
          <w:szCs w:val="24"/>
        </w:rPr>
        <w:t>). The utilization of game hypothesis to blockchain innovation is spearheading, offering a new point of view on the motivating forces and coordination impacts that shape agreement in decentralized networks. This hypothetical development contributes fundamentally to the scholarly talk on blockchain, laying out an establishment for future examination in this space.</w:t>
      </w:r>
    </w:p>
    <w:p w14:paraId="3A583849" w14:textId="77777777" w:rsidR="001D6386" w:rsidRDefault="001D6386" w:rsidP="008A7B71">
      <w:pPr>
        <w:spacing w:line="360" w:lineRule="auto"/>
        <w:jc w:val="both"/>
        <w:rPr>
          <w:rFonts w:ascii="Times New Roman" w:eastAsia="Times New Roman" w:hAnsi="Times New Roman" w:cs="Times New Roman"/>
          <w:sz w:val="24"/>
          <w:szCs w:val="24"/>
        </w:rPr>
      </w:pPr>
    </w:p>
    <w:p w14:paraId="65740925"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of Coordination Impacts:</w:t>
      </w:r>
    </w:p>
    <w:p w14:paraId="2F8FB0A7"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appropriateness is additionally legitimate by the paper's ID of coordination impacts prompting numerous equilibria including forks in the blockchain. This nuanced comprehension of the essential communications among members adds profundity to the examination and upgrades the functional importance of the exploration. By revealing insight into the difficulties related to keeping up with agreement, the paper tends to a principal worry in blockchain innovation.</w:t>
      </w:r>
    </w:p>
    <w:p w14:paraId="3678B2D6"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Reciprocal Experiences:</w:t>
      </w:r>
    </w:p>
    <w:p w14:paraId="4F71901C"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respectability of choosing this paper is obvious in its corresponding nature to existing writing. While different papers centre around the results of blockchain organization, "The Blockchain Society Hypothesis" stands apart by giving an engaged examination of the agreement-building system itself under confirmation of work (</w:t>
      </w:r>
      <w:proofErr w:type="spellStart"/>
      <w:r>
        <w:rPr>
          <w:rFonts w:ascii="Times New Roman" w:eastAsia="Times New Roman" w:hAnsi="Times New Roman" w:cs="Times New Roman"/>
          <w:color w:val="222222"/>
          <w:sz w:val="24"/>
          <w:szCs w:val="24"/>
          <w:highlight w:val="white"/>
        </w:rPr>
        <w:t>Suryono</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This connected with approach adds clarity to the baffling components of blockchain shows, making it a significant obligation to the scholarly and sober minded talk. The main paper trial </w:t>
      </w:r>
      <w:r>
        <w:rPr>
          <w:rFonts w:ascii="Times New Roman" w:eastAsia="Times New Roman" w:hAnsi="Times New Roman" w:cs="Times New Roman"/>
          <w:sz w:val="24"/>
          <w:szCs w:val="24"/>
        </w:rPr>
        <w:lastRenderedPageBreak/>
        <w:t xml:space="preserve">assessment of FinTech's impact on the financial region, settling crushing inquiries looked at by industry accomplices. "The Blockchain Society Speculation," on the other hand, familiarizes a game-speculative point of convergence with the assessment of blockchain understanding, filling an essential theoretical opening by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way we could decipher decentralized record components (</w:t>
      </w:r>
      <w:r>
        <w:rPr>
          <w:rFonts w:ascii="Times New Roman" w:eastAsia="Times New Roman" w:hAnsi="Times New Roman" w:cs="Times New Roman"/>
          <w:color w:val="222222"/>
          <w:sz w:val="24"/>
          <w:szCs w:val="24"/>
          <w:highlight w:val="white"/>
        </w:rPr>
        <w:t>Gopal, and Schnabl, 2022</w:t>
      </w:r>
      <w:r>
        <w:rPr>
          <w:rFonts w:ascii="Times New Roman" w:eastAsia="Times New Roman" w:hAnsi="Times New Roman" w:cs="Times New Roman"/>
          <w:sz w:val="24"/>
          <w:szCs w:val="24"/>
        </w:rPr>
        <w:t>). Together, they structure a balanced choice that improves the talk on financial innovation from both observational and hypothetical viewpoints.</w:t>
      </w:r>
    </w:p>
    <w:p w14:paraId="52B2703E" w14:textId="77777777" w:rsidR="001D6386" w:rsidRDefault="001D6386" w:rsidP="008A7B71">
      <w:pPr>
        <w:spacing w:line="360" w:lineRule="auto"/>
        <w:jc w:val="both"/>
        <w:rPr>
          <w:rFonts w:ascii="Times New Roman" w:eastAsia="Times New Roman" w:hAnsi="Times New Roman" w:cs="Times New Roman"/>
          <w:sz w:val="24"/>
          <w:szCs w:val="24"/>
        </w:rPr>
      </w:pPr>
    </w:p>
    <w:p w14:paraId="2288CDD9" w14:textId="77777777" w:rsidR="001D6386" w:rsidRDefault="00000000" w:rsidP="008A7B71">
      <w:pPr>
        <w:pStyle w:val="Heading1"/>
      </w:pPr>
      <w:bookmarkStart w:id="7" w:name="_Toc155014599"/>
      <w:r>
        <w:t>Summary of each of the two paper’s premise and conclusions</w:t>
      </w:r>
      <w:bookmarkEnd w:id="7"/>
      <w:r>
        <w:t xml:space="preserve"> </w:t>
      </w:r>
    </w:p>
    <w:p w14:paraId="754DB0B5" w14:textId="77777777" w:rsidR="001D6386" w:rsidRDefault="00000000" w:rsidP="008A7B71">
      <w:pPr>
        <w:pStyle w:val="Heading2"/>
      </w:pPr>
      <w:bookmarkStart w:id="8" w:name="_Toc155014600"/>
      <w:r>
        <w:t>1. "How Valuable is FinTech Innovation?"</w:t>
      </w:r>
      <w:bookmarkEnd w:id="8"/>
    </w:p>
    <w:p w14:paraId="4080F668"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Premise:</w:t>
      </w:r>
    </w:p>
    <w:p w14:paraId="2E79C7ED"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thinks about the effect of FinTech improvements on the financial area and gives an extensive observational review to evaluate its actual worth. Recognizing the unavoidable effect that FinTech will have on different financial organizations, the engineers set off to assess and plan proposition for both customary financial establishments and arising FinTech organizations.</w:t>
      </w:r>
    </w:p>
    <w:p w14:paraId="10F7A844"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 Findings:</w:t>
      </w:r>
    </w:p>
    <w:p w14:paraId="07FEF207"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literature utilizes close observational techniques and influences broad datasets to explore the effect of FinTech acknowledgment. The examination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is around the effect on efficiency, risk resilience and market structure (</w:t>
      </w:r>
      <w:proofErr w:type="spellStart"/>
      <w:r>
        <w:rPr>
          <w:rFonts w:ascii="Times New Roman" w:eastAsia="Times New Roman" w:hAnsi="Times New Roman" w:cs="Times New Roman"/>
          <w:color w:val="222222"/>
          <w:sz w:val="24"/>
          <w:szCs w:val="24"/>
          <w:highlight w:val="white"/>
        </w:rPr>
        <w:t>Collevecchio</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2023</w:t>
      </w:r>
      <w:r>
        <w:rPr>
          <w:rFonts w:ascii="Times New Roman" w:eastAsia="Times New Roman" w:hAnsi="Times New Roman" w:cs="Times New Roman"/>
          <w:sz w:val="24"/>
          <w:szCs w:val="24"/>
        </w:rPr>
        <w:t>). The justification for this is the acknowledgment that FinTech can prompt expanded efficiency through motorization and digitization, yet it can likewise present new dangers and change the scene of uprooting. Discoveries uncover separated encounters with FinTech inspirations.</w:t>
      </w:r>
    </w:p>
    <w:p w14:paraId="5A97A84B"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FinTech reception accompanies expanded capacities and cost decreases, it likewise increments financial foundations' gamble hunger. This paper presents two points of view on FinTech advancement that open the entryway for expanded efficiency while featuring potential issues connected with board risk.</w:t>
      </w:r>
    </w:p>
    <w:p w14:paraId="07203677" w14:textId="77777777" w:rsidR="001D6386" w:rsidRDefault="00000000" w:rsidP="008A7B71">
      <w:pPr>
        <w:pStyle w:val="Heading2"/>
      </w:pPr>
      <w:bookmarkStart w:id="9" w:name="_Toc155014601"/>
      <w:r>
        <w:t>Conclusions:</w:t>
      </w:r>
      <w:bookmarkEnd w:id="9"/>
    </w:p>
    <w:p w14:paraId="79D63850" w14:textId="77777777" w:rsidR="001D6386" w:rsidRDefault="00000000" w:rsidP="008A7B7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Thinking about all angles, this paper perceives the complicated pondering the effect of FinTech on the financial area. The authors suggest that the genuine worth of FinTech lies in a fair system that joins the advantages of proficiency while successfully dealing with the related dangers. </w:t>
      </w:r>
      <w:r>
        <w:rPr>
          <w:rFonts w:ascii="Times New Roman" w:eastAsia="Times New Roman" w:hAnsi="Times New Roman" w:cs="Times New Roman"/>
          <w:sz w:val="24"/>
          <w:szCs w:val="24"/>
        </w:rPr>
        <w:lastRenderedPageBreak/>
        <w:t>financial establishments are urged to embrace an essential position, utilizing FinTech developments sensibly to streamline execution without compromising security. Policymakers and controllers are asked to cultivate a climate that empowers capable FinTech reception, advancing a cooperative connection between conventional financial organizations and rising FinTech players.</w:t>
      </w:r>
    </w:p>
    <w:p w14:paraId="2A3B4109" w14:textId="77777777" w:rsidR="001D6386" w:rsidRDefault="00000000" w:rsidP="008A7B71">
      <w:pPr>
        <w:pStyle w:val="Heading2"/>
      </w:pPr>
      <w:bookmarkStart w:id="10" w:name="_Toc155014602"/>
      <w:r>
        <w:t>2. "The Blockchain Folk Theorem"</w:t>
      </w:r>
      <w:bookmarkEnd w:id="10"/>
    </w:p>
    <w:p w14:paraId="3E3AC65E"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Premise:</w:t>
      </w:r>
    </w:p>
    <w:p w14:paraId="6FD8E4A7"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Blockchain Society Hypothesis" presents a clever game-hypothetical examination of equilibria in the confirmation of-work blockchain convention, zeroing in on the motivating forces and coordination impacts that oversee the decentralized record (</w:t>
      </w:r>
      <w:r>
        <w:rPr>
          <w:rFonts w:ascii="Times New Roman" w:eastAsia="Times New Roman" w:hAnsi="Times New Roman" w:cs="Times New Roman"/>
          <w:color w:val="222222"/>
          <w:sz w:val="24"/>
          <w:szCs w:val="24"/>
          <w:highlight w:val="white"/>
        </w:rPr>
        <w:t xml:space="preserve">Chaudhry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The reason is established in tending to a basic hole in the comprehension of how members in a blockchain network decisively communicate to keep up with agreement, especially under evidence of work.</w:t>
      </w:r>
    </w:p>
    <w:p w14:paraId="6EC8D912" w14:textId="77777777" w:rsidR="001D6386" w:rsidRDefault="00000000" w:rsidP="008A7B71">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 Findings:</w:t>
      </w:r>
    </w:p>
    <w:p w14:paraId="2A3C71DD"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paper's reason based on the ID and examination of coordination impacts in the confirmation of-work blockchain convention. By applying the game hypothesis to the decentralized setting, the creators disclose the essential contemplations of diggers expecting to keep up with an agreement (</w:t>
      </w:r>
      <w:r>
        <w:rPr>
          <w:rFonts w:ascii="Times New Roman" w:eastAsia="Times New Roman" w:hAnsi="Times New Roman" w:cs="Times New Roman"/>
          <w:color w:val="222222"/>
          <w:sz w:val="24"/>
          <w:szCs w:val="24"/>
          <w:highlight w:val="white"/>
        </w:rPr>
        <w:t>Anagnostopoulos, 2018</w:t>
      </w:r>
      <w:r>
        <w:rPr>
          <w:rFonts w:ascii="Times New Roman" w:eastAsia="Times New Roman" w:hAnsi="Times New Roman" w:cs="Times New Roman"/>
          <w:sz w:val="24"/>
          <w:szCs w:val="24"/>
        </w:rPr>
        <w:t>). The key finding is the acknowledgement of different equilibria including forks, featuring the difficulties and intricacies in accomplishing a solitary, stable agreement. The examination goes past existing writing by focusing on the agreement-building system itself, giving a hypothetical establishment to understanding the elements of verification of-work blockchains. The discoveries highlight the meaning of coordination impacts and vital connections among diggers, revealing insight into the circumstances that lead to forks in the blockchain.</w:t>
      </w:r>
    </w:p>
    <w:p w14:paraId="6BE8FB88" w14:textId="77777777" w:rsidR="001D6386" w:rsidRDefault="001D6386" w:rsidP="008A7B71">
      <w:pPr>
        <w:spacing w:line="360" w:lineRule="auto"/>
        <w:jc w:val="both"/>
        <w:rPr>
          <w:rFonts w:ascii="Times New Roman" w:eastAsia="Times New Roman" w:hAnsi="Times New Roman" w:cs="Times New Roman"/>
          <w:sz w:val="24"/>
          <w:szCs w:val="24"/>
        </w:rPr>
      </w:pPr>
    </w:p>
    <w:p w14:paraId="64067ED9" w14:textId="77777777" w:rsidR="001D6386" w:rsidRDefault="00000000" w:rsidP="008A7B71">
      <w:pPr>
        <w:pStyle w:val="Heading2"/>
      </w:pPr>
      <w:bookmarkStart w:id="11" w:name="_Toc155014603"/>
      <w:r w:rsidRPr="008A7B71">
        <w:t>Conclusions</w:t>
      </w:r>
      <w:r>
        <w:t>:</w:t>
      </w:r>
      <w:bookmarkEnd w:id="11"/>
    </w:p>
    <w:p w14:paraId="683D4124" w14:textId="77777777" w:rsidR="001D6386" w:rsidRDefault="00000000" w:rsidP="008A7B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in all, "The Blockchain Society Hypothesis" contributes a spearheading hypothetical structure to the comprehension of blockchain elements. The paper stresses the significance of thinking about game-hypothetical motivating forces in the examination of evidence of work agreement components. The ends propose that accomplishing and keeping up with an agreement in decentralized networks includes complicated key contemplations, and the </w:t>
      </w:r>
      <w:r>
        <w:rPr>
          <w:rFonts w:ascii="Times New Roman" w:eastAsia="Times New Roman" w:hAnsi="Times New Roman" w:cs="Times New Roman"/>
          <w:sz w:val="24"/>
          <w:szCs w:val="24"/>
        </w:rPr>
        <w:lastRenderedPageBreak/>
        <w:t>presence of various equilibria requires a nuanced comprehension of blockchain conventions. The work lays the preparation for additional examination into the essential elements of blockchain frameworks and offers important experiences for the plan and administration of decentralized records.</w:t>
      </w:r>
    </w:p>
    <w:p w14:paraId="10F8FB04" w14:textId="77777777" w:rsidR="001D6386" w:rsidRDefault="001D6386" w:rsidP="008A7B71">
      <w:pPr>
        <w:spacing w:line="360" w:lineRule="auto"/>
        <w:jc w:val="both"/>
        <w:rPr>
          <w:rFonts w:ascii="Times New Roman" w:eastAsia="Times New Roman" w:hAnsi="Times New Roman" w:cs="Times New Roman"/>
          <w:sz w:val="24"/>
          <w:szCs w:val="24"/>
        </w:rPr>
      </w:pPr>
    </w:p>
    <w:p w14:paraId="70D640EC" w14:textId="77777777" w:rsidR="008A7B71" w:rsidRDefault="008A7B71">
      <w:pPr>
        <w:rPr>
          <w:rFonts w:ascii="Times New Roman" w:hAnsi="Times New Roman"/>
          <w:b/>
          <w:sz w:val="28"/>
          <w:szCs w:val="40"/>
        </w:rPr>
      </w:pPr>
      <w:r>
        <w:br w:type="page"/>
      </w:r>
    </w:p>
    <w:p w14:paraId="3AC28260" w14:textId="480E8A23" w:rsidR="001D6386" w:rsidRDefault="008A7B71" w:rsidP="008A7B71">
      <w:pPr>
        <w:pStyle w:val="Heading1"/>
      </w:pPr>
      <w:bookmarkStart w:id="12" w:name="_Toc155014604"/>
      <w:r>
        <w:lastRenderedPageBreak/>
        <w:t>Reference List</w:t>
      </w:r>
      <w:bookmarkEnd w:id="12"/>
    </w:p>
    <w:p w14:paraId="5AAAADD7"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r w:rsidRPr="00EB21C2">
        <w:rPr>
          <w:rFonts w:ascii="Times New Roman" w:hAnsi="Times New Roman" w:cs="Times New Roman"/>
          <w:color w:val="222222"/>
          <w:sz w:val="24"/>
          <w:szCs w:val="24"/>
          <w:shd w:val="clear" w:color="auto" w:fill="FFFFFF"/>
        </w:rPr>
        <w:t xml:space="preserve">Chen, M.A., Wu, Q. and Yang, B., 2019. How valuable is FinTech </w:t>
      </w:r>
      <w:proofErr w:type="gramStart"/>
      <w:r w:rsidRPr="00EB21C2">
        <w:rPr>
          <w:rFonts w:ascii="Times New Roman" w:hAnsi="Times New Roman" w:cs="Times New Roman"/>
          <w:color w:val="222222"/>
          <w:sz w:val="24"/>
          <w:szCs w:val="24"/>
          <w:shd w:val="clear" w:color="auto" w:fill="FFFFFF"/>
        </w:rPr>
        <w:t>innovation?.</w:t>
      </w:r>
      <w:proofErr w:type="gramEnd"/>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The Review of Financial Studies</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32</w:t>
      </w:r>
      <w:r w:rsidRPr="00EB21C2">
        <w:rPr>
          <w:rFonts w:ascii="Times New Roman" w:hAnsi="Times New Roman" w:cs="Times New Roman"/>
          <w:color w:val="222222"/>
          <w:sz w:val="24"/>
          <w:szCs w:val="24"/>
          <w:shd w:val="clear" w:color="auto" w:fill="FFFFFF"/>
        </w:rPr>
        <w:t>(5), pp.2062-2106.</w:t>
      </w:r>
    </w:p>
    <w:p w14:paraId="60DBF07D"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proofErr w:type="spellStart"/>
      <w:r w:rsidRPr="00EB21C2">
        <w:rPr>
          <w:rFonts w:ascii="Times New Roman" w:hAnsi="Times New Roman" w:cs="Times New Roman"/>
          <w:color w:val="222222"/>
          <w:sz w:val="24"/>
          <w:szCs w:val="24"/>
          <w:shd w:val="clear" w:color="auto" w:fill="FFFFFF"/>
        </w:rPr>
        <w:t>Biais</w:t>
      </w:r>
      <w:proofErr w:type="spellEnd"/>
      <w:r w:rsidRPr="00EB21C2">
        <w:rPr>
          <w:rFonts w:ascii="Times New Roman" w:hAnsi="Times New Roman" w:cs="Times New Roman"/>
          <w:color w:val="222222"/>
          <w:sz w:val="24"/>
          <w:szCs w:val="24"/>
          <w:shd w:val="clear" w:color="auto" w:fill="FFFFFF"/>
        </w:rPr>
        <w:t xml:space="preserve">, B., </w:t>
      </w:r>
      <w:proofErr w:type="spellStart"/>
      <w:r w:rsidRPr="00EB21C2">
        <w:rPr>
          <w:rFonts w:ascii="Times New Roman" w:hAnsi="Times New Roman" w:cs="Times New Roman"/>
          <w:color w:val="222222"/>
          <w:sz w:val="24"/>
          <w:szCs w:val="24"/>
          <w:shd w:val="clear" w:color="auto" w:fill="FFFFFF"/>
        </w:rPr>
        <w:t>Bisiere</w:t>
      </w:r>
      <w:proofErr w:type="spellEnd"/>
      <w:r w:rsidRPr="00EB21C2">
        <w:rPr>
          <w:rFonts w:ascii="Times New Roman" w:hAnsi="Times New Roman" w:cs="Times New Roman"/>
          <w:color w:val="222222"/>
          <w:sz w:val="24"/>
          <w:szCs w:val="24"/>
          <w:shd w:val="clear" w:color="auto" w:fill="FFFFFF"/>
        </w:rPr>
        <w:t xml:space="preserve">, C., Bouvard, M. and </w:t>
      </w:r>
      <w:proofErr w:type="spellStart"/>
      <w:r w:rsidRPr="00EB21C2">
        <w:rPr>
          <w:rFonts w:ascii="Times New Roman" w:hAnsi="Times New Roman" w:cs="Times New Roman"/>
          <w:color w:val="222222"/>
          <w:sz w:val="24"/>
          <w:szCs w:val="24"/>
          <w:shd w:val="clear" w:color="auto" w:fill="FFFFFF"/>
        </w:rPr>
        <w:t>Casamatta</w:t>
      </w:r>
      <w:proofErr w:type="spellEnd"/>
      <w:r w:rsidRPr="00EB21C2">
        <w:rPr>
          <w:rFonts w:ascii="Times New Roman" w:hAnsi="Times New Roman" w:cs="Times New Roman"/>
          <w:color w:val="222222"/>
          <w:sz w:val="24"/>
          <w:szCs w:val="24"/>
          <w:shd w:val="clear" w:color="auto" w:fill="FFFFFF"/>
        </w:rPr>
        <w:t>, C., 2019. The blockchain folk theorem. </w:t>
      </w:r>
      <w:r w:rsidRPr="00EB21C2">
        <w:rPr>
          <w:rFonts w:ascii="Times New Roman" w:hAnsi="Times New Roman" w:cs="Times New Roman"/>
          <w:i/>
          <w:iCs/>
          <w:color w:val="222222"/>
          <w:sz w:val="24"/>
          <w:szCs w:val="24"/>
          <w:shd w:val="clear" w:color="auto" w:fill="FFFFFF"/>
        </w:rPr>
        <w:t>The Review of Financial Studies</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32</w:t>
      </w:r>
      <w:r w:rsidRPr="00EB21C2">
        <w:rPr>
          <w:rFonts w:ascii="Times New Roman" w:hAnsi="Times New Roman" w:cs="Times New Roman"/>
          <w:color w:val="222222"/>
          <w:sz w:val="24"/>
          <w:szCs w:val="24"/>
          <w:shd w:val="clear" w:color="auto" w:fill="FFFFFF"/>
        </w:rPr>
        <w:t>(5), pp.1662-1715.</w:t>
      </w:r>
    </w:p>
    <w:p w14:paraId="70A5CE03"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r w:rsidRPr="00EB21C2">
        <w:rPr>
          <w:rFonts w:ascii="Times New Roman" w:hAnsi="Times New Roman" w:cs="Times New Roman"/>
          <w:color w:val="222222"/>
          <w:sz w:val="24"/>
          <w:szCs w:val="24"/>
          <w:shd w:val="clear" w:color="auto" w:fill="FFFFFF"/>
        </w:rPr>
        <w:t>Takeda, A. and Ito, Y., 2021. A review of FinTech research. </w:t>
      </w:r>
      <w:r w:rsidRPr="00EB21C2">
        <w:rPr>
          <w:rFonts w:ascii="Times New Roman" w:hAnsi="Times New Roman" w:cs="Times New Roman"/>
          <w:i/>
          <w:iCs/>
          <w:color w:val="222222"/>
          <w:sz w:val="24"/>
          <w:szCs w:val="24"/>
          <w:shd w:val="clear" w:color="auto" w:fill="FFFFFF"/>
        </w:rPr>
        <w:t>International Journal of Technology Management</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86</w:t>
      </w:r>
      <w:r w:rsidRPr="00EB21C2">
        <w:rPr>
          <w:rFonts w:ascii="Times New Roman" w:hAnsi="Times New Roman" w:cs="Times New Roman"/>
          <w:color w:val="222222"/>
          <w:sz w:val="24"/>
          <w:szCs w:val="24"/>
          <w:shd w:val="clear" w:color="auto" w:fill="FFFFFF"/>
        </w:rPr>
        <w:t>(1), pp.67-88.</w:t>
      </w:r>
    </w:p>
    <w:p w14:paraId="23DD4ACB"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r w:rsidRPr="00EB21C2">
        <w:rPr>
          <w:rFonts w:ascii="Times New Roman" w:hAnsi="Times New Roman" w:cs="Times New Roman"/>
          <w:color w:val="222222"/>
          <w:sz w:val="24"/>
          <w:szCs w:val="24"/>
          <w:shd w:val="clear" w:color="auto" w:fill="FFFFFF"/>
        </w:rPr>
        <w:t xml:space="preserve">Bollaert, H., Lopez-de-Silanes, F. and </w:t>
      </w:r>
      <w:proofErr w:type="spellStart"/>
      <w:r w:rsidRPr="00EB21C2">
        <w:rPr>
          <w:rFonts w:ascii="Times New Roman" w:hAnsi="Times New Roman" w:cs="Times New Roman"/>
          <w:color w:val="222222"/>
          <w:sz w:val="24"/>
          <w:szCs w:val="24"/>
          <w:shd w:val="clear" w:color="auto" w:fill="FFFFFF"/>
        </w:rPr>
        <w:t>Schwienbacher</w:t>
      </w:r>
      <w:proofErr w:type="spellEnd"/>
      <w:r w:rsidRPr="00EB21C2">
        <w:rPr>
          <w:rFonts w:ascii="Times New Roman" w:hAnsi="Times New Roman" w:cs="Times New Roman"/>
          <w:color w:val="222222"/>
          <w:sz w:val="24"/>
          <w:szCs w:val="24"/>
          <w:shd w:val="clear" w:color="auto" w:fill="FFFFFF"/>
        </w:rPr>
        <w:t>, A., 2021. Fintech and access to finance. </w:t>
      </w:r>
      <w:r w:rsidRPr="00EB21C2">
        <w:rPr>
          <w:rFonts w:ascii="Times New Roman" w:hAnsi="Times New Roman" w:cs="Times New Roman"/>
          <w:i/>
          <w:iCs/>
          <w:color w:val="222222"/>
          <w:sz w:val="24"/>
          <w:szCs w:val="24"/>
          <w:shd w:val="clear" w:color="auto" w:fill="FFFFFF"/>
        </w:rPr>
        <w:t>Journal of corporate finance</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68</w:t>
      </w:r>
      <w:r w:rsidRPr="00EB21C2">
        <w:rPr>
          <w:rFonts w:ascii="Times New Roman" w:hAnsi="Times New Roman" w:cs="Times New Roman"/>
          <w:color w:val="222222"/>
          <w:sz w:val="24"/>
          <w:szCs w:val="24"/>
          <w:shd w:val="clear" w:color="auto" w:fill="FFFFFF"/>
        </w:rPr>
        <w:t>, p.101941.</w:t>
      </w:r>
    </w:p>
    <w:p w14:paraId="7B8B1167"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r w:rsidRPr="00EB21C2">
        <w:rPr>
          <w:rFonts w:ascii="Times New Roman" w:hAnsi="Times New Roman" w:cs="Times New Roman"/>
          <w:color w:val="222222"/>
          <w:sz w:val="24"/>
          <w:szCs w:val="24"/>
          <w:shd w:val="clear" w:color="auto" w:fill="FFFFFF"/>
        </w:rPr>
        <w:t>Sangwan, V., Prakash, P. and Singh, S., 2020. Financial technology: a review of extant literature. </w:t>
      </w:r>
      <w:r w:rsidRPr="00EB21C2">
        <w:rPr>
          <w:rFonts w:ascii="Times New Roman" w:hAnsi="Times New Roman" w:cs="Times New Roman"/>
          <w:i/>
          <w:iCs/>
          <w:color w:val="222222"/>
          <w:sz w:val="24"/>
          <w:szCs w:val="24"/>
          <w:shd w:val="clear" w:color="auto" w:fill="FFFFFF"/>
        </w:rPr>
        <w:t>Studies in Economics and Finance</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37</w:t>
      </w:r>
      <w:r w:rsidRPr="00EB21C2">
        <w:rPr>
          <w:rFonts w:ascii="Times New Roman" w:hAnsi="Times New Roman" w:cs="Times New Roman"/>
          <w:color w:val="222222"/>
          <w:sz w:val="24"/>
          <w:szCs w:val="24"/>
          <w:shd w:val="clear" w:color="auto" w:fill="FFFFFF"/>
        </w:rPr>
        <w:t>(1), pp.71-88.</w:t>
      </w:r>
    </w:p>
    <w:p w14:paraId="21279D72"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r w:rsidRPr="00EB21C2">
        <w:rPr>
          <w:rFonts w:ascii="Times New Roman" w:hAnsi="Times New Roman" w:cs="Times New Roman"/>
          <w:color w:val="222222"/>
          <w:sz w:val="24"/>
          <w:szCs w:val="24"/>
          <w:shd w:val="clear" w:color="auto" w:fill="FFFFFF"/>
        </w:rPr>
        <w:t>Li, J., Li, J., Zhu, X., Yao, Y. and Casu, B., 2020. Risk spillovers between FinTech and traditional financial institutions: Evidence from the US. </w:t>
      </w:r>
      <w:r w:rsidRPr="00EB21C2">
        <w:rPr>
          <w:rFonts w:ascii="Times New Roman" w:hAnsi="Times New Roman" w:cs="Times New Roman"/>
          <w:i/>
          <w:iCs/>
          <w:color w:val="222222"/>
          <w:sz w:val="24"/>
          <w:szCs w:val="24"/>
          <w:shd w:val="clear" w:color="auto" w:fill="FFFFFF"/>
        </w:rPr>
        <w:t>International Review of Financial Analysis</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71</w:t>
      </w:r>
      <w:r w:rsidRPr="00EB21C2">
        <w:rPr>
          <w:rFonts w:ascii="Times New Roman" w:hAnsi="Times New Roman" w:cs="Times New Roman"/>
          <w:color w:val="222222"/>
          <w:sz w:val="24"/>
          <w:szCs w:val="24"/>
          <w:shd w:val="clear" w:color="auto" w:fill="FFFFFF"/>
        </w:rPr>
        <w:t>, p.101544.</w:t>
      </w:r>
    </w:p>
    <w:p w14:paraId="07CFF02A"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r w:rsidRPr="00EB21C2">
        <w:rPr>
          <w:rFonts w:ascii="Times New Roman" w:hAnsi="Times New Roman" w:cs="Times New Roman"/>
          <w:color w:val="222222"/>
          <w:sz w:val="24"/>
          <w:szCs w:val="24"/>
          <w:shd w:val="clear" w:color="auto" w:fill="FFFFFF"/>
        </w:rPr>
        <w:t>Iman, N., 2020. The rise and rise of financial technology: The good, the bad, and the verdict. </w:t>
      </w:r>
      <w:r w:rsidRPr="00EB21C2">
        <w:rPr>
          <w:rFonts w:ascii="Times New Roman" w:hAnsi="Times New Roman" w:cs="Times New Roman"/>
          <w:i/>
          <w:iCs/>
          <w:color w:val="222222"/>
          <w:sz w:val="24"/>
          <w:szCs w:val="24"/>
          <w:shd w:val="clear" w:color="auto" w:fill="FFFFFF"/>
        </w:rPr>
        <w:t>Cogent Business &amp; Management</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7</w:t>
      </w:r>
      <w:r w:rsidRPr="00EB21C2">
        <w:rPr>
          <w:rFonts w:ascii="Times New Roman" w:hAnsi="Times New Roman" w:cs="Times New Roman"/>
          <w:color w:val="222222"/>
          <w:sz w:val="24"/>
          <w:szCs w:val="24"/>
          <w:shd w:val="clear" w:color="auto" w:fill="FFFFFF"/>
        </w:rPr>
        <w:t>(1), p.1725309.</w:t>
      </w:r>
    </w:p>
    <w:p w14:paraId="4F3D3540"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proofErr w:type="spellStart"/>
      <w:r w:rsidRPr="00EB21C2">
        <w:rPr>
          <w:rFonts w:ascii="Times New Roman" w:hAnsi="Times New Roman" w:cs="Times New Roman"/>
          <w:color w:val="222222"/>
          <w:sz w:val="24"/>
          <w:szCs w:val="24"/>
          <w:shd w:val="clear" w:color="auto" w:fill="FFFFFF"/>
        </w:rPr>
        <w:t>Suryono</w:t>
      </w:r>
      <w:proofErr w:type="spellEnd"/>
      <w:r w:rsidRPr="00EB21C2">
        <w:rPr>
          <w:rFonts w:ascii="Times New Roman" w:hAnsi="Times New Roman" w:cs="Times New Roman"/>
          <w:color w:val="222222"/>
          <w:sz w:val="24"/>
          <w:szCs w:val="24"/>
          <w:shd w:val="clear" w:color="auto" w:fill="FFFFFF"/>
        </w:rPr>
        <w:t xml:space="preserve">, R.R., Budi, I. and </w:t>
      </w:r>
      <w:proofErr w:type="spellStart"/>
      <w:r w:rsidRPr="00EB21C2">
        <w:rPr>
          <w:rFonts w:ascii="Times New Roman" w:hAnsi="Times New Roman" w:cs="Times New Roman"/>
          <w:color w:val="222222"/>
          <w:sz w:val="24"/>
          <w:szCs w:val="24"/>
          <w:shd w:val="clear" w:color="auto" w:fill="FFFFFF"/>
        </w:rPr>
        <w:t>Purwandari</w:t>
      </w:r>
      <w:proofErr w:type="spellEnd"/>
      <w:r w:rsidRPr="00EB21C2">
        <w:rPr>
          <w:rFonts w:ascii="Times New Roman" w:hAnsi="Times New Roman" w:cs="Times New Roman"/>
          <w:color w:val="222222"/>
          <w:sz w:val="24"/>
          <w:szCs w:val="24"/>
          <w:shd w:val="clear" w:color="auto" w:fill="FFFFFF"/>
        </w:rPr>
        <w:t>, B., 2020. Challenges and trends of financial technology (Fintech): a systematic literature review. </w:t>
      </w:r>
      <w:r w:rsidRPr="00EB21C2">
        <w:rPr>
          <w:rFonts w:ascii="Times New Roman" w:hAnsi="Times New Roman" w:cs="Times New Roman"/>
          <w:i/>
          <w:iCs/>
          <w:color w:val="222222"/>
          <w:sz w:val="24"/>
          <w:szCs w:val="24"/>
          <w:shd w:val="clear" w:color="auto" w:fill="FFFFFF"/>
        </w:rPr>
        <w:t>Information</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11</w:t>
      </w:r>
      <w:r w:rsidRPr="00EB21C2">
        <w:rPr>
          <w:rFonts w:ascii="Times New Roman" w:hAnsi="Times New Roman" w:cs="Times New Roman"/>
          <w:color w:val="222222"/>
          <w:sz w:val="24"/>
          <w:szCs w:val="24"/>
          <w:shd w:val="clear" w:color="auto" w:fill="FFFFFF"/>
        </w:rPr>
        <w:t>(12), p.590.</w:t>
      </w:r>
    </w:p>
    <w:p w14:paraId="7A30C8B7"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proofErr w:type="spellStart"/>
      <w:r w:rsidRPr="00EB21C2">
        <w:rPr>
          <w:rFonts w:ascii="Times New Roman" w:hAnsi="Times New Roman" w:cs="Times New Roman"/>
          <w:color w:val="222222"/>
          <w:sz w:val="24"/>
          <w:szCs w:val="24"/>
          <w:shd w:val="clear" w:color="auto" w:fill="FFFFFF"/>
        </w:rPr>
        <w:t>Collevecchio</w:t>
      </w:r>
      <w:proofErr w:type="spellEnd"/>
      <w:r w:rsidRPr="00EB21C2">
        <w:rPr>
          <w:rFonts w:ascii="Times New Roman" w:hAnsi="Times New Roman" w:cs="Times New Roman"/>
          <w:color w:val="222222"/>
          <w:sz w:val="24"/>
          <w:szCs w:val="24"/>
          <w:shd w:val="clear" w:color="auto" w:fill="FFFFFF"/>
        </w:rPr>
        <w:t xml:space="preserve">, F., Cappa, F., </w:t>
      </w:r>
      <w:proofErr w:type="spellStart"/>
      <w:r w:rsidRPr="00EB21C2">
        <w:rPr>
          <w:rFonts w:ascii="Times New Roman" w:hAnsi="Times New Roman" w:cs="Times New Roman"/>
          <w:color w:val="222222"/>
          <w:sz w:val="24"/>
          <w:szCs w:val="24"/>
          <w:shd w:val="clear" w:color="auto" w:fill="FFFFFF"/>
        </w:rPr>
        <w:t>Peruffo</w:t>
      </w:r>
      <w:proofErr w:type="spellEnd"/>
      <w:r w:rsidRPr="00EB21C2">
        <w:rPr>
          <w:rFonts w:ascii="Times New Roman" w:hAnsi="Times New Roman" w:cs="Times New Roman"/>
          <w:color w:val="222222"/>
          <w:sz w:val="24"/>
          <w:szCs w:val="24"/>
          <w:shd w:val="clear" w:color="auto" w:fill="FFFFFF"/>
        </w:rPr>
        <w:t xml:space="preserve">, E. and Oriani, R., 2023. When do M&amp;As with Fintech Firms Benefit Traditional </w:t>
      </w:r>
      <w:proofErr w:type="gramStart"/>
      <w:r w:rsidRPr="00EB21C2">
        <w:rPr>
          <w:rFonts w:ascii="Times New Roman" w:hAnsi="Times New Roman" w:cs="Times New Roman"/>
          <w:color w:val="222222"/>
          <w:sz w:val="24"/>
          <w:szCs w:val="24"/>
          <w:shd w:val="clear" w:color="auto" w:fill="FFFFFF"/>
        </w:rPr>
        <w:t>Banks?.</w:t>
      </w:r>
      <w:proofErr w:type="gramEnd"/>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British Journal of Management</w:t>
      </w:r>
      <w:r w:rsidRPr="00EB21C2">
        <w:rPr>
          <w:rFonts w:ascii="Times New Roman" w:hAnsi="Times New Roman" w:cs="Times New Roman"/>
          <w:color w:val="222222"/>
          <w:sz w:val="24"/>
          <w:szCs w:val="24"/>
          <w:shd w:val="clear" w:color="auto" w:fill="FFFFFF"/>
        </w:rPr>
        <w:t>.</w:t>
      </w:r>
    </w:p>
    <w:p w14:paraId="3C9106F9"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r w:rsidRPr="00EB21C2">
        <w:rPr>
          <w:rFonts w:ascii="Times New Roman" w:hAnsi="Times New Roman" w:cs="Times New Roman"/>
          <w:color w:val="222222"/>
          <w:sz w:val="24"/>
          <w:szCs w:val="24"/>
          <w:shd w:val="clear" w:color="auto" w:fill="FFFFFF"/>
        </w:rPr>
        <w:t xml:space="preserve">Anagnostopoulos, I., 2018. Fintech and </w:t>
      </w:r>
      <w:proofErr w:type="spellStart"/>
      <w:r w:rsidRPr="00EB21C2">
        <w:rPr>
          <w:rFonts w:ascii="Times New Roman" w:hAnsi="Times New Roman" w:cs="Times New Roman"/>
          <w:color w:val="222222"/>
          <w:sz w:val="24"/>
          <w:szCs w:val="24"/>
          <w:shd w:val="clear" w:color="auto" w:fill="FFFFFF"/>
        </w:rPr>
        <w:t>regtech</w:t>
      </w:r>
      <w:proofErr w:type="spellEnd"/>
      <w:r w:rsidRPr="00EB21C2">
        <w:rPr>
          <w:rFonts w:ascii="Times New Roman" w:hAnsi="Times New Roman" w:cs="Times New Roman"/>
          <w:color w:val="222222"/>
          <w:sz w:val="24"/>
          <w:szCs w:val="24"/>
          <w:shd w:val="clear" w:color="auto" w:fill="FFFFFF"/>
        </w:rPr>
        <w:t>: Impact on regulators and banks. </w:t>
      </w:r>
      <w:r w:rsidRPr="00EB21C2">
        <w:rPr>
          <w:rFonts w:ascii="Times New Roman" w:hAnsi="Times New Roman" w:cs="Times New Roman"/>
          <w:i/>
          <w:iCs/>
          <w:color w:val="222222"/>
          <w:sz w:val="24"/>
          <w:szCs w:val="24"/>
          <w:shd w:val="clear" w:color="auto" w:fill="FFFFFF"/>
        </w:rPr>
        <w:t>Journal of Economics and Business</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100</w:t>
      </w:r>
      <w:r w:rsidRPr="00EB21C2">
        <w:rPr>
          <w:rFonts w:ascii="Times New Roman" w:hAnsi="Times New Roman" w:cs="Times New Roman"/>
          <w:color w:val="222222"/>
          <w:sz w:val="24"/>
          <w:szCs w:val="24"/>
          <w:shd w:val="clear" w:color="auto" w:fill="FFFFFF"/>
        </w:rPr>
        <w:t>, pp.7-25.</w:t>
      </w:r>
    </w:p>
    <w:p w14:paraId="22C546EA"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r w:rsidRPr="00EB21C2">
        <w:rPr>
          <w:rFonts w:ascii="Times New Roman" w:hAnsi="Times New Roman" w:cs="Times New Roman"/>
          <w:color w:val="222222"/>
          <w:sz w:val="24"/>
          <w:szCs w:val="24"/>
          <w:shd w:val="clear" w:color="auto" w:fill="FFFFFF"/>
        </w:rPr>
        <w:t xml:space="preserve">Chaudhry, S.M., Ahmed, R., Huynh, T.L.D. and </w:t>
      </w:r>
      <w:proofErr w:type="spellStart"/>
      <w:r w:rsidRPr="00EB21C2">
        <w:rPr>
          <w:rFonts w:ascii="Times New Roman" w:hAnsi="Times New Roman" w:cs="Times New Roman"/>
          <w:color w:val="222222"/>
          <w:sz w:val="24"/>
          <w:szCs w:val="24"/>
          <w:shd w:val="clear" w:color="auto" w:fill="FFFFFF"/>
        </w:rPr>
        <w:t>Benjasak</w:t>
      </w:r>
      <w:proofErr w:type="spellEnd"/>
      <w:r w:rsidRPr="00EB21C2">
        <w:rPr>
          <w:rFonts w:ascii="Times New Roman" w:hAnsi="Times New Roman" w:cs="Times New Roman"/>
          <w:color w:val="222222"/>
          <w:sz w:val="24"/>
          <w:szCs w:val="24"/>
          <w:shd w:val="clear" w:color="auto" w:fill="FFFFFF"/>
        </w:rPr>
        <w:t>, C., 2022. Tail risk and systemic risk of finance and technology (FinTech) firms. </w:t>
      </w:r>
      <w:r w:rsidRPr="00EB21C2">
        <w:rPr>
          <w:rFonts w:ascii="Times New Roman" w:hAnsi="Times New Roman" w:cs="Times New Roman"/>
          <w:i/>
          <w:iCs/>
          <w:color w:val="222222"/>
          <w:sz w:val="24"/>
          <w:szCs w:val="24"/>
          <w:shd w:val="clear" w:color="auto" w:fill="FFFFFF"/>
        </w:rPr>
        <w:t>Technological Forecasting and Social Change</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174</w:t>
      </w:r>
      <w:r w:rsidRPr="00EB21C2">
        <w:rPr>
          <w:rFonts w:ascii="Times New Roman" w:hAnsi="Times New Roman" w:cs="Times New Roman"/>
          <w:color w:val="222222"/>
          <w:sz w:val="24"/>
          <w:szCs w:val="24"/>
          <w:shd w:val="clear" w:color="auto" w:fill="FFFFFF"/>
        </w:rPr>
        <w:t>, p.121191.</w:t>
      </w:r>
    </w:p>
    <w:p w14:paraId="053E4B4A"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r w:rsidRPr="00EB21C2">
        <w:rPr>
          <w:rFonts w:ascii="Times New Roman" w:hAnsi="Times New Roman" w:cs="Times New Roman"/>
          <w:color w:val="222222"/>
          <w:sz w:val="24"/>
          <w:szCs w:val="24"/>
          <w:shd w:val="clear" w:color="auto" w:fill="FFFFFF"/>
        </w:rPr>
        <w:t>Gopal, M. and Schnabl, P., 2022. The rise of finance companies and fintech lenders in small business lending. </w:t>
      </w:r>
      <w:r w:rsidRPr="00EB21C2">
        <w:rPr>
          <w:rFonts w:ascii="Times New Roman" w:hAnsi="Times New Roman" w:cs="Times New Roman"/>
          <w:i/>
          <w:iCs/>
          <w:color w:val="222222"/>
          <w:sz w:val="24"/>
          <w:szCs w:val="24"/>
          <w:shd w:val="clear" w:color="auto" w:fill="FFFFFF"/>
        </w:rPr>
        <w:t>The Review of Financial Studies</w:t>
      </w:r>
      <w:r w:rsidRPr="00EB21C2">
        <w:rPr>
          <w:rFonts w:ascii="Times New Roman" w:hAnsi="Times New Roman" w:cs="Times New Roman"/>
          <w:color w:val="222222"/>
          <w:sz w:val="24"/>
          <w:szCs w:val="24"/>
          <w:shd w:val="clear" w:color="auto" w:fill="FFFFFF"/>
        </w:rPr>
        <w:t>, </w:t>
      </w:r>
      <w:r w:rsidRPr="00EB21C2">
        <w:rPr>
          <w:rFonts w:ascii="Times New Roman" w:hAnsi="Times New Roman" w:cs="Times New Roman"/>
          <w:i/>
          <w:iCs/>
          <w:color w:val="222222"/>
          <w:sz w:val="24"/>
          <w:szCs w:val="24"/>
          <w:shd w:val="clear" w:color="auto" w:fill="FFFFFF"/>
        </w:rPr>
        <w:t>35</w:t>
      </w:r>
      <w:r w:rsidRPr="00EB21C2">
        <w:rPr>
          <w:rFonts w:ascii="Times New Roman" w:hAnsi="Times New Roman" w:cs="Times New Roman"/>
          <w:color w:val="222222"/>
          <w:sz w:val="24"/>
          <w:szCs w:val="24"/>
          <w:shd w:val="clear" w:color="auto" w:fill="FFFFFF"/>
        </w:rPr>
        <w:t>(11), pp.4859-4901.</w:t>
      </w:r>
    </w:p>
    <w:p w14:paraId="41DB05E9"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p>
    <w:p w14:paraId="0A7EA60C" w14:textId="77777777" w:rsidR="008A7B71" w:rsidRPr="00EB21C2" w:rsidRDefault="008A7B71" w:rsidP="008A7B71">
      <w:pPr>
        <w:spacing w:line="360" w:lineRule="auto"/>
        <w:jc w:val="both"/>
        <w:rPr>
          <w:rFonts w:ascii="Times New Roman" w:hAnsi="Times New Roman" w:cs="Times New Roman"/>
          <w:color w:val="222222"/>
          <w:sz w:val="24"/>
          <w:szCs w:val="24"/>
          <w:shd w:val="clear" w:color="auto" w:fill="FFFFFF"/>
        </w:rPr>
      </w:pPr>
    </w:p>
    <w:p w14:paraId="37B4CB23" w14:textId="77777777" w:rsidR="008A7B71" w:rsidRPr="00EB21C2" w:rsidRDefault="008A7B71" w:rsidP="008A7B71">
      <w:pPr>
        <w:spacing w:line="360" w:lineRule="auto"/>
        <w:jc w:val="both"/>
        <w:rPr>
          <w:rFonts w:ascii="Times New Roman" w:hAnsi="Times New Roman" w:cs="Times New Roman"/>
          <w:sz w:val="24"/>
          <w:szCs w:val="24"/>
        </w:rPr>
      </w:pPr>
    </w:p>
    <w:p w14:paraId="206A1407" w14:textId="77777777" w:rsidR="008A7B71" w:rsidRPr="008A7B71" w:rsidRDefault="008A7B71" w:rsidP="008A7B71">
      <w:pPr>
        <w:spacing w:line="360" w:lineRule="auto"/>
      </w:pPr>
    </w:p>
    <w:sectPr w:rsidR="008A7B71" w:rsidRPr="008A7B71" w:rsidSect="008A7B71">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1312" w14:textId="77777777" w:rsidR="00323073" w:rsidRDefault="00323073" w:rsidP="008A7B71">
      <w:pPr>
        <w:spacing w:line="240" w:lineRule="auto"/>
      </w:pPr>
      <w:r>
        <w:separator/>
      </w:r>
    </w:p>
  </w:endnote>
  <w:endnote w:type="continuationSeparator" w:id="0">
    <w:p w14:paraId="5651A596" w14:textId="77777777" w:rsidR="00323073" w:rsidRDefault="00323073" w:rsidP="008A7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163379"/>
      <w:docPartObj>
        <w:docPartGallery w:val="Page Numbers (Bottom of Page)"/>
        <w:docPartUnique/>
      </w:docPartObj>
    </w:sdtPr>
    <w:sdtEndPr>
      <w:rPr>
        <w:noProof/>
      </w:rPr>
    </w:sdtEndPr>
    <w:sdtContent>
      <w:p w14:paraId="7B2B5E54" w14:textId="19FFBE0B" w:rsidR="008A7B71" w:rsidRDefault="008A7B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3C76ED" w14:textId="77777777" w:rsidR="008A7B71" w:rsidRDefault="008A7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1433F" w14:textId="77777777" w:rsidR="00323073" w:rsidRDefault="00323073" w:rsidP="008A7B71">
      <w:pPr>
        <w:spacing w:line="240" w:lineRule="auto"/>
      </w:pPr>
      <w:r>
        <w:separator/>
      </w:r>
    </w:p>
  </w:footnote>
  <w:footnote w:type="continuationSeparator" w:id="0">
    <w:p w14:paraId="417A305E" w14:textId="77777777" w:rsidR="00323073" w:rsidRDefault="00323073" w:rsidP="008A7B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386"/>
    <w:rsid w:val="001D6386"/>
    <w:rsid w:val="00323073"/>
    <w:rsid w:val="00642799"/>
    <w:rsid w:val="00647CA3"/>
    <w:rsid w:val="008A7B71"/>
    <w:rsid w:val="008F6C30"/>
    <w:rsid w:val="0099280C"/>
    <w:rsid w:val="00A14F66"/>
    <w:rsid w:val="00BA5FBE"/>
    <w:rsid w:val="00E14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F24C"/>
  <w15:docId w15:val="{A18CBEF6-A486-4484-9DEB-02CB5C02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A7B71"/>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unhideWhenUsed/>
    <w:qFormat/>
    <w:rsid w:val="008A7B71"/>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A7B71"/>
    <w:pPr>
      <w:tabs>
        <w:tab w:val="center" w:pos="4513"/>
        <w:tab w:val="right" w:pos="9026"/>
      </w:tabs>
      <w:spacing w:line="240" w:lineRule="auto"/>
    </w:pPr>
  </w:style>
  <w:style w:type="character" w:customStyle="1" w:styleId="HeaderChar">
    <w:name w:val="Header Char"/>
    <w:basedOn w:val="DefaultParagraphFont"/>
    <w:link w:val="Header"/>
    <w:uiPriority w:val="99"/>
    <w:rsid w:val="008A7B71"/>
  </w:style>
  <w:style w:type="paragraph" w:styleId="Footer">
    <w:name w:val="footer"/>
    <w:basedOn w:val="Normal"/>
    <w:link w:val="FooterChar"/>
    <w:uiPriority w:val="99"/>
    <w:unhideWhenUsed/>
    <w:rsid w:val="008A7B71"/>
    <w:pPr>
      <w:tabs>
        <w:tab w:val="center" w:pos="4513"/>
        <w:tab w:val="right" w:pos="9026"/>
      </w:tabs>
      <w:spacing w:line="240" w:lineRule="auto"/>
    </w:pPr>
  </w:style>
  <w:style w:type="character" w:customStyle="1" w:styleId="FooterChar">
    <w:name w:val="Footer Char"/>
    <w:basedOn w:val="DefaultParagraphFont"/>
    <w:link w:val="Footer"/>
    <w:uiPriority w:val="99"/>
    <w:rsid w:val="008A7B71"/>
  </w:style>
  <w:style w:type="paragraph" w:styleId="TOCHeading">
    <w:name w:val="TOC Heading"/>
    <w:basedOn w:val="Heading1"/>
    <w:next w:val="Normal"/>
    <w:uiPriority w:val="39"/>
    <w:unhideWhenUsed/>
    <w:qFormat/>
    <w:rsid w:val="008A7B7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A7B71"/>
    <w:pPr>
      <w:spacing w:after="100"/>
    </w:pPr>
  </w:style>
  <w:style w:type="paragraph" w:styleId="TOC2">
    <w:name w:val="toc 2"/>
    <w:basedOn w:val="Normal"/>
    <w:next w:val="Normal"/>
    <w:autoRedefine/>
    <w:uiPriority w:val="39"/>
    <w:unhideWhenUsed/>
    <w:rsid w:val="008A7B71"/>
    <w:pPr>
      <w:spacing w:after="100"/>
      <w:ind w:left="220"/>
    </w:pPr>
  </w:style>
  <w:style w:type="character" w:styleId="Hyperlink">
    <w:name w:val="Hyperlink"/>
    <w:basedOn w:val="DefaultParagraphFont"/>
    <w:uiPriority w:val="99"/>
    <w:unhideWhenUsed/>
    <w:rsid w:val="008A7B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6B0BC-9B75-428A-8FE4-72B389291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2772</Words>
  <Characters>15802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Pulkit Gupta</cp:lastModifiedBy>
  <cp:revision>2</cp:revision>
  <dcterms:created xsi:type="dcterms:W3CDTF">2024-01-07T23:13:00Z</dcterms:created>
  <dcterms:modified xsi:type="dcterms:W3CDTF">2024-01-07T23:13:00Z</dcterms:modified>
</cp:coreProperties>
</file>