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5D10" w14:textId="77777777" w:rsidR="00CF454E" w:rsidRPr="00B02444" w:rsidRDefault="00CF36E7">
      <w:pPr>
        <w:pStyle w:val="BodyText"/>
        <w:kinsoku w:val="0"/>
        <w:overflowPunct w:val="0"/>
        <w:ind w:left="151"/>
        <w:rPr>
          <w:rFonts w:ascii="Times New Roman" w:hAnsi="Times New Roman" w:cs="Times New Roman"/>
          <w:lang w:eastAsia="zh-CN"/>
        </w:rPr>
      </w:pPr>
      <w:r w:rsidRPr="00B02444">
        <w:rPr>
          <w:rFonts w:ascii="Times New Roman" w:hAnsi="Times New Roman" w:cs="Times New Roman"/>
          <w:noProof/>
          <w:lang w:eastAsia="zh-CN"/>
        </w:rPr>
        <w:drawing>
          <wp:inline distT="0" distB="0" distL="114300" distR="114300" wp14:anchorId="3EA75D59" wp14:editId="3EA75D5A">
            <wp:extent cx="2613660" cy="569595"/>
            <wp:effectExtent l="0" t="0" r="254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613660" cy="569595"/>
                    </a:xfrm>
                    <a:prstGeom prst="rect">
                      <a:avLst/>
                    </a:prstGeom>
                    <a:noFill/>
                    <a:ln w="9525">
                      <a:noFill/>
                    </a:ln>
                  </pic:spPr>
                </pic:pic>
              </a:graphicData>
            </a:graphic>
          </wp:inline>
        </w:drawing>
      </w:r>
    </w:p>
    <w:p w14:paraId="3EA75D11" w14:textId="77777777" w:rsidR="00CF454E" w:rsidRPr="00B02444" w:rsidRDefault="00CF36E7">
      <w:pPr>
        <w:pStyle w:val="Heading1"/>
        <w:kinsoku w:val="0"/>
        <w:overflowPunct w:val="0"/>
        <w:spacing w:before="8"/>
        <w:ind w:left="120" w:right="134"/>
        <w:jc w:val="left"/>
        <w:rPr>
          <w:lang w:eastAsia="zh-CN"/>
        </w:rPr>
      </w:pPr>
      <w:r w:rsidRPr="00B02444">
        <w:rPr>
          <w:lang w:eastAsia="zh-CN"/>
        </w:rPr>
        <w:t>Westminster Business School</w:t>
      </w:r>
    </w:p>
    <w:p w14:paraId="3EA75D12" w14:textId="77777777" w:rsidR="00CF454E" w:rsidRPr="00B02444" w:rsidRDefault="00CF454E">
      <w:pPr>
        <w:pStyle w:val="BodyText"/>
        <w:kinsoku w:val="0"/>
        <w:overflowPunct w:val="0"/>
        <w:rPr>
          <w:b/>
          <w:bCs/>
          <w:sz w:val="22"/>
          <w:szCs w:val="22"/>
          <w:lang w:eastAsia="zh-CN"/>
        </w:rPr>
      </w:pPr>
    </w:p>
    <w:p w14:paraId="3EA75D14" w14:textId="766C9A8E" w:rsidR="00CF454E" w:rsidRPr="00B02444" w:rsidRDefault="00CF36E7" w:rsidP="00983276">
      <w:pPr>
        <w:pStyle w:val="BodyText"/>
        <w:kinsoku w:val="0"/>
        <w:overflowPunct w:val="0"/>
        <w:spacing w:before="1" w:line="264" w:lineRule="auto"/>
        <w:ind w:left="1843" w:right="2092"/>
        <w:jc w:val="center"/>
        <w:rPr>
          <w:rFonts w:ascii="Arial" w:hAnsi="Arial" w:cs="Arial"/>
          <w:sz w:val="24"/>
          <w:szCs w:val="24"/>
          <w:lang w:eastAsia="zh-CN"/>
        </w:rPr>
      </w:pPr>
      <w:r w:rsidRPr="00B02444">
        <w:rPr>
          <w:rFonts w:ascii="Arial" w:hAnsi="Arial" w:cs="Arial"/>
          <w:sz w:val="24"/>
          <w:szCs w:val="24"/>
          <w:lang w:eastAsia="zh-CN"/>
        </w:rPr>
        <w:t>7FNCE042W Blockchain Technologies and Cryptocurrencies</w:t>
      </w:r>
      <w:r w:rsidR="00983276">
        <w:rPr>
          <w:rFonts w:ascii="Arial" w:hAnsi="Arial" w:cs="Arial"/>
          <w:sz w:val="24"/>
          <w:szCs w:val="24"/>
          <w:lang w:eastAsia="zh-CN"/>
        </w:rPr>
        <w:br/>
      </w:r>
      <w:r w:rsidRPr="00B02444">
        <w:rPr>
          <w:rFonts w:ascii="Arial" w:hAnsi="Arial" w:cs="Arial"/>
          <w:sz w:val="24"/>
          <w:szCs w:val="24"/>
          <w:lang w:eastAsia="zh-CN"/>
        </w:rPr>
        <w:t>Individual Assessment (50%)</w:t>
      </w:r>
    </w:p>
    <w:p w14:paraId="3EA75D15" w14:textId="6927574F" w:rsidR="00CF454E" w:rsidRPr="00B02444" w:rsidRDefault="00CF36E7" w:rsidP="00837CEE">
      <w:pPr>
        <w:pStyle w:val="BodyText"/>
        <w:kinsoku w:val="0"/>
        <w:overflowPunct w:val="0"/>
        <w:ind w:left="2109" w:right="2092"/>
        <w:jc w:val="center"/>
        <w:rPr>
          <w:rFonts w:ascii="Arial" w:hAnsi="Arial" w:cs="Arial"/>
          <w:b/>
          <w:sz w:val="24"/>
          <w:szCs w:val="24"/>
          <w:lang w:eastAsia="zh-CN"/>
        </w:rPr>
      </w:pPr>
      <w:r w:rsidRPr="00B02444">
        <w:rPr>
          <w:rFonts w:ascii="Arial" w:hAnsi="Arial" w:cs="Arial"/>
          <w:b/>
          <w:sz w:val="24"/>
          <w:szCs w:val="24"/>
          <w:lang w:eastAsia="zh-CN"/>
        </w:rPr>
        <w:t xml:space="preserve">Due 13:00 UK time @ </w:t>
      </w:r>
      <w:r w:rsidR="00112899">
        <w:rPr>
          <w:rFonts w:ascii="Arial" w:hAnsi="Arial" w:cs="Arial"/>
          <w:b/>
          <w:sz w:val="24"/>
          <w:szCs w:val="24"/>
          <w:lang w:eastAsia="zh-CN"/>
        </w:rPr>
        <w:t>2</w:t>
      </w:r>
      <w:r w:rsidR="009B5D51">
        <w:rPr>
          <w:rFonts w:ascii="Arial" w:hAnsi="Arial" w:cs="Arial" w:hint="eastAsia"/>
          <w:b/>
          <w:sz w:val="24"/>
          <w:szCs w:val="24"/>
          <w:lang w:eastAsia="zh-CN"/>
        </w:rPr>
        <w:t>5</w:t>
      </w:r>
      <w:r w:rsidR="009B5D51" w:rsidRPr="009B5D51">
        <w:rPr>
          <w:rFonts w:ascii="Arial" w:hAnsi="Arial" w:cs="Arial" w:hint="eastAsia"/>
          <w:b/>
          <w:sz w:val="24"/>
          <w:szCs w:val="24"/>
          <w:vertAlign w:val="superscript"/>
          <w:lang w:eastAsia="zh-CN"/>
        </w:rPr>
        <w:t>th</w:t>
      </w:r>
      <w:r w:rsidR="009B5D51">
        <w:rPr>
          <w:rFonts w:ascii="Arial" w:hAnsi="Arial" w:cs="Arial" w:hint="eastAsia"/>
          <w:b/>
          <w:sz w:val="24"/>
          <w:szCs w:val="24"/>
          <w:lang w:eastAsia="zh-CN"/>
        </w:rPr>
        <w:t xml:space="preserve"> </w:t>
      </w:r>
      <w:r w:rsidR="00076DCC">
        <w:rPr>
          <w:rFonts w:ascii="Arial" w:hAnsi="Arial" w:cs="Arial" w:hint="eastAsia"/>
          <w:b/>
          <w:sz w:val="24"/>
          <w:szCs w:val="24"/>
          <w:lang w:eastAsia="zh-CN"/>
        </w:rPr>
        <w:t>March</w:t>
      </w:r>
      <w:r w:rsidR="00076DCC">
        <w:rPr>
          <w:rFonts w:ascii="Arial" w:hAnsi="Arial" w:cs="Arial"/>
          <w:b/>
          <w:sz w:val="24"/>
          <w:szCs w:val="24"/>
          <w:lang w:eastAsia="zh-CN"/>
        </w:rPr>
        <w:t xml:space="preserve"> 2024</w:t>
      </w:r>
    </w:p>
    <w:p w14:paraId="3EA75D17" w14:textId="1612CB84" w:rsidR="00CF454E" w:rsidRPr="00B02444" w:rsidRDefault="00CF36E7">
      <w:pPr>
        <w:pStyle w:val="Heading1"/>
        <w:kinsoku w:val="0"/>
        <w:overflowPunct w:val="0"/>
        <w:ind w:left="2110" w:right="2092"/>
        <w:rPr>
          <w:rFonts w:ascii="Arial" w:hAnsi="Arial" w:cs="Arial"/>
          <w:position w:val="10"/>
          <w:sz w:val="24"/>
          <w:szCs w:val="24"/>
          <w:lang w:eastAsia="zh-CN"/>
        </w:rPr>
      </w:pPr>
      <w:r w:rsidRPr="00B02444">
        <w:rPr>
          <w:rFonts w:ascii="Arial" w:hAnsi="Arial" w:cs="Arial"/>
          <w:sz w:val="24"/>
          <w:szCs w:val="24"/>
          <w:lang w:eastAsia="zh-CN"/>
        </w:rPr>
        <w:t xml:space="preserve">Prospectus for </w:t>
      </w:r>
      <w:r w:rsidR="003B4EE4" w:rsidRPr="003B4EE4">
        <w:rPr>
          <w:rFonts w:ascii="Arial" w:hAnsi="Arial" w:cs="Arial"/>
          <w:sz w:val="24"/>
          <w:szCs w:val="24"/>
          <w:lang w:eastAsia="zh-CN"/>
        </w:rPr>
        <w:t>Tokeni</w:t>
      </w:r>
      <w:r w:rsidR="00391889">
        <w:rPr>
          <w:rFonts w:ascii="Arial" w:hAnsi="Arial" w:cs="Arial"/>
          <w:sz w:val="24"/>
          <w:szCs w:val="24"/>
          <w:lang w:eastAsia="zh-CN"/>
        </w:rPr>
        <w:t>s</w:t>
      </w:r>
      <w:r w:rsidR="003B4EE4" w:rsidRPr="003B4EE4">
        <w:rPr>
          <w:rFonts w:ascii="Arial" w:hAnsi="Arial" w:cs="Arial"/>
          <w:sz w:val="24"/>
          <w:szCs w:val="24"/>
          <w:lang w:eastAsia="zh-CN"/>
        </w:rPr>
        <w:t>ation of Real-World Assets (RWAs)</w:t>
      </w:r>
    </w:p>
    <w:p w14:paraId="3EA75D19" w14:textId="2F72A974" w:rsidR="00CF454E" w:rsidRPr="00B02444" w:rsidRDefault="00CF36E7" w:rsidP="00FB2D19">
      <w:pPr>
        <w:shd w:val="clear" w:color="auto" w:fill="FFFFFF"/>
        <w:spacing w:after="300"/>
        <w:textAlignment w:val="baseline"/>
        <w:rPr>
          <w:rFonts w:ascii="Arial" w:hAnsi="Arial" w:cs="Arial"/>
          <w:lang w:eastAsia="zh-CN"/>
        </w:rPr>
      </w:pPr>
      <w:r w:rsidRPr="00B02444">
        <w:rPr>
          <w:rFonts w:ascii="Arial" w:hAnsi="Arial" w:cs="Arial"/>
          <w:lang w:eastAsia="zh-CN"/>
        </w:rPr>
        <w:t xml:space="preserve">You are required to write a prospectus for a </w:t>
      </w:r>
      <w:r w:rsidR="00512245" w:rsidRPr="00B02444">
        <w:rPr>
          <w:rFonts w:ascii="Arial" w:hAnsi="Arial" w:cs="Arial"/>
          <w:lang w:eastAsia="zh-CN"/>
        </w:rPr>
        <w:t xml:space="preserve">tokenized </w:t>
      </w:r>
      <w:r w:rsidRPr="00B02444">
        <w:rPr>
          <w:rFonts w:ascii="Arial" w:hAnsi="Arial" w:cs="Arial"/>
          <w:lang w:eastAsia="zh-CN"/>
        </w:rPr>
        <w:t xml:space="preserve">asset. Read the reference paper on Real Estate </w:t>
      </w:r>
      <w:r w:rsidR="004F5BA9" w:rsidRPr="00B02444">
        <w:rPr>
          <w:rFonts w:ascii="Arial" w:hAnsi="Arial" w:cs="Arial"/>
          <w:lang w:eastAsia="zh-CN"/>
        </w:rPr>
        <w:t>Tokeniz</w:t>
      </w:r>
      <w:r w:rsidR="00B02444" w:rsidRPr="00B02444">
        <w:rPr>
          <w:rFonts w:ascii="Arial" w:hAnsi="Arial" w:cs="Arial"/>
          <w:lang w:eastAsia="zh-CN"/>
        </w:rPr>
        <w:t>ation</w:t>
      </w:r>
      <w:r w:rsidRPr="00B02444">
        <w:rPr>
          <w:rFonts w:ascii="Arial" w:hAnsi="Arial" w:cs="Arial"/>
          <w:lang w:eastAsia="zh-CN"/>
        </w:rPr>
        <w:t xml:space="preserve"> issued by Uni. of Oxford, MIT, </w:t>
      </w:r>
      <w:proofErr w:type="gramStart"/>
      <w:r w:rsidRPr="00B02444">
        <w:rPr>
          <w:rFonts w:ascii="Arial" w:hAnsi="Arial" w:cs="Arial"/>
          <w:lang w:eastAsia="zh-CN"/>
        </w:rPr>
        <w:t>OECD</w:t>
      </w:r>
      <w:proofErr w:type="gramEnd"/>
      <w:r w:rsidRPr="00B02444">
        <w:rPr>
          <w:rFonts w:ascii="Arial" w:hAnsi="Arial" w:cs="Arial"/>
          <w:lang w:eastAsia="zh-CN"/>
        </w:rPr>
        <w:t xml:space="preserve"> and KPMG. Suppose you aim to create a </w:t>
      </w:r>
      <w:r w:rsidR="00B02444" w:rsidRPr="00B02444">
        <w:rPr>
          <w:rFonts w:ascii="Arial" w:hAnsi="Arial" w:cs="Arial"/>
          <w:lang w:eastAsia="zh-CN"/>
        </w:rPr>
        <w:t>tokenized Real</w:t>
      </w:r>
      <w:r w:rsidRPr="00B02444">
        <w:rPr>
          <w:rFonts w:ascii="Arial" w:hAnsi="Arial" w:cs="Arial"/>
          <w:lang w:eastAsia="zh-CN"/>
        </w:rPr>
        <w:t xml:space="preserve"> Estate </w:t>
      </w:r>
      <w:r w:rsidR="00512245" w:rsidRPr="00B02444">
        <w:rPr>
          <w:rFonts w:ascii="Arial" w:hAnsi="Arial" w:cs="Arial"/>
          <w:lang w:eastAsia="zh-CN"/>
        </w:rPr>
        <w:t>Investment</w:t>
      </w:r>
      <w:r w:rsidRPr="00B02444">
        <w:rPr>
          <w:rFonts w:ascii="Arial" w:hAnsi="Arial" w:cs="Arial"/>
          <w:lang w:eastAsia="zh-CN"/>
        </w:rPr>
        <w:t xml:space="preserve"> </w:t>
      </w:r>
      <w:r w:rsidR="00B02444" w:rsidRPr="00B02444">
        <w:rPr>
          <w:rFonts w:ascii="Arial" w:hAnsi="Arial" w:cs="Arial"/>
          <w:lang w:eastAsia="zh-CN"/>
        </w:rPr>
        <w:t>Trust (</w:t>
      </w:r>
      <w:r w:rsidRPr="00B02444">
        <w:rPr>
          <w:rFonts w:ascii="Arial" w:hAnsi="Arial" w:cs="Arial"/>
          <w:lang w:eastAsia="zh-CN"/>
        </w:rPr>
        <w:t>REIT</w:t>
      </w:r>
      <w:r w:rsidR="00B02444" w:rsidRPr="00B02444">
        <w:rPr>
          <w:rFonts w:ascii="Arial" w:hAnsi="Arial" w:cs="Arial"/>
          <w:lang w:eastAsia="zh-CN"/>
        </w:rPr>
        <w:t xml:space="preserve">) </w:t>
      </w:r>
      <w:r w:rsidRPr="00B02444">
        <w:rPr>
          <w:rFonts w:ascii="Arial" w:hAnsi="Arial" w:cs="Arial"/>
          <w:lang w:eastAsia="zh-CN"/>
        </w:rPr>
        <w:t xml:space="preserve">to raise funds from global investors. We </w:t>
      </w:r>
      <w:r w:rsidRPr="00B02444">
        <w:rPr>
          <w:rFonts w:ascii="Arial" w:hAnsi="Arial" w:cs="Arial"/>
          <w:b/>
          <w:lang w:eastAsia="zh-CN"/>
        </w:rPr>
        <w:t>IGNORE</w:t>
      </w:r>
      <w:r w:rsidRPr="00B02444">
        <w:rPr>
          <w:rFonts w:ascii="Arial" w:hAnsi="Arial" w:cs="Arial"/>
          <w:lang w:eastAsia="zh-CN"/>
        </w:rPr>
        <w:t xml:space="preserve"> the relevant legal issues and </w:t>
      </w:r>
      <w:r w:rsidRPr="00B02444">
        <w:rPr>
          <w:rFonts w:ascii="Arial" w:hAnsi="Arial" w:cs="Arial"/>
          <w:b/>
          <w:lang w:eastAsia="zh-CN"/>
        </w:rPr>
        <w:t>ONLY</w:t>
      </w:r>
      <w:r w:rsidRPr="00B02444">
        <w:rPr>
          <w:rFonts w:ascii="Arial" w:hAnsi="Arial" w:cs="Arial"/>
          <w:lang w:eastAsia="zh-CN"/>
        </w:rPr>
        <w:t xml:space="preserve"> focus on the technical realisation and business models. Write a prospectus to introduce your deal structure and digitisation results. The word limit is 2000 (excluding reference and appendix). You will also </w:t>
      </w:r>
      <w:r w:rsidR="00AD2D05" w:rsidRPr="00B02444">
        <w:rPr>
          <w:rFonts w:ascii="Arial" w:hAnsi="Arial" w:cs="Arial"/>
          <w:lang w:eastAsia="zh-CN"/>
        </w:rPr>
        <w:t>require</w:t>
      </w:r>
      <w:r w:rsidRPr="00B02444">
        <w:rPr>
          <w:rFonts w:ascii="Arial" w:hAnsi="Arial" w:cs="Arial"/>
          <w:lang w:eastAsia="zh-CN"/>
        </w:rPr>
        <w:t xml:space="preserve"> </w:t>
      </w:r>
      <w:r w:rsidR="00AD2D05" w:rsidRPr="00B02444">
        <w:rPr>
          <w:rFonts w:ascii="Arial" w:hAnsi="Arial" w:cs="Arial"/>
          <w:lang w:eastAsia="zh-CN"/>
        </w:rPr>
        <w:t>giving</w:t>
      </w:r>
      <w:r w:rsidRPr="00B02444">
        <w:rPr>
          <w:rFonts w:ascii="Arial" w:hAnsi="Arial" w:cs="Arial"/>
          <w:lang w:eastAsia="zh-CN"/>
        </w:rPr>
        <w:t xml:space="preserve"> an in-class presentation to explain your prospectus.</w:t>
      </w:r>
    </w:p>
    <w:p w14:paraId="3EA75D1A" w14:textId="77777777" w:rsidR="00CF454E" w:rsidRPr="00B02444" w:rsidRDefault="00CF36E7">
      <w:pPr>
        <w:pStyle w:val="BodyText"/>
        <w:kinsoku w:val="0"/>
        <w:overflowPunct w:val="0"/>
        <w:spacing w:before="30"/>
        <w:rPr>
          <w:rFonts w:ascii="Arial Bold" w:hAnsi="Arial Bold" w:cs="Arial Bold"/>
          <w:b/>
          <w:bCs/>
          <w:sz w:val="24"/>
          <w:szCs w:val="24"/>
          <w:lang w:eastAsia="zh-CN"/>
        </w:rPr>
      </w:pPr>
      <w:r w:rsidRPr="00B02444">
        <w:rPr>
          <w:rFonts w:ascii="Arial Bold" w:hAnsi="Arial Bold" w:cs="Arial Bold"/>
          <w:b/>
          <w:bCs/>
          <w:sz w:val="24"/>
          <w:szCs w:val="24"/>
          <w:u w:val="single"/>
          <w:lang w:eastAsia="zh-CN"/>
        </w:rPr>
        <w:t>Marking Scheme</w:t>
      </w:r>
    </w:p>
    <w:p w14:paraId="3EA75D1B" w14:textId="77777777" w:rsidR="00CF454E" w:rsidRPr="00B02444" w:rsidRDefault="00CF36E7" w:rsidP="00A2433F">
      <w:pPr>
        <w:shd w:val="clear" w:color="auto" w:fill="FFFFFF"/>
        <w:spacing w:before="240" w:after="300"/>
        <w:jc w:val="both"/>
        <w:textAlignment w:val="baseline"/>
        <w:rPr>
          <w:rFonts w:ascii="Arial" w:hAnsi="Arial" w:cs="Arial"/>
          <w:lang w:eastAsia="zh-CN"/>
        </w:rPr>
      </w:pPr>
      <w:r w:rsidRPr="00B02444">
        <w:rPr>
          <w:rFonts w:ascii="Arial" w:hAnsi="Arial" w:cs="Arial"/>
          <w:lang w:eastAsia="zh-CN"/>
        </w:rPr>
        <w:t>Your report should be structured as a management report and address the following objectives:</w:t>
      </w:r>
    </w:p>
    <w:tbl>
      <w:tblPr>
        <w:tblW w:w="0" w:type="auto"/>
        <w:tblInd w:w="245" w:type="dxa"/>
        <w:tblLayout w:type="fixed"/>
        <w:tblCellMar>
          <w:left w:w="0" w:type="dxa"/>
          <w:right w:w="0" w:type="dxa"/>
        </w:tblCellMar>
        <w:tblLook w:val="04A0" w:firstRow="1" w:lastRow="0" w:firstColumn="1" w:lastColumn="0" w:noHBand="0" w:noVBand="1"/>
      </w:tblPr>
      <w:tblGrid>
        <w:gridCol w:w="7654"/>
        <w:gridCol w:w="1240"/>
      </w:tblGrid>
      <w:tr w:rsidR="00C15289" w:rsidRPr="00B02444" w14:paraId="6898A9A2" w14:textId="77777777" w:rsidTr="00E37430">
        <w:trPr>
          <w:trHeight w:hRule="exact" w:val="278"/>
        </w:trPr>
        <w:tc>
          <w:tcPr>
            <w:tcW w:w="7654" w:type="dxa"/>
            <w:tcBorders>
              <w:top w:val="single" w:sz="4" w:space="0" w:color="000000"/>
              <w:left w:val="single" w:sz="4" w:space="0" w:color="000000"/>
              <w:bottom w:val="single" w:sz="4" w:space="0" w:color="000000"/>
              <w:right w:val="single" w:sz="4" w:space="0" w:color="000000"/>
            </w:tcBorders>
          </w:tcPr>
          <w:p w14:paraId="1559959D" w14:textId="77777777" w:rsidR="00C15289" w:rsidRPr="00B02444" w:rsidRDefault="00C15289" w:rsidP="00E37430">
            <w:pPr>
              <w:pStyle w:val="TableParagraph"/>
              <w:kinsoku w:val="0"/>
              <w:overflowPunct w:val="0"/>
              <w:spacing w:line="243" w:lineRule="exact"/>
              <w:ind w:left="103"/>
              <w:rPr>
                <w:rFonts w:ascii="Arial" w:hAnsi="Arial" w:cs="Arial"/>
                <w:lang w:eastAsia="zh-CN"/>
              </w:rPr>
            </w:pPr>
            <w:r w:rsidRPr="00B02444">
              <w:rPr>
                <w:rFonts w:ascii="Arial" w:hAnsi="Arial" w:cs="Arial"/>
                <w:b/>
                <w:bCs/>
                <w:lang w:eastAsia="zh-CN"/>
              </w:rPr>
              <w:t>Component</w:t>
            </w:r>
          </w:p>
        </w:tc>
        <w:tc>
          <w:tcPr>
            <w:tcW w:w="1240" w:type="dxa"/>
            <w:tcBorders>
              <w:top w:val="single" w:sz="4" w:space="0" w:color="000000"/>
              <w:left w:val="single" w:sz="4" w:space="0" w:color="000000"/>
              <w:bottom w:val="single" w:sz="4" w:space="0" w:color="000000"/>
              <w:right w:val="single" w:sz="4" w:space="0" w:color="000000"/>
            </w:tcBorders>
          </w:tcPr>
          <w:p w14:paraId="28CD573E" w14:textId="77777777" w:rsidR="00C15289" w:rsidRPr="00B02444" w:rsidRDefault="00C15289" w:rsidP="00E37430">
            <w:pPr>
              <w:pStyle w:val="TableParagraph"/>
              <w:kinsoku w:val="0"/>
              <w:overflowPunct w:val="0"/>
              <w:spacing w:line="243" w:lineRule="exact"/>
              <w:ind w:left="128" w:right="128"/>
              <w:jc w:val="center"/>
              <w:rPr>
                <w:rFonts w:ascii="Arial" w:hAnsi="Arial" w:cs="Arial"/>
                <w:lang w:eastAsia="zh-CN"/>
              </w:rPr>
            </w:pPr>
            <w:r w:rsidRPr="00B02444">
              <w:rPr>
                <w:rFonts w:ascii="Arial" w:hAnsi="Arial" w:cs="Arial"/>
                <w:b/>
                <w:bCs/>
                <w:lang w:eastAsia="zh-CN"/>
              </w:rPr>
              <w:t>Percentage</w:t>
            </w:r>
          </w:p>
        </w:tc>
      </w:tr>
      <w:tr w:rsidR="00C15289" w:rsidRPr="00B02444" w14:paraId="09AB9F3D" w14:textId="77777777" w:rsidTr="00C662F1">
        <w:trPr>
          <w:trHeight w:hRule="exact" w:val="2000"/>
        </w:trPr>
        <w:tc>
          <w:tcPr>
            <w:tcW w:w="7654" w:type="dxa"/>
            <w:tcBorders>
              <w:top w:val="single" w:sz="4" w:space="0" w:color="000000"/>
              <w:left w:val="single" w:sz="4" w:space="0" w:color="000000"/>
              <w:bottom w:val="single" w:sz="4" w:space="0" w:color="000000"/>
              <w:right w:val="single" w:sz="4" w:space="0" w:color="000000"/>
            </w:tcBorders>
          </w:tcPr>
          <w:p w14:paraId="43B089F6" w14:textId="77777777" w:rsidR="00C15289" w:rsidRPr="00B02444" w:rsidRDefault="00C15289" w:rsidP="00E37430">
            <w:pPr>
              <w:pStyle w:val="TableParagraph"/>
              <w:kinsoku w:val="0"/>
              <w:overflowPunct w:val="0"/>
              <w:spacing w:line="243" w:lineRule="exact"/>
              <w:ind w:left="103"/>
              <w:rPr>
                <w:rFonts w:ascii="Arial" w:hAnsi="Arial" w:cs="Arial"/>
                <w:b/>
                <w:bCs/>
                <w:lang w:eastAsia="zh-CN"/>
              </w:rPr>
            </w:pPr>
            <w:r w:rsidRPr="00B02444">
              <w:rPr>
                <w:rFonts w:ascii="Arial" w:hAnsi="Arial" w:cs="Arial"/>
                <w:b/>
                <w:bCs/>
                <w:lang w:eastAsia="zh-CN"/>
              </w:rPr>
              <w:t>Deal Structure</w:t>
            </w:r>
          </w:p>
          <w:p w14:paraId="66A98199" w14:textId="77777777" w:rsidR="00C15289" w:rsidRPr="00B02444" w:rsidRDefault="00C15289" w:rsidP="00E37430">
            <w:pPr>
              <w:pStyle w:val="TableParagraph"/>
              <w:numPr>
                <w:ilvl w:val="0"/>
                <w:numId w:val="1"/>
              </w:numPr>
              <w:tabs>
                <w:tab w:val="left" w:pos="464"/>
              </w:tabs>
              <w:kinsoku w:val="0"/>
              <w:overflowPunct w:val="0"/>
              <w:spacing w:after="0"/>
              <w:rPr>
                <w:rFonts w:ascii="Arial" w:hAnsi="Arial" w:cs="Arial"/>
                <w:lang w:eastAsia="zh-CN"/>
              </w:rPr>
            </w:pPr>
            <w:r w:rsidRPr="00B02444">
              <w:rPr>
                <w:rFonts w:ascii="Arial" w:hAnsi="Arial" w:cs="Arial"/>
                <w:lang w:eastAsia="zh-CN"/>
              </w:rPr>
              <w:t xml:space="preserve">Describe your </w:t>
            </w:r>
            <w:r>
              <w:rPr>
                <w:rFonts w:ascii="Arial" w:hAnsi="Arial" w:cs="Arial"/>
                <w:lang w:eastAsia="zh-CN"/>
              </w:rPr>
              <w:t>(</w:t>
            </w:r>
            <w:r w:rsidRPr="00B02444">
              <w:rPr>
                <w:rFonts w:ascii="Arial" w:hAnsi="Arial" w:cs="Arial"/>
                <w:lang w:eastAsia="zh-CN"/>
              </w:rPr>
              <w:t>hypothetical</w:t>
            </w:r>
            <w:r>
              <w:rPr>
                <w:rFonts w:ascii="Arial" w:hAnsi="Arial" w:cs="Arial"/>
                <w:lang w:eastAsia="zh-CN"/>
              </w:rPr>
              <w:t>)</w:t>
            </w:r>
            <w:r w:rsidRPr="00B02444">
              <w:rPr>
                <w:rFonts w:ascii="Arial" w:hAnsi="Arial" w:cs="Arial"/>
                <w:lang w:eastAsia="zh-CN"/>
              </w:rPr>
              <w:t xml:space="preserve"> housing property in words and </w:t>
            </w:r>
            <w:proofErr w:type="gramStart"/>
            <w:r w:rsidRPr="00B02444">
              <w:rPr>
                <w:rFonts w:ascii="Arial" w:hAnsi="Arial" w:cs="Arial"/>
                <w:lang w:eastAsia="zh-CN"/>
              </w:rPr>
              <w:t>figures</w:t>
            </w:r>
            <w:proofErr w:type="gramEnd"/>
            <w:r w:rsidRPr="00B02444">
              <w:rPr>
                <w:rFonts w:ascii="Arial" w:hAnsi="Arial" w:cs="Arial"/>
                <w:lang w:eastAsia="zh-CN"/>
              </w:rPr>
              <w:t xml:space="preserve"> </w:t>
            </w:r>
          </w:p>
          <w:p w14:paraId="17B9D701" w14:textId="77777777" w:rsidR="00C15289" w:rsidRDefault="00C15289" w:rsidP="00E37430">
            <w:pPr>
              <w:pStyle w:val="TableParagraph"/>
              <w:numPr>
                <w:ilvl w:val="0"/>
                <w:numId w:val="1"/>
              </w:numPr>
              <w:tabs>
                <w:tab w:val="left" w:pos="464"/>
              </w:tabs>
              <w:kinsoku w:val="0"/>
              <w:overflowPunct w:val="0"/>
              <w:spacing w:after="0" w:line="240" w:lineRule="auto"/>
              <w:ind w:left="459" w:hanging="357"/>
              <w:rPr>
                <w:rFonts w:ascii="Arial" w:hAnsi="Arial" w:cs="Arial"/>
                <w:lang w:eastAsia="zh-CN"/>
              </w:rPr>
            </w:pPr>
            <w:r w:rsidRPr="00B02444">
              <w:rPr>
                <w:rFonts w:ascii="Arial" w:hAnsi="Arial" w:cs="Arial"/>
                <w:lang w:eastAsia="zh-CN"/>
              </w:rPr>
              <w:t>Explain the benefits to be gained by tokenising the housing</w:t>
            </w:r>
            <w:r>
              <w:rPr>
                <w:rFonts w:ascii="Arial" w:hAnsi="Arial" w:cs="Arial"/>
                <w:lang w:eastAsia="zh-CN"/>
              </w:rPr>
              <w:t xml:space="preserve"> </w:t>
            </w:r>
            <w:proofErr w:type="gramStart"/>
            <w:r w:rsidRPr="00B02444">
              <w:rPr>
                <w:rFonts w:ascii="Arial" w:hAnsi="Arial" w:cs="Arial"/>
                <w:lang w:eastAsia="zh-CN"/>
              </w:rPr>
              <w:t>property</w:t>
            </w:r>
            <w:proofErr w:type="gramEnd"/>
          </w:p>
          <w:p w14:paraId="0FDDC59E" w14:textId="4F79F82C" w:rsidR="00C662F1" w:rsidRPr="00B02444" w:rsidRDefault="00C662F1" w:rsidP="00E37430">
            <w:pPr>
              <w:pStyle w:val="TableParagraph"/>
              <w:numPr>
                <w:ilvl w:val="0"/>
                <w:numId w:val="1"/>
              </w:numPr>
              <w:tabs>
                <w:tab w:val="left" w:pos="464"/>
              </w:tabs>
              <w:kinsoku w:val="0"/>
              <w:overflowPunct w:val="0"/>
              <w:spacing w:after="0" w:line="240" w:lineRule="auto"/>
              <w:ind w:left="459" w:hanging="357"/>
              <w:rPr>
                <w:rFonts w:ascii="Arial" w:hAnsi="Arial" w:cs="Arial"/>
                <w:lang w:eastAsia="zh-CN"/>
              </w:rPr>
            </w:pPr>
            <w:r w:rsidRPr="00E32B57">
              <w:rPr>
                <w:rFonts w:ascii="Arial" w:hAnsi="Arial" w:cs="Arial"/>
                <w:lang w:eastAsia="zh-CN"/>
              </w:rPr>
              <w:t>Introduce your financial model (total supply, minimum invest amount, expected return etc.)</w:t>
            </w:r>
          </w:p>
        </w:tc>
        <w:tc>
          <w:tcPr>
            <w:tcW w:w="1240" w:type="dxa"/>
            <w:tcBorders>
              <w:top w:val="single" w:sz="4" w:space="0" w:color="000000"/>
              <w:left w:val="single" w:sz="4" w:space="0" w:color="000000"/>
              <w:bottom w:val="single" w:sz="4" w:space="0" w:color="000000"/>
              <w:right w:val="single" w:sz="4" w:space="0" w:color="000000"/>
            </w:tcBorders>
          </w:tcPr>
          <w:p w14:paraId="49F2FB9D" w14:textId="77777777" w:rsidR="00C15289" w:rsidRPr="00B02444" w:rsidRDefault="00C15289" w:rsidP="00E37430">
            <w:pPr>
              <w:pStyle w:val="TableParagraph"/>
              <w:kinsoku w:val="0"/>
              <w:overflowPunct w:val="0"/>
              <w:spacing w:line="243" w:lineRule="exact"/>
              <w:ind w:left="128" w:right="128"/>
              <w:jc w:val="center"/>
              <w:rPr>
                <w:rFonts w:ascii="Arial" w:hAnsi="Arial" w:cs="Arial"/>
                <w:b/>
                <w:bCs/>
                <w:lang w:eastAsia="zh-CN"/>
              </w:rPr>
            </w:pPr>
            <w:r w:rsidRPr="00B02444">
              <w:rPr>
                <w:rFonts w:ascii="Arial" w:hAnsi="Arial" w:cs="Arial"/>
                <w:b/>
                <w:bCs/>
                <w:lang w:eastAsia="zh-CN"/>
              </w:rPr>
              <w:t>20%</w:t>
            </w:r>
          </w:p>
        </w:tc>
      </w:tr>
      <w:tr w:rsidR="00C15289" w:rsidRPr="00B02444" w14:paraId="72FC3B32" w14:textId="77777777" w:rsidTr="00E37430">
        <w:trPr>
          <w:trHeight w:hRule="exact" w:val="1449"/>
        </w:trPr>
        <w:tc>
          <w:tcPr>
            <w:tcW w:w="7654" w:type="dxa"/>
            <w:tcBorders>
              <w:top w:val="single" w:sz="4" w:space="0" w:color="000000"/>
              <w:left w:val="single" w:sz="4" w:space="0" w:color="000000"/>
              <w:bottom w:val="single" w:sz="4" w:space="0" w:color="000000"/>
              <w:right w:val="single" w:sz="4" w:space="0" w:color="000000"/>
            </w:tcBorders>
          </w:tcPr>
          <w:p w14:paraId="18089B8A" w14:textId="008C13E8" w:rsidR="00C15289" w:rsidRPr="00B02444" w:rsidRDefault="00C15289" w:rsidP="00E37430">
            <w:pPr>
              <w:pStyle w:val="TableParagraph"/>
              <w:kinsoku w:val="0"/>
              <w:overflowPunct w:val="0"/>
              <w:spacing w:line="243" w:lineRule="exact"/>
              <w:ind w:left="103"/>
              <w:rPr>
                <w:rFonts w:ascii="Arial" w:hAnsi="Arial" w:cs="Arial"/>
                <w:b/>
                <w:bCs/>
                <w:lang w:eastAsia="zh-CN"/>
              </w:rPr>
            </w:pPr>
            <w:r w:rsidRPr="00B02444">
              <w:rPr>
                <w:rFonts w:ascii="Arial" w:hAnsi="Arial" w:cs="Arial"/>
                <w:b/>
                <w:bCs/>
                <w:lang w:eastAsia="zh-CN"/>
              </w:rPr>
              <w:t>Digitisation</w:t>
            </w:r>
            <w:r w:rsidR="00C662F1">
              <w:rPr>
                <w:rFonts w:ascii="Arial" w:hAnsi="Arial" w:cs="Arial"/>
                <w:b/>
                <w:bCs/>
                <w:lang w:eastAsia="zh-CN"/>
              </w:rPr>
              <w:t>/</w:t>
            </w:r>
            <w:r w:rsidR="00C662F1">
              <w:t xml:space="preserve"> </w:t>
            </w:r>
            <w:r w:rsidR="00C662F1" w:rsidRPr="00C662F1">
              <w:rPr>
                <w:rFonts w:ascii="Arial" w:hAnsi="Arial" w:cs="Arial"/>
                <w:b/>
                <w:bCs/>
                <w:lang w:eastAsia="zh-CN"/>
              </w:rPr>
              <w:t>Technical Realisation</w:t>
            </w:r>
          </w:p>
          <w:p w14:paraId="1D43AF56" w14:textId="1C0FB4A3" w:rsidR="00C15289" w:rsidRPr="00E32B57" w:rsidRDefault="00C662F1" w:rsidP="00E37430">
            <w:pPr>
              <w:pStyle w:val="TableParagraph"/>
              <w:numPr>
                <w:ilvl w:val="0"/>
                <w:numId w:val="1"/>
              </w:numPr>
              <w:tabs>
                <w:tab w:val="left" w:pos="464"/>
              </w:tabs>
              <w:kinsoku w:val="0"/>
              <w:overflowPunct w:val="0"/>
              <w:spacing w:after="0"/>
              <w:rPr>
                <w:rFonts w:ascii="Arial" w:hAnsi="Arial" w:cs="Arial"/>
                <w:lang w:eastAsia="zh-CN"/>
              </w:rPr>
            </w:pPr>
            <w:r w:rsidRPr="00C662F1">
              <w:rPr>
                <w:rFonts w:ascii="Arial" w:hAnsi="Arial" w:cs="Arial"/>
                <w:lang w:eastAsia="zh-CN"/>
              </w:rPr>
              <w:t>Introduce tokenization of RWAs as a solution, particularly in the realm of real estate</w:t>
            </w:r>
          </w:p>
          <w:p w14:paraId="48AA448B" w14:textId="77777777" w:rsidR="00C15289" w:rsidRPr="00040429" w:rsidRDefault="00C15289" w:rsidP="00E37430">
            <w:pPr>
              <w:pStyle w:val="TableParagraph"/>
              <w:numPr>
                <w:ilvl w:val="0"/>
                <w:numId w:val="1"/>
              </w:numPr>
              <w:tabs>
                <w:tab w:val="left" w:pos="464"/>
              </w:tabs>
              <w:kinsoku w:val="0"/>
              <w:overflowPunct w:val="0"/>
              <w:spacing w:after="0"/>
              <w:rPr>
                <w:rFonts w:ascii="Arial" w:hAnsi="Arial" w:cs="Arial"/>
                <w:lang w:eastAsia="zh-CN"/>
              </w:rPr>
            </w:pPr>
            <w:r w:rsidRPr="00E32B57">
              <w:rPr>
                <w:rFonts w:ascii="Arial" w:hAnsi="Arial" w:cs="Arial"/>
                <w:lang w:eastAsia="zh-CN"/>
              </w:rPr>
              <w:t>Build an ERC-20 token with a specific Tracker</w:t>
            </w:r>
          </w:p>
        </w:tc>
        <w:tc>
          <w:tcPr>
            <w:tcW w:w="1240" w:type="dxa"/>
            <w:tcBorders>
              <w:top w:val="single" w:sz="4" w:space="0" w:color="000000"/>
              <w:left w:val="single" w:sz="4" w:space="0" w:color="000000"/>
              <w:bottom w:val="single" w:sz="4" w:space="0" w:color="000000"/>
              <w:right w:val="single" w:sz="4" w:space="0" w:color="000000"/>
            </w:tcBorders>
          </w:tcPr>
          <w:p w14:paraId="47145B38" w14:textId="77777777" w:rsidR="00C15289" w:rsidRPr="00B02444" w:rsidRDefault="00C15289" w:rsidP="00E37430">
            <w:pPr>
              <w:pStyle w:val="TableParagraph"/>
              <w:kinsoku w:val="0"/>
              <w:overflowPunct w:val="0"/>
              <w:spacing w:line="243" w:lineRule="exact"/>
              <w:ind w:left="128" w:right="128"/>
              <w:jc w:val="center"/>
              <w:rPr>
                <w:rFonts w:ascii="Arial" w:hAnsi="Arial" w:cs="Arial"/>
                <w:b/>
                <w:bCs/>
                <w:lang w:eastAsia="zh-CN"/>
              </w:rPr>
            </w:pPr>
            <w:r>
              <w:rPr>
                <w:rFonts w:ascii="Arial" w:hAnsi="Arial" w:cs="Arial"/>
                <w:b/>
                <w:bCs/>
                <w:lang w:eastAsia="zh-CN"/>
              </w:rPr>
              <w:t>20</w:t>
            </w:r>
            <w:r w:rsidRPr="00B02444">
              <w:rPr>
                <w:rFonts w:ascii="Arial" w:hAnsi="Arial" w:cs="Arial"/>
                <w:b/>
                <w:bCs/>
                <w:lang w:eastAsia="zh-CN"/>
              </w:rPr>
              <w:t>%</w:t>
            </w:r>
          </w:p>
        </w:tc>
      </w:tr>
      <w:tr w:rsidR="00C15289" w:rsidRPr="00B02444" w14:paraId="2549EB62" w14:textId="77777777" w:rsidTr="00E37430">
        <w:trPr>
          <w:trHeight w:hRule="exact" w:val="1129"/>
        </w:trPr>
        <w:tc>
          <w:tcPr>
            <w:tcW w:w="7654" w:type="dxa"/>
            <w:tcBorders>
              <w:top w:val="single" w:sz="4" w:space="0" w:color="000000"/>
              <w:left w:val="single" w:sz="4" w:space="0" w:color="000000"/>
              <w:bottom w:val="single" w:sz="4" w:space="0" w:color="000000"/>
              <w:right w:val="single" w:sz="4" w:space="0" w:color="000000"/>
            </w:tcBorders>
          </w:tcPr>
          <w:p w14:paraId="5177F4C9" w14:textId="22AF26EC" w:rsidR="00C15289" w:rsidRDefault="0056018E" w:rsidP="00E37430">
            <w:pPr>
              <w:pStyle w:val="TableParagraph"/>
              <w:kinsoku w:val="0"/>
              <w:overflowPunct w:val="0"/>
              <w:spacing w:line="243" w:lineRule="exact"/>
              <w:ind w:left="103"/>
              <w:rPr>
                <w:rFonts w:ascii="Arial" w:hAnsi="Arial" w:cs="Arial"/>
                <w:b/>
                <w:bCs/>
                <w:lang w:eastAsia="zh-CN"/>
              </w:rPr>
            </w:pPr>
            <w:proofErr w:type="spellStart"/>
            <w:r w:rsidRPr="0056018E">
              <w:rPr>
                <w:rFonts w:ascii="Arial" w:hAnsi="Arial" w:cs="Arial"/>
                <w:b/>
                <w:bCs/>
                <w:lang w:eastAsia="zh-CN"/>
              </w:rPr>
              <w:t>Tokenomics</w:t>
            </w:r>
            <w:proofErr w:type="spellEnd"/>
          </w:p>
          <w:p w14:paraId="01F6942C" w14:textId="77777777" w:rsidR="00C15289" w:rsidRPr="00327009" w:rsidRDefault="00C15289" w:rsidP="00E37430">
            <w:pPr>
              <w:pStyle w:val="TableParagraph"/>
              <w:numPr>
                <w:ilvl w:val="0"/>
                <w:numId w:val="1"/>
              </w:numPr>
              <w:tabs>
                <w:tab w:val="left" w:pos="464"/>
              </w:tabs>
              <w:kinsoku w:val="0"/>
              <w:overflowPunct w:val="0"/>
              <w:spacing w:after="0"/>
              <w:rPr>
                <w:rFonts w:ascii="Arial" w:hAnsi="Arial" w:cs="Arial"/>
                <w:b/>
                <w:bCs/>
                <w:lang w:eastAsia="zh-CN"/>
              </w:rPr>
            </w:pPr>
            <w:r>
              <w:rPr>
                <w:rFonts w:ascii="Arial" w:hAnsi="Arial" w:cs="Arial"/>
                <w:lang w:eastAsia="zh-CN"/>
              </w:rPr>
              <w:t>A detail</w:t>
            </w:r>
            <w:r w:rsidRPr="00B02444">
              <w:rPr>
                <w:rFonts w:ascii="Arial" w:hAnsi="Arial" w:cs="Arial"/>
                <w:lang w:eastAsia="zh-CN"/>
              </w:rPr>
              <w:t xml:space="preserve"> Primary Distribution </w:t>
            </w:r>
            <w:r>
              <w:rPr>
                <w:rFonts w:ascii="Arial" w:hAnsi="Arial" w:cs="Arial"/>
                <w:lang w:eastAsia="zh-CN"/>
              </w:rPr>
              <w:t>plan for investors</w:t>
            </w:r>
          </w:p>
          <w:p w14:paraId="6B9F0498" w14:textId="77777777" w:rsidR="00C15289" w:rsidRPr="00B02444" w:rsidRDefault="00C15289" w:rsidP="00E37430">
            <w:pPr>
              <w:pStyle w:val="TableParagraph"/>
              <w:numPr>
                <w:ilvl w:val="0"/>
                <w:numId w:val="1"/>
              </w:numPr>
              <w:tabs>
                <w:tab w:val="left" w:pos="464"/>
              </w:tabs>
              <w:kinsoku w:val="0"/>
              <w:overflowPunct w:val="0"/>
              <w:spacing w:after="0"/>
              <w:rPr>
                <w:rFonts w:ascii="Arial" w:hAnsi="Arial" w:cs="Arial"/>
                <w:b/>
                <w:bCs/>
                <w:lang w:eastAsia="zh-CN"/>
              </w:rPr>
            </w:pPr>
            <w:r w:rsidRPr="00874F8B">
              <w:rPr>
                <w:rFonts w:ascii="Arial" w:hAnsi="Arial" w:cs="Arial"/>
                <w:lang w:eastAsia="zh-CN"/>
              </w:rPr>
              <w:t>Introduce your post-tokenisation plan (Repo, DeFi, etc.)</w:t>
            </w:r>
          </w:p>
        </w:tc>
        <w:tc>
          <w:tcPr>
            <w:tcW w:w="1240" w:type="dxa"/>
            <w:tcBorders>
              <w:top w:val="single" w:sz="4" w:space="0" w:color="000000"/>
              <w:left w:val="single" w:sz="4" w:space="0" w:color="000000"/>
              <w:bottom w:val="single" w:sz="4" w:space="0" w:color="000000"/>
              <w:right w:val="single" w:sz="4" w:space="0" w:color="000000"/>
            </w:tcBorders>
          </w:tcPr>
          <w:p w14:paraId="4E80264B" w14:textId="77777777" w:rsidR="00C15289" w:rsidRDefault="00C15289" w:rsidP="00E37430">
            <w:pPr>
              <w:pStyle w:val="TableParagraph"/>
              <w:kinsoku w:val="0"/>
              <w:overflowPunct w:val="0"/>
              <w:spacing w:line="243" w:lineRule="exact"/>
              <w:ind w:left="128" w:right="128"/>
              <w:jc w:val="center"/>
              <w:rPr>
                <w:rFonts w:ascii="Arial" w:hAnsi="Arial" w:cs="Arial"/>
                <w:b/>
                <w:bCs/>
                <w:lang w:eastAsia="zh-CN"/>
              </w:rPr>
            </w:pPr>
            <w:r>
              <w:rPr>
                <w:rFonts w:ascii="Arial" w:hAnsi="Arial" w:cs="Arial"/>
                <w:b/>
                <w:bCs/>
                <w:lang w:eastAsia="zh-CN"/>
              </w:rPr>
              <w:t>20%</w:t>
            </w:r>
          </w:p>
        </w:tc>
      </w:tr>
      <w:tr w:rsidR="00C15289" w:rsidRPr="00B02444" w14:paraId="33832684" w14:textId="77777777" w:rsidTr="002B70F3">
        <w:trPr>
          <w:trHeight w:hRule="exact" w:val="2704"/>
        </w:trPr>
        <w:tc>
          <w:tcPr>
            <w:tcW w:w="7654" w:type="dxa"/>
            <w:tcBorders>
              <w:top w:val="single" w:sz="4" w:space="0" w:color="000000"/>
              <w:left w:val="single" w:sz="4" w:space="0" w:color="000000"/>
              <w:bottom w:val="single" w:sz="4" w:space="0" w:color="000000"/>
              <w:right w:val="single" w:sz="4" w:space="0" w:color="000000"/>
            </w:tcBorders>
          </w:tcPr>
          <w:p w14:paraId="1FD7C3CE" w14:textId="77777777" w:rsidR="00C15289" w:rsidRPr="00B02444" w:rsidRDefault="00C15289" w:rsidP="00E37430">
            <w:pPr>
              <w:pStyle w:val="TableParagraph"/>
              <w:kinsoku w:val="0"/>
              <w:overflowPunct w:val="0"/>
              <w:spacing w:line="243" w:lineRule="exact"/>
              <w:ind w:left="103"/>
              <w:rPr>
                <w:rFonts w:ascii="Arial" w:hAnsi="Arial" w:cs="Arial"/>
                <w:b/>
                <w:bCs/>
                <w:lang w:eastAsia="zh-CN"/>
              </w:rPr>
            </w:pPr>
            <w:r w:rsidRPr="00B02444">
              <w:rPr>
                <w:rFonts w:ascii="Arial" w:hAnsi="Arial" w:cs="Arial"/>
                <w:b/>
                <w:bCs/>
                <w:lang w:eastAsia="zh-CN"/>
              </w:rPr>
              <w:lastRenderedPageBreak/>
              <w:t xml:space="preserve">Coding </w:t>
            </w:r>
          </w:p>
          <w:p w14:paraId="350B53BB" w14:textId="63A0895C" w:rsidR="002B70F3" w:rsidRDefault="002B70F3" w:rsidP="00E37430">
            <w:pPr>
              <w:numPr>
                <w:ilvl w:val="0"/>
                <w:numId w:val="1"/>
              </w:numPr>
              <w:spacing w:after="0"/>
              <w:rPr>
                <w:rFonts w:ascii="Arial" w:hAnsi="Arial" w:cs="Arial"/>
                <w:lang w:eastAsia="zh-CN"/>
              </w:rPr>
            </w:pPr>
            <w:r>
              <w:rPr>
                <w:rFonts w:ascii="Arial" w:hAnsi="Arial" w:cs="Arial"/>
                <w:lang w:eastAsia="zh-CN"/>
              </w:rPr>
              <w:t>J</w:t>
            </w:r>
            <w:r w:rsidRPr="002B70F3">
              <w:rPr>
                <w:rFonts w:ascii="Arial" w:hAnsi="Arial" w:cs="Arial"/>
                <w:lang w:eastAsia="zh-CN"/>
              </w:rPr>
              <w:t>ustify choosing a specific blockchain</w:t>
            </w:r>
            <w:r>
              <w:rPr>
                <w:rFonts w:ascii="Arial" w:hAnsi="Arial" w:cs="Arial"/>
                <w:lang w:eastAsia="zh-CN"/>
              </w:rPr>
              <w:t xml:space="preserve"> </w:t>
            </w:r>
            <w:proofErr w:type="spellStart"/>
            <w:r>
              <w:rPr>
                <w:rFonts w:ascii="Arial" w:hAnsi="Arial" w:cs="Arial"/>
                <w:lang w:eastAsia="zh-CN"/>
              </w:rPr>
              <w:t>testnet</w:t>
            </w:r>
            <w:proofErr w:type="spellEnd"/>
            <w:r w:rsidRPr="002B70F3">
              <w:rPr>
                <w:rFonts w:ascii="Arial" w:hAnsi="Arial" w:cs="Arial"/>
                <w:lang w:eastAsia="zh-CN"/>
              </w:rPr>
              <w:t xml:space="preserve"> (e.g., </w:t>
            </w:r>
            <w:proofErr w:type="spellStart"/>
            <w:r w:rsidR="00076DCC">
              <w:rPr>
                <w:rFonts w:ascii="Arial" w:hAnsi="Arial" w:cs="Arial"/>
                <w:lang w:eastAsia="zh-CN"/>
              </w:rPr>
              <w:t>Sepolia</w:t>
            </w:r>
            <w:proofErr w:type="spellEnd"/>
            <w:r w:rsidR="00076DCC">
              <w:rPr>
                <w:rFonts w:ascii="Arial" w:hAnsi="Arial" w:cs="Arial"/>
                <w:lang w:eastAsia="zh-CN"/>
              </w:rPr>
              <w:t xml:space="preserve"> or </w:t>
            </w:r>
            <w:r>
              <w:rPr>
                <w:rFonts w:ascii="Arial" w:hAnsi="Arial" w:cs="Arial"/>
                <w:lang w:eastAsia="zh-CN"/>
              </w:rPr>
              <w:t>Mumbai</w:t>
            </w:r>
            <w:r w:rsidRPr="002B70F3">
              <w:rPr>
                <w:rFonts w:ascii="Arial" w:hAnsi="Arial" w:cs="Arial"/>
                <w:lang w:eastAsia="zh-CN"/>
              </w:rPr>
              <w:t>,</w:t>
            </w:r>
            <w:r w:rsidR="00076DCC">
              <w:rPr>
                <w:rFonts w:ascii="Arial" w:hAnsi="Arial" w:cs="Arial"/>
                <w:lang w:eastAsia="zh-CN"/>
              </w:rPr>
              <w:t xml:space="preserve"> etc</w:t>
            </w:r>
            <w:r w:rsidRPr="002B70F3">
              <w:rPr>
                <w:rFonts w:ascii="Arial" w:hAnsi="Arial" w:cs="Arial"/>
                <w:lang w:eastAsia="zh-CN"/>
              </w:rPr>
              <w:t>).</w:t>
            </w:r>
          </w:p>
          <w:p w14:paraId="337F67F7" w14:textId="65252F8C" w:rsidR="00C15289" w:rsidRPr="00B02444" w:rsidRDefault="00C15289" w:rsidP="00E37430">
            <w:pPr>
              <w:numPr>
                <w:ilvl w:val="0"/>
                <w:numId w:val="1"/>
              </w:numPr>
              <w:spacing w:after="0"/>
              <w:rPr>
                <w:rFonts w:ascii="Arial" w:hAnsi="Arial" w:cs="Arial"/>
                <w:lang w:eastAsia="zh-CN"/>
              </w:rPr>
            </w:pPr>
            <w:r w:rsidRPr="00B02444">
              <w:rPr>
                <w:rFonts w:ascii="Arial" w:hAnsi="Arial" w:cs="Arial"/>
                <w:lang w:eastAsia="zh-CN"/>
              </w:rPr>
              <w:t xml:space="preserve">Extract the key information (e.g. address, area, property price) from your prospectus and upload it to the Ethereum blockchain as a digital </w:t>
            </w:r>
            <w:r w:rsidR="00076DCC" w:rsidRPr="00B02444">
              <w:rPr>
                <w:rFonts w:ascii="Arial" w:hAnsi="Arial" w:cs="Arial"/>
                <w:lang w:eastAsia="zh-CN"/>
              </w:rPr>
              <w:t>contract.</w:t>
            </w:r>
          </w:p>
          <w:p w14:paraId="39C43610" w14:textId="5E9E0B23" w:rsidR="00C15289" w:rsidRPr="00B02444" w:rsidRDefault="00C15289" w:rsidP="00E37430">
            <w:pPr>
              <w:pStyle w:val="TableParagraph"/>
              <w:numPr>
                <w:ilvl w:val="0"/>
                <w:numId w:val="1"/>
              </w:numPr>
              <w:tabs>
                <w:tab w:val="left" w:pos="464"/>
              </w:tabs>
              <w:kinsoku w:val="0"/>
              <w:overflowPunct w:val="0"/>
              <w:spacing w:before="23" w:after="0"/>
              <w:rPr>
                <w:rFonts w:ascii="Arial" w:hAnsi="Arial" w:cs="Arial"/>
                <w:b/>
                <w:bCs/>
                <w:lang w:eastAsia="zh-CN"/>
              </w:rPr>
            </w:pPr>
            <w:r w:rsidRPr="00B02444">
              <w:rPr>
                <w:rFonts w:ascii="Arial" w:hAnsi="Arial" w:cs="Arial"/>
                <w:lang w:eastAsia="zh-CN"/>
              </w:rPr>
              <w:t xml:space="preserve">Please </w:t>
            </w:r>
            <w:r w:rsidRPr="00924E5D">
              <w:rPr>
                <w:rFonts w:ascii="Arial" w:hAnsi="Arial" w:cs="Arial"/>
                <w:b/>
                <w:lang w:eastAsia="zh-CN"/>
              </w:rPr>
              <w:t>ONLY</w:t>
            </w:r>
            <w:r w:rsidRPr="00B02444">
              <w:rPr>
                <w:rFonts w:ascii="Arial" w:hAnsi="Arial" w:cs="Arial"/>
                <w:lang w:eastAsia="zh-CN"/>
              </w:rPr>
              <w:t xml:space="preserve"> </w:t>
            </w:r>
            <w:r>
              <w:rPr>
                <w:rFonts w:ascii="Arial" w:hAnsi="Arial" w:cs="Arial"/>
                <w:lang w:eastAsia="zh-CN"/>
              </w:rPr>
              <w:t>insert</w:t>
            </w:r>
            <w:r w:rsidRPr="00B02444">
              <w:rPr>
                <w:rFonts w:ascii="Arial" w:hAnsi="Arial" w:cs="Arial"/>
                <w:lang w:eastAsia="zh-CN"/>
              </w:rPr>
              <w:t xml:space="preserve"> your Ethereum address in the prospectus and </w:t>
            </w:r>
            <w:r w:rsidRPr="00924E5D">
              <w:rPr>
                <w:rFonts w:ascii="Arial" w:hAnsi="Arial" w:cs="Arial"/>
                <w:b/>
                <w:lang w:eastAsia="zh-CN"/>
              </w:rPr>
              <w:t>DO NOT</w:t>
            </w:r>
            <w:r w:rsidRPr="00B02444">
              <w:rPr>
                <w:rFonts w:ascii="Arial" w:hAnsi="Arial" w:cs="Arial"/>
                <w:lang w:eastAsia="zh-CN"/>
              </w:rPr>
              <w:t xml:space="preserve"> </w:t>
            </w:r>
            <w:r>
              <w:rPr>
                <w:rFonts w:ascii="Arial" w:hAnsi="Arial" w:cs="Arial"/>
                <w:lang w:eastAsia="zh-CN"/>
              </w:rPr>
              <w:t>attach</w:t>
            </w:r>
            <w:r w:rsidRPr="00B02444">
              <w:rPr>
                <w:rFonts w:ascii="Arial" w:hAnsi="Arial" w:cs="Arial"/>
                <w:lang w:eastAsia="zh-CN"/>
              </w:rPr>
              <w:t xml:space="preserve"> any code in the appendix</w:t>
            </w:r>
            <w:r w:rsidR="00076DCC">
              <w:rPr>
                <w:rFonts w:ascii="Arial" w:hAnsi="Arial" w:cs="Arial"/>
                <w:lang w:eastAsia="zh-CN"/>
              </w:rPr>
              <w:t>.</w:t>
            </w:r>
          </w:p>
        </w:tc>
        <w:tc>
          <w:tcPr>
            <w:tcW w:w="1240" w:type="dxa"/>
            <w:tcBorders>
              <w:top w:val="single" w:sz="4" w:space="0" w:color="000000"/>
              <w:left w:val="single" w:sz="4" w:space="0" w:color="000000"/>
              <w:bottom w:val="single" w:sz="4" w:space="0" w:color="000000"/>
              <w:right w:val="single" w:sz="4" w:space="0" w:color="000000"/>
            </w:tcBorders>
          </w:tcPr>
          <w:p w14:paraId="375ADAA8" w14:textId="77777777" w:rsidR="00C15289" w:rsidRPr="00B02444" w:rsidRDefault="00C15289" w:rsidP="00E37430">
            <w:pPr>
              <w:pStyle w:val="TableParagraph"/>
              <w:kinsoku w:val="0"/>
              <w:overflowPunct w:val="0"/>
              <w:spacing w:line="243" w:lineRule="exact"/>
              <w:ind w:left="128" w:right="128"/>
              <w:jc w:val="center"/>
              <w:rPr>
                <w:rFonts w:ascii="Arial" w:hAnsi="Arial" w:cs="Arial"/>
                <w:b/>
                <w:bCs/>
                <w:lang w:eastAsia="zh-CN"/>
              </w:rPr>
            </w:pPr>
            <w:r>
              <w:rPr>
                <w:rFonts w:ascii="Arial" w:hAnsi="Arial" w:cs="Arial"/>
                <w:b/>
                <w:bCs/>
                <w:lang w:eastAsia="zh-CN"/>
              </w:rPr>
              <w:t>2</w:t>
            </w:r>
            <w:r w:rsidRPr="00B02444">
              <w:rPr>
                <w:rFonts w:ascii="Arial" w:hAnsi="Arial" w:cs="Arial"/>
                <w:b/>
                <w:bCs/>
                <w:lang w:eastAsia="zh-CN"/>
              </w:rPr>
              <w:t>0%</w:t>
            </w:r>
          </w:p>
        </w:tc>
      </w:tr>
      <w:tr w:rsidR="00C15289" w:rsidRPr="00B02444" w14:paraId="62C02A89" w14:textId="77777777" w:rsidTr="006407A8">
        <w:trPr>
          <w:trHeight w:hRule="exact" w:val="1990"/>
        </w:trPr>
        <w:tc>
          <w:tcPr>
            <w:tcW w:w="7654" w:type="dxa"/>
            <w:tcBorders>
              <w:top w:val="single" w:sz="4" w:space="0" w:color="000000"/>
              <w:left w:val="single" w:sz="4" w:space="0" w:color="000000"/>
              <w:bottom w:val="single" w:sz="4" w:space="0" w:color="000000"/>
              <w:right w:val="single" w:sz="4" w:space="0" w:color="000000"/>
            </w:tcBorders>
          </w:tcPr>
          <w:p w14:paraId="4969545E" w14:textId="77777777" w:rsidR="00C15289" w:rsidRPr="00B02444" w:rsidRDefault="00C15289" w:rsidP="00E37430">
            <w:pPr>
              <w:pStyle w:val="TableParagraph"/>
              <w:kinsoku w:val="0"/>
              <w:overflowPunct w:val="0"/>
              <w:spacing w:line="243" w:lineRule="exact"/>
              <w:ind w:left="103"/>
              <w:rPr>
                <w:rFonts w:ascii="Arial" w:hAnsi="Arial" w:cs="Arial"/>
                <w:b/>
                <w:bCs/>
                <w:lang w:eastAsia="zh-CN"/>
              </w:rPr>
            </w:pPr>
            <w:r>
              <w:rPr>
                <w:rFonts w:ascii="Arial" w:hAnsi="Arial" w:cs="Arial"/>
                <w:b/>
                <w:bCs/>
                <w:lang w:eastAsia="zh-CN"/>
              </w:rPr>
              <w:t>Presentation</w:t>
            </w:r>
          </w:p>
          <w:p w14:paraId="68D67FC0" w14:textId="00CFCA29" w:rsidR="00C15289" w:rsidRPr="00B02444" w:rsidRDefault="00C15289" w:rsidP="00E37430">
            <w:pPr>
              <w:pStyle w:val="TableParagraph"/>
              <w:numPr>
                <w:ilvl w:val="0"/>
                <w:numId w:val="1"/>
              </w:numPr>
              <w:tabs>
                <w:tab w:val="left" w:pos="464"/>
              </w:tabs>
              <w:kinsoku w:val="0"/>
              <w:overflowPunct w:val="0"/>
              <w:spacing w:after="0"/>
              <w:rPr>
                <w:rFonts w:ascii="Arial" w:hAnsi="Arial" w:cs="Arial"/>
                <w:lang w:eastAsia="zh-CN"/>
              </w:rPr>
            </w:pPr>
            <w:r w:rsidRPr="00B02444">
              <w:rPr>
                <w:rFonts w:ascii="Arial" w:hAnsi="Arial" w:cs="Arial"/>
                <w:lang w:eastAsia="zh-CN"/>
              </w:rPr>
              <w:t xml:space="preserve">Word count indicated on front page and not exceed the </w:t>
            </w:r>
            <w:r w:rsidR="00076DCC" w:rsidRPr="00B02444">
              <w:rPr>
                <w:rFonts w:ascii="Arial" w:hAnsi="Arial" w:cs="Arial"/>
                <w:lang w:eastAsia="zh-CN"/>
              </w:rPr>
              <w:t>limit.</w:t>
            </w:r>
          </w:p>
          <w:p w14:paraId="07EFCE48" w14:textId="3E8B2A1C" w:rsidR="00C15289" w:rsidRPr="00B02444" w:rsidRDefault="00C15289" w:rsidP="00E37430">
            <w:pPr>
              <w:pStyle w:val="TableParagraph"/>
              <w:numPr>
                <w:ilvl w:val="0"/>
                <w:numId w:val="1"/>
              </w:numPr>
              <w:tabs>
                <w:tab w:val="left" w:pos="464"/>
              </w:tabs>
              <w:kinsoku w:val="0"/>
              <w:overflowPunct w:val="0"/>
              <w:spacing w:after="0"/>
              <w:rPr>
                <w:rFonts w:ascii="Arial" w:hAnsi="Arial" w:cs="Arial"/>
                <w:lang w:eastAsia="zh-CN"/>
              </w:rPr>
            </w:pPr>
            <w:r w:rsidRPr="00B02444">
              <w:rPr>
                <w:rFonts w:ascii="Arial" w:hAnsi="Arial" w:cs="Arial"/>
                <w:lang w:eastAsia="zh-CN"/>
              </w:rPr>
              <w:t>No spelling, grammar, punctuation errors</w:t>
            </w:r>
            <w:r w:rsidR="00076DCC">
              <w:rPr>
                <w:rFonts w:ascii="Arial" w:hAnsi="Arial" w:cs="Arial"/>
                <w:lang w:eastAsia="zh-CN"/>
              </w:rPr>
              <w:t>.</w:t>
            </w:r>
          </w:p>
          <w:p w14:paraId="15C9585B" w14:textId="7BDB5C3F" w:rsidR="00C15289" w:rsidRPr="00B02444" w:rsidRDefault="00C15289" w:rsidP="00E37430">
            <w:pPr>
              <w:pStyle w:val="TableParagraph"/>
              <w:numPr>
                <w:ilvl w:val="0"/>
                <w:numId w:val="1"/>
              </w:numPr>
              <w:tabs>
                <w:tab w:val="left" w:pos="464"/>
              </w:tabs>
              <w:kinsoku w:val="0"/>
              <w:overflowPunct w:val="0"/>
              <w:spacing w:after="0"/>
              <w:rPr>
                <w:rFonts w:ascii="Arial" w:hAnsi="Arial" w:cs="Arial"/>
                <w:lang w:eastAsia="zh-CN"/>
              </w:rPr>
            </w:pPr>
            <w:r w:rsidRPr="00B02444">
              <w:rPr>
                <w:rFonts w:ascii="Arial" w:hAnsi="Arial" w:cs="Arial"/>
                <w:lang w:eastAsia="zh-CN"/>
              </w:rPr>
              <w:t>Properly formatted and professional in structure and appearance</w:t>
            </w:r>
            <w:r w:rsidR="00076DCC">
              <w:rPr>
                <w:rFonts w:ascii="Arial" w:hAnsi="Arial" w:cs="Arial"/>
                <w:lang w:eastAsia="zh-CN"/>
              </w:rPr>
              <w:t>.</w:t>
            </w:r>
          </w:p>
          <w:p w14:paraId="684F5760" w14:textId="296ECDA8" w:rsidR="00C15289" w:rsidRPr="00B02444" w:rsidRDefault="00C15289" w:rsidP="00E37430">
            <w:pPr>
              <w:pStyle w:val="TableParagraph"/>
              <w:numPr>
                <w:ilvl w:val="0"/>
                <w:numId w:val="1"/>
              </w:numPr>
              <w:tabs>
                <w:tab w:val="left" w:pos="464"/>
              </w:tabs>
              <w:kinsoku w:val="0"/>
              <w:overflowPunct w:val="0"/>
              <w:spacing w:before="23"/>
              <w:rPr>
                <w:rFonts w:ascii="Arial" w:hAnsi="Arial" w:cs="Arial"/>
                <w:bCs/>
                <w:lang w:eastAsia="zh-CN"/>
              </w:rPr>
            </w:pPr>
            <w:r w:rsidRPr="00B02444">
              <w:rPr>
                <w:rFonts w:ascii="Arial" w:hAnsi="Arial" w:cs="Arial"/>
                <w:lang w:eastAsia="zh-CN"/>
              </w:rPr>
              <w:t>Citations and references provided</w:t>
            </w:r>
            <w:r w:rsidR="006407A8">
              <w:rPr>
                <w:rFonts w:ascii="Arial" w:hAnsi="Arial" w:cs="Arial"/>
                <w:lang w:eastAsia="zh-CN"/>
              </w:rPr>
              <w:t xml:space="preserve"> </w:t>
            </w:r>
            <w:r w:rsidR="006407A8">
              <w:rPr>
                <w:rFonts w:ascii="Arial" w:hAnsi="Arial" w:cs="Arial" w:hint="eastAsia"/>
                <w:lang w:eastAsia="zh-CN"/>
              </w:rPr>
              <w:t>and</w:t>
            </w:r>
            <w:r w:rsidR="006407A8">
              <w:rPr>
                <w:rFonts w:ascii="Arial" w:hAnsi="Arial" w:cs="Arial"/>
                <w:lang w:eastAsia="zh-CN"/>
              </w:rPr>
              <w:t xml:space="preserve"> the </w:t>
            </w:r>
            <w:r w:rsidR="001143A0" w:rsidRPr="001143A0">
              <w:rPr>
                <w:rFonts w:ascii="Arial" w:hAnsi="Arial" w:cs="Arial"/>
                <w:lang w:eastAsia="zh-CN"/>
              </w:rPr>
              <w:t>referencing style to Cite Them Right Harvard</w:t>
            </w:r>
            <w:r w:rsidR="00076DCC">
              <w:rPr>
                <w:rFonts w:ascii="Arial" w:hAnsi="Arial" w:cs="Arial"/>
                <w:lang w:eastAsia="zh-CN"/>
              </w:rPr>
              <w:t>.</w:t>
            </w:r>
          </w:p>
        </w:tc>
        <w:tc>
          <w:tcPr>
            <w:tcW w:w="1240" w:type="dxa"/>
            <w:tcBorders>
              <w:top w:val="single" w:sz="4" w:space="0" w:color="000000"/>
              <w:left w:val="single" w:sz="4" w:space="0" w:color="000000"/>
              <w:bottom w:val="single" w:sz="4" w:space="0" w:color="000000"/>
              <w:right w:val="single" w:sz="4" w:space="0" w:color="000000"/>
            </w:tcBorders>
          </w:tcPr>
          <w:p w14:paraId="46D7E02E" w14:textId="77777777" w:rsidR="00C15289" w:rsidRPr="00B02444" w:rsidRDefault="00C15289" w:rsidP="00E37430">
            <w:pPr>
              <w:pStyle w:val="TableParagraph"/>
              <w:kinsoku w:val="0"/>
              <w:overflowPunct w:val="0"/>
              <w:spacing w:line="243" w:lineRule="exact"/>
              <w:ind w:left="128" w:right="128"/>
              <w:jc w:val="center"/>
              <w:rPr>
                <w:rFonts w:ascii="Arial" w:hAnsi="Arial" w:cs="Arial"/>
                <w:b/>
                <w:bCs/>
                <w:lang w:eastAsia="zh-CN"/>
              </w:rPr>
            </w:pPr>
            <w:r>
              <w:rPr>
                <w:rFonts w:ascii="Arial" w:hAnsi="Arial" w:cs="Arial"/>
                <w:b/>
                <w:bCs/>
                <w:lang w:eastAsia="zh-CN"/>
              </w:rPr>
              <w:t>20</w:t>
            </w:r>
            <w:r w:rsidRPr="00B02444">
              <w:rPr>
                <w:rFonts w:ascii="Arial" w:hAnsi="Arial" w:cs="Arial"/>
                <w:b/>
                <w:bCs/>
                <w:lang w:eastAsia="zh-CN"/>
              </w:rPr>
              <w:t>%</w:t>
            </w:r>
          </w:p>
        </w:tc>
      </w:tr>
    </w:tbl>
    <w:p w14:paraId="43308915" w14:textId="77777777" w:rsidR="00260A6A" w:rsidRDefault="00260A6A" w:rsidP="00260A6A">
      <w:pPr>
        <w:pStyle w:val="BodyText"/>
        <w:kinsoku w:val="0"/>
        <w:overflowPunct w:val="0"/>
        <w:ind w:right="134"/>
        <w:jc w:val="both"/>
        <w:rPr>
          <w:rFonts w:ascii="Arial Bold" w:hAnsi="Arial Bold" w:cs="Arial Bold"/>
          <w:b/>
          <w:bCs/>
          <w:sz w:val="24"/>
          <w:szCs w:val="24"/>
          <w:u w:val="single"/>
          <w:lang w:eastAsia="zh-CN"/>
        </w:rPr>
      </w:pPr>
    </w:p>
    <w:p w14:paraId="2C3F537B" w14:textId="4F9C8895" w:rsidR="00260A6A" w:rsidRPr="00B02444" w:rsidRDefault="00260A6A" w:rsidP="00260A6A">
      <w:pPr>
        <w:pStyle w:val="BodyText"/>
        <w:kinsoku w:val="0"/>
        <w:overflowPunct w:val="0"/>
        <w:ind w:right="134"/>
        <w:jc w:val="both"/>
        <w:rPr>
          <w:rFonts w:ascii="Arial Bold" w:hAnsi="Arial Bold" w:cs="Arial Bold"/>
          <w:b/>
          <w:bCs/>
          <w:sz w:val="24"/>
          <w:szCs w:val="24"/>
          <w:u w:val="single"/>
          <w:lang w:eastAsia="zh-CN"/>
        </w:rPr>
      </w:pPr>
      <w:r w:rsidRPr="00B02444">
        <w:rPr>
          <w:rFonts w:ascii="Arial Bold" w:hAnsi="Arial Bold" w:cs="Arial Bold"/>
          <w:b/>
          <w:bCs/>
          <w:sz w:val="24"/>
          <w:szCs w:val="24"/>
          <w:u w:val="single"/>
          <w:lang w:eastAsia="zh-CN"/>
        </w:rPr>
        <w:t>Guidelines</w:t>
      </w:r>
    </w:p>
    <w:p w14:paraId="14724DBC" w14:textId="410C8D33" w:rsidR="00260A6A" w:rsidRPr="00260A6A" w:rsidRDefault="00260A6A" w:rsidP="002C70CF">
      <w:pPr>
        <w:pStyle w:val="BodyText"/>
        <w:numPr>
          <w:ilvl w:val="0"/>
          <w:numId w:val="3"/>
        </w:numPr>
        <w:kinsoku w:val="0"/>
        <w:overflowPunct w:val="0"/>
        <w:spacing w:after="0" w:line="264" w:lineRule="auto"/>
        <w:ind w:right="187"/>
        <w:rPr>
          <w:rFonts w:ascii="Arial" w:hAnsi="Arial" w:cs="Arial"/>
          <w:sz w:val="24"/>
          <w:szCs w:val="24"/>
          <w:lang w:eastAsia="zh-CN"/>
        </w:rPr>
      </w:pPr>
      <w:bookmarkStart w:id="0" w:name="_Hlk94787744"/>
      <w:bookmarkStart w:id="1" w:name="_Hlk94787812"/>
      <w:r w:rsidRPr="00260A6A">
        <w:rPr>
          <w:rFonts w:ascii="Arial" w:hAnsi="Arial" w:cs="Arial"/>
          <w:sz w:val="24"/>
          <w:szCs w:val="24"/>
          <w:lang w:eastAsia="zh-CN"/>
        </w:rPr>
        <w:t>Answer all the listed questions in the marking scheme shown above. A</w:t>
      </w:r>
      <w:r w:rsidR="002C70CF">
        <w:rPr>
          <w:rFonts w:ascii="Arial" w:hAnsi="Arial" w:cs="Arial"/>
          <w:sz w:val="24"/>
          <w:szCs w:val="24"/>
          <w:lang w:eastAsia="zh-CN"/>
        </w:rPr>
        <w:t xml:space="preserve"> </w:t>
      </w:r>
      <w:r w:rsidRPr="00260A6A">
        <w:rPr>
          <w:rFonts w:ascii="Arial" w:hAnsi="Arial" w:cs="Arial"/>
          <w:sz w:val="24"/>
          <w:szCs w:val="24"/>
          <w:lang w:eastAsia="zh-CN"/>
        </w:rPr>
        <w:t xml:space="preserve">professional approach to complete your prospectus is </w:t>
      </w:r>
      <w:r w:rsidR="00FA67CE" w:rsidRPr="00260A6A">
        <w:rPr>
          <w:rFonts w:ascii="Arial" w:hAnsi="Arial" w:cs="Arial"/>
          <w:sz w:val="24"/>
          <w:szCs w:val="24"/>
          <w:lang w:eastAsia="zh-CN"/>
        </w:rPr>
        <w:t>required.</w:t>
      </w:r>
    </w:p>
    <w:bookmarkEnd w:id="0"/>
    <w:p w14:paraId="001CD3AF" w14:textId="050F3004" w:rsidR="00260A6A" w:rsidRPr="00260A6A" w:rsidRDefault="00260A6A" w:rsidP="002C70CF">
      <w:pPr>
        <w:pStyle w:val="BodyText"/>
        <w:numPr>
          <w:ilvl w:val="0"/>
          <w:numId w:val="3"/>
        </w:numPr>
        <w:kinsoku w:val="0"/>
        <w:overflowPunct w:val="0"/>
        <w:spacing w:after="0" w:line="264" w:lineRule="auto"/>
        <w:ind w:right="187"/>
        <w:rPr>
          <w:rFonts w:ascii="Arial" w:hAnsi="Arial" w:cs="Arial"/>
          <w:sz w:val="24"/>
          <w:szCs w:val="24"/>
          <w:lang w:eastAsia="zh-CN"/>
        </w:rPr>
      </w:pPr>
      <w:r w:rsidRPr="00260A6A">
        <w:rPr>
          <w:rFonts w:ascii="Arial" w:hAnsi="Arial" w:cs="Arial"/>
          <w:sz w:val="24"/>
          <w:szCs w:val="24"/>
          <w:lang w:eastAsia="zh-CN"/>
        </w:rPr>
        <w:t xml:space="preserve">Your prospectus should be produced in </w:t>
      </w:r>
      <w:r w:rsidRPr="00260A6A">
        <w:rPr>
          <w:rFonts w:ascii="Arial" w:hAnsi="Arial" w:cs="Arial"/>
          <w:b/>
          <w:sz w:val="24"/>
          <w:szCs w:val="24"/>
          <w:lang w:eastAsia="zh-CN"/>
        </w:rPr>
        <w:t>WORD/PDF</w:t>
      </w:r>
      <w:r w:rsidRPr="00260A6A">
        <w:rPr>
          <w:rFonts w:ascii="Arial" w:hAnsi="Arial" w:cs="Arial"/>
          <w:sz w:val="24"/>
          <w:szCs w:val="24"/>
          <w:lang w:eastAsia="zh-CN"/>
        </w:rPr>
        <w:t xml:space="preserve">. Use Ethereum Solidity when building digital contracts (tokens). </w:t>
      </w:r>
      <w:r w:rsidRPr="00260A6A">
        <w:rPr>
          <w:rFonts w:ascii="Arial" w:hAnsi="Arial" w:cs="Arial"/>
          <w:b/>
          <w:sz w:val="24"/>
          <w:szCs w:val="24"/>
          <w:lang w:eastAsia="zh-CN"/>
        </w:rPr>
        <w:t xml:space="preserve">The digital contracts should be published in the Ethereum </w:t>
      </w:r>
      <w:proofErr w:type="spellStart"/>
      <w:r w:rsidR="006D07B8">
        <w:rPr>
          <w:rFonts w:ascii="Arial" w:hAnsi="Arial" w:cs="Arial" w:hint="eastAsia"/>
          <w:b/>
          <w:sz w:val="24"/>
          <w:szCs w:val="24"/>
          <w:lang w:eastAsia="zh-CN"/>
        </w:rPr>
        <w:t>Sepolia</w:t>
      </w:r>
      <w:proofErr w:type="spellEnd"/>
      <w:r w:rsidR="006D07B8">
        <w:rPr>
          <w:rFonts w:ascii="Arial" w:hAnsi="Arial" w:cs="Arial"/>
          <w:b/>
          <w:sz w:val="24"/>
          <w:szCs w:val="24"/>
          <w:lang w:eastAsia="zh-CN"/>
        </w:rPr>
        <w:t xml:space="preserve"> </w:t>
      </w:r>
      <w:r w:rsidRPr="00260A6A">
        <w:rPr>
          <w:rFonts w:ascii="Arial" w:hAnsi="Arial" w:cs="Arial"/>
          <w:b/>
          <w:sz w:val="24"/>
          <w:szCs w:val="24"/>
          <w:lang w:eastAsia="zh-CN"/>
        </w:rPr>
        <w:t>Test Network with a valid address to verify the information that is recorded in the block.</w:t>
      </w:r>
    </w:p>
    <w:p w14:paraId="6CF17E65" w14:textId="77777777" w:rsidR="00260A6A" w:rsidRPr="00260A6A" w:rsidRDefault="00260A6A" w:rsidP="002C70CF">
      <w:pPr>
        <w:pStyle w:val="BodyText"/>
        <w:numPr>
          <w:ilvl w:val="0"/>
          <w:numId w:val="3"/>
        </w:numPr>
        <w:kinsoku w:val="0"/>
        <w:overflowPunct w:val="0"/>
        <w:spacing w:after="0" w:line="264" w:lineRule="auto"/>
        <w:ind w:right="187"/>
        <w:rPr>
          <w:rFonts w:ascii="Arial" w:hAnsi="Arial" w:cs="Arial"/>
          <w:sz w:val="24"/>
          <w:szCs w:val="24"/>
          <w:lang w:eastAsia="zh-CN"/>
        </w:rPr>
      </w:pPr>
      <w:r w:rsidRPr="00260A6A">
        <w:rPr>
          <w:rFonts w:ascii="Arial" w:hAnsi="Arial" w:cs="Arial"/>
          <w:sz w:val="24"/>
          <w:szCs w:val="24"/>
          <w:lang w:eastAsia="zh-CN"/>
        </w:rPr>
        <w:t>Your analysis should demonstrate an understanding of the underlying theory, its assumptions, limitations, graph, formula, and implementation in an applied context.</w:t>
      </w:r>
    </w:p>
    <w:p w14:paraId="078ACDC6" w14:textId="77777777" w:rsidR="00260A6A" w:rsidRPr="00260A6A" w:rsidRDefault="00260A6A" w:rsidP="002C70CF">
      <w:pPr>
        <w:pStyle w:val="BodyText"/>
        <w:numPr>
          <w:ilvl w:val="0"/>
          <w:numId w:val="3"/>
        </w:numPr>
        <w:kinsoku w:val="0"/>
        <w:overflowPunct w:val="0"/>
        <w:spacing w:after="0" w:line="264" w:lineRule="auto"/>
        <w:ind w:right="187"/>
        <w:rPr>
          <w:rFonts w:ascii="Arial" w:hAnsi="Arial" w:cs="Arial"/>
          <w:sz w:val="24"/>
          <w:szCs w:val="24"/>
          <w:lang w:eastAsia="zh-CN"/>
        </w:rPr>
      </w:pPr>
      <w:r w:rsidRPr="00260A6A">
        <w:rPr>
          <w:rFonts w:ascii="Arial" w:hAnsi="Arial" w:cs="Arial"/>
          <w:sz w:val="24"/>
          <w:szCs w:val="24"/>
          <w:lang w:eastAsia="zh-CN"/>
        </w:rPr>
        <w:t xml:space="preserve">Reference to any relevant information should include fully referenced paragraphs of any related work done by other authors (i.e., in journal articles and specialist textbooks etc).  </w:t>
      </w:r>
    </w:p>
    <w:p w14:paraId="7304E823" w14:textId="77777777" w:rsidR="00260A6A" w:rsidRPr="00B02444" w:rsidRDefault="00260A6A" w:rsidP="002C70CF">
      <w:pPr>
        <w:pStyle w:val="BodyText"/>
        <w:numPr>
          <w:ilvl w:val="0"/>
          <w:numId w:val="3"/>
        </w:numPr>
        <w:kinsoku w:val="0"/>
        <w:overflowPunct w:val="0"/>
        <w:spacing w:after="0" w:line="264" w:lineRule="auto"/>
        <w:ind w:right="187"/>
        <w:rPr>
          <w:rFonts w:ascii="Arial" w:hAnsi="Arial" w:cs="Arial"/>
          <w:sz w:val="24"/>
          <w:szCs w:val="24"/>
          <w:lang w:eastAsia="zh-CN"/>
        </w:rPr>
      </w:pPr>
      <w:r w:rsidRPr="00260A6A">
        <w:rPr>
          <w:rFonts w:ascii="Arial" w:hAnsi="Arial" w:cs="Arial"/>
          <w:sz w:val="24"/>
          <w:szCs w:val="24"/>
          <w:lang w:eastAsia="zh-CN"/>
        </w:rPr>
        <w:t>Detailed coverage of both the theory and practice of blockchain and smart contract is required</w:t>
      </w:r>
      <w:r w:rsidRPr="00B02444">
        <w:rPr>
          <w:rFonts w:ascii="Arial" w:hAnsi="Arial" w:cs="Arial"/>
          <w:sz w:val="24"/>
          <w:szCs w:val="24"/>
          <w:lang w:eastAsia="zh-CN"/>
        </w:rPr>
        <w:t>.</w:t>
      </w:r>
    </w:p>
    <w:p w14:paraId="1E4A844C" w14:textId="77777777" w:rsidR="00260A6A" w:rsidRDefault="00260A6A" w:rsidP="00260A6A">
      <w:pPr>
        <w:pStyle w:val="BodyText"/>
        <w:kinsoku w:val="0"/>
        <w:overflowPunct w:val="0"/>
        <w:spacing w:before="240" w:after="0" w:line="264" w:lineRule="auto"/>
        <w:ind w:right="187"/>
        <w:jc w:val="both"/>
        <w:rPr>
          <w:rFonts w:ascii="Arial" w:hAnsi="Arial" w:cs="Arial"/>
          <w:b/>
          <w:sz w:val="24"/>
          <w:szCs w:val="24"/>
          <w:u w:val="single"/>
          <w:lang w:eastAsia="zh-CN"/>
        </w:rPr>
      </w:pPr>
      <w:r>
        <w:rPr>
          <w:rFonts w:ascii="Arial" w:hAnsi="Arial" w:cs="Arial"/>
          <w:b/>
          <w:sz w:val="24"/>
          <w:szCs w:val="24"/>
          <w:u w:val="single"/>
          <w:lang w:eastAsia="zh-CN"/>
        </w:rPr>
        <w:t>DEADLINE:</w:t>
      </w:r>
    </w:p>
    <w:p w14:paraId="2BC21B92" w14:textId="76F4CB1E" w:rsidR="00260A6A" w:rsidRDefault="00260A6A" w:rsidP="00260A6A">
      <w:pPr>
        <w:pStyle w:val="BodyText"/>
        <w:kinsoku w:val="0"/>
        <w:overflowPunct w:val="0"/>
        <w:spacing w:before="240" w:after="0" w:line="264" w:lineRule="auto"/>
        <w:ind w:right="187"/>
        <w:jc w:val="both"/>
        <w:rPr>
          <w:rFonts w:ascii="Arial" w:hAnsi="Arial" w:cs="Arial"/>
          <w:b/>
          <w:sz w:val="24"/>
          <w:szCs w:val="24"/>
          <w:lang w:eastAsia="zh-CN"/>
        </w:rPr>
      </w:pPr>
      <w:bookmarkStart w:id="2" w:name="_Hlk94787838"/>
      <w:bookmarkEnd w:id="1"/>
      <w:r w:rsidRPr="00A254F0">
        <w:rPr>
          <w:rFonts w:ascii="Arial" w:hAnsi="Arial" w:cs="Arial"/>
          <w:b/>
          <w:sz w:val="24"/>
          <w:szCs w:val="24"/>
          <w:u w:val="single"/>
          <w:lang w:eastAsia="zh-CN"/>
        </w:rPr>
        <w:t xml:space="preserve">You Must Submit your completed work via Blackboard  by 13:00 UK time on </w:t>
      </w:r>
      <w:r w:rsidR="003F7BEB">
        <w:rPr>
          <w:rFonts w:ascii="Arial" w:hAnsi="Arial" w:cs="Arial"/>
          <w:b/>
          <w:sz w:val="24"/>
          <w:szCs w:val="24"/>
          <w:u w:val="single"/>
          <w:lang w:eastAsia="zh-CN"/>
        </w:rPr>
        <w:t>2</w:t>
      </w:r>
      <w:r w:rsidR="00EE5C14">
        <w:rPr>
          <w:rFonts w:ascii="Arial" w:hAnsi="Arial" w:cs="Arial" w:hint="eastAsia"/>
          <w:b/>
          <w:sz w:val="24"/>
          <w:szCs w:val="24"/>
          <w:u w:val="single"/>
          <w:lang w:eastAsia="zh-CN"/>
        </w:rPr>
        <w:t>5</w:t>
      </w:r>
      <w:r w:rsidR="00EE5C14" w:rsidRPr="00EE5C14">
        <w:rPr>
          <w:rFonts w:ascii="Arial" w:hAnsi="Arial" w:cs="Arial" w:hint="eastAsia"/>
          <w:b/>
          <w:sz w:val="24"/>
          <w:szCs w:val="24"/>
          <w:u w:val="single"/>
          <w:vertAlign w:val="superscript"/>
          <w:lang w:eastAsia="zh-CN"/>
        </w:rPr>
        <w:t>th</w:t>
      </w:r>
      <w:r w:rsidR="00EE5C14">
        <w:rPr>
          <w:rFonts w:ascii="Arial" w:hAnsi="Arial" w:cs="Arial" w:hint="eastAsia"/>
          <w:b/>
          <w:sz w:val="24"/>
          <w:szCs w:val="24"/>
          <w:u w:val="single"/>
          <w:lang w:eastAsia="zh-CN"/>
        </w:rPr>
        <w:t xml:space="preserve"> </w:t>
      </w:r>
      <w:r w:rsidR="00FA67CE">
        <w:rPr>
          <w:rFonts w:ascii="Arial" w:hAnsi="Arial" w:cs="Arial"/>
          <w:b/>
          <w:sz w:val="24"/>
          <w:szCs w:val="24"/>
          <w:u w:val="single"/>
          <w:lang w:eastAsia="zh-CN"/>
        </w:rPr>
        <w:t>March</w:t>
      </w:r>
      <w:r w:rsidR="00954442" w:rsidRPr="00954442">
        <w:rPr>
          <w:rFonts w:ascii="Arial" w:hAnsi="Arial" w:cs="Arial"/>
          <w:b/>
          <w:sz w:val="24"/>
          <w:szCs w:val="24"/>
          <w:u w:val="single"/>
          <w:lang w:eastAsia="zh-CN"/>
        </w:rPr>
        <w:t xml:space="preserve"> </w:t>
      </w:r>
      <w:r w:rsidRPr="00A254F0">
        <w:rPr>
          <w:rFonts w:ascii="Arial" w:hAnsi="Arial" w:cs="Arial"/>
          <w:b/>
          <w:sz w:val="24"/>
          <w:szCs w:val="24"/>
          <w:u w:val="single"/>
          <w:lang w:eastAsia="zh-CN"/>
        </w:rPr>
        <w:t>202</w:t>
      </w:r>
      <w:bookmarkEnd w:id="2"/>
      <w:r w:rsidR="00FA67CE">
        <w:rPr>
          <w:rFonts w:ascii="Arial" w:hAnsi="Arial" w:cs="Arial"/>
          <w:b/>
          <w:sz w:val="24"/>
          <w:szCs w:val="24"/>
          <w:u w:val="single"/>
          <w:lang w:eastAsia="zh-CN"/>
        </w:rPr>
        <w:t>4</w:t>
      </w:r>
      <w:r w:rsidRPr="00B02444">
        <w:rPr>
          <w:rFonts w:ascii="Arial" w:hAnsi="Arial" w:cs="Arial"/>
          <w:b/>
          <w:sz w:val="24"/>
          <w:szCs w:val="24"/>
          <w:lang w:eastAsia="zh-CN"/>
        </w:rPr>
        <w:t>.</w:t>
      </w:r>
    </w:p>
    <w:p w14:paraId="5BE3A514" w14:textId="77777777" w:rsidR="00954442" w:rsidRPr="00954442" w:rsidRDefault="00954442" w:rsidP="00260A6A">
      <w:pPr>
        <w:pStyle w:val="BodyText"/>
        <w:kinsoku w:val="0"/>
        <w:overflowPunct w:val="0"/>
        <w:spacing w:before="240" w:after="0" w:line="264" w:lineRule="auto"/>
        <w:ind w:right="187"/>
        <w:jc w:val="both"/>
        <w:rPr>
          <w:rFonts w:ascii="Arial" w:hAnsi="Arial" w:cs="Arial"/>
          <w:b/>
          <w:sz w:val="24"/>
          <w:szCs w:val="24"/>
          <w:lang w:eastAsia="zh-CN"/>
        </w:rPr>
      </w:pPr>
    </w:p>
    <w:p w14:paraId="50A88036" w14:textId="77777777" w:rsidR="00260A6A" w:rsidRPr="00B02444" w:rsidRDefault="00260A6A" w:rsidP="00C7409F">
      <w:pPr>
        <w:pStyle w:val="BodyText"/>
        <w:kinsoku w:val="0"/>
        <w:overflowPunct w:val="0"/>
        <w:spacing w:after="0" w:line="264" w:lineRule="auto"/>
        <w:ind w:right="187"/>
        <w:jc w:val="both"/>
        <w:rPr>
          <w:rFonts w:ascii="Arial" w:hAnsi="Arial" w:cs="Arial"/>
          <w:b/>
          <w:sz w:val="24"/>
          <w:szCs w:val="24"/>
          <w:lang w:eastAsia="zh-CN"/>
        </w:rPr>
      </w:pPr>
      <w:bookmarkStart w:id="3" w:name="_Hlk94787884"/>
      <w:r w:rsidRPr="00B02444">
        <w:rPr>
          <w:rFonts w:ascii="Arial" w:hAnsi="Arial" w:cs="Arial"/>
          <w:b/>
          <w:sz w:val="24"/>
          <w:szCs w:val="24"/>
          <w:lang w:eastAsia="zh-CN"/>
        </w:rPr>
        <w:t>Please submit in a word/pdf format via the Blackboard link</w:t>
      </w:r>
      <w:r>
        <w:rPr>
          <w:rFonts w:ascii="Arial" w:hAnsi="Arial" w:cs="Arial"/>
          <w:b/>
          <w:sz w:val="24"/>
          <w:szCs w:val="24"/>
          <w:lang w:eastAsia="zh-CN"/>
        </w:rPr>
        <w:t xml:space="preserve"> AND don’t</w:t>
      </w:r>
      <w:r w:rsidRPr="00B02444">
        <w:rPr>
          <w:rFonts w:ascii="Arial" w:hAnsi="Arial" w:cs="Arial"/>
          <w:b/>
          <w:sz w:val="24"/>
          <w:szCs w:val="24"/>
          <w:lang w:eastAsia="zh-CN"/>
        </w:rPr>
        <w:t xml:space="preserve"> forget insert your Ethereum Address in your work.</w:t>
      </w:r>
    </w:p>
    <w:bookmarkEnd w:id="3"/>
    <w:p w14:paraId="6B4B7F17" w14:textId="77777777" w:rsidR="00260A6A" w:rsidRPr="00B02444" w:rsidRDefault="00260A6A" w:rsidP="00260A6A">
      <w:pPr>
        <w:pStyle w:val="BodyText"/>
        <w:kinsoku w:val="0"/>
        <w:overflowPunct w:val="0"/>
        <w:spacing w:before="2" w:after="0"/>
        <w:jc w:val="both"/>
        <w:rPr>
          <w:rFonts w:ascii="Arial" w:hAnsi="Arial" w:cs="Arial"/>
          <w:sz w:val="24"/>
          <w:szCs w:val="24"/>
          <w:lang w:eastAsia="zh-CN"/>
        </w:rPr>
      </w:pPr>
    </w:p>
    <w:p w14:paraId="4A578FA3" w14:textId="77777777" w:rsidR="00260A6A" w:rsidRPr="00B02444" w:rsidRDefault="00260A6A" w:rsidP="00260A6A">
      <w:pPr>
        <w:pStyle w:val="BodyText"/>
        <w:kinsoku w:val="0"/>
        <w:overflowPunct w:val="0"/>
        <w:spacing w:before="30"/>
        <w:jc w:val="both"/>
        <w:rPr>
          <w:rFonts w:ascii="Arial Bold" w:hAnsi="Arial Bold" w:cs="Arial Bold"/>
          <w:b/>
          <w:bCs/>
          <w:sz w:val="24"/>
          <w:szCs w:val="24"/>
          <w:u w:val="single"/>
          <w:lang w:eastAsia="zh-CN"/>
        </w:rPr>
      </w:pPr>
      <w:bookmarkStart w:id="4" w:name="_Hlk94787916"/>
      <w:r w:rsidRPr="00B02444">
        <w:rPr>
          <w:rFonts w:ascii="Arial Bold" w:hAnsi="Arial Bold" w:cs="Arial Bold"/>
          <w:b/>
          <w:bCs/>
          <w:sz w:val="24"/>
          <w:szCs w:val="24"/>
          <w:u w:val="single"/>
          <w:lang w:eastAsia="zh-CN"/>
        </w:rPr>
        <w:t>Text for Postgraduate modules</w:t>
      </w:r>
    </w:p>
    <w:p w14:paraId="1C2E4AD7" w14:textId="77777777" w:rsidR="00260A6A" w:rsidRPr="00B02444" w:rsidRDefault="00260A6A" w:rsidP="00260A6A">
      <w:pPr>
        <w:pStyle w:val="BodyText"/>
        <w:kinsoku w:val="0"/>
        <w:overflowPunct w:val="0"/>
        <w:spacing w:before="30"/>
        <w:jc w:val="both"/>
        <w:rPr>
          <w:rFonts w:ascii="Arial" w:hAnsi="Arial" w:cs="Arial"/>
          <w:sz w:val="24"/>
          <w:szCs w:val="24"/>
          <w:lang w:eastAsia="zh-CN"/>
        </w:rPr>
      </w:pPr>
      <w:r w:rsidRPr="00B02444">
        <w:rPr>
          <w:rFonts w:ascii="Arial" w:hAnsi="Arial" w:cs="Arial"/>
          <w:sz w:val="24"/>
          <w:szCs w:val="24"/>
          <w:lang w:eastAsia="zh-CN"/>
        </w:rPr>
        <w:t xml:space="preserve">Submission of Coursework </w:t>
      </w:r>
    </w:p>
    <w:p w14:paraId="2B0B1F60" w14:textId="49044071" w:rsidR="00260A6A" w:rsidRPr="00B02444" w:rsidRDefault="00260A6A" w:rsidP="00260A6A">
      <w:pPr>
        <w:pStyle w:val="BodyText"/>
        <w:kinsoku w:val="0"/>
        <w:overflowPunct w:val="0"/>
        <w:spacing w:before="30"/>
        <w:jc w:val="both"/>
        <w:rPr>
          <w:rFonts w:ascii="Arial" w:hAnsi="Arial" w:cs="Arial"/>
          <w:sz w:val="24"/>
          <w:szCs w:val="24"/>
          <w:lang w:eastAsia="zh-CN"/>
        </w:rPr>
      </w:pPr>
      <w:r w:rsidRPr="00B02444">
        <w:rPr>
          <w:rFonts w:ascii="Arial" w:hAnsi="Arial" w:cs="Arial"/>
          <w:sz w:val="24"/>
          <w:szCs w:val="24"/>
          <w:lang w:eastAsia="zh-CN"/>
        </w:rPr>
        <w:t xml:space="preserve">All coursework on this module is submitted via Blackboard only. It will automatically be scanned through a text matching system (designed to check for possible plagiarism). </w:t>
      </w:r>
      <w:r w:rsidR="002C70CF">
        <w:rPr>
          <w:rFonts w:ascii="Arial" w:hAnsi="Arial" w:cs="Arial"/>
          <w:sz w:val="24"/>
          <w:szCs w:val="24"/>
          <w:lang w:eastAsia="zh-CN"/>
        </w:rPr>
        <w:t xml:space="preserve"> </w:t>
      </w:r>
      <w:r w:rsidRPr="00B02444">
        <w:rPr>
          <w:rFonts w:ascii="Arial" w:hAnsi="Arial" w:cs="Arial"/>
          <w:sz w:val="24"/>
          <w:szCs w:val="24"/>
          <w:lang w:eastAsia="zh-CN"/>
        </w:rPr>
        <w:t>YOU MUST include your names and student IDs on the first page of your assignment.</w:t>
      </w:r>
      <w:bookmarkEnd w:id="4"/>
    </w:p>
    <w:p w14:paraId="64BF7B4B" w14:textId="77777777" w:rsidR="00260A6A" w:rsidRPr="00B02444" w:rsidRDefault="00260A6A" w:rsidP="00260A6A">
      <w:pPr>
        <w:pStyle w:val="BodyText"/>
        <w:kinsoku w:val="0"/>
        <w:overflowPunct w:val="0"/>
        <w:spacing w:before="30"/>
        <w:jc w:val="both"/>
        <w:rPr>
          <w:rFonts w:ascii="Arial" w:hAnsi="Arial" w:cs="Arial"/>
          <w:sz w:val="24"/>
          <w:szCs w:val="24"/>
          <w:lang w:eastAsia="zh-CN"/>
        </w:rPr>
      </w:pPr>
      <w:r w:rsidRPr="00B02444">
        <w:rPr>
          <w:rFonts w:ascii="Arial" w:hAnsi="Arial" w:cs="Arial"/>
          <w:sz w:val="24"/>
          <w:szCs w:val="24"/>
          <w:lang w:eastAsia="zh-CN"/>
        </w:rPr>
        <w:lastRenderedPageBreak/>
        <w:t>To submit your assignment:</w:t>
      </w:r>
    </w:p>
    <w:p w14:paraId="20E9C8C9" w14:textId="77777777" w:rsidR="00260A6A" w:rsidRPr="00B02444" w:rsidRDefault="00260A6A" w:rsidP="00260A6A">
      <w:pPr>
        <w:pStyle w:val="BodyText"/>
        <w:numPr>
          <w:ilvl w:val="0"/>
          <w:numId w:val="2"/>
        </w:numPr>
        <w:kinsoku w:val="0"/>
        <w:overflowPunct w:val="0"/>
        <w:spacing w:before="30" w:after="0"/>
        <w:jc w:val="both"/>
        <w:rPr>
          <w:rFonts w:ascii="Arial" w:hAnsi="Arial" w:cs="Arial"/>
          <w:sz w:val="24"/>
          <w:szCs w:val="24"/>
          <w:lang w:eastAsia="zh-CN"/>
        </w:rPr>
      </w:pPr>
      <w:r w:rsidRPr="00B02444">
        <w:rPr>
          <w:rFonts w:ascii="Arial" w:hAnsi="Arial" w:cs="Arial"/>
          <w:sz w:val="24"/>
          <w:szCs w:val="24"/>
          <w:lang w:eastAsia="zh-CN"/>
        </w:rPr>
        <w:t>Log on to Blackboard at http</w:t>
      </w:r>
      <w:r>
        <w:rPr>
          <w:rFonts w:ascii="Arial" w:hAnsi="Arial" w:cs="Arial"/>
          <w:sz w:val="24"/>
          <w:szCs w:val="24"/>
          <w:lang w:eastAsia="zh-CN"/>
        </w:rPr>
        <w:t>s</w:t>
      </w:r>
      <w:r w:rsidRPr="00B02444">
        <w:rPr>
          <w:rFonts w:ascii="Arial" w:hAnsi="Arial" w:cs="Arial"/>
          <w:sz w:val="24"/>
          <w:szCs w:val="24"/>
          <w:lang w:eastAsia="zh-CN"/>
        </w:rPr>
        <w:t>://learning.westminster.ac.uk.</w:t>
      </w:r>
    </w:p>
    <w:p w14:paraId="43C88702" w14:textId="77777777" w:rsidR="00260A6A" w:rsidRPr="00B02444" w:rsidRDefault="00260A6A" w:rsidP="00260A6A">
      <w:pPr>
        <w:pStyle w:val="BodyText"/>
        <w:numPr>
          <w:ilvl w:val="0"/>
          <w:numId w:val="2"/>
        </w:numPr>
        <w:kinsoku w:val="0"/>
        <w:overflowPunct w:val="0"/>
        <w:spacing w:before="30" w:after="0"/>
        <w:jc w:val="both"/>
        <w:rPr>
          <w:rFonts w:ascii="Arial" w:hAnsi="Arial" w:cs="Arial"/>
          <w:sz w:val="24"/>
          <w:szCs w:val="24"/>
          <w:lang w:eastAsia="zh-CN"/>
        </w:rPr>
      </w:pPr>
      <w:r w:rsidRPr="00B02444">
        <w:rPr>
          <w:rFonts w:ascii="Arial" w:hAnsi="Arial" w:cs="Arial"/>
          <w:sz w:val="24"/>
          <w:szCs w:val="24"/>
          <w:lang w:eastAsia="zh-CN"/>
        </w:rPr>
        <w:t xml:space="preserve">Go to the relevant module Blackboard </w:t>
      </w:r>
      <w:proofErr w:type="gramStart"/>
      <w:r w:rsidRPr="00B02444">
        <w:rPr>
          <w:rFonts w:ascii="Arial" w:hAnsi="Arial" w:cs="Arial"/>
          <w:sz w:val="24"/>
          <w:szCs w:val="24"/>
          <w:lang w:eastAsia="zh-CN"/>
        </w:rPr>
        <w:t>site;</w:t>
      </w:r>
      <w:proofErr w:type="gramEnd"/>
    </w:p>
    <w:p w14:paraId="7EF03635" w14:textId="77777777" w:rsidR="00260A6A" w:rsidRPr="00B02444" w:rsidRDefault="00260A6A" w:rsidP="00260A6A">
      <w:pPr>
        <w:pStyle w:val="BodyText"/>
        <w:numPr>
          <w:ilvl w:val="0"/>
          <w:numId w:val="2"/>
        </w:numPr>
        <w:kinsoku w:val="0"/>
        <w:overflowPunct w:val="0"/>
        <w:spacing w:before="30" w:after="0"/>
        <w:jc w:val="both"/>
        <w:rPr>
          <w:rFonts w:ascii="Arial" w:hAnsi="Arial" w:cs="Arial"/>
          <w:sz w:val="24"/>
          <w:szCs w:val="24"/>
          <w:lang w:eastAsia="zh-CN"/>
        </w:rPr>
      </w:pPr>
      <w:r w:rsidRPr="00B02444">
        <w:rPr>
          <w:rFonts w:ascii="Arial" w:hAnsi="Arial" w:cs="Arial"/>
          <w:sz w:val="24"/>
          <w:szCs w:val="24"/>
          <w:lang w:eastAsia="zh-CN"/>
        </w:rPr>
        <w:t xml:space="preserve">Click on the ‘Submit Coursework’ link in the navigation menu on the left-hand side, as advised by the module teaching </w:t>
      </w:r>
      <w:proofErr w:type="gramStart"/>
      <w:r w:rsidRPr="00B02444">
        <w:rPr>
          <w:rFonts w:ascii="Arial" w:hAnsi="Arial" w:cs="Arial"/>
          <w:sz w:val="24"/>
          <w:szCs w:val="24"/>
          <w:lang w:eastAsia="zh-CN"/>
        </w:rPr>
        <w:t>team;</w:t>
      </w:r>
      <w:proofErr w:type="gramEnd"/>
    </w:p>
    <w:p w14:paraId="605C9154" w14:textId="77777777" w:rsidR="00260A6A" w:rsidRPr="00B02444" w:rsidRDefault="00260A6A" w:rsidP="00260A6A">
      <w:pPr>
        <w:pStyle w:val="BodyText"/>
        <w:numPr>
          <w:ilvl w:val="0"/>
          <w:numId w:val="2"/>
        </w:numPr>
        <w:kinsoku w:val="0"/>
        <w:overflowPunct w:val="0"/>
        <w:spacing w:before="30" w:after="0"/>
        <w:jc w:val="both"/>
        <w:rPr>
          <w:rFonts w:ascii="Arial" w:hAnsi="Arial" w:cs="Arial"/>
          <w:sz w:val="24"/>
          <w:szCs w:val="24"/>
          <w:lang w:eastAsia="zh-CN"/>
        </w:rPr>
      </w:pPr>
      <w:r w:rsidRPr="00B02444">
        <w:rPr>
          <w:rFonts w:ascii="Arial" w:hAnsi="Arial" w:cs="Arial"/>
          <w:sz w:val="24"/>
          <w:szCs w:val="24"/>
          <w:lang w:eastAsia="zh-CN"/>
        </w:rPr>
        <w:t>Click on the link for the relevant assignment.</w:t>
      </w:r>
    </w:p>
    <w:p w14:paraId="5A4029F1" w14:textId="77777777" w:rsidR="00260A6A" w:rsidRPr="00B02444" w:rsidRDefault="00260A6A" w:rsidP="00260A6A">
      <w:pPr>
        <w:pStyle w:val="BodyText"/>
        <w:numPr>
          <w:ilvl w:val="0"/>
          <w:numId w:val="2"/>
        </w:numPr>
        <w:kinsoku w:val="0"/>
        <w:overflowPunct w:val="0"/>
        <w:spacing w:before="30" w:after="0"/>
        <w:jc w:val="both"/>
        <w:rPr>
          <w:rFonts w:ascii="Arial" w:hAnsi="Arial" w:cs="Arial"/>
          <w:sz w:val="24"/>
          <w:szCs w:val="24"/>
          <w:lang w:eastAsia="zh-CN"/>
        </w:rPr>
      </w:pPr>
      <w:r w:rsidRPr="00B02444">
        <w:rPr>
          <w:rFonts w:ascii="Arial" w:hAnsi="Arial" w:cs="Arial"/>
          <w:sz w:val="24"/>
          <w:szCs w:val="24"/>
          <w:lang w:eastAsia="zh-CN"/>
        </w:rPr>
        <w:t>Follow the instructions.</w:t>
      </w:r>
    </w:p>
    <w:p w14:paraId="26F30232" w14:textId="7E0631AA" w:rsidR="00260210" w:rsidRPr="002C70CF" w:rsidRDefault="00260A6A" w:rsidP="00960D20">
      <w:pPr>
        <w:pStyle w:val="BodyText"/>
        <w:numPr>
          <w:ilvl w:val="0"/>
          <w:numId w:val="2"/>
        </w:numPr>
        <w:kinsoku w:val="0"/>
        <w:overflowPunct w:val="0"/>
        <w:spacing w:before="30" w:after="0"/>
        <w:jc w:val="both"/>
        <w:rPr>
          <w:rFonts w:ascii="Arial" w:hAnsi="Arial" w:cs="Arial"/>
          <w:sz w:val="24"/>
          <w:szCs w:val="24"/>
          <w:lang w:eastAsia="zh-CN"/>
        </w:rPr>
      </w:pPr>
      <w:r w:rsidRPr="00B02444">
        <w:rPr>
          <w:rFonts w:ascii="Arial" w:hAnsi="Arial" w:cs="Arial"/>
          <w:sz w:val="24"/>
          <w:szCs w:val="24"/>
          <w:lang w:eastAsia="zh-CN"/>
        </w:rPr>
        <w:t>You will be given details by the module teaching team about how and when you will receive your marks and feedback on your work.</w:t>
      </w:r>
    </w:p>
    <w:p w14:paraId="3046EB78" w14:textId="77777777" w:rsidR="00B718B2" w:rsidRDefault="00412283" w:rsidP="00960D20">
      <w:pPr>
        <w:pStyle w:val="BodyText"/>
        <w:kinsoku w:val="0"/>
        <w:overflowPunct w:val="0"/>
        <w:spacing w:before="30"/>
        <w:jc w:val="both"/>
        <w:rPr>
          <w:rFonts w:ascii="Arial" w:hAnsi="Arial" w:cs="Arial"/>
          <w:b/>
          <w:sz w:val="24"/>
          <w:szCs w:val="24"/>
          <w:lang w:eastAsia="zh-CN"/>
        </w:rPr>
      </w:pPr>
      <w:r>
        <w:rPr>
          <w:rFonts w:ascii="Arial" w:hAnsi="Arial" w:cs="Arial"/>
          <w:b/>
          <w:sz w:val="24"/>
          <w:szCs w:val="24"/>
          <w:lang w:eastAsia="zh-CN"/>
        </w:rPr>
        <w:t xml:space="preserve"> </w:t>
      </w:r>
    </w:p>
    <w:p w14:paraId="3EA75D52" w14:textId="0B3FF92D" w:rsidR="00CF454E" w:rsidRPr="00B02444" w:rsidRDefault="00CF36E7" w:rsidP="00960D20">
      <w:pPr>
        <w:pStyle w:val="BodyText"/>
        <w:kinsoku w:val="0"/>
        <w:overflowPunct w:val="0"/>
        <w:spacing w:before="30"/>
        <w:jc w:val="both"/>
        <w:rPr>
          <w:rFonts w:ascii="Arial" w:hAnsi="Arial" w:cs="Arial"/>
          <w:sz w:val="24"/>
          <w:szCs w:val="24"/>
          <w:lang w:eastAsia="zh-CN"/>
        </w:rPr>
      </w:pPr>
      <w:r w:rsidRPr="00B02444">
        <w:rPr>
          <w:rFonts w:ascii="Arial" w:hAnsi="Arial" w:cs="Arial"/>
          <w:b/>
          <w:sz w:val="24"/>
          <w:szCs w:val="24"/>
          <w:lang w:eastAsia="zh-CN"/>
        </w:rPr>
        <w:t>REMEMBER</w:t>
      </w:r>
      <w:r w:rsidRPr="00B02444">
        <w:rPr>
          <w:rFonts w:ascii="Arial" w:hAnsi="Arial" w:cs="Arial"/>
          <w:sz w:val="24"/>
          <w:szCs w:val="24"/>
          <w:lang w:eastAsia="zh-CN"/>
        </w:rPr>
        <w:t xml:space="preserve">: </w:t>
      </w:r>
    </w:p>
    <w:p w14:paraId="6DDB48B1" w14:textId="45EB405D" w:rsidR="00412283" w:rsidRPr="00B02444" w:rsidRDefault="00CF36E7" w:rsidP="00412283">
      <w:pPr>
        <w:pStyle w:val="BodyText"/>
        <w:kinsoku w:val="0"/>
        <w:overflowPunct w:val="0"/>
        <w:spacing w:before="30"/>
        <w:ind w:left="100"/>
        <w:jc w:val="both"/>
        <w:rPr>
          <w:rFonts w:ascii="Arial" w:hAnsi="Arial" w:cs="Arial"/>
          <w:b/>
          <w:sz w:val="24"/>
          <w:szCs w:val="24"/>
          <w:lang w:eastAsia="zh-CN"/>
        </w:rPr>
      </w:pPr>
      <w:r w:rsidRPr="00B02444">
        <w:rPr>
          <w:rFonts w:ascii="Arial" w:hAnsi="Arial" w:cs="Arial"/>
          <w:b/>
          <w:sz w:val="24"/>
          <w:szCs w:val="24"/>
          <w:lang w:eastAsia="zh-CN"/>
        </w:rPr>
        <w:t>It is a requirement that you submit your work in this way. All coursework must be submitted by 1PM on the due date. If you submit your coursework late but within 24 hours or one working day of the specified deadline, 10% of the overall marks available for that element of assessment will be deducted, as a penalty for late submission, except for work which is marked in the range 50 – 59%, in which case the mark will be capped at the pass mark (50%).</w:t>
      </w:r>
    </w:p>
    <w:p w14:paraId="3EA75D56" w14:textId="64ED5E75" w:rsidR="00CF454E" w:rsidRPr="00412283" w:rsidRDefault="00CF36E7" w:rsidP="00412283">
      <w:pPr>
        <w:pStyle w:val="BodyText"/>
        <w:kinsoku w:val="0"/>
        <w:overflowPunct w:val="0"/>
        <w:spacing w:before="30"/>
        <w:ind w:left="100"/>
        <w:jc w:val="both"/>
        <w:rPr>
          <w:rFonts w:ascii="Arial" w:hAnsi="Arial" w:cs="Arial"/>
          <w:b/>
          <w:sz w:val="24"/>
          <w:szCs w:val="24"/>
          <w:lang w:eastAsia="zh-CN"/>
        </w:rPr>
      </w:pPr>
      <w:r w:rsidRPr="00B02444">
        <w:rPr>
          <w:rFonts w:ascii="Arial" w:hAnsi="Arial" w:cs="Arial"/>
          <w:b/>
          <w:sz w:val="24"/>
          <w:szCs w:val="24"/>
          <w:lang w:eastAsia="zh-CN"/>
        </w:rPr>
        <w:t>If you submit your coursework more than 24 hours or more than one working day after the specified deadline you will be given a mark of zero for the work in question.</w:t>
      </w:r>
    </w:p>
    <w:p w14:paraId="3EA75D58" w14:textId="01EDBB10" w:rsidR="00CF454E" w:rsidRPr="00B02444" w:rsidRDefault="00CF36E7" w:rsidP="000A0130">
      <w:pPr>
        <w:pStyle w:val="BodyText"/>
        <w:kinsoku w:val="0"/>
        <w:overflowPunct w:val="0"/>
        <w:spacing w:before="30"/>
        <w:ind w:left="100"/>
        <w:jc w:val="both"/>
        <w:rPr>
          <w:rFonts w:ascii="Arial" w:hAnsi="Arial" w:cs="Arial"/>
          <w:sz w:val="24"/>
          <w:szCs w:val="24"/>
          <w:lang w:eastAsia="zh-CN"/>
        </w:rPr>
      </w:pPr>
      <w:r w:rsidRPr="00B02444">
        <w:rPr>
          <w:rFonts w:ascii="Arial" w:hAnsi="Arial" w:cs="Arial"/>
          <w:sz w:val="24"/>
          <w:szCs w:val="24"/>
          <w:lang w:eastAsia="zh-CN"/>
        </w:rPr>
        <w:t>The University’s mitigating circumstances (MC) procedures relating to the non-submission or late submission of coursework apply to all coursework.</w:t>
      </w:r>
    </w:p>
    <w:sectPr w:rsidR="00CF454E" w:rsidRPr="00B02444">
      <w:footerReference w:type="default" r:id="rId10"/>
      <w:pgSz w:w="11910" w:h="16840"/>
      <w:pgMar w:top="1300" w:right="1260" w:bottom="1180" w:left="1240" w:header="0" w:footer="989" w:gutter="0"/>
      <w:cols w:space="720" w:equalWidth="0">
        <w:col w:w="941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588D" w14:textId="77777777" w:rsidR="00D637A0" w:rsidRDefault="00D637A0">
      <w:pPr>
        <w:spacing w:after="0" w:line="240" w:lineRule="auto"/>
      </w:pPr>
      <w:r>
        <w:separator/>
      </w:r>
    </w:p>
  </w:endnote>
  <w:endnote w:type="continuationSeparator" w:id="0">
    <w:p w14:paraId="348757FB" w14:textId="77777777" w:rsidR="00D637A0" w:rsidRDefault="00D63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604020202020204"/>
    <w:charset w:val="00"/>
    <w:family w:val="auto"/>
    <w:pitch w:val="default"/>
    <w:sig w:usb0="E0000AFF" w:usb1="00007843" w:usb2="00000001" w:usb3="00000000" w:csb0="400001BF" w:csb1="DFF7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75D5B" w14:textId="77777777" w:rsidR="00CF454E" w:rsidRDefault="00CF36E7">
    <w:pPr>
      <w:pStyle w:val="BodyText"/>
      <w:kinsoku w:val="0"/>
      <w:overflowPunct w:val="0"/>
      <w:spacing w:line="14" w:lineRule="auto"/>
      <w:rPr>
        <w:rFonts w:ascii="Times New Roman" w:hAnsi="Times New Roman" w:cs="Times New Roman"/>
      </w:rPr>
    </w:pPr>
    <w:r>
      <w:rPr>
        <w:noProof/>
      </w:rPr>
      <mc:AlternateContent>
        <mc:Choice Requires="wps">
          <w:drawing>
            <wp:anchor distT="0" distB="0" distL="114300" distR="114300" simplePos="0" relativeHeight="251658240" behindDoc="1" locked="0" layoutInCell="0" allowOverlap="1" wp14:anchorId="3EA75D5C" wp14:editId="3EA75D5D">
              <wp:simplePos x="0" y="0"/>
              <wp:positionH relativeFrom="page">
                <wp:posOffset>6607175</wp:posOffset>
              </wp:positionH>
              <wp:positionV relativeFrom="page">
                <wp:posOffset>9925050</wp:posOffset>
              </wp:positionV>
              <wp:extent cx="114935" cy="1524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14935" cy="152400"/>
                      </a:xfrm>
                      <a:prstGeom prst="rect">
                        <a:avLst/>
                      </a:prstGeom>
                      <a:noFill/>
                      <a:ln w="9525">
                        <a:noFill/>
                      </a:ln>
                    </wps:spPr>
                    <wps:txbx>
                      <w:txbxContent>
                        <w:p w14:paraId="3EA75D5E" w14:textId="77777777" w:rsidR="00CF454E" w:rsidRDefault="00CF36E7">
                          <w:pPr>
                            <w:pStyle w:val="BodyText"/>
                            <w:kinsoku w:val="0"/>
                            <w:overflowPunct w:val="0"/>
                            <w:spacing w:line="223" w:lineRule="exact"/>
                            <w:ind w:left="40"/>
                            <w:rPr>
                              <w:w w:val="99"/>
                            </w:rPr>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wps:txbx>
                    <wps:bodyPr lIns="0" tIns="0" rIns="0" bIns="0" upright="1"/>
                  </wps:wsp>
                </a:graphicData>
              </a:graphic>
            </wp:anchor>
          </w:drawing>
        </mc:Choice>
        <mc:Fallback>
          <w:pict>
            <v:shapetype w14:anchorId="3EA75D5C" id="_x0000_t202" coordsize="21600,21600" o:spt="202" path="m,l,21600r21600,l21600,xe">
              <v:stroke joinstyle="miter"/>
              <v:path gradientshapeok="t" o:connecttype="rect"/>
            </v:shapetype>
            <v:shape id="文本框 1" o:spid="_x0000_s1026" type="#_x0000_t202" style="position:absolute;margin-left:520.25pt;margin-top:781.5pt;width:9.05pt;height:12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" o:allowincell="f" filled="f" stroked="f">
              <v:textbox inset="0,0,0,0">
                <w:txbxContent>
                  <w:p w14:paraId="3EA75D5E" w14:textId="77777777" w:rsidR="00CF454E" w:rsidRDefault="00CF36E7">
                    <w:pPr>
                      <w:pStyle w:val="a3"/>
                      <w:kinsoku w:val="0"/>
                      <w:overflowPunct w:val="0"/>
                      <w:spacing w:line="223" w:lineRule="exact"/>
                      <w:ind w:left="40"/>
                      <w:rPr>
                        <w:w w:val="99"/>
                      </w:rPr>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F13D4" w14:textId="77777777" w:rsidR="00D637A0" w:rsidRDefault="00D637A0">
      <w:pPr>
        <w:spacing w:after="0" w:line="240" w:lineRule="auto"/>
      </w:pPr>
      <w:r>
        <w:separator/>
      </w:r>
    </w:p>
  </w:footnote>
  <w:footnote w:type="continuationSeparator" w:id="0">
    <w:p w14:paraId="2ABB03C0" w14:textId="77777777" w:rsidR="00D637A0" w:rsidRDefault="00D63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00000403"/>
    <w:lvl w:ilvl="0">
      <w:numFmt w:val="bullet"/>
      <w:lvlText w:val=""/>
      <w:lvlJc w:val="left"/>
      <w:pPr>
        <w:ind w:left="463" w:hanging="360"/>
      </w:pPr>
      <w:rPr>
        <w:rFonts w:ascii="Symbol" w:hAnsi="Symbol" w:cs="Symbol"/>
        <w:b w:val="0"/>
        <w:bCs w:val="0"/>
        <w:w w:val="99"/>
        <w:sz w:val="20"/>
        <w:szCs w:val="20"/>
      </w:rPr>
    </w:lvl>
    <w:lvl w:ilvl="1">
      <w:numFmt w:val="bullet"/>
      <w:lvlText w:val="•"/>
      <w:lvlJc w:val="left"/>
      <w:pPr>
        <w:ind w:left="1178" w:hanging="360"/>
      </w:pPr>
    </w:lvl>
    <w:lvl w:ilvl="2">
      <w:numFmt w:val="bullet"/>
      <w:lvlText w:val="•"/>
      <w:lvlJc w:val="left"/>
      <w:pPr>
        <w:ind w:left="1896" w:hanging="360"/>
      </w:pPr>
    </w:lvl>
    <w:lvl w:ilvl="3">
      <w:numFmt w:val="bullet"/>
      <w:lvlText w:val="•"/>
      <w:lvlJc w:val="left"/>
      <w:pPr>
        <w:ind w:left="2615" w:hanging="360"/>
      </w:pPr>
    </w:lvl>
    <w:lvl w:ilvl="4">
      <w:numFmt w:val="bullet"/>
      <w:lvlText w:val="•"/>
      <w:lvlJc w:val="left"/>
      <w:pPr>
        <w:ind w:left="3333" w:hanging="360"/>
      </w:pPr>
    </w:lvl>
    <w:lvl w:ilvl="5">
      <w:numFmt w:val="bullet"/>
      <w:lvlText w:val="•"/>
      <w:lvlJc w:val="left"/>
      <w:pPr>
        <w:ind w:left="4052" w:hanging="360"/>
      </w:pPr>
    </w:lvl>
    <w:lvl w:ilvl="6">
      <w:numFmt w:val="bullet"/>
      <w:lvlText w:val="•"/>
      <w:lvlJc w:val="left"/>
      <w:pPr>
        <w:ind w:left="4770" w:hanging="360"/>
      </w:pPr>
    </w:lvl>
    <w:lvl w:ilvl="7">
      <w:numFmt w:val="bullet"/>
      <w:lvlText w:val="•"/>
      <w:lvlJc w:val="left"/>
      <w:pPr>
        <w:ind w:left="5488" w:hanging="360"/>
      </w:pPr>
    </w:lvl>
    <w:lvl w:ilvl="8">
      <w:numFmt w:val="bullet"/>
      <w:lvlText w:val="•"/>
      <w:lvlJc w:val="left"/>
      <w:pPr>
        <w:ind w:left="6207" w:hanging="360"/>
      </w:pPr>
    </w:lvl>
  </w:abstractNum>
  <w:abstractNum w:abstractNumId="1" w15:restartNumberingAfterBreak="0">
    <w:nsid w:val="07F9132E"/>
    <w:multiLevelType w:val="hybridMultilevel"/>
    <w:tmpl w:val="124EB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7A52EAF"/>
    <w:multiLevelType w:val="multilevel"/>
    <w:tmpl w:val="57A52EAF"/>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num w:numId="1" w16cid:durableId="1836606811">
    <w:abstractNumId w:val="0"/>
  </w:num>
  <w:num w:numId="2" w16cid:durableId="1838887212">
    <w:abstractNumId w:val="2"/>
  </w:num>
  <w:num w:numId="3" w16cid:durableId="168116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A77"/>
    <w:rsid w:val="D8AFD955"/>
    <w:rsid w:val="00004BFF"/>
    <w:rsid w:val="00022D61"/>
    <w:rsid w:val="00040429"/>
    <w:rsid w:val="00053D72"/>
    <w:rsid w:val="00060C90"/>
    <w:rsid w:val="00065637"/>
    <w:rsid w:val="00076DCC"/>
    <w:rsid w:val="000A0130"/>
    <w:rsid w:val="000C264B"/>
    <w:rsid w:val="000C3BA4"/>
    <w:rsid w:val="000C6CEC"/>
    <w:rsid w:val="000D3B96"/>
    <w:rsid w:val="000E0153"/>
    <w:rsid w:val="00112899"/>
    <w:rsid w:val="001143A0"/>
    <w:rsid w:val="00121A7F"/>
    <w:rsid w:val="00133D9E"/>
    <w:rsid w:val="00135DB6"/>
    <w:rsid w:val="001432A3"/>
    <w:rsid w:val="00157B36"/>
    <w:rsid w:val="00161D6A"/>
    <w:rsid w:val="0017044E"/>
    <w:rsid w:val="001735CD"/>
    <w:rsid w:val="0017455B"/>
    <w:rsid w:val="001906C2"/>
    <w:rsid w:val="00193678"/>
    <w:rsid w:val="001A48EB"/>
    <w:rsid w:val="001A570F"/>
    <w:rsid w:val="001A5D8E"/>
    <w:rsid w:val="001C593A"/>
    <w:rsid w:val="001E5DAF"/>
    <w:rsid w:val="001E74B0"/>
    <w:rsid w:val="001F4A77"/>
    <w:rsid w:val="00216AA3"/>
    <w:rsid w:val="002315BC"/>
    <w:rsid w:val="00235C27"/>
    <w:rsid w:val="0024766F"/>
    <w:rsid w:val="00253102"/>
    <w:rsid w:val="002533BA"/>
    <w:rsid w:val="00255F4A"/>
    <w:rsid w:val="00260210"/>
    <w:rsid w:val="00260A6A"/>
    <w:rsid w:val="00262AB7"/>
    <w:rsid w:val="00270118"/>
    <w:rsid w:val="00280165"/>
    <w:rsid w:val="00285474"/>
    <w:rsid w:val="00296820"/>
    <w:rsid w:val="002A03F4"/>
    <w:rsid w:val="002A4783"/>
    <w:rsid w:val="002A59F9"/>
    <w:rsid w:val="002B5ECA"/>
    <w:rsid w:val="002B70F3"/>
    <w:rsid w:val="002C5364"/>
    <w:rsid w:val="002C70CF"/>
    <w:rsid w:val="002D3028"/>
    <w:rsid w:val="002F2154"/>
    <w:rsid w:val="00305ADD"/>
    <w:rsid w:val="00327009"/>
    <w:rsid w:val="00361833"/>
    <w:rsid w:val="00382829"/>
    <w:rsid w:val="00391889"/>
    <w:rsid w:val="00396F14"/>
    <w:rsid w:val="003B1337"/>
    <w:rsid w:val="003B4EE4"/>
    <w:rsid w:val="003D47F9"/>
    <w:rsid w:val="003D5126"/>
    <w:rsid w:val="003F4243"/>
    <w:rsid w:val="003F6509"/>
    <w:rsid w:val="003F7BEB"/>
    <w:rsid w:val="00411460"/>
    <w:rsid w:val="00412283"/>
    <w:rsid w:val="00412FAD"/>
    <w:rsid w:val="00421801"/>
    <w:rsid w:val="004219FC"/>
    <w:rsid w:val="00424C7C"/>
    <w:rsid w:val="00446140"/>
    <w:rsid w:val="004C187B"/>
    <w:rsid w:val="004C7EC6"/>
    <w:rsid w:val="004D21AF"/>
    <w:rsid w:val="004E5EAC"/>
    <w:rsid w:val="004E7327"/>
    <w:rsid w:val="004F5A67"/>
    <w:rsid w:val="004F5BA9"/>
    <w:rsid w:val="00501800"/>
    <w:rsid w:val="005075F8"/>
    <w:rsid w:val="00512245"/>
    <w:rsid w:val="0056018E"/>
    <w:rsid w:val="005615C8"/>
    <w:rsid w:val="00565296"/>
    <w:rsid w:val="005673D0"/>
    <w:rsid w:val="005842EE"/>
    <w:rsid w:val="005A3173"/>
    <w:rsid w:val="005C0C64"/>
    <w:rsid w:val="005C0DBD"/>
    <w:rsid w:val="005D29AD"/>
    <w:rsid w:val="005D3598"/>
    <w:rsid w:val="005D5848"/>
    <w:rsid w:val="005D5CED"/>
    <w:rsid w:val="005D6998"/>
    <w:rsid w:val="005D73BE"/>
    <w:rsid w:val="005F5DC0"/>
    <w:rsid w:val="00604A87"/>
    <w:rsid w:val="00605FC1"/>
    <w:rsid w:val="0061025D"/>
    <w:rsid w:val="00610422"/>
    <w:rsid w:val="00615757"/>
    <w:rsid w:val="006407A8"/>
    <w:rsid w:val="0065129A"/>
    <w:rsid w:val="00671DA6"/>
    <w:rsid w:val="00673A49"/>
    <w:rsid w:val="006B23AA"/>
    <w:rsid w:val="006C0B3B"/>
    <w:rsid w:val="006C313D"/>
    <w:rsid w:val="006D07B8"/>
    <w:rsid w:val="006E366D"/>
    <w:rsid w:val="006E77E2"/>
    <w:rsid w:val="0070020A"/>
    <w:rsid w:val="00710DFD"/>
    <w:rsid w:val="00725AC5"/>
    <w:rsid w:val="00726785"/>
    <w:rsid w:val="00734B34"/>
    <w:rsid w:val="00734F12"/>
    <w:rsid w:val="00737FDB"/>
    <w:rsid w:val="007630EB"/>
    <w:rsid w:val="007A1770"/>
    <w:rsid w:val="007A37F4"/>
    <w:rsid w:val="007C058E"/>
    <w:rsid w:val="007C344D"/>
    <w:rsid w:val="007D520A"/>
    <w:rsid w:val="007D53E2"/>
    <w:rsid w:val="007E1CCD"/>
    <w:rsid w:val="007E2905"/>
    <w:rsid w:val="007F738F"/>
    <w:rsid w:val="007F7FB8"/>
    <w:rsid w:val="00807B52"/>
    <w:rsid w:val="00810CDF"/>
    <w:rsid w:val="00811BD1"/>
    <w:rsid w:val="00825F89"/>
    <w:rsid w:val="00831AB9"/>
    <w:rsid w:val="00837CEE"/>
    <w:rsid w:val="008439F1"/>
    <w:rsid w:val="008513FB"/>
    <w:rsid w:val="00861208"/>
    <w:rsid w:val="00874F8B"/>
    <w:rsid w:val="008914ED"/>
    <w:rsid w:val="00892293"/>
    <w:rsid w:val="008974F9"/>
    <w:rsid w:val="008A05B8"/>
    <w:rsid w:val="008A38D0"/>
    <w:rsid w:val="008D6C5E"/>
    <w:rsid w:val="008F690C"/>
    <w:rsid w:val="00901780"/>
    <w:rsid w:val="00904A5E"/>
    <w:rsid w:val="009154AF"/>
    <w:rsid w:val="00924E5D"/>
    <w:rsid w:val="009328EE"/>
    <w:rsid w:val="00944D87"/>
    <w:rsid w:val="00954442"/>
    <w:rsid w:val="00960D20"/>
    <w:rsid w:val="00965A46"/>
    <w:rsid w:val="00966C40"/>
    <w:rsid w:val="009673C6"/>
    <w:rsid w:val="0097314E"/>
    <w:rsid w:val="00974A63"/>
    <w:rsid w:val="00976D6C"/>
    <w:rsid w:val="00983276"/>
    <w:rsid w:val="00984894"/>
    <w:rsid w:val="009869EE"/>
    <w:rsid w:val="009B5D51"/>
    <w:rsid w:val="009D4B58"/>
    <w:rsid w:val="00A06D2E"/>
    <w:rsid w:val="00A144CE"/>
    <w:rsid w:val="00A2433F"/>
    <w:rsid w:val="00A3350A"/>
    <w:rsid w:val="00AC59C4"/>
    <w:rsid w:val="00AD2D05"/>
    <w:rsid w:val="00AE2E56"/>
    <w:rsid w:val="00B00140"/>
    <w:rsid w:val="00B02444"/>
    <w:rsid w:val="00B06B32"/>
    <w:rsid w:val="00B124A4"/>
    <w:rsid w:val="00B225CA"/>
    <w:rsid w:val="00B30ECF"/>
    <w:rsid w:val="00B45B55"/>
    <w:rsid w:val="00B56A4A"/>
    <w:rsid w:val="00B61618"/>
    <w:rsid w:val="00B718B2"/>
    <w:rsid w:val="00B82407"/>
    <w:rsid w:val="00BA1FAD"/>
    <w:rsid w:val="00BA305E"/>
    <w:rsid w:val="00BB70ED"/>
    <w:rsid w:val="00BC40F8"/>
    <w:rsid w:val="00BD6125"/>
    <w:rsid w:val="00BF3EF2"/>
    <w:rsid w:val="00BF585C"/>
    <w:rsid w:val="00BF5DCE"/>
    <w:rsid w:val="00BF7ED8"/>
    <w:rsid w:val="00C016F3"/>
    <w:rsid w:val="00C13175"/>
    <w:rsid w:val="00C1385C"/>
    <w:rsid w:val="00C15289"/>
    <w:rsid w:val="00C2319A"/>
    <w:rsid w:val="00C26280"/>
    <w:rsid w:val="00C472A6"/>
    <w:rsid w:val="00C472D8"/>
    <w:rsid w:val="00C51D47"/>
    <w:rsid w:val="00C572BB"/>
    <w:rsid w:val="00C61D3E"/>
    <w:rsid w:val="00C662F1"/>
    <w:rsid w:val="00C7409F"/>
    <w:rsid w:val="00CB1B36"/>
    <w:rsid w:val="00CB4B6F"/>
    <w:rsid w:val="00CD6EE3"/>
    <w:rsid w:val="00CE4490"/>
    <w:rsid w:val="00CF36E7"/>
    <w:rsid w:val="00CF454E"/>
    <w:rsid w:val="00CF4CF9"/>
    <w:rsid w:val="00D02B98"/>
    <w:rsid w:val="00D178D4"/>
    <w:rsid w:val="00D24709"/>
    <w:rsid w:val="00D37BE6"/>
    <w:rsid w:val="00D637A0"/>
    <w:rsid w:val="00D77969"/>
    <w:rsid w:val="00D80364"/>
    <w:rsid w:val="00D96A1B"/>
    <w:rsid w:val="00D979F6"/>
    <w:rsid w:val="00DA5739"/>
    <w:rsid w:val="00DB20D4"/>
    <w:rsid w:val="00DD109C"/>
    <w:rsid w:val="00DE674A"/>
    <w:rsid w:val="00DF2B22"/>
    <w:rsid w:val="00DF3A57"/>
    <w:rsid w:val="00E134F6"/>
    <w:rsid w:val="00E20331"/>
    <w:rsid w:val="00E26F68"/>
    <w:rsid w:val="00E32B57"/>
    <w:rsid w:val="00E3621F"/>
    <w:rsid w:val="00E578A5"/>
    <w:rsid w:val="00E63808"/>
    <w:rsid w:val="00E66ADF"/>
    <w:rsid w:val="00E6758F"/>
    <w:rsid w:val="00E72146"/>
    <w:rsid w:val="00E76715"/>
    <w:rsid w:val="00E82C32"/>
    <w:rsid w:val="00E83AA1"/>
    <w:rsid w:val="00EA09A9"/>
    <w:rsid w:val="00EA4580"/>
    <w:rsid w:val="00EA4DDE"/>
    <w:rsid w:val="00ED4900"/>
    <w:rsid w:val="00EE4953"/>
    <w:rsid w:val="00EE5C14"/>
    <w:rsid w:val="00F27F39"/>
    <w:rsid w:val="00F569AE"/>
    <w:rsid w:val="00F61464"/>
    <w:rsid w:val="00F73B0D"/>
    <w:rsid w:val="00F95BB4"/>
    <w:rsid w:val="00FA67CE"/>
    <w:rsid w:val="00FB248B"/>
    <w:rsid w:val="00FB2ABE"/>
    <w:rsid w:val="00FB2D19"/>
    <w:rsid w:val="00FD74BC"/>
    <w:rsid w:val="00FE074A"/>
    <w:rsid w:val="7F2E0A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A75D10"/>
  <w14:defaultImageDpi w14:val="0"/>
  <w15:docId w15:val="{30690427-D762-47DA-A4D2-B0B49DDF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cs="Calibri"/>
      <w:sz w:val="24"/>
      <w:szCs w:val="24"/>
      <w:lang w:eastAsia="en-GB"/>
    </w:rPr>
  </w:style>
  <w:style w:type="paragraph" w:styleId="Heading1">
    <w:name w:val="heading 1"/>
    <w:basedOn w:val="Normal"/>
    <w:next w:val="Normal"/>
    <w:link w:val="Heading1Char"/>
    <w:uiPriority w:val="1"/>
    <w:qFormat/>
    <w:pPr>
      <w:ind w:left="3891" w:right="3834"/>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styleId="FollowedHyperlink">
    <w:name w:val="FollowedHyperlink"/>
    <w:uiPriority w:val="99"/>
    <w:unhideWhenUsed/>
    <w:qFormat/>
    <w:rPr>
      <w:color w:val="954F72"/>
      <w:u w:val="single"/>
    </w:rPr>
  </w:style>
  <w:style w:type="character" w:styleId="Hyperlink">
    <w:name w:val="Hyperlink"/>
    <w:uiPriority w:val="99"/>
    <w:unhideWhenUsed/>
    <w:qFormat/>
    <w:rPr>
      <w:color w:val="0563C1"/>
      <w:u w:val="single"/>
    </w:rPr>
  </w:style>
  <w:style w:type="character" w:customStyle="1" w:styleId="BodyTextChar">
    <w:name w:val="Body Text Char"/>
    <w:link w:val="BodyText"/>
    <w:uiPriority w:val="1"/>
    <w:qFormat/>
    <w:rPr>
      <w:rFonts w:ascii="Calibri" w:hAnsi="Calibri" w:cs="Calibri"/>
      <w:sz w:val="24"/>
      <w:szCs w:val="24"/>
    </w:rPr>
  </w:style>
  <w:style w:type="character" w:customStyle="1" w:styleId="Heading1Char">
    <w:name w:val="Heading 1 Char"/>
    <w:link w:val="Heading1"/>
    <w:uiPriority w:val="9"/>
    <w:qFormat/>
    <w:rPr>
      <w:rFonts w:ascii="Calibri Light" w:eastAsia="Times New Roman" w:hAnsi="Calibri Light" w:cs="Times New Roman"/>
      <w:b/>
      <w:bCs/>
      <w:kern w:val="32"/>
      <w:sz w:val="32"/>
      <w:szCs w:val="32"/>
    </w:rPr>
  </w:style>
  <w:style w:type="paragraph" w:customStyle="1" w:styleId="ListParagraph1">
    <w:name w:val="List Paragraph1"/>
    <w:basedOn w:val="Normal"/>
    <w:uiPriority w:val="1"/>
    <w:qFormat/>
    <w:pPr>
      <w:ind w:left="480" w:hanging="360"/>
    </w:pPr>
  </w:style>
  <w:style w:type="paragraph" w:customStyle="1" w:styleId="TableParagraph">
    <w:name w:val="Table Paragraph"/>
    <w:basedOn w:val="Normal"/>
    <w:uiPriority w:val="1"/>
    <w:qFormat/>
    <w:pPr>
      <w:ind w:left="144"/>
    </w:pPr>
  </w:style>
  <w:style w:type="character" w:customStyle="1" w:styleId="UnresolvedMention1">
    <w:name w:val="Unresolved Mention1"/>
    <w:uiPriority w:val="99"/>
    <w:unhideWhenUsed/>
    <w:qFormat/>
    <w:rPr>
      <w:color w:val="605E5C"/>
      <w:shd w:val="clear" w:color="auto" w:fill="E1DFDD"/>
    </w:rPr>
  </w:style>
  <w:style w:type="paragraph" w:styleId="BalloonText">
    <w:name w:val="Balloon Text"/>
    <w:basedOn w:val="Normal"/>
    <w:link w:val="BalloonTextChar"/>
    <w:uiPriority w:val="99"/>
    <w:semiHidden/>
    <w:unhideWhenUsed/>
    <w:rsid w:val="000C3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BA4"/>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6FF4D919-84DD-48DD-A8F0-2288408787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Pages>
  <Words>727</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Thapar</dc:creator>
  <cp:lastModifiedBy>Gong, Hui</cp:lastModifiedBy>
  <cp:revision>267</cp:revision>
  <dcterms:created xsi:type="dcterms:W3CDTF">2020-10-08T19:23:00Z</dcterms:created>
  <dcterms:modified xsi:type="dcterms:W3CDTF">2024-02-26T13:32:00Z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10.1 for Word</vt:lpwstr>
  </property>
  <property fmtid="{D5CDD505-2E9C-101B-9397-08002B2CF9AE}" pid="3" name="ContentTypeId">
    <vt:lpwstr>0x010100C915F0E18A34A94EBBCC67020E8F1F21</vt:lpwstr>
  </property>
  <property fmtid="{D5CDD505-2E9C-101B-9397-08002B2CF9AE}" pid="4" name="KSOProductBuildVer">
    <vt:lpwstr>2052-3.3.0.5120</vt:lpwstr>
  </property>
</Properties>
</file>