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E126" w14:textId="77777777" w:rsidR="00625F85" w:rsidRDefault="002374A9">
      <w:pPr>
        <w:pStyle w:val="BodyText"/>
        <w:ind w:left="251"/>
        <w:rPr>
          <w:rFonts w:ascii="Times New Roman"/>
          <w:sz w:val="20"/>
        </w:rPr>
      </w:pPr>
      <w:r>
        <w:rPr>
          <w:rFonts w:ascii="Times New Roman"/>
          <w:noProof/>
          <w:sz w:val="20"/>
        </w:rPr>
        <w:drawing>
          <wp:inline distT="0" distB="0" distL="0" distR="0" wp14:anchorId="3716E60F" wp14:editId="04849037">
            <wp:extent cx="2603081" cy="566927"/>
            <wp:effectExtent l="0" t="0" r="0" b="0"/>
            <wp:docPr id="1" name="image1.jpeg"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03081" cy="566927"/>
                    </a:xfrm>
                    <a:prstGeom prst="rect">
                      <a:avLst/>
                    </a:prstGeom>
                  </pic:spPr>
                </pic:pic>
              </a:graphicData>
            </a:graphic>
          </wp:inline>
        </w:drawing>
      </w:r>
    </w:p>
    <w:p w14:paraId="2669450D" w14:textId="77777777" w:rsidR="00625F85" w:rsidRDefault="002374A9">
      <w:pPr>
        <w:pStyle w:val="Heading1"/>
        <w:spacing w:before="6"/>
        <w:ind w:left="220"/>
      </w:pPr>
      <w:bookmarkStart w:id="0" w:name="Westminster_Business_School"/>
      <w:bookmarkEnd w:id="0"/>
      <w:r>
        <w:t>Westminster</w:t>
      </w:r>
      <w:r>
        <w:rPr>
          <w:spacing w:val="-6"/>
        </w:rPr>
        <w:t xml:space="preserve"> </w:t>
      </w:r>
      <w:r>
        <w:t>Business</w:t>
      </w:r>
      <w:r>
        <w:rPr>
          <w:spacing w:val="-4"/>
        </w:rPr>
        <w:t xml:space="preserve"> </w:t>
      </w:r>
      <w:r>
        <w:rPr>
          <w:spacing w:val="-2"/>
        </w:rPr>
        <w:t>School</w:t>
      </w:r>
    </w:p>
    <w:p w14:paraId="2F8AB9D2" w14:textId="77777777" w:rsidR="00625F85" w:rsidRDefault="00625F85">
      <w:pPr>
        <w:pStyle w:val="BodyText"/>
        <w:rPr>
          <w:b/>
          <w:sz w:val="26"/>
        </w:rPr>
      </w:pPr>
    </w:p>
    <w:p w14:paraId="78078CAB" w14:textId="77777777" w:rsidR="00625F85" w:rsidRDefault="00625F85">
      <w:pPr>
        <w:pStyle w:val="BodyText"/>
        <w:spacing w:before="8"/>
        <w:rPr>
          <w:b/>
          <w:sz w:val="20"/>
        </w:rPr>
      </w:pPr>
    </w:p>
    <w:p w14:paraId="54AC8517" w14:textId="77777777" w:rsidR="00625F85" w:rsidRDefault="002374A9">
      <w:pPr>
        <w:spacing w:line="264" w:lineRule="auto"/>
        <w:ind w:left="2960" w:right="3344"/>
        <w:jc w:val="center"/>
        <w:rPr>
          <w:b/>
          <w:sz w:val="24"/>
        </w:rPr>
      </w:pPr>
      <w:r>
        <w:rPr>
          <w:b/>
          <w:sz w:val="24"/>
        </w:rPr>
        <w:t>7FNCE040W</w:t>
      </w:r>
      <w:r>
        <w:rPr>
          <w:b/>
          <w:spacing w:val="-14"/>
          <w:sz w:val="24"/>
        </w:rPr>
        <w:t xml:space="preserve"> </w:t>
      </w:r>
      <w:r>
        <w:rPr>
          <w:b/>
          <w:sz w:val="24"/>
        </w:rPr>
        <w:t>Business</w:t>
      </w:r>
      <w:r>
        <w:rPr>
          <w:b/>
          <w:spacing w:val="-12"/>
          <w:sz w:val="24"/>
        </w:rPr>
        <w:t xml:space="preserve"> </w:t>
      </w:r>
      <w:r>
        <w:rPr>
          <w:b/>
          <w:sz w:val="24"/>
        </w:rPr>
        <w:t>Analytics Individual Assessment (70%)</w:t>
      </w:r>
    </w:p>
    <w:p w14:paraId="797A9EB1" w14:textId="7615F7FF" w:rsidR="00625F85" w:rsidRDefault="003836DF" w:rsidP="003836DF">
      <w:pPr>
        <w:ind w:right="3344"/>
        <w:jc w:val="center"/>
        <w:rPr>
          <w:b/>
          <w:sz w:val="24"/>
        </w:rPr>
      </w:pPr>
      <w:r w:rsidRPr="009550FB">
        <w:rPr>
          <w:b/>
          <w:sz w:val="24"/>
        </w:rPr>
        <w:t xml:space="preserve">                     </w:t>
      </w:r>
      <w:r w:rsidR="004A2302">
        <w:rPr>
          <w:b/>
          <w:sz w:val="24"/>
        </w:rPr>
        <w:t xml:space="preserve"> </w:t>
      </w:r>
      <w:r>
        <w:rPr>
          <w:b/>
          <w:sz w:val="24"/>
          <w:u w:val="single"/>
        </w:rPr>
        <w:t xml:space="preserve"> </w:t>
      </w:r>
      <w:r w:rsidR="002374A9" w:rsidRPr="00ED0BFB">
        <w:rPr>
          <w:b/>
          <w:sz w:val="24"/>
          <w:u w:val="single"/>
        </w:rPr>
        <w:t>Due</w:t>
      </w:r>
      <w:r w:rsidR="002374A9" w:rsidRPr="00ED0BFB">
        <w:rPr>
          <w:b/>
          <w:spacing w:val="-1"/>
          <w:sz w:val="24"/>
          <w:u w:val="single"/>
        </w:rPr>
        <w:t xml:space="preserve"> </w:t>
      </w:r>
      <w:r w:rsidR="009550FB">
        <w:rPr>
          <w:b/>
          <w:spacing w:val="-1"/>
          <w:sz w:val="24"/>
          <w:u w:val="single"/>
        </w:rPr>
        <w:t xml:space="preserve">on </w:t>
      </w:r>
      <w:r w:rsidR="009550FB" w:rsidRPr="00ED0BFB">
        <w:rPr>
          <w:b/>
          <w:spacing w:val="-1"/>
          <w:sz w:val="24"/>
          <w:u w:val="single"/>
        </w:rPr>
        <w:t>16</w:t>
      </w:r>
      <w:r w:rsidR="009550FB" w:rsidRPr="00ED0BFB">
        <w:rPr>
          <w:b/>
          <w:spacing w:val="-1"/>
          <w:sz w:val="24"/>
          <w:u w:val="single"/>
          <w:vertAlign w:val="superscript"/>
        </w:rPr>
        <w:t>th</w:t>
      </w:r>
      <w:r w:rsidR="009550FB" w:rsidRPr="00ED0BFB">
        <w:rPr>
          <w:b/>
          <w:spacing w:val="-1"/>
          <w:sz w:val="24"/>
          <w:u w:val="single"/>
        </w:rPr>
        <w:t xml:space="preserve"> November 2023</w:t>
      </w:r>
      <w:r w:rsidR="004A2302">
        <w:rPr>
          <w:b/>
          <w:spacing w:val="-1"/>
          <w:sz w:val="24"/>
          <w:u w:val="single"/>
        </w:rPr>
        <w:t xml:space="preserve"> @</w:t>
      </w:r>
      <w:r w:rsidR="002374A9" w:rsidRPr="00ED0BFB">
        <w:rPr>
          <w:b/>
          <w:sz w:val="24"/>
          <w:u w:val="single"/>
        </w:rPr>
        <w:t>13:00</w:t>
      </w:r>
      <w:r w:rsidR="002374A9" w:rsidRPr="00ED0BFB">
        <w:rPr>
          <w:b/>
          <w:spacing w:val="-1"/>
          <w:sz w:val="24"/>
          <w:u w:val="single"/>
        </w:rPr>
        <w:t xml:space="preserve"> </w:t>
      </w:r>
      <w:r w:rsidR="002374A9" w:rsidRPr="00ED0BFB">
        <w:rPr>
          <w:b/>
          <w:sz w:val="24"/>
          <w:u w:val="single"/>
        </w:rPr>
        <w:t>UK</w:t>
      </w:r>
      <w:r>
        <w:rPr>
          <w:b/>
          <w:sz w:val="24"/>
          <w:u w:val="single"/>
        </w:rPr>
        <w:t xml:space="preserve"> </w:t>
      </w:r>
      <w:r w:rsidR="004A2302">
        <w:rPr>
          <w:b/>
          <w:sz w:val="24"/>
          <w:u w:val="single"/>
        </w:rPr>
        <w:t>T</w:t>
      </w:r>
      <w:r>
        <w:rPr>
          <w:b/>
          <w:sz w:val="24"/>
          <w:u w:val="single"/>
        </w:rPr>
        <w:t xml:space="preserve">IME </w:t>
      </w:r>
      <w:r w:rsidR="002374A9" w:rsidRPr="00ED0BFB">
        <w:rPr>
          <w:b/>
          <w:spacing w:val="-1"/>
          <w:sz w:val="24"/>
          <w:u w:val="single"/>
        </w:rPr>
        <w:t xml:space="preserve"> </w:t>
      </w:r>
    </w:p>
    <w:p w14:paraId="7026D63F" w14:textId="36632A89" w:rsidR="00625F85" w:rsidRPr="00ED0BFB" w:rsidRDefault="001F7925">
      <w:pPr>
        <w:pStyle w:val="Heading1"/>
        <w:ind w:left="2960" w:right="3341"/>
        <w:jc w:val="center"/>
        <w:rPr>
          <w:sz w:val="28"/>
          <w:szCs w:val="28"/>
        </w:rPr>
      </w:pPr>
      <w:bookmarkStart w:id="1" w:name="AVIVA"/>
      <w:bookmarkEnd w:id="1"/>
      <w:r w:rsidRPr="00ED0BFB">
        <w:rPr>
          <w:spacing w:val="-2"/>
          <w:sz w:val="28"/>
          <w:szCs w:val="28"/>
        </w:rPr>
        <w:t>WISEINSURE PLC</w:t>
      </w:r>
      <w:bookmarkStart w:id="2" w:name="Understanding_Customers1"/>
      <w:bookmarkEnd w:id="2"/>
    </w:p>
    <w:p w14:paraId="1CF62919" w14:textId="77777777" w:rsidR="00625F85" w:rsidRDefault="002374A9">
      <w:pPr>
        <w:spacing w:before="8" w:line="494" w:lineRule="auto"/>
        <w:ind w:left="100" w:right="3602" w:firstLine="3192"/>
        <w:rPr>
          <w:b/>
          <w:sz w:val="24"/>
        </w:rPr>
      </w:pPr>
      <w:r>
        <w:rPr>
          <w:b/>
          <w:sz w:val="24"/>
        </w:rPr>
        <w:t>Understanding</w:t>
      </w:r>
      <w:r>
        <w:rPr>
          <w:b/>
          <w:spacing w:val="-17"/>
          <w:sz w:val="24"/>
        </w:rPr>
        <w:t xml:space="preserve"> </w:t>
      </w:r>
      <w:r>
        <w:rPr>
          <w:b/>
          <w:sz w:val="24"/>
        </w:rPr>
        <w:t>Customers</w:t>
      </w:r>
      <w:hyperlink w:anchor="_bookmark0" w:history="1">
        <w:r>
          <w:rPr>
            <w:b/>
            <w:sz w:val="24"/>
            <w:vertAlign w:val="superscript"/>
          </w:rPr>
          <w:t>1</w:t>
        </w:r>
      </w:hyperlink>
      <w:r>
        <w:rPr>
          <w:b/>
          <w:sz w:val="24"/>
        </w:rPr>
        <w:t xml:space="preserve"> Background and Early History</w:t>
      </w:r>
    </w:p>
    <w:p w14:paraId="2A936173" w14:textId="07A4CC52" w:rsidR="00625F85" w:rsidRDefault="002374A9">
      <w:pPr>
        <w:pStyle w:val="BodyText"/>
        <w:spacing w:line="260" w:lineRule="exact"/>
        <w:ind w:left="100"/>
      </w:pPr>
      <w:r>
        <w:t>The</w:t>
      </w:r>
      <w:r>
        <w:rPr>
          <w:spacing w:val="-2"/>
        </w:rPr>
        <w:t xml:space="preserve"> </w:t>
      </w:r>
      <w:r>
        <w:t>company</w:t>
      </w:r>
      <w:r>
        <w:rPr>
          <w:spacing w:val="-2"/>
        </w:rPr>
        <w:t xml:space="preserve"> </w:t>
      </w:r>
      <w:r>
        <w:t>was</w:t>
      </w:r>
      <w:r>
        <w:rPr>
          <w:spacing w:val="-4"/>
        </w:rPr>
        <w:t xml:space="preserve"> </w:t>
      </w:r>
      <w:r>
        <w:t>founded</w:t>
      </w:r>
      <w:r>
        <w:rPr>
          <w:spacing w:val="-2"/>
        </w:rPr>
        <w:t xml:space="preserve"> </w:t>
      </w:r>
      <w:r>
        <w:t>in</w:t>
      </w:r>
      <w:r>
        <w:rPr>
          <w:spacing w:val="-1"/>
        </w:rPr>
        <w:t xml:space="preserve"> </w:t>
      </w:r>
      <w:r>
        <w:t>Hatton</w:t>
      </w:r>
      <w:r>
        <w:rPr>
          <w:spacing w:val="-3"/>
        </w:rPr>
        <w:t xml:space="preserve"> </w:t>
      </w:r>
      <w:r>
        <w:t>Garden</w:t>
      </w:r>
      <w:r>
        <w:rPr>
          <w:spacing w:val="-4"/>
        </w:rPr>
        <w:t xml:space="preserve"> </w:t>
      </w:r>
      <w:r>
        <w:t>in</w:t>
      </w:r>
      <w:r>
        <w:rPr>
          <w:spacing w:val="-1"/>
        </w:rPr>
        <w:t xml:space="preserve"> </w:t>
      </w:r>
      <w:r>
        <w:t>London</w:t>
      </w:r>
      <w:r>
        <w:rPr>
          <w:spacing w:val="-1"/>
        </w:rPr>
        <w:t xml:space="preserve"> </w:t>
      </w:r>
      <w:r>
        <w:t>in</w:t>
      </w:r>
      <w:r>
        <w:rPr>
          <w:spacing w:val="-2"/>
        </w:rPr>
        <w:t xml:space="preserve"> </w:t>
      </w:r>
      <w:r>
        <w:t>May</w:t>
      </w:r>
      <w:r>
        <w:rPr>
          <w:spacing w:val="-2"/>
        </w:rPr>
        <w:t xml:space="preserve"> </w:t>
      </w:r>
      <w:r>
        <w:t>1848</w:t>
      </w:r>
      <w:r>
        <w:rPr>
          <w:spacing w:val="-1"/>
        </w:rPr>
        <w:t xml:space="preserve"> </w:t>
      </w:r>
      <w:r>
        <w:t>as</w:t>
      </w:r>
      <w:r>
        <w:rPr>
          <w:spacing w:val="-2"/>
        </w:rPr>
        <w:t xml:space="preserve"> </w:t>
      </w:r>
      <w:r w:rsidR="001F7925">
        <w:rPr>
          <w:spacing w:val="-2"/>
        </w:rPr>
        <w:t>WISEINSURE</w:t>
      </w:r>
      <w:r>
        <w:rPr>
          <w:spacing w:val="-2"/>
        </w:rPr>
        <w:t>,</w:t>
      </w:r>
    </w:p>
    <w:p w14:paraId="730E498C" w14:textId="06C4C25F" w:rsidR="00625F85" w:rsidRDefault="002374A9">
      <w:pPr>
        <w:pStyle w:val="BodyText"/>
        <w:ind w:left="100" w:right="761"/>
      </w:pPr>
      <w:r>
        <w:t>Investment, Loan, and Assurance Association and in September 1848 changed its name</w:t>
      </w:r>
      <w:r>
        <w:rPr>
          <w:spacing w:val="-1"/>
        </w:rPr>
        <w:t xml:space="preserve"> </w:t>
      </w:r>
      <w:r>
        <w:t>to</w:t>
      </w:r>
      <w:r>
        <w:rPr>
          <w:spacing w:val="-1"/>
        </w:rPr>
        <w:t xml:space="preserve"> </w:t>
      </w:r>
      <w:r>
        <w:t>The</w:t>
      </w:r>
      <w:r>
        <w:rPr>
          <w:spacing w:val="-1"/>
        </w:rPr>
        <w:t xml:space="preserve"> </w:t>
      </w:r>
      <w:r w:rsidR="001F7925">
        <w:t>WISEINSURE</w:t>
      </w:r>
      <w:r>
        <w:rPr>
          <w:spacing w:val="-1"/>
        </w:rPr>
        <w:t xml:space="preserve"> </w:t>
      </w:r>
      <w:r>
        <w:t>Mutual</w:t>
      </w:r>
      <w:r>
        <w:rPr>
          <w:spacing w:val="-5"/>
        </w:rPr>
        <w:t xml:space="preserve"> </w:t>
      </w:r>
      <w:r>
        <w:t>Assurance,</w:t>
      </w:r>
      <w:r>
        <w:rPr>
          <w:spacing w:val="-1"/>
        </w:rPr>
        <w:t xml:space="preserve"> </w:t>
      </w:r>
      <w:r>
        <w:t>Investment,</w:t>
      </w:r>
      <w:r>
        <w:rPr>
          <w:spacing w:val="-4"/>
        </w:rPr>
        <w:t xml:space="preserve"> </w:t>
      </w:r>
      <w:r>
        <w:t>and</w:t>
      </w:r>
      <w:r>
        <w:rPr>
          <w:spacing w:val="-3"/>
        </w:rPr>
        <w:t xml:space="preserve"> </w:t>
      </w:r>
      <w:r>
        <w:t>Loan</w:t>
      </w:r>
      <w:r>
        <w:rPr>
          <w:spacing w:val="-3"/>
        </w:rPr>
        <w:t xml:space="preserve"> </w:t>
      </w:r>
      <w:r>
        <w:t>Association,</w:t>
      </w:r>
      <w:r>
        <w:rPr>
          <w:spacing w:val="-4"/>
        </w:rPr>
        <w:t xml:space="preserve"> </w:t>
      </w:r>
      <w:r>
        <w:t>to</w:t>
      </w:r>
      <w:r>
        <w:rPr>
          <w:spacing w:val="-3"/>
        </w:rPr>
        <w:t xml:space="preserve"> </w:t>
      </w:r>
      <w:r>
        <w:t>provide loans to professional and working people.</w:t>
      </w:r>
    </w:p>
    <w:p w14:paraId="062878B9" w14:textId="77777777" w:rsidR="00625F85" w:rsidRDefault="00625F85">
      <w:pPr>
        <w:pStyle w:val="BodyText"/>
        <w:spacing w:before="11"/>
        <w:rPr>
          <w:sz w:val="23"/>
        </w:rPr>
      </w:pPr>
    </w:p>
    <w:p w14:paraId="59AC043B" w14:textId="5798969B" w:rsidR="00625F85" w:rsidRDefault="002374A9">
      <w:pPr>
        <w:pStyle w:val="BodyText"/>
        <w:ind w:left="100" w:right="514"/>
      </w:pPr>
      <w:r>
        <w:rPr>
          <w:color w:val="0D131D"/>
        </w:rPr>
        <w:t xml:space="preserve">On 30 May 1848 a group of Victorian gentlemen met in London to form the </w:t>
      </w:r>
      <w:r w:rsidR="001F7925">
        <w:rPr>
          <w:color w:val="0D131D"/>
        </w:rPr>
        <w:t>WISEINSURE</w:t>
      </w:r>
      <w:r>
        <w:rPr>
          <w:color w:val="0D131D"/>
        </w:rPr>
        <w:t xml:space="preserve"> Mutual Assurance, Investment and Loan Association. The figure of </w:t>
      </w:r>
      <w:r w:rsidR="001F7925">
        <w:rPr>
          <w:color w:val="0D131D"/>
        </w:rPr>
        <w:t>WiseInsure</w:t>
      </w:r>
      <w:r>
        <w:rPr>
          <w:color w:val="0D131D"/>
        </w:rPr>
        <w:t xml:space="preserve"> was adopted as a symbol to be used on the first company seal and represent the values of the business. By 1898 </w:t>
      </w:r>
      <w:r w:rsidR="001F7925">
        <w:rPr>
          <w:color w:val="0D131D"/>
        </w:rPr>
        <w:t>WISEINSURE</w:t>
      </w:r>
      <w:r>
        <w:rPr>
          <w:color w:val="0D131D"/>
        </w:rPr>
        <w:t xml:space="preserve"> had become the leading UK life assurance company and by 1914, one in three British households had a policy with the </w:t>
      </w:r>
      <w:r w:rsidR="001F7925">
        <w:rPr>
          <w:color w:val="0D131D"/>
        </w:rPr>
        <w:t>WiseInsure</w:t>
      </w:r>
      <w:r>
        <w:rPr>
          <w:color w:val="0D131D"/>
        </w:rPr>
        <w:t xml:space="preserve">. During the 1920s </w:t>
      </w:r>
      <w:r w:rsidR="001F7925">
        <w:rPr>
          <w:color w:val="0D131D"/>
        </w:rPr>
        <w:t>WISEINSURE</w:t>
      </w:r>
      <w:r>
        <w:rPr>
          <w:color w:val="0D131D"/>
          <w:spacing w:val="-4"/>
        </w:rPr>
        <w:t xml:space="preserve"> </w:t>
      </w:r>
      <w:r>
        <w:rPr>
          <w:color w:val="0D131D"/>
        </w:rPr>
        <w:t>began</w:t>
      </w:r>
      <w:r>
        <w:rPr>
          <w:color w:val="0D131D"/>
          <w:spacing w:val="-1"/>
        </w:rPr>
        <w:t xml:space="preserve"> </w:t>
      </w:r>
      <w:r>
        <w:rPr>
          <w:color w:val="0D131D"/>
        </w:rPr>
        <w:t>to</w:t>
      </w:r>
      <w:r>
        <w:rPr>
          <w:color w:val="0D131D"/>
          <w:spacing w:val="-3"/>
        </w:rPr>
        <w:t xml:space="preserve"> </w:t>
      </w:r>
      <w:r>
        <w:rPr>
          <w:color w:val="0D131D"/>
        </w:rPr>
        <w:t>expand</w:t>
      </w:r>
      <w:r>
        <w:rPr>
          <w:color w:val="0D131D"/>
          <w:spacing w:val="-1"/>
        </w:rPr>
        <w:t xml:space="preserve"> </w:t>
      </w:r>
      <w:r>
        <w:rPr>
          <w:color w:val="0D131D"/>
        </w:rPr>
        <w:t>across</w:t>
      </w:r>
      <w:r>
        <w:rPr>
          <w:color w:val="0D131D"/>
          <w:spacing w:val="-2"/>
        </w:rPr>
        <w:t xml:space="preserve"> </w:t>
      </w:r>
      <w:r>
        <w:rPr>
          <w:color w:val="0D131D"/>
        </w:rPr>
        <w:t>the</w:t>
      </w:r>
      <w:r>
        <w:rPr>
          <w:color w:val="0D131D"/>
          <w:spacing w:val="-4"/>
        </w:rPr>
        <w:t xml:space="preserve"> </w:t>
      </w:r>
      <w:r>
        <w:rPr>
          <w:color w:val="0D131D"/>
        </w:rPr>
        <w:t>globe,</w:t>
      </w:r>
      <w:r>
        <w:rPr>
          <w:color w:val="0D131D"/>
          <w:spacing w:val="-1"/>
        </w:rPr>
        <w:t xml:space="preserve"> </w:t>
      </w:r>
      <w:r>
        <w:rPr>
          <w:color w:val="0D131D"/>
        </w:rPr>
        <w:t>with</w:t>
      </w:r>
      <w:r>
        <w:rPr>
          <w:color w:val="0D131D"/>
          <w:spacing w:val="-1"/>
        </w:rPr>
        <w:t xml:space="preserve"> </w:t>
      </w:r>
      <w:r>
        <w:rPr>
          <w:color w:val="0D131D"/>
        </w:rPr>
        <w:t>the</w:t>
      </w:r>
      <w:r>
        <w:rPr>
          <w:color w:val="0D131D"/>
          <w:spacing w:val="-1"/>
        </w:rPr>
        <w:t xml:space="preserve"> </w:t>
      </w:r>
      <w:r>
        <w:rPr>
          <w:color w:val="0D131D"/>
        </w:rPr>
        <w:t>first</w:t>
      </w:r>
      <w:r>
        <w:rPr>
          <w:color w:val="0D131D"/>
          <w:spacing w:val="-1"/>
        </w:rPr>
        <w:t xml:space="preserve"> </w:t>
      </w:r>
      <w:r>
        <w:rPr>
          <w:color w:val="0D131D"/>
        </w:rPr>
        <w:t>overseas</w:t>
      </w:r>
      <w:r>
        <w:rPr>
          <w:color w:val="0D131D"/>
          <w:spacing w:val="-2"/>
        </w:rPr>
        <w:t xml:space="preserve"> </w:t>
      </w:r>
      <w:r>
        <w:rPr>
          <w:color w:val="0D131D"/>
        </w:rPr>
        <w:t>life</w:t>
      </w:r>
      <w:r>
        <w:rPr>
          <w:color w:val="0D131D"/>
          <w:spacing w:val="-3"/>
        </w:rPr>
        <w:t xml:space="preserve"> </w:t>
      </w:r>
      <w:r>
        <w:rPr>
          <w:color w:val="0D131D"/>
        </w:rPr>
        <w:t>branch</w:t>
      </w:r>
      <w:r>
        <w:rPr>
          <w:color w:val="0D131D"/>
          <w:spacing w:val="-3"/>
        </w:rPr>
        <w:t xml:space="preserve"> </w:t>
      </w:r>
      <w:r>
        <w:rPr>
          <w:color w:val="0D131D"/>
        </w:rPr>
        <w:t>established in India in 1923. By 1939, new net business in the overseas life branches was rivalling the success of the UK business.</w:t>
      </w:r>
    </w:p>
    <w:p w14:paraId="372B4006" w14:textId="77777777" w:rsidR="00625F85" w:rsidRDefault="00625F85">
      <w:pPr>
        <w:pStyle w:val="BodyText"/>
      </w:pPr>
    </w:p>
    <w:p w14:paraId="1143F1EF" w14:textId="13D68E41" w:rsidR="00625F85" w:rsidRDefault="001F7925">
      <w:pPr>
        <w:pStyle w:val="BodyText"/>
        <w:ind w:left="100" w:right="761"/>
      </w:pPr>
      <w:r>
        <w:rPr>
          <w:color w:val="0D131D"/>
        </w:rPr>
        <w:t>WISEINSURE</w:t>
      </w:r>
      <w:r w:rsidR="002374A9">
        <w:rPr>
          <w:color w:val="0D131D"/>
        </w:rPr>
        <w:t xml:space="preserve">’s international business continued to grow rapidly through the latter part of the 20th century. In 1986, </w:t>
      </w:r>
      <w:r>
        <w:rPr>
          <w:color w:val="0D131D"/>
        </w:rPr>
        <w:t>WISEINSURE</w:t>
      </w:r>
      <w:r w:rsidR="002374A9">
        <w:rPr>
          <w:color w:val="0D131D"/>
        </w:rPr>
        <w:t xml:space="preserve"> gained a firm foothold in the United States with the acquisition</w:t>
      </w:r>
      <w:r w:rsidR="002374A9">
        <w:rPr>
          <w:color w:val="0D131D"/>
          <w:spacing w:val="-4"/>
        </w:rPr>
        <w:t xml:space="preserve"> </w:t>
      </w:r>
      <w:r w:rsidR="002374A9">
        <w:rPr>
          <w:color w:val="0D131D"/>
        </w:rPr>
        <w:t>of</w:t>
      </w:r>
      <w:r w:rsidR="002374A9">
        <w:rPr>
          <w:color w:val="0D131D"/>
          <w:spacing w:val="-2"/>
        </w:rPr>
        <w:t xml:space="preserve"> </w:t>
      </w:r>
      <w:r w:rsidR="002374A9">
        <w:rPr>
          <w:color w:val="0D131D"/>
        </w:rPr>
        <w:t>Jackson</w:t>
      </w:r>
      <w:r w:rsidR="002374A9">
        <w:rPr>
          <w:color w:val="0D131D"/>
          <w:spacing w:val="-4"/>
        </w:rPr>
        <w:t xml:space="preserve"> </w:t>
      </w:r>
      <w:r w:rsidR="002374A9">
        <w:rPr>
          <w:color w:val="0D131D"/>
        </w:rPr>
        <w:t>National</w:t>
      </w:r>
      <w:r w:rsidR="002374A9">
        <w:rPr>
          <w:color w:val="0D131D"/>
          <w:spacing w:val="-5"/>
        </w:rPr>
        <w:t xml:space="preserve"> </w:t>
      </w:r>
      <w:r w:rsidR="002374A9">
        <w:rPr>
          <w:color w:val="0D131D"/>
        </w:rPr>
        <w:t>Life</w:t>
      </w:r>
      <w:r w:rsidR="002374A9">
        <w:rPr>
          <w:color w:val="0D131D"/>
          <w:spacing w:val="-2"/>
        </w:rPr>
        <w:t xml:space="preserve"> </w:t>
      </w:r>
      <w:r w:rsidR="002374A9">
        <w:rPr>
          <w:color w:val="0D131D"/>
        </w:rPr>
        <w:t>Insurance</w:t>
      </w:r>
      <w:r w:rsidR="002374A9">
        <w:rPr>
          <w:color w:val="0D131D"/>
          <w:spacing w:val="-4"/>
        </w:rPr>
        <w:t xml:space="preserve"> </w:t>
      </w:r>
      <w:r w:rsidR="002374A9">
        <w:rPr>
          <w:color w:val="0D131D"/>
        </w:rPr>
        <w:t>Company,</w:t>
      </w:r>
      <w:r w:rsidR="002374A9">
        <w:rPr>
          <w:color w:val="0D131D"/>
          <w:spacing w:val="-4"/>
        </w:rPr>
        <w:t xml:space="preserve"> </w:t>
      </w:r>
      <w:r w:rsidR="002374A9">
        <w:rPr>
          <w:color w:val="0D131D"/>
        </w:rPr>
        <w:t>and</w:t>
      </w:r>
      <w:r w:rsidR="002374A9">
        <w:rPr>
          <w:color w:val="0D131D"/>
          <w:spacing w:val="-2"/>
        </w:rPr>
        <w:t xml:space="preserve"> </w:t>
      </w:r>
      <w:r>
        <w:rPr>
          <w:color w:val="0D131D"/>
        </w:rPr>
        <w:t>WISEINSURE</w:t>
      </w:r>
      <w:r w:rsidR="002374A9">
        <w:rPr>
          <w:color w:val="0D131D"/>
          <w:spacing w:val="-4"/>
        </w:rPr>
        <w:t xml:space="preserve"> </w:t>
      </w:r>
      <w:r w:rsidR="002374A9">
        <w:rPr>
          <w:color w:val="0D131D"/>
        </w:rPr>
        <w:t>Corporation</w:t>
      </w:r>
      <w:r w:rsidR="002374A9">
        <w:rPr>
          <w:color w:val="0D131D"/>
          <w:spacing w:val="-2"/>
        </w:rPr>
        <w:t xml:space="preserve"> </w:t>
      </w:r>
      <w:r w:rsidR="002374A9">
        <w:rPr>
          <w:color w:val="0D131D"/>
        </w:rPr>
        <w:t xml:space="preserve">Asia was established in 1994 in recognition of the high potential for growth in Asia. </w:t>
      </w:r>
    </w:p>
    <w:p w14:paraId="76A529CC" w14:textId="77777777" w:rsidR="00625F85" w:rsidRDefault="00625F85">
      <w:pPr>
        <w:pStyle w:val="BodyText"/>
      </w:pPr>
    </w:p>
    <w:p w14:paraId="39417E5B" w14:textId="4C201FDA" w:rsidR="00625F85" w:rsidRDefault="002374A9">
      <w:pPr>
        <w:pStyle w:val="BodyText"/>
        <w:spacing w:before="1"/>
        <w:ind w:left="100" w:right="314"/>
      </w:pPr>
      <w:r>
        <w:rPr>
          <w:color w:val="0D131D"/>
        </w:rPr>
        <w:t xml:space="preserve">Today, </w:t>
      </w:r>
      <w:r w:rsidR="001F7925">
        <w:rPr>
          <w:color w:val="0D131D"/>
        </w:rPr>
        <w:t>WISEINSURE</w:t>
      </w:r>
      <w:r>
        <w:rPr>
          <w:color w:val="0D131D"/>
        </w:rPr>
        <w:t xml:space="preserve"> plc combines the exciting growth potential of our Asia, US and Africa businesses as a leading international insurance and asset management group. The Company remains head quartered, and premium listed in London. Across the world, </w:t>
      </w:r>
      <w:r w:rsidR="001F7925">
        <w:rPr>
          <w:color w:val="0D131D"/>
        </w:rPr>
        <w:t>WISEINSURE</w:t>
      </w:r>
      <w:r>
        <w:rPr>
          <w:color w:val="0D131D"/>
          <w:spacing w:val="-4"/>
        </w:rPr>
        <w:t xml:space="preserve"> </w:t>
      </w:r>
      <w:r>
        <w:rPr>
          <w:color w:val="0D131D"/>
        </w:rPr>
        <w:t>continues</w:t>
      </w:r>
      <w:r>
        <w:rPr>
          <w:color w:val="0D131D"/>
          <w:spacing w:val="-2"/>
        </w:rPr>
        <w:t xml:space="preserve"> </w:t>
      </w:r>
      <w:r>
        <w:rPr>
          <w:color w:val="0D131D"/>
        </w:rPr>
        <w:t>to</w:t>
      </w:r>
      <w:r>
        <w:rPr>
          <w:color w:val="0D131D"/>
          <w:spacing w:val="-3"/>
        </w:rPr>
        <w:t xml:space="preserve"> </w:t>
      </w:r>
      <w:r>
        <w:rPr>
          <w:color w:val="0D131D"/>
        </w:rPr>
        <w:t>help</w:t>
      </w:r>
      <w:r>
        <w:rPr>
          <w:color w:val="0D131D"/>
          <w:spacing w:val="-1"/>
        </w:rPr>
        <w:t xml:space="preserve"> </w:t>
      </w:r>
      <w:r>
        <w:rPr>
          <w:color w:val="0D131D"/>
        </w:rPr>
        <w:t>people</w:t>
      </w:r>
      <w:r>
        <w:rPr>
          <w:color w:val="0D131D"/>
          <w:spacing w:val="-3"/>
        </w:rPr>
        <w:t xml:space="preserve"> </w:t>
      </w:r>
      <w:r>
        <w:rPr>
          <w:color w:val="0D131D"/>
        </w:rPr>
        <w:t>de-risk</w:t>
      </w:r>
      <w:r>
        <w:rPr>
          <w:color w:val="0D131D"/>
          <w:spacing w:val="-2"/>
        </w:rPr>
        <w:t xml:space="preserve"> </w:t>
      </w:r>
      <w:r>
        <w:rPr>
          <w:color w:val="0D131D"/>
        </w:rPr>
        <w:t>their</w:t>
      </w:r>
      <w:r>
        <w:rPr>
          <w:color w:val="0D131D"/>
          <w:spacing w:val="-3"/>
        </w:rPr>
        <w:t xml:space="preserve"> </w:t>
      </w:r>
      <w:r>
        <w:rPr>
          <w:color w:val="0D131D"/>
        </w:rPr>
        <w:t>lives</w:t>
      </w:r>
      <w:r>
        <w:rPr>
          <w:color w:val="0D131D"/>
          <w:spacing w:val="-2"/>
        </w:rPr>
        <w:t xml:space="preserve"> </w:t>
      </w:r>
      <w:r>
        <w:rPr>
          <w:color w:val="0D131D"/>
        </w:rPr>
        <w:t>and</w:t>
      </w:r>
      <w:r>
        <w:rPr>
          <w:color w:val="0D131D"/>
          <w:spacing w:val="-1"/>
        </w:rPr>
        <w:t xml:space="preserve"> </w:t>
      </w:r>
      <w:r>
        <w:rPr>
          <w:color w:val="0D131D"/>
        </w:rPr>
        <w:t>deal</w:t>
      </w:r>
      <w:r>
        <w:rPr>
          <w:color w:val="0D131D"/>
          <w:spacing w:val="-2"/>
        </w:rPr>
        <w:t xml:space="preserve"> </w:t>
      </w:r>
      <w:r>
        <w:rPr>
          <w:color w:val="0D131D"/>
        </w:rPr>
        <w:t>with</w:t>
      </w:r>
      <w:r>
        <w:rPr>
          <w:color w:val="0D131D"/>
          <w:spacing w:val="-3"/>
        </w:rPr>
        <w:t xml:space="preserve"> </w:t>
      </w:r>
      <w:r>
        <w:rPr>
          <w:color w:val="0D131D"/>
        </w:rPr>
        <w:t>their</w:t>
      </w:r>
      <w:r>
        <w:rPr>
          <w:color w:val="0D131D"/>
          <w:spacing w:val="-5"/>
        </w:rPr>
        <w:t xml:space="preserve"> </w:t>
      </w:r>
      <w:r>
        <w:rPr>
          <w:color w:val="0D131D"/>
        </w:rPr>
        <w:t>biggest</w:t>
      </w:r>
      <w:r>
        <w:rPr>
          <w:color w:val="0D131D"/>
          <w:spacing w:val="-1"/>
        </w:rPr>
        <w:t xml:space="preserve"> </w:t>
      </w:r>
      <w:r>
        <w:rPr>
          <w:color w:val="0D131D"/>
        </w:rPr>
        <w:t xml:space="preserve">financial </w:t>
      </w:r>
      <w:r>
        <w:rPr>
          <w:color w:val="0D131D"/>
          <w:spacing w:val="-2"/>
        </w:rPr>
        <w:t>concerns.</w:t>
      </w:r>
    </w:p>
    <w:p w14:paraId="20993DA8" w14:textId="77777777" w:rsidR="00625F85" w:rsidRDefault="00625F85">
      <w:pPr>
        <w:pStyle w:val="BodyText"/>
        <w:spacing w:before="11"/>
        <w:rPr>
          <w:sz w:val="23"/>
        </w:rPr>
      </w:pPr>
    </w:p>
    <w:p w14:paraId="31DF0C48" w14:textId="5A624814" w:rsidR="00625F85" w:rsidRDefault="002374A9">
      <w:pPr>
        <w:pStyle w:val="BodyText"/>
        <w:ind w:left="100" w:right="514"/>
      </w:pPr>
      <w:r>
        <w:rPr>
          <w:color w:val="0D131D"/>
        </w:rPr>
        <w:t>To</w:t>
      </w:r>
      <w:r>
        <w:rPr>
          <w:color w:val="0D131D"/>
          <w:spacing w:val="-1"/>
        </w:rPr>
        <w:t xml:space="preserve"> </w:t>
      </w:r>
      <w:r>
        <w:rPr>
          <w:color w:val="0D131D"/>
        </w:rPr>
        <w:t>develop</w:t>
      </w:r>
      <w:r>
        <w:rPr>
          <w:color w:val="0D131D"/>
          <w:spacing w:val="-3"/>
        </w:rPr>
        <w:t xml:space="preserve"> </w:t>
      </w:r>
      <w:r>
        <w:rPr>
          <w:color w:val="0D131D"/>
        </w:rPr>
        <w:t>an</w:t>
      </w:r>
      <w:r>
        <w:rPr>
          <w:color w:val="0D131D"/>
          <w:spacing w:val="-3"/>
        </w:rPr>
        <w:t xml:space="preserve"> </w:t>
      </w:r>
      <w:r>
        <w:rPr>
          <w:color w:val="0D131D"/>
        </w:rPr>
        <w:t>understanding</w:t>
      </w:r>
      <w:r>
        <w:rPr>
          <w:color w:val="0D131D"/>
          <w:spacing w:val="-1"/>
        </w:rPr>
        <w:t xml:space="preserve"> </w:t>
      </w:r>
      <w:r>
        <w:rPr>
          <w:color w:val="0D131D"/>
        </w:rPr>
        <w:t>of</w:t>
      </w:r>
      <w:r>
        <w:rPr>
          <w:color w:val="0D131D"/>
          <w:spacing w:val="-4"/>
        </w:rPr>
        <w:t xml:space="preserve"> </w:t>
      </w:r>
      <w:r>
        <w:rPr>
          <w:color w:val="0D131D"/>
        </w:rPr>
        <w:t>its</w:t>
      </w:r>
      <w:r>
        <w:rPr>
          <w:color w:val="0D131D"/>
          <w:spacing w:val="-2"/>
        </w:rPr>
        <w:t xml:space="preserve"> </w:t>
      </w:r>
      <w:r>
        <w:rPr>
          <w:color w:val="0D131D"/>
        </w:rPr>
        <w:t>situation,</w:t>
      </w:r>
      <w:r>
        <w:rPr>
          <w:color w:val="0D131D"/>
          <w:spacing w:val="-4"/>
        </w:rPr>
        <w:t xml:space="preserve"> </w:t>
      </w:r>
      <w:r>
        <w:rPr>
          <w:color w:val="0D131D"/>
        </w:rPr>
        <w:t>a</w:t>
      </w:r>
      <w:r>
        <w:rPr>
          <w:color w:val="0D131D"/>
          <w:spacing w:val="-1"/>
        </w:rPr>
        <w:t xml:space="preserve"> </w:t>
      </w:r>
      <w:r>
        <w:rPr>
          <w:color w:val="0D131D"/>
        </w:rPr>
        <w:t>survey</w:t>
      </w:r>
      <w:r>
        <w:rPr>
          <w:color w:val="0D131D"/>
          <w:spacing w:val="-4"/>
        </w:rPr>
        <w:t xml:space="preserve"> </w:t>
      </w:r>
      <w:r>
        <w:rPr>
          <w:color w:val="0D131D"/>
        </w:rPr>
        <w:t>of</w:t>
      </w:r>
      <w:r>
        <w:rPr>
          <w:color w:val="0D131D"/>
          <w:spacing w:val="-1"/>
        </w:rPr>
        <w:t xml:space="preserve"> </w:t>
      </w:r>
      <w:r>
        <w:rPr>
          <w:color w:val="0D131D"/>
        </w:rPr>
        <w:t>existing</w:t>
      </w:r>
      <w:r>
        <w:rPr>
          <w:color w:val="0D131D"/>
          <w:spacing w:val="-1"/>
        </w:rPr>
        <w:t xml:space="preserve"> </w:t>
      </w:r>
      <w:r>
        <w:rPr>
          <w:color w:val="0D131D"/>
        </w:rPr>
        <w:t>customers</w:t>
      </w:r>
      <w:r>
        <w:rPr>
          <w:color w:val="0D131D"/>
          <w:spacing w:val="-2"/>
        </w:rPr>
        <w:t xml:space="preserve"> </w:t>
      </w:r>
      <w:r>
        <w:rPr>
          <w:color w:val="0D131D"/>
        </w:rPr>
        <w:t>of</w:t>
      </w:r>
      <w:r>
        <w:rPr>
          <w:color w:val="0D131D"/>
          <w:spacing w:val="-4"/>
        </w:rPr>
        <w:t xml:space="preserve"> </w:t>
      </w:r>
      <w:r w:rsidR="001F7925">
        <w:rPr>
          <w:color w:val="0D131D"/>
        </w:rPr>
        <w:t>WISEINSURE</w:t>
      </w:r>
      <w:r>
        <w:rPr>
          <w:color w:val="0D131D"/>
        </w:rPr>
        <w:t>’s was conducted through an established marketing research firm.</w:t>
      </w:r>
    </w:p>
    <w:p w14:paraId="54E6ED1D" w14:textId="0E31B57B" w:rsidR="00625F85" w:rsidRDefault="002374A9">
      <w:pPr>
        <w:pStyle w:val="BodyText"/>
        <w:ind w:left="100" w:right="1017"/>
      </w:pPr>
      <w:r>
        <w:t xml:space="preserve">The primary purpose of this survey was to ascertain how customers perceived </w:t>
      </w:r>
      <w:r w:rsidR="001F7925">
        <w:t>WISEINSURE</w:t>
      </w:r>
      <w:r>
        <w:t>’s quality of service and to identify areas for improvement. A 4-page questionnaire was</w:t>
      </w:r>
      <w:r>
        <w:rPr>
          <w:spacing w:val="-2"/>
        </w:rPr>
        <w:t xml:space="preserve"> </w:t>
      </w:r>
      <w:r>
        <w:t>mailed to a random</w:t>
      </w:r>
      <w:r>
        <w:rPr>
          <w:spacing w:val="-1"/>
        </w:rPr>
        <w:t xml:space="preserve"> </w:t>
      </w:r>
      <w:r>
        <w:t>sample</w:t>
      </w:r>
      <w:r>
        <w:rPr>
          <w:spacing w:val="-1"/>
        </w:rPr>
        <w:t xml:space="preserve"> </w:t>
      </w:r>
      <w:r>
        <w:t>of 1000 policyholders</w:t>
      </w:r>
      <w:r>
        <w:rPr>
          <w:spacing w:val="-2"/>
        </w:rPr>
        <w:t xml:space="preserve"> </w:t>
      </w:r>
      <w:r>
        <w:t xml:space="preserve">from </w:t>
      </w:r>
      <w:r w:rsidR="001F7925">
        <w:t>WISEINSURE</w:t>
      </w:r>
      <w:r>
        <w:t>’s customer database. Completed questionnaires were received from 285 respondents.</w:t>
      </w:r>
      <w:r>
        <w:rPr>
          <w:spacing w:val="-2"/>
        </w:rPr>
        <w:t xml:space="preserve"> </w:t>
      </w:r>
      <w:r>
        <w:t>The</w:t>
      </w:r>
      <w:r>
        <w:rPr>
          <w:spacing w:val="-2"/>
        </w:rPr>
        <w:t xml:space="preserve"> </w:t>
      </w:r>
      <w:r>
        <w:t>table</w:t>
      </w:r>
      <w:r>
        <w:rPr>
          <w:spacing w:val="-4"/>
        </w:rPr>
        <w:t xml:space="preserve"> </w:t>
      </w:r>
      <w:r>
        <w:t>in</w:t>
      </w:r>
      <w:r>
        <w:rPr>
          <w:spacing w:val="-2"/>
        </w:rPr>
        <w:t xml:space="preserve"> </w:t>
      </w:r>
      <w:r>
        <w:t>the</w:t>
      </w:r>
      <w:r>
        <w:rPr>
          <w:spacing w:val="-2"/>
        </w:rPr>
        <w:t xml:space="preserve"> </w:t>
      </w:r>
      <w:r>
        <w:t>appendix</w:t>
      </w:r>
      <w:r>
        <w:rPr>
          <w:spacing w:val="-3"/>
        </w:rPr>
        <w:t xml:space="preserve"> </w:t>
      </w:r>
      <w:r>
        <w:t>describes</w:t>
      </w:r>
      <w:r>
        <w:rPr>
          <w:spacing w:val="-3"/>
        </w:rPr>
        <w:t xml:space="preserve"> </w:t>
      </w:r>
      <w:r>
        <w:t>the</w:t>
      </w:r>
      <w:r>
        <w:rPr>
          <w:spacing w:val="-2"/>
        </w:rPr>
        <w:t xml:space="preserve"> </w:t>
      </w:r>
      <w:r>
        <w:t>variables,</w:t>
      </w:r>
      <w:r>
        <w:rPr>
          <w:spacing w:val="-5"/>
        </w:rPr>
        <w:t xml:space="preserve"> </w:t>
      </w:r>
      <w:r>
        <w:t>and</w:t>
      </w:r>
      <w:r>
        <w:rPr>
          <w:spacing w:val="-4"/>
        </w:rPr>
        <w:t xml:space="preserve"> </w:t>
      </w:r>
      <w:r>
        <w:t>the</w:t>
      </w:r>
      <w:r>
        <w:rPr>
          <w:spacing w:val="-4"/>
        </w:rPr>
        <w:t xml:space="preserve"> </w:t>
      </w:r>
      <w:r>
        <w:t>data</w:t>
      </w:r>
      <w:r>
        <w:rPr>
          <w:spacing w:val="-2"/>
        </w:rPr>
        <w:t xml:space="preserve"> </w:t>
      </w:r>
      <w:r>
        <w:t>file</w:t>
      </w:r>
      <w:r>
        <w:rPr>
          <w:spacing w:val="-2"/>
        </w:rPr>
        <w:t xml:space="preserve"> </w:t>
      </w:r>
      <w:r>
        <w:t>is in the Data File folder on BB.</w:t>
      </w:r>
    </w:p>
    <w:p w14:paraId="3A234BE6" w14:textId="6CF06109" w:rsidR="00625F85" w:rsidRDefault="002374A9">
      <w:pPr>
        <w:ind w:left="100" w:right="761"/>
        <w:rPr>
          <w:b/>
          <w:i/>
          <w:sz w:val="24"/>
        </w:rPr>
      </w:pPr>
      <w:r>
        <w:rPr>
          <w:b/>
          <w:i/>
          <w:sz w:val="24"/>
        </w:rPr>
        <w:t>PLEASE</w:t>
      </w:r>
      <w:r>
        <w:rPr>
          <w:b/>
          <w:i/>
          <w:spacing w:val="-2"/>
          <w:sz w:val="24"/>
        </w:rPr>
        <w:t xml:space="preserve"> </w:t>
      </w:r>
      <w:r>
        <w:rPr>
          <w:b/>
          <w:i/>
          <w:sz w:val="24"/>
        </w:rPr>
        <w:t>NOTE</w:t>
      </w:r>
      <w:r>
        <w:rPr>
          <w:b/>
          <w:i/>
          <w:spacing w:val="-2"/>
          <w:sz w:val="24"/>
        </w:rPr>
        <w:t xml:space="preserve"> </w:t>
      </w:r>
      <w:r>
        <w:rPr>
          <w:b/>
          <w:i/>
          <w:sz w:val="24"/>
        </w:rPr>
        <w:t>THE</w:t>
      </w:r>
      <w:r>
        <w:rPr>
          <w:b/>
          <w:i/>
          <w:spacing w:val="-7"/>
          <w:sz w:val="24"/>
        </w:rPr>
        <w:t xml:space="preserve"> </w:t>
      </w:r>
      <w:r>
        <w:rPr>
          <w:b/>
          <w:i/>
          <w:sz w:val="24"/>
        </w:rPr>
        <w:t>DATA</w:t>
      </w:r>
      <w:r>
        <w:rPr>
          <w:b/>
          <w:i/>
          <w:spacing w:val="-3"/>
          <w:sz w:val="24"/>
        </w:rPr>
        <w:t xml:space="preserve"> </w:t>
      </w:r>
      <w:r>
        <w:rPr>
          <w:b/>
          <w:i/>
          <w:sz w:val="24"/>
        </w:rPr>
        <w:t>FOR</w:t>
      </w:r>
      <w:r>
        <w:rPr>
          <w:b/>
          <w:i/>
          <w:spacing w:val="-4"/>
          <w:sz w:val="24"/>
        </w:rPr>
        <w:t xml:space="preserve"> </w:t>
      </w:r>
      <w:r>
        <w:rPr>
          <w:b/>
          <w:i/>
          <w:sz w:val="24"/>
        </w:rPr>
        <w:t>THIS</w:t>
      </w:r>
      <w:r>
        <w:rPr>
          <w:b/>
          <w:i/>
          <w:spacing w:val="-2"/>
          <w:sz w:val="24"/>
        </w:rPr>
        <w:t xml:space="preserve"> </w:t>
      </w:r>
      <w:r>
        <w:rPr>
          <w:b/>
          <w:i/>
          <w:sz w:val="24"/>
        </w:rPr>
        <w:t>CASE</w:t>
      </w:r>
      <w:r>
        <w:rPr>
          <w:b/>
          <w:i/>
          <w:spacing w:val="-2"/>
          <w:sz w:val="24"/>
        </w:rPr>
        <w:t xml:space="preserve"> </w:t>
      </w:r>
      <w:r>
        <w:rPr>
          <w:b/>
          <w:i/>
          <w:sz w:val="24"/>
        </w:rPr>
        <w:t>IS</w:t>
      </w:r>
      <w:r>
        <w:rPr>
          <w:b/>
          <w:i/>
          <w:spacing w:val="-2"/>
          <w:sz w:val="24"/>
        </w:rPr>
        <w:t xml:space="preserve"> </w:t>
      </w:r>
      <w:r>
        <w:rPr>
          <w:b/>
          <w:i/>
          <w:sz w:val="24"/>
        </w:rPr>
        <w:t>A</w:t>
      </w:r>
      <w:r>
        <w:rPr>
          <w:b/>
          <w:i/>
          <w:spacing w:val="-6"/>
          <w:sz w:val="24"/>
        </w:rPr>
        <w:t xml:space="preserve"> </w:t>
      </w:r>
      <w:r>
        <w:rPr>
          <w:b/>
          <w:i/>
          <w:sz w:val="24"/>
        </w:rPr>
        <w:t>SAMPLE</w:t>
      </w:r>
      <w:r>
        <w:rPr>
          <w:b/>
          <w:i/>
          <w:spacing w:val="-2"/>
          <w:sz w:val="24"/>
        </w:rPr>
        <w:t xml:space="preserve"> </w:t>
      </w:r>
      <w:r>
        <w:rPr>
          <w:b/>
          <w:i/>
          <w:sz w:val="24"/>
        </w:rPr>
        <w:t>AND</w:t>
      </w:r>
      <w:r>
        <w:rPr>
          <w:b/>
          <w:i/>
          <w:spacing w:val="-4"/>
          <w:sz w:val="24"/>
        </w:rPr>
        <w:t xml:space="preserve"> </w:t>
      </w:r>
      <w:r>
        <w:rPr>
          <w:b/>
          <w:i/>
          <w:sz w:val="24"/>
        </w:rPr>
        <w:t>NOT</w:t>
      </w:r>
      <w:r>
        <w:rPr>
          <w:b/>
          <w:i/>
          <w:spacing w:val="-3"/>
          <w:sz w:val="24"/>
        </w:rPr>
        <w:t xml:space="preserve"> </w:t>
      </w:r>
      <w:r>
        <w:rPr>
          <w:b/>
          <w:i/>
          <w:sz w:val="24"/>
        </w:rPr>
        <w:t xml:space="preserve">FROM </w:t>
      </w:r>
      <w:r w:rsidR="001F7925">
        <w:rPr>
          <w:b/>
          <w:i/>
          <w:spacing w:val="-2"/>
          <w:sz w:val="24"/>
        </w:rPr>
        <w:t>WISEINSURE Plc</w:t>
      </w:r>
      <w:r>
        <w:rPr>
          <w:b/>
          <w:i/>
          <w:spacing w:val="-2"/>
          <w:sz w:val="24"/>
        </w:rPr>
        <w:t>.</w:t>
      </w:r>
    </w:p>
    <w:p w14:paraId="772392A3" w14:textId="77777777" w:rsidR="00625F85" w:rsidRDefault="00625F85">
      <w:pPr>
        <w:rPr>
          <w:sz w:val="24"/>
        </w:rPr>
        <w:sectPr w:rsidR="00625F85">
          <w:footerReference w:type="default" r:id="rId8"/>
          <w:type w:val="continuous"/>
          <w:pgSz w:w="11920" w:h="16850"/>
          <w:pgMar w:top="1580" w:right="760" w:bottom="1180" w:left="1160" w:header="0" w:footer="981" w:gutter="0"/>
          <w:pgNumType w:start="1"/>
          <w:cols w:space="720"/>
        </w:sectPr>
      </w:pPr>
    </w:p>
    <w:p w14:paraId="2ABD807C" w14:textId="0E8096F7" w:rsidR="00625F85" w:rsidRDefault="002374A9">
      <w:pPr>
        <w:pStyle w:val="BodyText"/>
        <w:spacing w:before="79" w:line="264" w:lineRule="auto"/>
        <w:ind w:left="100" w:right="682"/>
        <w:jc w:val="both"/>
      </w:pPr>
      <w:r>
        <w:lastRenderedPageBreak/>
        <w:t xml:space="preserve">The data are available in the </w:t>
      </w:r>
      <w:r w:rsidR="001F7925">
        <w:rPr>
          <w:b/>
        </w:rPr>
        <w:t>WISEINSURE</w:t>
      </w:r>
      <w:r>
        <w:rPr>
          <w:b/>
        </w:rPr>
        <w:t xml:space="preserve"> Ind </w:t>
      </w:r>
      <w:proofErr w:type="spellStart"/>
      <w:r>
        <w:rPr>
          <w:b/>
        </w:rPr>
        <w:t>CW.sav</w:t>
      </w:r>
      <w:proofErr w:type="spellEnd"/>
      <w:r>
        <w:rPr>
          <w:b/>
        </w:rPr>
        <w:t xml:space="preserve"> </w:t>
      </w:r>
      <w:r>
        <w:t>file on Blackboard and a definition of each variable and an explanation of its coding are given in Appendix 1. Please</w:t>
      </w:r>
      <w:r>
        <w:rPr>
          <w:spacing w:val="40"/>
        </w:rPr>
        <w:t xml:space="preserve"> </w:t>
      </w:r>
      <w:r>
        <w:t xml:space="preserve">assume the sample of 285 respondents is representative of </w:t>
      </w:r>
      <w:r w:rsidR="001F7925">
        <w:t>WISEINSURE</w:t>
      </w:r>
      <w:r>
        <w:t>’s customers.</w:t>
      </w:r>
    </w:p>
    <w:p w14:paraId="42F6E5E5" w14:textId="77777777" w:rsidR="00625F85" w:rsidRDefault="00625F85">
      <w:pPr>
        <w:pStyle w:val="BodyText"/>
        <w:spacing w:before="1"/>
      </w:pPr>
    </w:p>
    <w:p w14:paraId="14DE5BA9" w14:textId="77777777" w:rsidR="00625F85" w:rsidRDefault="002374A9">
      <w:pPr>
        <w:ind w:left="100"/>
        <w:jc w:val="both"/>
        <w:rPr>
          <w:b/>
          <w:sz w:val="24"/>
        </w:rPr>
      </w:pPr>
      <w:r>
        <w:rPr>
          <w:b/>
          <w:sz w:val="24"/>
          <w:u w:val="single"/>
        </w:rPr>
        <w:t xml:space="preserve">The </w:t>
      </w:r>
      <w:r>
        <w:rPr>
          <w:b/>
          <w:spacing w:val="-4"/>
          <w:sz w:val="24"/>
          <w:u w:val="single"/>
        </w:rPr>
        <w:t>Task</w:t>
      </w:r>
    </w:p>
    <w:p w14:paraId="0CF4A5B5" w14:textId="77777777" w:rsidR="00625F85" w:rsidRDefault="002374A9">
      <w:pPr>
        <w:pStyle w:val="BodyText"/>
        <w:spacing w:before="92" w:line="264" w:lineRule="auto"/>
        <w:ind w:left="100" w:right="761"/>
      </w:pPr>
      <w:r>
        <w:t>Please</w:t>
      </w:r>
      <w:r>
        <w:rPr>
          <w:spacing w:val="-1"/>
        </w:rPr>
        <w:t xml:space="preserve"> </w:t>
      </w:r>
      <w:r>
        <w:t>write</w:t>
      </w:r>
      <w:r>
        <w:rPr>
          <w:spacing w:val="-3"/>
        </w:rPr>
        <w:t xml:space="preserve"> </w:t>
      </w:r>
      <w:r>
        <w:t>a</w:t>
      </w:r>
      <w:r>
        <w:rPr>
          <w:spacing w:val="-3"/>
        </w:rPr>
        <w:t xml:space="preserve"> </w:t>
      </w:r>
      <w:r>
        <w:t>memo,</w:t>
      </w:r>
      <w:r>
        <w:rPr>
          <w:spacing w:val="-6"/>
        </w:rPr>
        <w:t xml:space="preserve"> </w:t>
      </w:r>
      <w:r>
        <w:t>of</w:t>
      </w:r>
      <w:r>
        <w:rPr>
          <w:spacing w:val="-2"/>
        </w:rPr>
        <w:t xml:space="preserve"> </w:t>
      </w:r>
      <w:r>
        <w:t>no</w:t>
      </w:r>
      <w:r>
        <w:rPr>
          <w:spacing w:val="-1"/>
        </w:rPr>
        <w:t xml:space="preserve"> </w:t>
      </w:r>
      <w:r>
        <w:t>more</w:t>
      </w:r>
      <w:r>
        <w:rPr>
          <w:spacing w:val="-1"/>
        </w:rPr>
        <w:t xml:space="preserve"> </w:t>
      </w:r>
      <w:r>
        <w:t>than</w:t>
      </w:r>
      <w:r>
        <w:rPr>
          <w:spacing w:val="-1"/>
        </w:rPr>
        <w:t xml:space="preserve"> </w:t>
      </w:r>
      <w:r>
        <w:t>1,500</w:t>
      </w:r>
      <w:r>
        <w:rPr>
          <w:spacing w:val="-6"/>
        </w:rPr>
        <w:t xml:space="preserve"> </w:t>
      </w:r>
      <w:r>
        <w:t>words,</w:t>
      </w:r>
      <w:r>
        <w:rPr>
          <w:spacing w:val="-1"/>
        </w:rPr>
        <w:t xml:space="preserve"> </w:t>
      </w:r>
      <w:r>
        <w:t>to</w:t>
      </w:r>
      <w:r>
        <w:rPr>
          <w:spacing w:val="-3"/>
        </w:rPr>
        <w:t xml:space="preserve"> </w:t>
      </w:r>
      <w:r>
        <w:t>the</w:t>
      </w:r>
      <w:r>
        <w:rPr>
          <w:spacing w:val="-3"/>
        </w:rPr>
        <w:t xml:space="preserve"> </w:t>
      </w:r>
      <w:r>
        <w:t>management</w:t>
      </w:r>
      <w:r>
        <w:rPr>
          <w:spacing w:val="-1"/>
        </w:rPr>
        <w:t xml:space="preserve"> </w:t>
      </w:r>
      <w:r>
        <w:t>of</w:t>
      </w:r>
      <w:r>
        <w:rPr>
          <w:spacing w:val="-4"/>
        </w:rPr>
        <w:t xml:space="preserve"> </w:t>
      </w:r>
      <w:r>
        <w:t>FPM addressing the following issues:</w:t>
      </w:r>
    </w:p>
    <w:p w14:paraId="2085B6BF" w14:textId="77777777" w:rsidR="00625F85" w:rsidRDefault="00625F85">
      <w:pPr>
        <w:pStyle w:val="BodyText"/>
        <w:spacing w:before="7"/>
        <w:rPr>
          <w:sz w:val="28"/>
        </w:rPr>
      </w:pPr>
    </w:p>
    <w:p w14:paraId="44C07462" w14:textId="6A22C15F" w:rsidR="00625F85" w:rsidRDefault="001F7925">
      <w:pPr>
        <w:pStyle w:val="ListParagraph"/>
        <w:numPr>
          <w:ilvl w:val="0"/>
          <w:numId w:val="6"/>
        </w:numPr>
        <w:tabs>
          <w:tab w:val="left" w:pos="579"/>
          <w:tab w:val="left" w:pos="580"/>
        </w:tabs>
        <w:spacing w:line="261" w:lineRule="auto"/>
        <w:ind w:left="579" w:right="1229"/>
        <w:rPr>
          <w:sz w:val="24"/>
        </w:rPr>
      </w:pPr>
      <w:r>
        <w:rPr>
          <w:sz w:val="24"/>
        </w:rPr>
        <w:t>Bill</w:t>
      </w:r>
      <w:r w:rsidR="002374A9">
        <w:rPr>
          <w:sz w:val="24"/>
        </w:rPr>
        <w:t xml:space="preserve"> </w:t>
      </w:r>
      <w:r w:rsidR="00ED0BFB">
        <w:rPr>
          <w:sz w:val="24"/>
        </w:rPr>
        <w:t>Gate</w:t>
      </w:r>
      <w:r w:rsidR="002374A9">
        <w:rPr>
          <w:sz w:val="24"/>
        </w:rPr>
        <w:t xml:space="preserve">, Vice President of Customer Service for </w:t>
      </w:r>
      <w:r>
        <w:rPr>
          <w:sz w:val="24"/>
        </w:rPr>
        <w:t>WISEINSURE</w:t>
      </w:r>
      <w:r w:rsidR="002374A9">
        <w:rPr>
          <w:sz w:val="24"/>
        </w:rPr>
        <w:t xml:space="preserve">, and her assistant, </w:t>
      </w:r>
      <w:r>
        <w:rPr>
          <w:sz w:val="24"/>
        </w:rPr>
        <w:t>Ben</w:t>
      </w:r>
      <w:r w:rsidR="002374A9">
        <w:rPr>
          <w:sz w:val="24"/>
        </w:rPr>
        <w:t xml:space="preserve"> </w:t>
      </w:r>
      <w:r w:rsidR="00ED0BFB">
        <w:rPr>
          <w:sz w:val="24"/>
        </w:rPr>
        <w:t>Potts</w:t>
      </w:r>
      <w:r w:rsidR="002374A9">
        <w:rPr>
          <w:sz w:val="24"/>
        </w:rPr>
        <w:t>, want you to develop and briefly discuss the demographic profile</w:t>
      </w:r>
      <w:r w:rsidR="002374A9">
        <w:rPr>
          <w:spacing w:val="40"/>
          <w:sz w:val="24"/>
        </w:rPr>
        <w:t xml:space="preserve"> </w:t>
      </w:r>
      <w:r w:rsidR="002374A9">
        <w:rPr>
          <w:sz w:val="24"/>
        </w:rPr>
        <w:t>of</w:t>
      </w:r>
      <w:r w:rsidR="002374A9">
        <w:rPr>
          <w:spacing w:val="-3"/>
          <w:sz w:val="24"/>
        </w:rPr>
        <w:t xml:space="preserve"> </w:t>
      </w:r>
      <w:r w:rsidR="002374A9">
        <w:rPr>
          <w:sz w:val="24"/>
        </w:rPr>
        <w:t>the</w:t>
      </w:r>
      <w:r w:rsidR="002374A9">
        <w:rPr>
          <w:spacing w:val="-2"/>
          <w:sz w:val="24"/>
        </w:rPr>
        <w:t xml:space="preserve"> </w:t>
      </w:r>
      <w:r w:rsidR="002374A9">
        <w:rPr>
          <w:sz w:val="24"/>
        </w:rPr>
        <w:t>survey</w:t>
      </w:r>
      <w:r w:rsidR="002374A9">
        <w:rPr>
          <w:spacing w:val="-5"/>
          <w:sz w:val="24"/>
        </w:rPr>
        <w:t xml:space="preserve"> </w:t>
      </w:r>
      <w:r w:rsidR="002374A9">
        <w:rPr>
          <w:sz w:val="24"/>
        </w:rPr>
        <w:t>respondents.</w:t>
      </w:r>
      <w:r w:rsidR="002374A9">
        <w:rPr>
          <w:spacing w:val="-2"/>
          <w:sz w:val="24"/>
        </w:rPr>
        <w:t xml:space="preserve"> </w:t>
      </w:r>
      <w:r w:rsidR="002374A9">
        <w:rPr>
          <w:sz w:val="24"/>
        </w:rPr>
        <w:t>Please</w:t>
      </w:r>
      <w:r w:rsidR="002374A9">
        <w:rPr>
          <w:spacing w:val="-2"/>
          <w:sz w:val="24"/>
        </w:rPr>
        <w:t xml:space="preserve"> </w:t>
      </w:r>
      <w:r w:rsidR="002374A9">
        <w:rPr>
          <w:sz w:val="24"/>
        </w:rPr>
        <w:t>conduct</w:t>
      </w:r>
      <w:r w:rsidR="002374A9">
        <w:rPr>
          <w:spacing w:val="-5"/>
          <w:sz w:val="24"/>
        </w:rPr>
        <w:t xml:space="preserve"> </w:t>
      </w:r>
      <w:r w:rsidR="002374A9">
        <w:rPr>
          <w:sz w:val="24"/>
        </w:rPr>
        <w:t>frequencies</w:t>
      </w:r>
      <w:r w:rsidR="002374A9">
        <w:rPr>
          <w:spacing w:val="-3"/>
          <w:sz w:val="24"/>
        </w:rPr>
        <w:t xml:space="preserve"> </w:t>
      </w:r>
      <w:r w:rsidR="002374A9">
        <w:rPr>
          <w:sz w:val="24"/>
        </w:rPr>
        <w:t>and</w:t>
      </w:r>
      <w:r w:rsidR="002374A9">
        <w:rPr>
          <w:spacing w:val="-2"/>
          <w:sz w:val="24"/>
        </w:rPr>
        <w:t xml:space="preserve"> </w:t>
      </w:r>
      <w:r w:rsidR="002374A9">
        <w:rPr>
          <w:sz w:val="24"/>
        </w:rPr>
        <w:t>cross</w:t>
      </w:r>
      <w:r w:rsidR="002374A9">
        <w:rPr>
          <w:spacing w:val="-5"/>
          <w:sz w:val="24"/>
        </w:rPr>
        <w:t xml:space="preserve"> </w:t>
      </w:r>
      <w:r w:rsidR="002374A9">
        <w:rPr>
          <w:sz w:val="24"/>
        </w:rPr>
        <w:t xml:space="preserve">tabulations on any variables you feel may be of interest to </w:t>
      </w:r>
      <w:r>
        <w:rPr>
          <w:sz w:val="24"/>
        </w:rPr>
        <w:t>Bill</w:t>
      </w:r>
      <w:r w:rsidR="002374A9">
        <w:rPr>
          <w:sz w:val="24"/>
        </w:rPr>
        <w:t xml:space="preserve"> and</w:t>
      </w:r>
      <w:r w:rsidR="002374A9">
        <w:rPr>
          <w:spacing w:val="-2"/>
          <w:sz w:val="24"/>
        </w:rPr>
        <w:t xml:space="preserve"> </w:t>
      </w:r>
      <w:r>
        <w:rPr>
          <w:sz w:val="24"/>
        </w:rPr>
        <w:t>Ben</w:t>
      </w:r>
      <w:r w:rsidR="002374A9">
        <w:rPr>
          <w:sz w:val="24"/>
        </w:rPr>
        <w:t xml:space="preserve">. </w:t>
      </w:r>
      <w:proofErr w:type="gramStart"/>
      <w:r w:rsidR="002374A9">
        <w:rPr>
          <w:sz w:val="24"/>
        </w:rPr>
        <w:t xml:space="preserve">In order </w:t>
      </w:r>
      <w:r w:rsidR="00ED0BFB">
        <w:rPr>
          <w:sz w:val="24"/>
        </w:rPr>
        <w:t>to</w:t>
      </w:r>
      <w:proofErr w:type="gramEnd"/>
      <w:r w:rsidR="002374A9">
        <w:rPr>
          <w:sz w:val="24"/>
        </w:rPr>
        <w:t xml:space="preserve"> </w:t>
      </w:r>
      <w:r w:rsidR="002374A9">
        <w:rPr>
          <w:b/>
          <w:sz w:val="24"/>
        </w:rPr>
        <w:t>Describe the respondents of the questionnaire</w:t>
      </w:r>
      <w:r w:rsidR="00ED0BFB">
        <w:rPr>
          <w:b/>
          <w:sz w:val="24"/>
        </w:rPr>
        <w:t xml:space="preserve"> </w:t>
      </w:r>
      <w:r w:rsidR="00ED0BFB" w:rsidRPr="00ED0BFB">
        <w:rPr>
          <w:bCs/>
          <w:sz w:val="24"/>
        </w:rPr>
        <w:t>see if there</w:t>
      </w:r>
      <w:r w:rsidR="002374A9" w:rsidRPr="00ED0BFB">
        <w:rPr>
          <w:bCs/>
          <w:sz w:val="24"/>
        </w:rPr>
        <w:t xml:space="preserve"> </w:t>
      </w:r>
      <w:r w:rsidR="00ED0BFB">
        <w:rPr>
          <w:bCs/>
          <w:sz w:val="24"/>
        </w:rPr>
        <w:t>a</w:t>
      </w:r>
      <w:r w:rsidR="002374A9">
        <w:rPr>
          <w:sz w:val="24"/>
        </w:rPr>
        <w:t>re any significant differences in the outcome / relationship measures based on any of the customer characteristics variables?</w:t>
      </w:r>
    </w:p>
    <w:p w14:paraId="263DB9E1" w14:textId="420C21D2" w:rsidR="00625F85" w:rsidRDefault="002374A9">
      <w:pPr>
        <w:pStyle w:val="ListParagraph"/>
        <w:numPr>
          <w:ilvl w:val="0"/>
          <w:numId w:val="6"/>
        </w:numPr>
        <w:tabs>
          <w:tab w:val="left" w:pos="579"/>
          <w:tab w:val="left" w:pos="580"/>
        </w:tabs>
        <w:spacing w:before="2" w:line="259" w:lineRule="auto"/>
        <w:ind w:right="993"/>
        <w:rPr>
          <w:sz w:val="24"/>
        </w:rPr>
      </w:pPr>
      <w:r>
        <w:rPr>
          <w:b/>
          <w:sz w:val="24"/>
        </w:rPr>
        <w:t>Develop</w:t>
      </w:r>
      <w:r>
        <w:rPr>
          <w:b/>
          <w:spacing w:val="-5"/>
          <w:sz w:val="24"/>
        </w:rPr>
        <w:t xml:space="preserve"> </w:t>
      </w:r>
      <w:r>
        <w:rPr>
          <w:b/>
          <w:sz w:val="24"/>
        </w:rPr>
        <w:t>a</w:t>
      </w:r>
      <w:r>
        <w:rPr>
          <w:b/>
          <w:spacing w:val="-2"/>
          <w:sz w:val="24"/>
        </w:rPr>
        <w:t xml:space="preserve"> </w:t>
      </w:r>
      <w:r>
        <w:rPr>
          <w:b/>
          <w:sz w:val="24"/>
        </w:rPr>
        <w:t>model</w:t>
      </w:r>
      <w:r>
        <w:rPr>
          <w:b/>
          <w:spacing w:val="-3"/>
          <w:sz w:val="24"/>
        </w:rPr>
        <w:t xml:space="preserve"> </w:t>
      </w:r>
      <w:r>
        <w:rPr>
          <w:b/>
          <w:sz w:val="24"/>
        </w:rPr>
        <w:t>to</w:t>
      </w:r>
      <w:r>
        <w:rPr>
          <w:b/>
          <w:spacing w:val="-3"/>
          <w:sz w:val="24"/>
        </w:rPr>
        <w:t xml:space="preserve"> </w:t>
      </w:r>
      <w:r>
        <w:rPr>
          <w:b/>
          <w:sz w:val="24"/>
        </w:rPr>
        <w:t>predict</w:t>
      </w:r>
      <w:r>
        <w:rPr>
          <w:b/>
          <w:spacing w:val="-4"/>
          <w:sz w:val="24"/>
        </w:rPr>
        <w:t xml:space="preserve"> </w:t>
      </w:r>
      <w:r>
        <w:rPr>
          <w:sz w:val="24"/>
        </w:rPr>
        <w:t>satisfaction,</w:t>
      </w:r>
      <w:r>
        <w:rPr>
          <w:spacing w:val="-2"/>
          <w:sz w:val="24"/>
        </w:rPr>
        <w:t xml:space="preserve"> </w:t>
      </w:r>
      <w:r>
        <w:rPr>
          <w:sz w:val="24"/>
        </w:rPr>
        <w:t>or</w:t>
      </w:r>
      <w:r>
        <w:rPr>
          <w:spacing w:val="-4"/>
          <w:sz w:val="24"/>
        </w:rPr>
        <w:t xml:space="preserve"> </w:t>
      </w:r>
      <w:r>
        <w:rPr>
          <w:sz w:val="24"/>
        </w:rPr>
        <w:t>likelihood</w:t>
      </w:r>
      <w:r>
        <w:rPr>
          <w:spacing w:val="-4"/>
          <w:sz w:val="24"/>
        </w:rPr>
        <w:t xml:space="preserve"> </w:t>
      </w:r>
      <w:r>
        <w:rPr>
          <w:sz w:val="24"/>
        </w:rPr>
        <w:t>to</w:t>
      </w:r>
      <w:r>
        <w:rPr>
          <w:spacing w:val="-2"/>
          <w:sz w:val="24"/>
        </w:rPr>
        <w:t xml:space="preserve"> </w:t>
      </w:r>
      <w:r>
        <w:rPr>
          <w:sz w:val="24"/>
        </w:rPr>
        <w:t>recommendation</w:t>
      </w:r>
      <w:r>
        <w:rPr>
          <w:spacing w:val="-2"/>
          <w:sz w:val="24"/>
        </w:rPr>
        <w:t xml:space="preserve"> </w:t>
      </w:r>
      <w:r>
        <w:rPr>
          <w:sz w:val="24"/>
        </w:rPr>
        <w:t xml:space="preserve">from the perceptions of the performance variables. </w:t>
      </w:r>
      <w:r w:rsidR="00ED0BFB">
        <w:rPr>
          <w:sz w:val="24"/>
        </w:rPr>
        <w:t>Identify</w:t>
      </w:r>
      <w:r>
        <w:rPr>
          <w:sz w:val="24"/>
        </w:rPr>
        <w:t xml:space="preserve"> the most influential performance variables</w:t>
      </w:r>
      <w:r w:rsidR="00ED0BFB">
        <w:rPr>
          <w:sz w:val="24"/>
        </w:rPr>
        <w:t xml:space="preserve"> and explain their impact on the company’s performance</w:t>
      </w:r>
      <w:r>
        <w:rPr>
          <w:sz w:val="24"/>
        </w:rPr>
        <w:t>?</w:t>
      </w:r>
    </w:p>
    <w:p w14:paraId="2910C442" w14:textId="6EE77D15" w:rsidR="00625F85" w:rsidRDefault="002374A9" w:rsidP="001F7925">
      <w:pPr>
        <w:pStyle w:val="ListParagraph"/>
        <w:numPr>
          <w:ilvl w:val="0"/>
          <w:numId w:val="6"/>
        </w:numPr>
        <w:tabs>
          <w:tab w:val="left" w:pos="580"/>
        </w:tabs>
        <w:spacing w:before="8" w:line="261" w:lineRule="auto"/>
        <w:ind w:right="1431"/>
        <w:rPr>
          <w:sz w:val="24"/>
        </w:rPr>
      </w:pPr>
      <w:r>
        <w:rPr>
          <w:b/>
          <w:sz w:val="24"/>
        </w:rPr>
        <w:t>Make</w:t>
      </w:r>
      <w:r w:rsidR="001F7925">
        <w:rPr>
          <w:b/>
          <w:spacing w:val="-3"/>
          <w:sz w:val="24"/>
        </w:rPr>
        <w:t xml:space="preserve"> </w:t>
      </w:r>
      <w:r>
        <w:rPr>
          <w:b/>
          <w:sz w:val="24"/>
        </w:rPr>
        <w:t>a</w:t>
      </w:r>
      <w:r>
        <w:rPr>
          <w:b/>
          <w:spacing w:val="-4"/>
          <w:sz w:val="24"/>
        </w:rPr>
        <w:t xml:space="preserve"> </w:t>
      </w:r>
      <w:r>
        <w:rPr>
          <w:b/>
          <w:sz w:val="24"/>
        </w:rPr>
        <w:t>recommendation</w:t>
      </w:r>
      <w:r>
        <w:rPr>
          <w:b/>
          <w:spacing w:val="-3"/>
          <w:sz w:val="24"/>
        </w:rPr>
        <w:t xml:space="preserve"> </w:t>
      </w:r>
      <w:r>
        <w:rPr>
          <w:sz w:val="24"/>
        </w:rPr>
        <w:t>to</w:t>
      </w:r>
      <w:r>
        <w:rPr>
          <w:spacing w:val="-3"/>
          <w:sz w:val="24"/>
        </w:rPr>
        <w:t xml:space="preserve"> </w:t>
      </w:r>
      <w:r w:rsidR="001F7925">
        <w:rPr>
          <w:sz w:val="24"/>
        </w:rPr>
        <w:t>WISEINSURE</w:t>
      </w:r>
      <w:r>
        <w:rPr>
          <w:sz w:val="24"/>
        </w:rPr>
        <w:t>’s</w:t>
      </w:r>
      <w:r>
        <w:rPr>
          <w:spacing w:val="-5"/>
          <w:sz w:val="24"/>
        </w:rPr>
        <w:t xml:space="preserve"> </w:t>
      </w:r>
      <w:r>
        <w:rPr>
          <w:sz w:val="24"/>
        </w:rPr>
        <w:t>that</w:t>
      </w:r>
      <w:r>
        <w:rPr>
          <w:spacing w:val="-3"/>
          <w:sz w:val="24"/>
        </w:rPr>
        <w:t xml:space="preserve"> </w:t>
      </w:r>
      <w:r>
        <w:rPr>
          <w:sz w:val="24"/>
        </w:rPr>
        <w:t>enhances</w:t>
      </w:r>
      <w:r>
        <w:rPr>
          <w:spacing w:val="-3"/>
          <w:sz w:val="24"/>
        </w:rPr>
        <w:t xml:space="preserve"> </w:t>
      </w:r>
      <w:r>
        <w:rPr>
          <w:sz w:val="24"/>
        </w:rPr>
        <w:t>their</w:t>
      </w:r>
      <w:r>
        <w:rPr>
          <w:spacing w:val="-4"/>
          <w:sz w:val="24"/>
        </w:rPr>
        <w:t xml:space="preserve"> </w:t>
      </w:r>
      <w:r>
        <w:rPr>
          <w:sz w:val="24"/>
        </w:rPr>
        <w:t>understanding</w:t>
      </w:r>
      <w:r>
        <w:rPr>
          <w:spacing w:val="-4"/>
          <w:sz w:val="24"/>
        </w:rPr>
        <w:t xml:space="preserve"> </w:t>
      </w:r>
      <w:r>
        <w:rPr>
          <w:sz w:val="24"/>
        </w:rPr>
        <w:t>of their</w:t>
      </w:r>
      <w:r>
        <w:rPr>
          <w:spacing w:val="-1"/>
          <w:sz w:val="24"/>
        </w:rPr>
        <w:t xml:space="preserve"> </w:t>
      </w:r>
      <w:r>
        <w:rPr>
          <w:sz w:val="24"/>
        </w:rPr>
        <w:t>customers so that</w:t>
      </w:r>
      <w:r>
        <w:rPr>
          <w:spacing w:val="-2"/>
          <w:sz w:val="24"/>
        </w:rPr>
        <w:t xml:space="preserve"> </w:t>
      </w:r>
      <w:r>
        <w:rPr>
          <w:sz w:val="24"/>
        </w:rPr>
        <w:t>the</w:t>
      </w:r>
      <w:r>
        <w:rPr>
          <w:spacing w:val="-1"/>
          <w:sz w:val="24"/>
        </w:rPr>
        <w:t xml:space="preserve"> </w:t>
      </w:r>
      <w:r>
        <w:rPr>
          <w:sz w:val="24"/>
        </w:rPr>
        <w:t>management can</w:t>
      </w:r>
      <w:r>
        <w:rPr>
          <w:spacing w:val="-1"/>
          <w:sz w:val="24"/>
        </w:rPr>
        <w:t xml:space="preserve"> </w:t>
      </w:r>
      <w:r>
        <w:rPr>
          <w:sz w:val="24"/>
        </w:rPr>
        <w:t>develop its</w:t>
      </w:r>
      <w:r>
        <w:rPr>
          <w:spacing w:val="-2"/>
          <w:sz w:val="24"/>
        </w:rPr>
        <w:t xml:space="preserve"> </w:t>
      </w:r>
      <w:r>
        <w:rPr>
          <w:sz w:val="24"/>
        </w:rPr>
        <w:t>marketing</w:t>
      </w:r>
      <w:r>
        <w:rPr>
          <w:spacing w:val="-1"/>
          <w:sz w:val="24"/>
        </w:rPr>
        <w:t xml:space="preserve"> </w:t>
      </w:r>
      <w:r>
        <w:rPr>
          <w:sz w:val="24"/>
        </w:rPr>
        <w:t>plan for the next</w:t>
      </w:r>
      <w:r>
        <w:rPr>
          <w:spacing w:val="-5"/>
          <w:sz w:val="24"/>
        </w:rPr>
        <w:t xml:space="preserve"> </w:t>
      </w:r>
      <w:r>
        <w:rPr>
          <w:sz w:val="24"/>
        </w:rPr>
        <w:t>year.</w:t>
      </w:r>
    </w:p>
    <w:p w14:paraId="0345D173" w14:textId="77777777" w:rsidR="00625F85" w:rsidRDefault="00625F85">
      <w:pPr>
        <w:pStyle w:val="BodyText"/>
        <w:spacing w:before="5"/>
      </w:pPr>
    </w:p>
    <w:p w14:paraId="2880E878" w14:textId="7E514A1D" w:rsidR="00625F85" w:rsidRDefault="00ED0BFB">
      <w:pPr>
        <w:pStyle w:val="BodyText"/>
        <w:ind w:left="100"/>
      </w:pPr>
      <w:r>
        <w:t>To</w:t>
      </w:r>
      <w:r w:rsidR="002374A9">
        <w:rPr>
          <w:spacing w:val="-1"/>
        </w:rPr>
        <w:t xml:space="preserve"> </w:t>
      </w:r>
      <w:r w:rsidR="002374A9">
        <w:t>write</w:t>
      </w:r>
      <w:r w:rsidR="002374A9">
        <w:rPr>
          <w:spacing w:val="-2"/>
        </w:rPr>
        <w:t xml:space="preserve"> </w:t>
      </w:r>
      <w:r w:rsidR="002374A9">
        <w:t>the</w:t>
      </w:r>
      <w:r w:rsidR="002374A9">
        <w:rPr>
          <w:spacing w:val="-3"/>
        </w:rPr>
        <w:t xml:space="preserve"> </w:t>
      </w:r>
      <w:r w:rsidR="002374A9">
        <w:t>memo, you</w:t>
      </w:r>
      <w:r w:rsidR="002374A9">
        <w:rPr>
          <w:spacing w:val="-3"/>
        </w:rPr>
        <w:t xml:space="preserve"> </w:t>
      </w:r>
      <w:r w:rsidR="002374A9">
        <w:t>may</w:t>
      </w:r>
      <w:r w:rsidR="002374A9">
        <w:rPr>
          <w:spacing w:val="-1"/>
        </w:rPr>
        <w:t xml:space="preserve"> </w:t>
      </w:r>
      <w:r w:rsidR="002374A9">
        <w:t>want</w:t>
      </w:r>
      <w:r w:rsidR="002374A9">
        <w:rPr>
          <w:spacing w:val="-1"/>
        </w:rPr>
        <w:t xml:space="preserve"> </w:t>
      </w:r>
      <w:r w:rsidR="002374A9">
        <w:t>to</w:t>
      </w:r>
      <w:r w:rsidR="002374A9">
        <w:rPr>
          <w:spacing w:val="-2"/>
        </w:rPr>
        <w:t xml:space="preserve"> </w:t>
      </w:r>
      <w:r w:rsidR="002374A9">
        <w:t>address</w:t>
      </w:r>
      <w:r w:rsidR="002374A9">
        <w:rPr>
          <w:spacing w:val="-4"/>
        </w:rPr>
        <w:t xml:space="preserve"> </w:t>
      </w:r>
      <w:r w:rsidR="002374A9">
        <w:t>the</w:t>
      </w:r>
      <w:r w:rsidR="002374A9">
        <w:rPr>
          <w:spacing w:val="-2"/>
        </w:rPr>
        <w:t xml:space="preserve"> </w:t>
      </w:r>
      <w:r w:rsidR="002374A9">
        <w:t>points</w:t>
      </w:r>
      <w:r w:rsidR="002374A9">
        <w:rPr>
          <w:spacing w:val="-1"/>
        </w:rPr>
        <w:t xml:space="preserve"> </w:t>
      </w:r>
      <w:r w:rsidR="002374A9">
        <w:rPr>
          <w:spacing w:val="-2"/>
        </w:rPr>
        <w:t>below.</w:t>
      </w:r>
    </w:p>
    <w:p w14:paraId="15F1FC18" w14:textId="2D2D20D9" w:rsidR="00625F85" w:rsidRDefault="001F7925">
      <w:pPr>
        <w:pStyle w:val="ListParagraph"/>
        <w:numPr>
          <w:ilvl w:val="0"/>
          <w:numId w:val="5"/>
        </w:numPr>
        <w:tabs>
          <w:tab w:val="left" w:pos="561"/>
        </w:tabs>
        <w:spacing w:line="285" w:lineRule="auto"/>
        <w:ind w:right="782"/>
        <w:rPr>
          <w:sz w:val="24"/>
        </w:rPr>
      </w:pPr>
      <w:r>
        <w:rPr>
          <w:sz w:val="24"/>
        </w:rPr>
        <w:t>Bill</w:t>
      </w:r>
      <w:r w:rsidR="002374A9">
        <w:rPr>
          <w:sz w:val="24"/>
        </w:rPr>
        <w:t xml:space="preserve"> and </w:t>
      </w:r>
      <w:r>
        <w:rPr>
          <w:sz w:val="24"/>
        </w:rPr>
        <w:t>Ben</w:t>
      </w:r>
      <w:r w:rsidR="002374A9">
        <w:rPr>
          <w:sz w:val="24"/>
        </w:rPr>
        <w:t xml:space="preserve"> want to find out </w:t>
      </w:r>
      <w:r>
        <w:rPr>
          <w:sz w:val="24"/>
        </w:rPr>
        <w:t>WISEINSURE</w:t>
      </w:r>
      <w:r w:rsidR="002374A9">
        <w:rPr>
          <w:sz w:val="24"/>
        </w:rPr>
        <w:t>’s average service perception ratings along each</w:t>
      </w:r>
      <w:r w:rsidR="002374A9">
        <w:rPr>
          <w:spacing w:val="-5"/>
          <w:sz w:val="24"/>
        </w:rPr>
        <w:t xml:space="preserve"> </w:t>
      </w:r>
      <w:r w:rsidR="002374A9">
        <w:rPr>
          <w:sz w:val="24"/>
        </w:rPr>
        <w:t>of</w:t>
      </w:r>
      <w:r w:rsidR="002374A9">
        <w:rPr>
          <w:spacing w:val="-4"/>
          <w:sz w:val="24"/>
        </w:rPr>
        <w:t xml:space="preserve"> </w:t>
      </w:r>
      <w:r w:rsidR="002374A9">
        <w:rPr>
          <w:sz w:val="24"/>
        </w:rPr>
        <w:t>the</w:t>
      </w:r>
      <w:r w:rsidR="002374A9">
        <w:rPr>
          <w:spacing w:val="-5"/>
          <w:sz w:val="24"/>
        </w:rPr>
        <w:t xml:space="preserve"> </w:t>
      </w:r>
      <w:r w:rsidR="002374A9">
        <w:rPr>
          <w:sz w:val="24"/>
        </w:rPr>
        <w:t>five</w:t>
      </w:r>
      <w:r w:rsidR="002374A9">
        <w:rPr>
          <w:spacing w:val="-3"/>
          <w:sz w:val="24"/>
        </w:rPr>
        <w:t xml:space="preserve"> </w:t>
      </w:r>
      <w:r w:rsidR="002374A9">
        <w:rPr>
          <w:sz w:val="24"/>
        </w:rPr>
        <w:t>dimensions:</w:t>
      </w:r>
      <w:r w:rsidR="002374A9">
        <w:rPr>
          <w:spacing w:val="-3"/>
          <w:sz w:val="24"/>
        </w:rPr>
        <w:t xml:space="preserve"> </w:t>
      </w:r>
      <w:r w:rsidR="002374A9">
        <w:rPr>
          <w:sz w:val="24"/>
        </w:rPr>
        <w:t>tangibles,</w:t>
      </w:r>
      <w:r w:rsidR="002374A9">
        <w:rPr>
          <w:spacing w:val="-3"/>
          <w:sz w:val="24"/>
        </w:rPr>
        <w:t xml:space="preserve"> </w:t>
      </w:r>
      <w:r w:rsidR="002374A9">
        <w:rPr>
          <w:sz w:val="24"/>
        </w:rPr>
        <w:t>reliability,</w:t>
      </w:r>
      <w:r w:rsidR="002374A9">
        <w:rPr>
          <w:spacing w:val="-3"/>
          <w:sz w:val="24"/>
        </w:rPr>
        <w:t xml:space="preserve"> </w:t>
      </w:r>
      <w:r w:rsidR="002374A9">
        <w:rPr>
          <w:sz w:val="24"/>
        </w:rPr>
        <w:t>responsiveness,</w:t>
      </w:r>
      <w:r w:rsidR="002374A9">
        <w:rPr>
          <w:spacing w:val="-3"/>
          <w:sz w:val="24"/>
        </w:rPr>
        <w:t xml:space="preserve"> </w:t>
      </w:r>
      <w:r w:rsidR="002374A9">
        <w:rPr>
          <w:sz w:val="24"/>
        </w:rPr>
        <w:t>assurance,</w:t>
      </w:r>
      <w:r w:rsidR="002374A9">
        <w:rPr>
          <w:spacing w:val="-6"/>
          <w:sz w:val="24"/>
        </w:rPr>
        <w:t xml:space="preserve"> </w:t>
      </w:r>
      <w:r w:rsidR="002374A9">
        <w:rPr>
          <w:sz w:val="24"/>
        </w:rPr>
        <w:t>and empathy. They also want to know the most and least critical service dimensions, as perceived by the customers. Perform the necessary statistical analyses and report the findings in statistical and managerial</w:t>
      </w:r>
      <w:r w:rsidR="002374A9">
        <w:rPr>
          <w:spacing w:val="-2"/>
          <w:sz w:val="24"/>
        </w:rPr>
        <w:t xml:space="preserve"> </w:t>
      </w:r>
      <w:r w:rsidR="002374A9">
        <w:rPr>
          <w:sz w:val="24"/>
        </w:rPr>
        <w:t>terms.</w:t>
      </w:r>
    </w:p>
    <w:p w14:paraId="7F60DA4A" w14:textId="77777777" w:rsidR="00625F85" w:rsidRDefault="00625F85">
      <w:pPr>
        <w:pStyle w:val="BodyText"/>
        <w:spacing w:before="8"/>
      </w:pPr>
    </w:p>
    <w:p w14:paraId="41A34437" w14:textId="5B11F2CA" w:rsidR="00625F85" w:rsidRDefault="001F7925">
      <w:pPr>
        <w:pStyle w:val="ListParagraph"/>
        <w:numPr>
          <w:ilvl w:val="0"/>
          <w:numId w:val="5"/>
        </w:numPr>
        <w:tabs>
          <w:tab w:val="left" w:pos="559"/>
        </w:tabs>
        <w:spacing w:line="285" w:lineRule="auto"/>
        <w:ind w:left="558" w:right="1370" w:hanging="358"/>
        <w:rPr>
          <w:sz w:val="24"/>
        </w:rPr>
      </w:pPr>
      <w:r>
        <w:rPr>
          <w:sz w:val="24"/>
        </w:rPr>
        <w:t>Bill</w:t>
      </w:r>
      <w:r w:rsidR="002374A9">
        <w:rPr>
          <w:sz w:val="24"/>
        </w:rPr>
        <w:t xml:space="preserve"> and </w:t>
      </w:r>
      <w:r>
        <w:rPr>
          <w:sz w:val="24"/>
        </w:rPr>
        <w:t>Ben</w:t>
      </w:r>
      <w:r w:rsidR="002374A9">
        <w:rPr>
          <w:sz w:val="24"/>
        </w:rPr>
        <w:t xml:space="preserve"> want to see whether there are significant</w:t>
      </w:r>
      <w:r w:rsidR="002374A9">
        <w:rPr>
          <w:position w:val="8"/>
          <w:sz w:val="16"/>
        </w:rPr>
        <w:t>2</w:t>
      </w:r>
      <w:r w:rsidR="002374A9">
        <w:rPr>
          <w:spacing w:val="35"/>
          <w:position w:val="8"/>
          <w:sz w:val="16"/>
        </w:rPr>
        <w:t xml:space="preserve"> </w:t>
      </w:r>
      <w:r w:rsidR="002374A9">
        <w:rPr>
          <w:sz w:val="24"/>
        </w:rPr>
        <w:t>relationships between customers’ willingness to recommend National to a friend and the variables</w:t>
      </w:r>
      <w:r w:rsidR="002374A9">
        <w:rPr>
          <w:spacing w:val="-3"/>
          <w:sz w:val="24"/>
        </w:rPr>
        <w:t xml:space="preserve"> </w:t>
      </w:r>
      <w:r w:rsidR="002374A9">
        <w:rPr>
          <w:sz w:val="24"/>
        </w:rPr>
        <w:t>listed</w:t>
      </w:r>
      <w:r w:rsidR="002374A9">
        <w:rPr>
          <w:spacing w:val="-2"/>
          <w:sz w:val="24"/>
        </w:rPr>
        <w:t xml:space="preserve"> </w:t>
      </w:r>
      <w:r w:rsidR="002374A9">
        <w:rPr>
          <w:sz w:val="24"/>
        </w:rPr>
        <w:t>below.</w:t>
      </w:r>
      <w:r w:rsidR="002374A9">
        <w:rPr>
          <w:spacing w:val="-4"/>
          <w:sz w:val="24"/>
        </w:rPr>
        <w:t xml:space="preserve"> </w:t>
      </w:r>
      <w:r w:rsidR="002374A9">
        <w:rPr>
          <w:sz w:val="24"/>
        </w:rPr>
        <w:t>Perform</w:t>
      </w:r>
      <w:r w:rsidR="002374A9">
        <w:rPr>
          <w:spacing w:val="-4"/>
          <w:sz w:val="24"/>
        </w:rPr>
        <w:t xml:space="preserve"> </w:t>
      </w:r>
      <w:r w:rsidR="002374A9">
        <w:rPr>
          <w:sz w:val="24"/>
        </w:rPr>
        <w:t>the</w:t>
      </w:r>
      <w:r w:rsidR="002374A9">
        <w:rPr>
          <w:spacing w:val="-2"/>
          <w:sz w:val="24"/>
        </w:rPr>
        <w:t xml:space="preserve"> </w:t>
      </w:r>
      <w:r w:rsidR="002374A9">
        <w:rPr>
          <w:sz w:val="24"/>
        </w:rPr>
        <w:t>necessary</w:t>
      </w:r>
      <w:r w:rsidR="002374A9">
        <w:rPr>
          <w:spacing w:val="-4"/>
          <w:sz w:val="24"/>
        </w:rPr>
        <w:t xml:space="preserve"> </w:t>
      </w:r>
      <w:r w:rsidR="002374A9">
        <w:rPr>
          <w:sz w:val="24"/>
        </w:rPr>
        <w:t>statistical</w:t>
      </w:r>
      <w:r w:rsidR="002374A9">
        <w:rPr>
          <w:spacing w:val="-5"/>
          <w:sz w:val="24"/>
        </w:rPr>
        <w:t xml:space="preserve"> </w:t>
      </w:r>
      <w:r w:rsidR="002374A9">
        <w:rPr>
          <w:sz w:val="24"/>
        </w:rPr>
        <w:t>analyses</w:t>
      </w:r>
      <w:r w:rsidR="002374A9">
        <w:rPr>
          <w:spacing w:val="-4"/>
          <w:sz w:val="24"/>
        </w:rPr>
        <w:t xml:space="preserve"> </w:t>
      </w:r>
      <w:r w:rsidR="002374A9">
        <w:rPr>
          <w:sz w:val="24"/>
        </w:rPr>
        <w:t>and</w:t>
      </w:r>
      <w:r w:rsidR="002374A9">
        <w:rPr>
          <w:spacing w:val="-2"/>
          <w:sz w:val="24"/>
        </w:rPr>
        <w:t xml:space="preserve"> </w:t>
      </w:r>
      <w:r w:rsidR="002374A9">
        <w:rPr>
          <w:sz w:val="24"/>
        </w:rPr>
        <w:t>report the findings in statistical and managerial</w:t>
      </w:r>
      <w:r w:rsidR="002374A9">
        <w:rPr>
          <w:spacing w:val="-2"/>
          <w:sz w:val="24"/>
        </w:rPr>
        <w:t xml:space="preserve"> </w:t>
      </w:r>
      <w:r w:rsidR="002374A9">
        <w:rPr>
          <w:sz w:val="24"/>
        </w:rPr>
        <w:t>terms.</w:t>
      </w:r>
    </w:p>
    <w:p w14:paraId="2F7CCB39" w14:textId="77777777" w:rsidR="00625F85" w:rsidRDefault="002374A9">
      <w:pPr>
        <w:pStyle w:val="ListParagraph"/>
        <w:numPr>
          <w:ilvl w:val="1"/>
          <w:numId w:val="5"/>
        </w:numPr>
        <w:tabs>
          <w:tab w:val="left" w:pos="914"/>
        </w:tabs>
        <w:spacing w:before="3"/>
        <w:rPr>
          <w:sz w:val="24"/>
        </w:rPr>
      </w:pPr>
      <w:r>
        <w:rPr>
          <w:spacing w:val="-5"/>
          <w:sz w:val="24"/>
        </w:rPr>
        <w:t>Age</w:t>
      </w:r>
    </w:p>
    <w:p w14:paraId="618D09FE" w14:textId="77777777" w:rsidR="00625F85" w:rsidRDefault="002374A9">
      <w:pPr>
        <w:pStyle w:val="ListParagraph"/>
        <w:numPr>
          <w:ilvl w:val="1"/>
          <w:numId w:val="5"/>
        </w:numPr>
        <w:tabs>
          <w:tab w:val="left" w:pos="914"/>
        </w:tabs>
        <w:spacing w:before="45"/>
        <w:rPr>
          <w:sz w:val="24"/>
        </w:rPr>
      </w:pPr>
      <w:r>
        <w:rPr>
          <w:sz w:val="24"/>
        </w:rPr>
        <w:t>Marital</w:t>
      </w:r>
      <w:r>
        <w:rPr>
          <w:spacing w:val="-3"/>
          <w:sz w:val="24"/>
        </w:rPr>
        <w:t xml:space="preserve"> </w:t>
      </w:r>
      <w:r>
        <w:rPr>
          <w:spacing w:val="-2"/>
          <w:sz w:val="24"/>
        </w:rPr>
        <w:t>status</w:t>
      </w:r>
    </w:p>
    <w:p w14:paraId="7AC54FA1" w14:textId="77777777" w:rsidR="00625F85" w:rsidRDefault="002374A9">
      <w:pPr>
        <w:pStyle w:val="ListParagraph"/>
        <w:numPr>
          <w:ilvl w:val="1"/>
          <w:numId w:val="5"/>
        </w:numPr>
        <w:tabs>
          <w:tab w:val="left" w:pos="913"/>
          <w:tab w:val="left" w:pos="914"/>
        </w:tabs>
        <w:spacing w:before="44"/>
        <w:rPr>
          <w:sz w:val="24"/>
        </w:rPr>
      </w:pPr>
      <w:r>
        <w:rPr>
          <w:spacing w:val="-2"/>
          <w:sz w:val="24"/>
        </w:rPr>
        <w:t>Income</w:t>
      </w:r>
    </w:p>
    <w:p w14:paraId="7E8CC513" w14:textId="77777777" w:rsidR="00625F85" w:rsidRDefault="002374A9">
      <w:pPr>
        <w:pStyle w:val="ListParagraph"/>
        <w:numPr>
          <w:ilvl w:val="1"/>
          <w:numId w:val="5"/>
        </w:numPr>
        <w:tabs>
          <w:tab w:val="left" w:pos="914"/>
        </w:tabs>
        <w:spacing w:before="45"/>
        <w:rPr>
          <w:sz w:val="24"/>
        </w:rPr>
      </w:pPr>
      <w:r>
        <w:rPr>
          <w:spacing w:val="-2"/>
          <w:sz w:val="24"/>
        </w:rPr>
        <w:t>Education</w:t>
      </w:r>
    </w:p>
    <w:p w14:paraId="79717830" w14:textId="77777777" w:rsidR="00625F85" w:rsidRDefault="00625F85">
      <w:pPr>
        <w:pStyle w:val="BodyText"/>
        <w:spacing w:before="4"/>
      </w:pPr>
    </w:p>
    <w:p w14:paraId="111CC73F" w14:textId="332E126F" w:rsidR="00625F85" w:rsidRDefault="001F7925">
      <w:pPr>
        <w:pStyle w:val="ListParagraph"/>
        <w:numPr>
          <w:ilvl w:val="0"/>
          <w:numId w:val="5"/>
        </w:numPr>
        <w:tabs>
          <w:tab w:val="left" w:pos="561"/>
        </w:tabs>
        <w:spacing w:line="285" w:lineRule="auto"/>
        <w:ind w:right="844"/>
        <w:rPr>
          <w:sz w:val="24"/>
        </w:rPr>
      </w:pPr>
      <w:r>
        <w:rPr>
          <w:sz w:val="24"/>
        </w:rPr>
        <w:t>Bill</w:t>
      </w:r>
      <w:r w:rsidR="002374A9">
        <w:rPr>
          <w:spacing w:val="-4"/>
          <w:sz w:val="24"/>
        </w:rPr>
        <w:t xml:space="preserve"> </w:t>
      </w:r>
      <w:r w:rsidR="002374A9">
        <w:rPr>
          <w:sz w:val="24"/>
        </w:rPr>
        <w:t>and</w:t>
      </w:r>
      <w:r w:rsidR="002374A9">
        <w:rPr>
          <w:spacing w:val="-2"/>
          <w:sz w:val="24"/>
        </w:rPr>
        <w:t xml:space="preserve"> </w:t>
      </w:r>
      <w:r>
        <w:rPr>
          <w:sz w:val="24"/>
        </w:rPr>
        <w:t>Ben</w:t>
      </w:r>
      <w:r w:rsidR="002374A9">
        <w:rPr>
          <w:spacing w:val="-4"/>
          <w:sz w:val="24"/>
        </w:rPr>
        <w:t xml:space="preserve"> </w:t>
      </w:r>
      <w:r w:rsidR="002374A9">
        <w:rPr>
          <w:sz w:val="24"/>
        </w:rPr>
        <w:t>are</w:t>
      </w:r>
      <w:r w:rsidR="002374A9">
        <w:rPr>
          <w:spacing w:val="-2"/>
          <w:sz w:val="24"/>
        </w:rPr>
        <w:t xml:space="preserve"> </w:t>
      </w:r>
      <w:r w:rsidR="002374A9">
        <w:rPr>
          <w:sz w:val="24"/>
        </w:rPr>
        <w:t>wondering</w:t>
      </w:r>
      <w:r w:rsidR="002374A9">
        <w:rPr>
          <w:spacing w:val="-2"/>
          <w:sz w:val="24"/>
        </w:rPr>
        <w:t xml:space="preserve"> </w:t>
      </w:r>
      <w:r w:rsidR="002374A9">
        <w:rPr>
          <w:sz w:val="24"/>
        </w:rPr>
        <w:t>whether</w:t>
      </w:r>
      <w:r w:rsidR="002374A9">
        <w:rPr>
          <w:spacing w:val="-4"/>
          <w:sz w:val="24"/>
        </w:rPr>
        <w:t xml:space="preserve"> </w:t>
      </w:r>
      <w:r w:rsidR="002374A9">
        <w:rPr>
          <w:sz w:val="24"/>
        </w:rPr>
        <w:t>there</w:t>
      </w:r>
      <w:r w:rsidR="002374A9">
        <w:rPr>
          <w:spacing w:val="-2"/>
          <w:sz w:val="24"/>
        </w:rPr>
        <w:t xml:space="preserve"> </w:t>
      </w:r>
      <w:r w:rsidR="002374A9">
        <w:rPr>
          <w:sz w:val="24"/>
        </w:rPr>
        <w:t>are</w:t>
      </w:r>
      <w:r w:rsidR="002374A9">
        <w:rPr>
          <w:spacing w:val="-2"/>
          <w:sz w:val="24"/>
        </w:rPr>
        <w:t xml:space="preserve"> </w:t>
      </w:r>
      <w:r w:rsidR="002374A9">
        <w:rPr>
          <w:sz w:val="24"/>
        </w:rPr>
        <w:t>significant</w:t>
      </w:r>
      <w:r w:rsidR="002374A9">
        <w:rPr>
          <w:spacing w:val="-2"/>
          <w:sz w:val="24"/>
        </w:rPr>
        <w:t xml:space="preserve"> </w:t>
      </w:r>
      <w:r w:rsidR="002374A9">
        <w:rPr>
          <w:sz w:val="24"/>
        </w:rPr>
        <w:t>relationships</w:t>
      </w:r>
      <w:r w:rsidR="002374A9">
        <w:rPr>
          <w:spacing w:val="-3"/>
          <w:sz w:val="24"/>
        </w:rPr>
        <w:t xml:space="preserve"> </w:t>
      </w:r>
      <w:r w:rsidR="002374A9">
        <w:rPr>
          <w:sz w:val="24"/>
        </w:rPr>
        <w:t>between recommending National to a friend and overall perception of service quality and perception of each of the five dimensions: tangibles, reliability, responsiveness, assurance, and empathy. Perform the necessary statistical analyses and report the findings in statistical and managerial terms.</w:t>
      </w:r>
    </w:p>
    <w:p w14:paraId="18146E77" w14:textId="77777777" w:rsidR="00625F85" w:rsidRDefault="00625F85">
      <w:pPr>
        <w:spacing w:line="285" w:lineRule="auto"/>
        <w:rPr>
          <w:sz w:val="24"/>
        </w:rPr>
        <w:sectPr w:rsidR="00625F85">
          <w:pgSz w:w="11920" w:h="16850"/>
          <w:pgMar w:top="1500" w:right="760" w:bottom="1180" w:left="1160" w:header="0" w:footer="981" w:gutter="0"/>
          <w:cols w:space="720"/>
        </w:sectPr>
      </w:pPr>
    </w:p>
    <w:p w14:paraId="62DE9602" w14:textId="77777777" w:rsidR="00625F85" w:rsidRDefault="00625F85">
      <w:pPr>
        <w:pStyle w:val="BodyText"/>
        <w:spacing w:before="1"/>
        <w:rPr>
          <w:sz w:val="14"/>
        </w:rPr>
      </w:pPr>
    </w:p>
    <w:p w14:paraId="102DAF35" w14:textId="759EAB51" w:rsidR="00625F85" w:rsidRDefault="001F7925">
      <w:pPr>
        <w:pStyle w:val="ListParagraph"/>
        <w:numPr>
          <w:ilvl w:val="0"/>
          <w:numId w:val="5"/>
        </w:numPr>
        <w:tabs>
          <w:tab w:val="left" w:pos="561"/>
        </w:tabs>
        <w:spacing w:before="93" w:line="285" w:lineRule="auto"/>
        <w:ind w:right="1087"/>
        <w:rPr>
          <w:sz w:val="24"/>
        </w:rPr>
      </w:pPr>
      <w:r>
        <w:rPr>
          <w:sz w:val="24"/>
        </w:rPr>
        <w:t>Bill</w:t>
      </w:r>
      <w:r w:rsidR="002374A9">
        <w:rPr>
          <w:spacing w:val="-3"/>
          <w:sz w:val="24"/>
        </w:rPr>
        <w:t xml:space="preserve"> </w:t>
      </w:r>
      <w:r w:rsidR="002374A9">
        <w:rPr>
          <w:sz w:val="24"/>
        </w:rPr>
        <w:t>and</w:t>
      </w:r>
      <w:r w:rsidR="002374A9">
        <w:rPr>
          <w:spacing w:val="-1"/>
          <w:sz w:val="24"/>
        </w:rPr>
        <w:t xml:space="preserve"> </w:t>
      </w:r>
      <w:r>
        <w:rPr>
          <w:sz w:val="24"/>
        </w:rPr>
        <w:t>Ben</w:t>
      </w:r>
      <w:r w:rsidR="002374A9">
        <w:rPr>
          <w:spacing w:val="-3"/>
          <w:sz w:val="24"/>
        </w:rPr>
        <w:t xml:space="preserve"> </w:t>
      </w:r>
      <w:r w:rsidR="002374A9">
        <w:rPr>
          <w:sz w:val="24"/>
        </w:rPr>
        <w:t>are</w:t>
      </w:r>
      <w:r w:rsidR="002374A9">
        <w:rPr>
          <w:spacing w:val="-1"/>
          <w:sz w:val="24"/>
        </w:rPr>
        <w:t xml:space="preserve"> </w:t>
      </w:r>
      <w:r w:rsidR="002374A9">
        <w:rPr>
          <w:sz w:val="24"/>
        </w:rPr>
        <w:t>wondering</w:t>
      </w:r>
      <w:r w:rsidR="002374A9">
        <w:rPr>
          <w:spacing w:val="-1"/>
          <w:sz w:val="24"/>
        </w:rPr>
        <w:t xml:space="preserve"> </w:t>
      </w:r>
      <w:r w:rsidR="002374A9">
        <w:rPr>
          <w:sz w:val="24"/>
        </w:rPr>
        <w:t>if</w:t>
      </w:r>
      <w:r w:rsidR="002374A9">
        <w:rPr>
          <w:spacing w:val="-4"/>
          <w:sz w:val="24"/>
        </w:rPr>
        <w:t xml:space="preserve"> </w:t>
      </w:r>
      <w:r w:rsidR="002374A9">
        <w:rPr>
          <w:sz w:val="24"/>
        </w:rPr>
        <w:t>the</w:t>
      </w:r>
      <w:r w:rsidR="002374A9">
        <w:rPr>
          <w:spacing w:val="-3"/>
          <w:sz w:val="24"/>
        </w:rPr>
        <w:t xml:space="preserve"> </w:t>
      </w:r>
      <w:r w:rsidR="002374A9">
        <w:rPr>
          <w:sz w:val="24"/>
        </w:rPr>
        <w:t>perceptions</w:t>
      </w:r>
      <w:r w:rsidR="002374A9">
        <w:rPr>
          <w:spacing w:val="-2"/>
          <w:sz w:val="24"/>
        </w:rPr>
        <w:t xml:space="preserve"> </w:t>
      </w:r>
      <w:r w:rsidR="002374A9">
        <w:rPr>
          <w:sz w:val="24"/>
        </w:rPr>
        <w:t>of</w:t>
      </w:r>
      <w:r w:rsidR="002374A9">
        <w:rPr>
          <w:spacing w:val="-2"/>
          <w:sz w:val="24"/>
        </w:rPr>
        <w:t xml:space="preserve"> </w:t>
      </w:r>
      <w:r w:rsidR="002374A9">
        <w:rPr>
          <w:sz w:val="24"/>
        </w:rPr>
        <w:t>the</w:t>
      </w:r>
      <w:r w:rsidR="002374A9">
        <w:rPr>
          <w:spacing w:val="-1"/>
          <w:sz w:val="24"/>
        </w:rPr>
        <w:t xml:space="preserve"> </w:t>
      </w:r>
      <w:r w:rsidR="002374A9">
        <w:rPr>
          <w:sz w:val="24"/>
        </w:rPr>
        <w:t>features</w:t>
      </w:r>
      <w:r w:rsidR="002374A9">
        <w:rPr>
          <w:spacing w:val="-2"/>
          <w:sz w:val="24"/>
        </w:rPr>
        <w:t xml:space="preserve"> </w:t>
      </w:r>
      <w:r w:rsidR="002374A9">
        <w:rPr>
          <w:sz w:val="24"/>
        </w:rPr>
        <w:t>listed</w:t>
      </w:r>
      <w:r w:rsidR="002374A9">
        <w:rPr>
          <w:spacing w:val="-3"/>
          <w:sz w:val="24"/>
        </w:rPr>
        <w:t xml:space="preserve"> </w:t>
      </w:r>
      <w:r w:rsidR="002374A9">
        <w:rPr>
          <w:sz w:val="24"/>
        </w:rPr>
        <w:t>below</w:t>
      </w:r>
      <w:r w:rsidR="002374A9">
        <w:rPr>
          <w:spacing w:val="-2"/>
          <w:sz w:val="24"/>
        </w:rPr>
        <w:t xml:space="preserve"> </w:t>
      </w:r>
      <w:r w:rsidR="002374A9">
        <w:rPr>
          <w:sz w:val="24"/>
        </w:rPr>
        <w:t>are significantly greater than 5.0. If not, are they significantly greater than 4.0? Perform the necessary statistical analyses and report the findings in statistical and managerial terms.</w:t>
      </w:r>
    </w:p>
    <w:p w14:paraId="43A74DFC" w14:textId="77777777" w:rsidR="00625F85" w:rsidRDefault="002374A9">
      <w:pPr>
        <w:pStyle w:val="ListParagraph"/>
        <w:numPr>
          <w:ilvl w:val="1"/>
          <w:numId w:val="5"/>
        </w:numPr>
        <w:tabs>
          <w:tab w:val="left" w:pos="914"/>
        </w:tabs>
        <w:spacing w:before="3"/>
        <w:rPr>
          <w:sz w:val="24"/>
        </w:rPr>
      </w:pPr>
      <w:r>
        <w:rPr>
          <w:spacing w:val="-2"/>
          <w:sz w:val="24"/>
        </w:rPr>
        <w:t>Tangibles</w:t>
      </w:r>
    </w:p>
    <w:p w14:paraId="04678C33" w14:textId="77777777" w:rsidR="00625F85" w:rsidRDefault="002374A9">
      <w:pPr>
        <w:pStyle w:val="ListParagraph"/>
        <w:numPr>
          <w:ilvl w:val="1"/>
          <w:numId w:val="5"/>
        </w:numPr>
        <w:tabs>
          <w:tab w:val="left" w:pos="914"/>
        </w:tabs>
        <w:spacing w:before="47"/>
        <w:rPr>
          <w:sz w:val="24"/>
        </w:rPr>
      </w:pPr>
      <w:r>
        <w:rPr>
          <w:spacing w:val="-2"/>
          <w:sz w:val="24"/>
        </w:rPr>
        <w:t>Reliability</w:t>
      </w:r>
    </w:p>
    <w:p w14:paraId="137A373A" w14:textId="77777777" w:rsidR="00625F85" w:rsidRDefault="002374A9">
      <w:pPr>
        <w:pStyle w:val="ListParagraph"/>
        <w:numPr>
          <w:ilvl w:val="1"/>
          <w:numId w:val="5"/>
        </w:numPr>
        <w:tabs>
          <w:tab w:val="left" w:pos="913"/>
          <w:tab w:val="left" w:pos="914"/>
        </w:tabs>
        <w:spacing w:before="47"/>
        <w:rPr>
          <w:sz w:val="24"/>
        </w:rPr>
      </w:pPr>
      <w:r>
        <w:rPr>
          <w:spacing w:val="-2"/>
          <w:sz w:val="24"/>
        </w:rPr>
        <w:t>Responsiveness</w:t>
      </w:r>
    </w:p>
    <w:p w14:paraId="52A57679" w14:textId="77777777" w:rsidR="00625F85" w:rsidRDefault="002374A9">
      <w:pPr>
        <w:pStyle w:val="ListParagraph"/>
        <w:numPr>
          <w:ilvl w:val="1"/>
          <w:numId w:val="5"/>
        </w:numPr>
        <w:tabs>
          <w:tab w:val="left" w:pos="914"/>
        </w:tabs>
        <w:spacing w:before="44"/>
        <w:rPr>
          <w:sz w:val="24"/>
        </w:rPr>
      </w:pPr>
      <w:r>
        <w:rPr>
          <w:spacing w:val="-2"/>
          <w:sz w:val="24"/>
        </w:rPr>
        <w:t>Assurance</w:t>
      </w:r>
    </w:p>
    <w:p w14:paraId="30BEE7F5" w14:textId="77777777" w:rsidR="00625F85" w:rsidRDefault="002374A9">
      <w:pPr>
        <w:pStyle w:val="ListParagraph"/>
        <w:numPr>
          <w:ilvl w:val="1"/>
          <w:numId w:val="5"/>
        </w:numPr>
        <w:tabs>
          <w:tab w:val="left" w:pos="914"/>
        </w:tabs>
        <w:spacing w:before="45"/>
        <w:rPr>
          <w:sz w:val="24"/>
        </w:rPr>
      </w:pPr>
      <w:r>
        <w:rPr>
          <w:spacing w:val="-2"/>
          <w:sz w:val="24"/>
        </w:rPr>
        <w:t>Empathy</w:t>
      </w:r>
    </w:p>
    <w:p w14:paraId="26D58057" w14:textId="3094904B" w:rsidR="00625F85" w:rsidRDefault="00E86C19">
      <w:pPr>
        <w:pStyle w:val="BodyText"/>
        <w:rPr>
          <w:sz w:val="19"/>
        </w:rPr>
      </w:pPr>
      <w:r>
        <w:rPr>
          <w:noProof/>
        </w:rPr>
        <mc:AlternateContent>
          <mc:Choice Requires="wps">
            <w:drawing>
              <wp:anchor distT="0" distB="0" distL="0" distR="0" simplePos="0" relativeHeight="487587840" behindDoc="1" locked="0" layoutInCell="1" allowOverlap="1" wp14:anchorId="6C9D3B62" wp14:editId="685C1B6A">
                <wp:simplePos x="0" y="0"/>
                <wp:positionH relativeFrom="page">
                  <wp:posOffset>1141730</wp:posOffset>
                </wp:positionH>
                <wp:positionV relativeFrom="paragraph">
                  <wp:posOffset>154305</wp:posOffset>
                </wp:positionV>
                <wp:extent cx="1828800" cy="1270"/>
                <wp:effectExtent l="0" t="0" r="0" b="0"/>
                <wp:wrapTopAndBottom/>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98 1798"/>
                            <a:gd name="T1" fmla="*/ T0 w 2880"/>
                            <a:gd name="T2" fmla="+- 0 4678 1798"/>
                            <a:gd name="T3" fmla="*/ T2 w 2880"/>
                          </a:gdLst>
                          <a:ahLst/>
                          <a:cxnLst>
                            <a:cxn ang="0">
                              <a:pos x="T1" y="0"/>
                            </a:cxn>
                            <a:cxn ang="0">
                              <a:pos x="T3" y="0"/>
                            </a:cxn>
                          </a:cxnLst>
                          <a:rect l="0" t="0" r="r" b="b"/>
                          <a:pathLst>
                            <a:path w="2880">
                              <a:moveTo>
                                <a:pt x="0" y="0"/>
                              </a:moveTo>
                              <a:lnTo>
                                <a:pt x="288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04ECF" id="docshape2" o:spid="_x0000_s1026" style="position:absolute;margin-left:89.9pt;margin-top:12.15pt;width:2in;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" path="m,l2880,e" filled="f" strokeweight=".72pt">
                <v:path arrowok="t" o:connecttype="custom" o:connectlocs="0,0;1828800,0" o:connectangles="0,0"/>
                <w10:wrap type="topAndBottom" anchorx="page"/>
              </v:shape>
            </w:pict>
          </mc:Fallback>
        </mc:AlternateContent>
      </w:r>
    </w:p>
    <w:p w14:paraId="67A95761" w14:textId="77777777" w:rsidR="00625F85" w:rsidRDefault="00625F85">
      <w:pPr>
        <w:pStyle w:val="BodyText"/>
        <w:spacing w:before="9"/>
        <w:rPr>
          <w:sz w:val="22"/>
        </w:rPr>
      </w:pPr>
    </w:p>
    <w:p w14:paraId="668A12E8" w14:textId="77777777" w:rsidR="00625F85" w:rsidRDefault="002374A9">
      <w:pPr>
        <w:spacing w:line="468" w:lineRule="auto"/>
        <w:ind w:left="220" w:right="5028"/>
        <w:rPr>
          <w:b/>
          <w:sz w:val="24"/>
        </w:rPr>
      </w:pPr>
      <w:r>
        <w:rPr>
          <w:sz w:val="24"/>
        </w:rPr>
        <w:t>The</w:t>
      </w:r>
      <w:r>
        <w:rPr>
          <w:spacing w:val="-7"/>
          <w:sz w:val="24"/>
        </w:rPr>
        <w:t xml:space="preserve"> </w:t>
      </w:r>
      <w:r>
        <w:rPr>
          <w:b/>
          <w:sz w:val="24"/>
        </w:rPr>
        <w:t>Questionnaire</w:t>
      </w:r>
      <w:r>
        <w:rPr>
          <w:b/>
          <w:spacing w:val="-9"/>
          <w:sz w:val="24"/>
        </w:rPr>
        <w:t xml:space="preserve"> </w:t>
      </w:r>
      <w:r>
        <w:rPr>
          <w:b/>
          <w:sz w:val="24"/>
        </w:rPr>
        <w:t>details</w:t>
      </w:r>
      <w:r>
        <w:rPr>
          <w:b/>
          <w:spacing w:val="-7"/>
          <w:sz w:val="24"/>
        </w:rPr>
        <w:t xml:space="preserve"> </w:t>
      </w:r>
      <w:r>
        <w:rPr>
          <w:sz w:val="24"/>
        </w:rPr>
        <w:t>are</w:t>
      </w:r>
      <w:r>
        <w:rPr>
          <w:spacing w:val="-7"/>
          <w:sz w:val="24"/>
        </w:rPr>
        <w:t xml:space="preserve"> </w:t>
      </w:r>
      <w:r>
        <w:rPr>
          <w:sz w:val="24"/>
        </w:rPr>
        <w:t xml:space="preserve">in APPENDIX </w:t>
      </w:r>
      <w:r>
        <w:rPr>
          <w:b/>
          <w:sz w:val="24"/>
        </w:rPr>
        <w:t>1.</w:t>
      </w:r>
    </w:p>
    <w:p w14:paraId="5A0432FC" w14:textId="77777777" w:rsidR="00625F85" w:rsidRDefault="002374A9">
      <w:pPr>
        <w:spacing w:before="30"/>
        <w:ind w:left="220"/>
        <w:rPr>
          <w:sz w:val="24"/>
        </w:rPr>
      </w:pPr>
      <w:r>
        <w:rPr>
          <w:sz w:val="24"/>
        </w:rPr>
        <w:t>The</w:t>
      </w:r>
      <w:r>
        <w:rPr>
          <w:spacing w:val="-1"/>
          <w:sz w:val="24"/>
        </w:rPr>
        <w:t xml:space="preserve"> </w:t>
      </w:r>
      <w:r>
        <w:rPr>
          <w:b/>
          <w:sz w:val="24"/>
        </w:rPr>
        <w:t>format</w:t>
      </w:r>
      <w:r>
        <w:rPr>
          <w:b/>
          <w:spacing w:val="-2"/>
          <w:sz w:val="24"/>
        </w:rPr>
        <w:t xml:space="preserve"> </w:t>
      </w:r>
      <w:r>
        <w:rPr>
          <w:b/>
          <w:sz w:val="24"/>
        </w:rPr>
        <w:t>of</w:t>
      </w:r>
      <w:r>
        <w:rPr>
          <w:b/>
          <w:spacing w:val="-3"/>
          <w:sz w:val="24"/>
        </w:rPr>
        <w:t xml:space="preserve"> </w:t>
      </w:r>
      <w:r>
        <w:rPr>
          <w:b/>
          <w:sz w:val="24"/>
        </w:rPr>
        <w:t>the memo</w:t>
      </w:r>
      <w:r>
        <w:rPr>
          <w:b/>
          <w:spacing w:val="-2"/>
          <w:sz w:val="24"/>
        </w:rPr>
        <w:t xml:space="preserve"> </w:t>
      </w:r>
      <w:r>
        <w:rPr>
          <w:sz w:val="24"/>
        </w:rPr>
        <w:t>is</w:t>
      </w:r>
      <w:r>
        <w:rPr>
          <w:spacing w:val="-1"/>
          <w:sz w:val="24"/>
        </w:rPr>
        <w:t xml:space="preserve"> </w:t>
      </w:r>
      <w:r>
        <w:rPr>
          <w:spacing w:val="-5"/>
          <w:sz w:val="24"/>
        </w:rPr>
        <w:t>in</w:t>
      </w:r>
    </w:p>
    <w:p w14:paraId="6E24CC2E" w14:textId="77777777" w:rsidR="00625F85" w:rsidRDefault="00625F85">
      <w:pPr>
        <w:pStyle w:val="BodyText"/>
        <w:spacing w:before="8"/>
        <w:rPr>
          <w:sz w:val="22"/>
        </w:rPr>
      </w:pPr>
    </w:p>
    <w:p w14:paraId="14B9EA5D" w14:textId="77777777" w:rsidR="00625F85" w:rsidRDefault="002374A9">
      <w:pPr>
        <w:pStyle w:val="Heading1"/>
        <w:spacing w:before="1"/>
        <w:ind w:left="220"/>
      </w:pPr>
      <w:r>
        <w:t>APPENDIX</w:t>
      </w:r>
      <w:r>
        <w:rPr>
          <w:spacing w:val="-2"/>
        </w:rPr>
        <w:t xml:space="preserve"> </w:t>
      </w:r>
      <w:r>
        <w:rPr>
          <w:spacing w:val="-5"/>
        </w:rPr>
        <w:t>2.</w:t>
      </w:r>
    </w:p>
    <w:p w14:paraId="3B60A9C2" w14:textId="77777777" w:rsidR="00625F85" w:rsidRDefault="00625F85">
      <w:pPr>
        <w:pStyle w:val="BodyText"/>
        <w:spacing w:before="5"/>
        <w:rPr>
          <w:b/>
          <w:sz w:val="25"/>
        </w:rPr>
      </w:pPr>
    </w:p>
    <w:p w14:paraId="065D4542" w14:textId="77777777" w:rsidR="00625F85" w:rsidRPr="001F7925" w:rsidRDefault="002374A9" w:rsidP="001F7925">
      <w:pPr>
        <w:pStyle w:val="BodyText"/>
        <w:rPr>
          <w:b/>
          <w:bCs/>
        </w:rPr>
      </w:pPr>
      <w:r w:rsidRPr="001F7925">
        <w:rPr>
          <w:b/>
          <w:bCs/>
          <w:spacing w:val="-2"/>
          <w:u w:val="single"/>
        </w:rPr>
        <w:t>Submission</w:t>
      </w:r>
    </w:p>
    <w:p w14:paraId="433696EB" w14:textId="77777777" w:rsidR="00625F85" w:rsidRDefault="002374A9">
      <w:pPr>
        <w:pStyle w:val="BodyText"/>
        <w:spacing w:before="54" w:line="187" w:lineRule="auto"/>
        <w:ind w:left="100" w:right="514"/>
      </w:pPr>
      <w:r>
        <w:t>The</w:t>
      </w:r>
      <w:r>
        <w:rPr>
          <w:spacing w:val="-4"/>
        </w:rPr>
        <w:t xml:space="preserve"> </w:t>
      </w:r>
      <w:r>
        <w:t>memo</w:t>
      </w:r>
      <w:r>
        <w:rPr>
          <w:spacing w:val="-4"/>
        </w:rPr>
        <w:t xml:space="preserve"> </w:t>
      </w:r>
      <w:r>
        <w:t>and</w:t>
      </w:r>
      <w:r>
        <w:rPr>
          <w:spacing w:val="-4"/>
        </w:rPr>
        <w:t xml:space="preserve"> </w:t>
      </w:r>
      <w:r>
        <w:t>supporting</w:t>
      </w:r>
      <w:r>
        <w:rPr>
          <w:spacing w:val="-2"/>
        </w:rPr>
        <w:t xml:space="preserve"> </w:t>
      </w:r>
      <w:r>
        <w:t>appendices,</w:t>
      </w:r>
      <w:r>
        <w:rPr>
          <w:spacing w:val="-2"/>
        </w:rPr>
        <w:t xml:space="preserve"> </w:t>
      </w:r>
      <w:r>
        <w:t>if</w:t>
      </w:r>
      <w:r>
        <w:rPr>
          <w:spacing w:val="-2"/>
        </w:rPr>
        <w:t xml:space="preserve"> </w:t>
      </w:r>
      <w:r>
        <w:t>any,</w:t>
      </w:r>
      <w:r>
        <w:rPr>
          <w:spacing w:val="-4"/>
        </w:rPr>
        <w:t xml:space="preserve"> </w:t>
      </w:r>
      <w:r>
        <w:t>should</w:t>
      </w:r>
      <w:r>
        <w:rPr>
          <w:spacing w:val="-2"/>
        </w:rPr>
        <w:t xml:space="preserve"> </w:t>
      </w:r>
      <w:r>
        <w:t>be</w:t>
      </w:r>
      <w:r>
        <w:rPr>
          <w:spacing w:val="-4"/>
        </w:rPr>
        <w:t xml:space="preserve"> </w:t>
      </w:r>
      <w:r>
        <w:t>combined</w:t>
      </w:r>
      <w:r>
        <w:rPr>
          <w:spacing w:val="-2"/>
        </w:rPr>
        <w:t xml:space="preserve"> </w:t>
      </w:r>
      <w:r>
        <w:t>into</w:t>
      </w:r>
      <w:r>
        <w:rPr>
          <w:spacing w:val="-4"/>
        </w:rPr>
        <w:t xml:space="preserve"> </w:t>
      </w:r>
      <w:r>
        <w:t>one</w:t>
      </w:r>
      <w:r>
        <w:rPr>
          <w:spacing w:val="-4"/>
        </w:rPr>
        <w:t xml:space="preserve"> </w:t>
      </w:r>
      <w:r>
        <w:t xml:space="preserve">document, which must be </w:t>
      </w:r>
      <w:proofErr w:type="gramStart"/>
      <w:r>
        <w:t>submitted</w:t>
      </w:r>
      <w:proofErr w:type="gramEnd"/>
    </w:p>
    <w:p w14:paraId="20489A14" w14:textId="7A49274B" w:rsidR="00625F85" w:rsidRDefault="00E86C19">
      <w:pPr>
        <w:pStyle w:val="BodyText"/>
        <w:spacing w:before="5"/>
        <w:ind w:left="100" w:right="2518"/>
      </w:pPr>
      <w:r>
        <w:rPr>
          <w:noProof/>
        </w:rPr>
        <mc:AlternateContent>
          <mc:Choice Requires="wps">
            <w:drawing>
              <wp:anchor distT="0" distB="0" distL="0" distR="0" simplePos="0" relativeHeight="487588352" behindDoc="1" locked="0" layoutInCell="1" allowOverlap="1" wp14:anchorId="66FC21A6" wp14:editId="1CE2B5E1">
                <wp:simplePos x="0" y="0"/>
                <wp:positionH relativeFrom="page">
                  <wp:posOffset>863600</wp:posOffset>
                </wp:positionH>
                <wp:positionV relativeFrom="paragraph">
                  <wp:posOffset>919480</wp:posOffset>
                </wp:positionV>
                <wp:extent cx="1828800" cy="1270"/>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360 1360"/>
                            <a:gd name="T1" fmla="*/ T0 w 2880"/>
                            <a:gd name="T2" fmla="+- 0 4240 1360"/>
                            <a:gd name="T3" fmla="*/ T2 w 2880"/>
                          </a:gdLst>
                          <a:ahLst/>
                          <a:cxnLst>
                            <a:cxn ang="0">
                              <a:pos x="T1" y="0"/>
                            </a:cxn>
                            <a:cxn ang="0">
                              <a:pos x="T3" y="0"/>
                            </a:cxn>
                          </a:cxnLst>
                          <a:rect l="0" t="0" r="r" b="b"/>
                          <a:pathLst>
                            <a:path w="2880">
                              <a:moveTo>
                                <a:pt x="0" y="0"/>
                              </a:moveTo>
                              <a:lnTo>
                                <a:pt x="28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0BECA" id="docshape3" o:spid="_x0000_s1026" style="position:absolute;margin-left:68pt;margin-top:72.4pt;width:2in;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" path="m,l2880,e" filled="f" strokeweight=".6pt">
                <v:path arrowok="t" o:connecttype="custom" o:connectlocs="0,0;1828800,0" o:connectangles="0,0"/>
                <w10:wrap type="topAndBottom" anchorx="page"/>
              </v:shape>
            </w:pict>
          </mc:Fallback>
        </mc:AlternateContent>
      </w:r>
      <w:r w:rsidR="002374A9">
        <w:rPr>
          <w:u w:val="thick"/>
        </w:rPr>
        <w:t xml:space="preserve">by </w:t>
      </w:r>
      <w:r w:rsidR="002374A9">
        <w:rPr>
          <w:b/>
          <w:u w:val="thick"/>
        </w:rPr>
        <w:t xml:space="preserve">Due 13:00 UK time </w:t>
      </w:r>
      <w:r>
        <w:rPr>
          <w:b/>
          <w:u w:val="thick"/>
        </w:rPr>
        <w:t>1</w:t>
      </w:r>
      <w:r w:rsidR="00ED0BFB">
        <w:rPr>
          <w:b/>
          <w:u w:val="thick"/>
        </w:rPr>
        <w:t>6</w:t>
      </w:r>
      <w:r w:rsidRPr="00E86C19">
        <w:rPr>
          <w:b/>
          <w:u w:val="thick"/>
          <w:vertAlign w:val="superscript"/>
        </w:rPr>
        <w:t>th</w:t>
      </w:r>
      <w:r>
        <w:rPr>
          <w:b/>
          <w:u w:val="thick"/>
        </w:rPr>
        <w:t xml:space="preserve"> </w:t>
      </w:r>
      <w:r w:rsidR="00ED0BFB">
        <w:rPr>
          <w:b/>
          <w:u w:val="thick"/>
        </w:rPr>
        <w:t>NOVEMBER</w:t>
      </w:r>
      <w:r>
        <w:rPr>
          <w:b/>
          <w:u w:val="thick"/>
        </w:rPr>
        <w:t xml:space="preserve"> 202</w:t>
      </w:r>
      <w:r w:rsidR="00ED0BFB">
        <w:rPr>
          <w:b/>
          <w:u w:val="thick"/>
        </w:rPr>
        <w:t>3</w:t>
      </w:r>
      <w:r>
        <w:rPr>
          <w:b/>
          <w:u w:val="thick"/>
        </w:rPr>
        <w:t xml:space="preserve"> </w:t>
      </w:r>
      <w:r w:rsidR="002374A9">
        <w:rPr>
          <w:u w:val="thick"/>
        </w:rPr>
        <w:t>via BB only</w:t>
      </w:r>
      <w:r w:rsidR="002374A9">
        <w:t>. It will automatically</w:t>
      </w:r>
      <w:r w:rsidR="002374A9">
        <w:rPr>
          <w:spacing w:val="-3"/>
        </w:rPr>
        <w:t xml:space="preserve"> </w:t>
      </w:r>
      <w:r w:rsidR="002374A9">
        <w:t>be</w:t>
      </w:r>
      <w:r w:rsidR="002374A9">
        <w:rPr>
          <w:spacing w:val="-4"/>
        </w:rPr>
        <w:t xml:space="preserve"> </w:t>
      </w:r>
      <w:r w:rsidR="001F7925">
        <w:t>scanned</w:t>
      </w:r>
      <w:r w:rsidR="002374A9">
        <w:rPr>
          <w:spacing w:val="-3"/>
        </w:rPr>
        <w:t xml:space="preserve"> </w:t>
      </w:r>
      <w:r w:rsidR="002374A9">
        <w:t>through</w:t>
      </w:r>
      <w:r w:rsidR="002374A9">
        <w:rPr>
          <w:spacing w:val="-3"/>
        </w:rPr>
        <w:t xml:space="preserve"> </w:t>
      </w:r>
      <w:r w:rsidR="002374A9">
        <w:t>a</w:t>
      </w:r>
      <w:r w:rsidR="002374A9">
        <w:rPr>
          <w:spacing w:val="-4"/>
        </w:rPr>
        <w:t xml:space="preserve"> </w:t>
      </w:r>
      <w:r w:rsidR="002374A9">
        <w:t>text</w:t>
      </w:r>
      <w:r w:rsidR="002374A9">
        <w:rPr>
          <w:spacing w:val="-5"/>
        </w:rPr>
        <w:t xml:space="preserve"> </w:t>
      </w:r>
      <w:r w:rsidR="002374A9">
        <w:t>matching</w:t>
      </w:r>
      <w:r w:rsidR="002374A9">
        <w:rPr>
          <w:spacing w:val="-3"/>
        </w:rPr>
        <w:t xml:space="preserve"> </w:t>
      </w:r>
      <w:r w:rsidR="002374A9">
        <w:t>system</w:t>
      </w:r>
      <w:r w:rsidR="002374A9">
        <w:rPr>
          <w:spacing w:val="-4"/>
        </w:rPr>
        <w:t xml:space="preserve"> </w:t>
      </w:r>
      <w:r w:rsidR="002374A9">
        <w:t xml:space="preserve">(designed to check for possible plagiarism). YOU MUST include your name, student ID number, and word count on the first page of your </w:t>
      </w:r>
      <w:r w:rsidR="002374A9">
        <w:rPr>
          <w:spacing w:val="-2"/>
        </w:rPr>
        <w:t>assignment</w:t>
      </w:r>
      <w:r w:rsidR="002374A9" w:rsidRPr="00BA59B0">
        <w:rPr>
          <w:b/>
          <w:bCs/>
          <w:spacing w:val="-2"/>
        </w:rPr>
        <w:t>.</w:t>
      </w:r>
      <w:r w:rsidR="001F7925" w:rsidRPr="00BA59B0">
        <w:rPr>
          <w:b/>
          <w:bCs/>
          <w:spacing w:val="-2"/>
        </w:rPr>
        <w:t xml:space="preserve"> </w:t>
      </w:r>
      <w:r w:rsidR="00ED0BFB" w:rsidRPr="00BA59B0">
        <w:rPr>
          <w:b/>
          <w:bCs/>
          <w:spacing w:val="-2"/>
        </w:rPr>
        <w:t xml:space="preserve">IMPORTANT PLEASE </w:t>
      </w:r>
      <w:r w:rsidR="001F7925" w:rsidRPr="00BA59B0">
        <w:rPr>
          <w:b/>
          <w:bCs/>
          <w:spacing w:val="-2"/>
        </w:rPr>
        <w:t>Save your file</w:t>
      </w:r>
      <w:r w:rsidR="00BA59B0" w:rsidRPr="00BA59B0">
        <w:rPr>
          <w:b/>
          <w:bCs/>
          <w:spacing w:val="-2"/>
        </w:rPr>
        <w:t xml:space="preserve"> thus before submitting to BB.</w:t>
      </w:r>
      <w:r w:rsidR="00BA59B0">
        <w:rPr>
          <w:b/>
          <w:bCs/>
          <w:spacing w:val="-2"/>
        </w:rPr>
        <w:t xml:space="preserve">  </w:t>
      </w:r>
      <w:r w:rsidR="001F7925" w:rsidRPr="001F7925">
        <w:rPr>
          <w:b/>
          <w:bCs/>
          <w:spacing w:val="-2"/>
        </w:rPr>
        <w:t>‘</w:t>
      </w:r>
      <w:r w:rsidR="001F7925" w:rsidRPr="006B5F17">
        <w:rPr>
          <w:b/>
          <w:bCs/>
          <w:spacing w:val="-2"/>
          <w:highlight w:val="yellow"/>
        </w:rPr>
        <w:t>Your Name _7FNCE040W_CW1 S1</w:t>
      </w:r>
      <w:r w:rsidR="001F7925" w:rsidRPr="006B5F17">
        <w:rPr>
          <w:spacing w:val="-2"/>
          <w:highlight w:val="yellow"/>
        </w:rPr>
        <w:t xml:space="preserve"> </w:t>
      </w:r>
      <w:r w:rsidR="001F7925" w:rsidRPr="006B5F17">
        <w:rPr>
          <w:b/>
          <w:bCs/>
          <w:spacing w:val="-2"/>
          <w:highlight w:val="yellow"/>
        </w:rPr>
        <w:t>2023_2024</w:t>
      </w:r>
      <w:r w:rsidR="001F7925" w:rsidRPr="001F7925">
        <w:rPr>
          <w:b/>
          <w:bCs/>
          <w:spacing w:val="-2"/>
        </w:rPr>
        <w:t>’</w:t>
      </w:r>
    </w:p>
    <w:p w14:paraId="3A9BF538" w14:textId="0C1B3F30" w:rsidR="001F7925" w:rsidRDefault="002374A9" w:rsidP="001F7925">
      <w:pPr>
        <w:spacing w:before="52"/>
        <w:ind w:left="200" w:right="1210" w:firstLine="50"/>
        <w:rPr>
          <w:sz w:val="18"/>
        </w:rPr>
      </w:pPr>
      <w:r>
        <w:rPr>
          <w:position w:val="10"/>
          <w:sz w:val="18"/>
        </w:rPr>
        <w:t>1</w:t>
      </w:r>
      <w:r>
        <w:rPr>
          <w:spacing w:val="-1"/>
          <w:position w:val="10"/>
          <w:sz w:val="18"/>
        </w:rPr>
        <w:t xml:space="preserve"> </w:t>
      </w:r>
      <w:bookmarkStart w:id="3" w:name="_bookmark0"/>
      <w:bookmarkEnd w:id="3"/>
      <w:r>
        <w:rPr>
          <w:sz w:val="18"/>
        </w:rPr>
        <w:t>Adapted</w:t>
      </w:r>
      <w:r>
        <w:rPr>
          <w:spacing w:val="-1"/>
          <w:sz w:val="18"/>
        </w:rPr>
        <w:t xml:space="preserve"> </w:t>
      </w:r>
      <w:r>
        <w:rPr>
          <w:sz w:val="18"/>
        </w:rPr>
        <w:t>from</w:t>
      </w:r>
      <w:r>
        <w:rPr>
          <w:spacing w:val="-1"/>
          <w:sz w:val="18"/>
        </w:rPr>
        <w:t xml:space="preserve"> </w:t>
      </w:r>
      <w:r>
        <w:rPr>
          <w:sz w:val="18"/>
        </w:rPr>
        <w:t>Parasuraman,</w:t>
      </w:r>
      <w:r>
        <w:rPr>
          <w:spacing w:val="-2"/>
          <w:sz w:val="18"/>
        </w:rPr>
        <w:t xml:space="preserve"> </w:t>
      </w:r>
      <w:r>
        <w:rPr>
          <w:sz w:val="18"/>
        </w:rPr>
        <w:t>A.,</w:t>
      </w:r>
      <w:r>
        <w:rPr>
          <w:spacing w:val="-2"/>
          <w:sz w:val="18"/>
        </w:rPr>
        <w:t xml:space="preserve"> </w:t>
      </w:r>
      <w:r>
        <w:rPr>
          <w:sz w:val="18"/>
        </w:rPr>
        <w:t>Dhruv</w:t>
      </w:r>
      <w:r>
        <w:rPr>
          <w:spacing w:val="-1"/>
          <w:sz w:val="18"/>
        </w:rPr>
        <w:t xml:space="preserve"> </w:t>
      </w:r>
      <w:r>
        <w:rPr>
          <w:sz w:val="18"/>
        </w:rPr>
        <w:t>Grewal,</w:t>
      </w:r>
      <w:r>
        <w:rPr>
          <w:spacing w:val="-4"/>
          <w:sz w:val="18"/>
        </w:rPr>
        <w:t xml:space="preserve"> </w:t>
      </w:r>
      <w:r>
        <w:rPr>
          <w:sz w:val="18"/>
        </w:rPr>
        <w:t>and</w:t>
      </w:r>
      <w:r>
        <w:rPr>
          <w:spacing w:val="-4"/>
          <w:sz w:val="18"/>
        </w:rPr>
        <w:t xml:space="preserve"> </w:t>
      </w:r>
      <w:r>
        <w:rPr>
          <w:sz w:val="18"/>
        </w:rPr>
        <w:t>R.</w:t>
      </w:r>
      <w:r>
        <w:rPr>
          <w:spacing w:val="-2"/>
          <w:sz w:val="18"/>
        </w:rPr>
        <w:t xml:space="preserve"> </w:t>
      </w:r>
      <w:r>
        <w:rPr>
          <w:sz w:val="18"/>
        </w:rPr>
        <w:t>Krishnan</w:t>
      </w:r>
      <w:r>
        <w:rPr>
          <w:spacing w:val="-1"/>
          <w:sz w:val="18"/>
        </w:rPr>
        <w:t xml:space="preserve"> </w:t>
      </w:r>
      <w:r>
        <w:rPr>
          <w:sz w:val="18"/>
        </w:rPr>
        <w:t>(2007),</w:t>
      </w:r>
      <w:r>
        <w:rPr>
          <w:spacing w:val="-2"/>
          <w:sz w:val="18"/>
        </w:rPr>
        <w:t xml:space="preserve"> </w:t>
      </w:r>
      <w:r>
        <w:rPr>
          <w:i/>
          <w:sz w:val="18"/>
        </w:rPr>
        <w:t>Marketing</w:t>
      </w:r>
      <w:r>
        <w:rPr>
          <w:i/>
          <w:spacing w:val="-1"/>
          <w:sz w:val="18"/>
        </w:rPr>
        <w:t xml:space="preserve"> </w:t>
      </w:r>
      <w:r>
        <w:rPr>
          <w:i/>
          <w:sz w:val="18"/>
        </w:rPr>
        <w:t>Research,</w:t>
      </w:r>
      <w:r>
        <w:rPr>
          <w:i/>
          <w:spacing w:val="-4"/>
          <w:sz w:val="18"/>
        </w:rPr>
        <w:t xml:space="preserve"> </w:t>
      </w:r>
      <w:r>
        <w:rPr>
          <w:i/>
          <w:sz w:val="18"/>
        </w:rPr>
        <w:t>2</w:t>
      </w:r>
      <w:proofErr w:type="spellStart"/>
      <w:r>
        <w:rPr>
          <w:i/>
          <w:position w:val="6"/>
          <w:sz w:val="12"/>
        </w:rPr>
        <w:t>nd</w:t>
      </w:r>
      <w:proofErr w:type="spellEnd"/>
      <w:r>
        <w:rPr>
          <w:i/>
          <w:spacing w:val="15"/>
          <w:position w:val="6"/>
          <w:sz w:val="12"/>
        </w:rPr>
        <w:t xml:space="preserve"> </w:t>
      </w:r>
      <w:r>
        <w:rPr>
          <w:i/>
          <w:sz w:val="18"/>
        </w:rPr>
        <w:t>Edition</w:t>
      </w:r>
      <w:r>
        <w:rPr>
          <w:sz w:val="18"/>
        </w:rPr>
        <w:t>, Houghton Mifflin Company.</w:t>
      </w:r>
    </w:p>
    <w:p w14:paraId="1DB3D66C" w14:textId="7460A4B7" w:rsidR="00625F85" w:rsidRDefault="002374A9" w:rsidP="001F7925">
      <w:pPr>
        <w:spacing w:before="52"/>
        <w:ind w:left="200" w:right="1210" w:firstLine="50"/>
        <w:rPr>
          <w:sz w:val="18"/>
        </w:rPr>
      </w:pPr>
      <w:r>
        <w:rPr>
          <w:sz w:val="18"/>
        </w:rPr>
        <w:t>In</w:t>
      </w:r>
      <w:r>
        <w:rPr>
          <w:spacing w:val="-1"/>
          <w:sz w:val="18"/>
        </w:rPr>
        <w:t xml:space="preserve"> </w:t>
      </w:r>
      <w:r>
        <w:rPr>
          <w:sz w:val="18"/>
        </w:rPr>
        <w:t>all</w:t>
      </w:r>
      <w:r>
        <w:rPr>
          <w:spacing w:val="-3"/>
          <w:sz w:val="18"/>
        </w:rPr>
        <w:t xml:space="preserve"> </w:t>
      </w:r>
      <w:r>
        <w:rPr>
          <w:sz w:val="18"/>
        </w:rPr>
        <w:t>cases,</w:t>
      </w:r>
      <w:r>
        <w:rPr>
          <w:spacing w:val="-2"/>
          <w:sz w:val="18"/>
        </w:rPr>
        <w:t xml:space="preserve"> </w:t>
      </w:r>
      <w:r>
        <w:rPr>
          <w:sz w:val="18"/>
        </w:rPr>
        <w:t>assume</w:t>
      </w:r>
      <w:r>
        <w:rPr>
          <w:spacing w:val="-1"/>
          <w:sz w:val="18"/>
        </w:rPr>
        <w:t xml:space="preserve"> </w:t>
      </w:r>
      <w:r>
        <w:rPr>
          <w:sz w:val="18"/>
        </w:rPr>
        <w:t>α</w:t>
      </w:r>
      <w:r>
        <w:rPr>
          <w:spacing w:val="-2"/>
          <w:sz w:val="18"/>
        </w:rPr>
        <w:t xml:space="preserve"> </w:t>
      </w:r>
      <w:r>
        <w:rPr>
          <w:sz w:val="18"/>
        </w:rPr>
        <w:t>=</w:t>
      </w:r>
      <w:r>
        <w:rPr>
          <w:spacing w:val="-1"/>
          <w:sz w:val="18"/>
        </w:rPr>
        <w:t xml:space="preserve"> </w:t>
      </w:r>
      <w:r>
        <w:rPr>
          <w:sz w:val="18"/>
        </w:rPr>
        <w:t>.05,</w:t>
      </w:r>
      <w:r>
        <w:rPr>
          <w:spacing w:val="-3"/>
          <w:sz w:val="18"/>
        </w:rPr>
        <w:t xml:space="preserve"> </w:t>
      </w:r>
      <w:r>
        <w:rPr>
          <w:sz w:val="18"/>
        </w:rPr>
        <w:t>unless</w:t>
      </w:r>
      <w:r>
        <w:rPr>
          <w:spacing w:val="-2"/>
          <w:sz w:val="18"/>
        </w:rPr>
        <w:t xml:space="preserve"> </w:t>
      </w:r>
      <w:r>
        <w:rPr>
          <w:sz w:val="18"/>
        </w:rPr>
        <w:t>specified</w:t>
      </w:r>
      <w:r>
        <w:rPr>
          <w:spacing w:val="-2"/>
          <w:sz w:val="18"/>
        </w:rPr>
        <w:t xml:space="preserve"> otherwise.</w:t>
      </w:r>
    </w:p>
    <w:p w14:paraId="1735A50F" w14:textId="4A2D6232" w:rsidR="00625F85" w:rsidRDefault="002374A9">
      <w:pPr>
        <w:spacing w:before="92"/>
        <w:ind w:left="220"/>
        <w:rPr>
          <w:sz w:val="18"/>
        </w:rPr>
      </w:pPr>
      <w:r>
        <w:rPr>
          <w:spacing w:val="-2"/>
          <w:position w:val="6"/>
          <w:sz w:val="12"/>
        </w:rPr>
        <w:t>2</w:t>
      </w:r>
      <w:r>
        <w:rPr>
          <w:spacing w:val="63"/>
          <w:position w:val="6"/>
          <w:sz w:val="12"/>
        </w:rPr>
        <w:t xml:space="preserve"> </w:t>
      </w:r>
      <w:r>
        <w:rPr>
          <w:spacing w:val="-2"/>
          <w:sz w:val="18"/>
        </w:rPr>
        <w:t>https</w:t>
      </w:r>
      <w:hyperlink r:id="rId9">
        <w:r>
          <w:rPr>
            <w:spacing w:val="-2"/>
            <w:sz w:val="18"/>
          </w:rPr>
          <w:t>://w</w:t>
        </w:r>
      </w:hyperlink>
      <w:r>
        <w:rPr>
          <w:spacing w:val="-2"/>
          <w:sz w:val="18"/>
        </w:rPr>
        <w:t>ww.</w:t>
      </w:r>
      <w:hyperlink r:id="rId10">
        <w:r w:rsidR="001F7925">
          <w:rPr>
            <w:spacing w:val="-2"/>
            <w:sz w:val="18"/>
          </w:rPr>
          <w:t>WISEINSURE</w:t>
        </w:r>
        <w:r>
          <w:rPr>
            <w:spacing w:val="-2"/>
            <w:sz w:val="18"/>
          </w:rPr>
          <w:t>plc.com/about-us/our-history</w:t>
        </w:r>
      </w:hyperlink>
      <w:r w:rsidR="00ED0BFB">
        <w:rPr>
          <w:spacing w:val="-2"/>
          <w:sz w:val="18"/>
        </w:rPr>
        <w:t xml:space="preserve"> -NOT A REAL COMPANY </w:t>
      </w:r>
    </w:p>
    <w:p w14:paraId="0009F04B" w14:textId="77777777" w:rsidR="00625F85" w:rsidRDefault="00625F85">
      <w:pPr>
        <w:rPr>
          <w:sz w:val="18"/>
        </w:rPr>
        <w:sectPr w:rsidR="00625F85">
          <w:pgSz w:w="11920" w:h="16850"/>
          <w:pgMar w:top="1600" w:right="760" w:bottom="1180" w:left="1160" w:header="0" w:footer="981" w:gutter="0"/>
          <w:cols w:space="720"/>
        </w:sectPr>
      </w:pPr>
    </w:p>
    <w:p w14:paraId="1854176F" w14:textId="77777777" w:rsidR="00625F85" w:rsidRDefault="002374A9">
      <w:pPr>
        <w:pStyle w:val="BodyText"/>
        <w:spacing w:before="79"/>
        <w:ind w:left="200"/>
      </w:pPr>
      <w:r>
        <w:rPr>
          <w:u w:val="single"/>
        </w:rPr>
        <w:lastRenderedPageBreak/>
        <w:t>Marking</w:t>
      </w:r>
      <w:r>
        <w:rPr>
          <w:spacing w:val="-2"/>
          <w:u w:val="single"/>
        </w:rPr>
        <w:t xml:space="preserve"> Scheme</w:t>
      </w:r>
    </w:p>
    <w:p w14:paraId="6D13BAEA" w14:textId="77777777" w:rsidR="00625F85" w:rsidRDefault="00625F85">
      <w:pPr>
        <w:pStyle w:val="BodyText"/>
        <w:spacing w:before="8"/>
        <w:rPr>
          <w:sz w:val="20"/>
        </w:rPr>
      </w:pPr>
    </w:p>
    <w:p w14:paraId="28F69658" w14:textId="77777777" w:rsidR="00625F85" w:rsidRDefault="002374A9">
      <w:pPr>
        <w:pStyle w:val="BodyText"/>
        <w:spacing w:before="93"/>
        <w:ind w:left="200"/>
      </w:pPr>
      <w:r>
        <w:t>The</w:t>
      </w:r>
      <w:r>
        <w:rPr>
          <w:spacing w:val="-5"/>
        </w:rPr>
        <w:t xml:space="preserve"> </w:t>
      </w:r>
      <w:r>
        <w:t>document</w:t>
      </w:r>
      <w:r>
        <w:rPr>
          <w:spacing w:val="-2"/>
        </w:rPr>
        <w:t xml:space="preserve"> </w:t>
      </w:r>
      <w:r>
        <w:t>you</w:t>
      </w:r>
      <w:r>
        <w:rPr>
          <w:spacing w:val="-2"/>
        </w:rPr>
        <w:t xml:space="preserve"> </w:t>
      </w:r>
      <w:r>
        <w:t>submit</w:t>
      </w:r>
      <w:r>
        <w:rPr>
          <w:spacing w:val="-3"/>
        </w:rPr>
        <w:t xml:space="preserve"> </w:t>
      </w:r>
      <w:r>
        <w:t>will</w:t>
      </w:r>
      <w:r>
        <w:rPr>
          <w:spacing w:val="-3"/>
        </w:rPr>
        <w:t xml:space="preserve"> </w:t>
      </w:r>
      <w:r>
        <w:t>be</w:t>
      </w:r>
      <w:r>
        <w:rPr>
          <w:spacing w:val="-4"/>
        </w:rPr>
        <w:t xml:space="preserve"> </w:t>
      </w:r>
      <w:r>
        <w:t>evaluated</w:t>
      </w:r>
      <w:r>
        <w:rPr>
          <w:spacing w:val="-4"/>
        </w:rPr>
        <w:t xml:space="preserve"> </w:t>
      </w:r>
      <w:r>
        <w:t>according</w:t>
      </w:r>
      <w:r>
        <w:rPr>
          <w:spacing w:val="-3"/>
        </w:rPr>
        <w:t xml:space="preserve"> </w:t>
      </w:r>
      <w:r>
        <w:t>to</w:t>
      </w:r>
      <w:r>
        <w:rPr>
          <w:spacing w:val="-2"/>
        </w:rPr>
        <w:t xml:space="preserve"> </w:t>
      </w:r>
      <w:r>
        <w:t>the</w:t>
      </w:r>
      <w:r>
        <w:rPr>
          <w:spacing w:val="-2"/>
        </w:rPr>
        <w:t xml:space="preserve"> </w:t>
      </w:r>
      <w:r>
        <w:t>following</w:t>
      </w:r>
      <w:r>
        <w:rPr>
          <w:spacing w:val="-2"/>
        </w:rPr>
        <w:t xml:space="preserve"> criteria:</w:t>
      </w:r>
    </w:p>
    <w:p w14:paraId="16F26EA2" w14:textId="77777777" w:rsidR="00625F85" w:rsidRDefault="00625F85">
      <w:pPr>
        <w:pStyle w:val="BodyText"/>
        <w:spacing w:before="11"/>
        <w:rPr>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54"/>
        <w:gridCol w:w="1887"/>
      </w:tblGrid>
      <w:tr w:rsidR="00625F85" w14:paraId="12775697" w14:textId="77777777">
        <w:trPr>
          <w:trHeight w:val="400"/>
        </w:trPr>
        <w:tc>
          <w:tcPr>
            <w:tcW w:w="7654" w:type="dxa"/>
          </w:tcPr>
          <w:p w14:paraId="6D8B0D52" w14:textId="77777777" w:rsidR="00625F85" w:rsidRDefault="002374A9">
            <w:pPr>
              <w:pStyle w:val="TableParagraph"/>
              <w:spacing w:line="245" w:lineRule="exact"/>
              <w:ind w:left="107"/>
              <w:rPr>
                <w:rFonts w:ascii="Arial"/>
                <w:b/>
                <w:sz w:val="24"/>
              </w:rPr>
            </w:pPr>
            <w:r>
              <w:rPr>
                <w:rFonts w:ascii="Arial"/>
                <w:b/>
                <w:spacing w:val="-2"/>
                <w:sz w:val="24"/>
              </w:rPr>
              <w:t>Component</w:t>
            </w:r>
          </w:p>
        </w:tc>
        <w:tc>
          <w:tcPr>
            <w:tcW w:w="1887" w:type="dxa"/>
          </w:tcPr>
          <w:p w14:paraId="0A8B0624" w14:textId="77777777" w:rsidR="00625F85" w:rsidRDefault="002374A9">
            <w:pPr>
              <w:pStyle w:val="TableParagraph"/>
              <w:spacing w:line="245" w:lineRule="exact"/>
              <w:ind w:left="285" w:right="278"/>
              <w:jc w:val="center"/>
              <w:rPr>
                <w:rFonts w:ascii="Arial"/>
                <w:b/>
                <w:sz w:val="24"/>
              </w:rPr>
            </w:pPr>
            <w:r>
              <w:rPr>
                <w:rFonts w:ascii="Arial"/>
                <w:b/>
                <w:spacing w:val="-2"/>
                <w:sz w:val="24"/>
              </w:rPr>
              <w:t>Percentage</w:t>
            </w:r>
          </w:p>
        </w:tc>
      </w:tr>
      <w:tr w:rsidR="00625F85" w14:paraId="260742CE" w14:textId="77777777">
        <w:trPr>
          <w:trHeight w:val="2687"/>
        </w:trPr>
        <w:tc>
          <w:tcPr>
            <w:tcW w:w="7654" w:type="dxa"/>
          </w:tcPr>
          <w:p w14:paraId="0741AB96" w14:textId="77777777" w:rsidR="00625F85" w:rsidRDefault="002374A9">
            <w:pPr>
              <w:pStyle w:val="TableParagraph"/>
              <w:spacing w:line="245" w:lineRule="exact"/>
              <w:ind w:left="107"/>
              <w:rPr>
                <w:rFonts w:ascii="Arial"/>
                <w:b/>
                <w:sz w:val="24"/>
              </w:rPr>
            </w:pPr>
            <w:r>
              <w:rPr>
                <w:rFonts w:ascii="Arial"/>
                <w:b/>
                <w:spacing w:val="-2"/>
                <w:sz w:val="24"/>
              </w:rPr>
              <w:t>Presentation</w:t>
            </w:r>
          </w:p>
          <w:p w14:paraId="7D604CF7" w14:textId="77777777" w:rsidR="00625F85" w:rsidRDefault="00625F85">
            <w:pPr>
              <w:pStyle w:val="TableParagraph"/>
              <w:spacing w:before="4"/>
              <w:ind w:left="0"/>
              <w:rPr>
                <w:rFonts w:ascii="Arial"/>
                <w:sz w:val="23"/>
              </w:rPr>
            </w:pPr>
          </w:p>
          <w:p w14:paraId="727597C3" w14:textId="77777777" w:rsidR="00625F85" w:rsidRDefault="002374A9">
            <w:pPr>
              <w:pStyle w:val="TableParagraph"/>
              <w:numPr>
                <w:ilvl w:val="0"/>
                <w:numId w:val="4"/>
              </w:numPr>
              <w:tabs>
                <w:tab w:val="left" w:pos="467"/>
                <w:tab w:val="left" w:pos="468"/>
              </w:tabs>
              <w:ind w:hanging="361"/>
              <w:rPr>
                <w:rFonts w:ascii="Arial" w:hAnsi="Arial"/>
                <w:sz w:val="24"/>
              </w:rPr>
            </w:pPr>
            <w:r>
              <w:rPr>
                <w:rFonts w:ascii="Arial" w:hAnsi="Arial"/>
                <w:sz w:val="24"/>
              </w:rPr>
              <w:t>Word</w:t>
            </w:r>
            <w:r>
              <w:rPr>
                <w:rFonts w:ascii="Arial" w:hAnsi="Arial"/>
                <w:spacing w:val="-3"/>
                <w:sz w:val="24"/>
              </w:rPr>
              <w:t xml:space="preserve"> </w:t>
            </w:r>
            <w:r>
              <w:rPr>
                <w:rFonts w:ascii="Arial" w:hAnsi="Arial"/>
                <w:sz w:val="24"/>
              </w:rPr>
              <w:t>count</w:t>
            </w:r>
            <w:r>
              <w:rPr>
                <w:rFonts w:ascii="Arial" w:hAnsi="Arial"/>
                <w:spacing w:val="-1"/>
                <w:sz w:val="24"/>
              </w:rPr>
              <w:t xml:space="preserve"> </w:t>
            </w:r>
            <w:r>
              <w:rPr>
                <w:rFonts w:ascii="Arial" w:hAnsi="Arial"/>
                <w:sz w:val="24"/>
              </w:rPr>
              <w:t>provided</w:t>
            </w:r>
            <w:r>
              <w:rPr>
                <w:rFonts w:ascii="Arial" w:hAnsi="Arial"/>
                <w:spacing w:val="-4"/>
                <w:sz w:val="24"/>
              </w:rPr>
              <w:t xml:space="preserve"> </w:t>
            </w:r>
            <w:r>
              <w:rPr>
                <w:rFonts w:ascii="Arial" w:hAnsi="Arial"/>
                <w:sz w:val="24"/>
              </w:rPr>
              <w:t>on</w:t>
            </w:r>
            <w:r>
              <w:rPr>
                <w:rFonts w:ascii="Arial" w:hAnsi="Arial"/>
                <w:spacing w:val="-1"/>
                <w:sz w:val="24"/>
              </w:rPr>
              <w:t xml:space="preserve"> </w:t>
            </w:r>
            <w:r>
              <w:rPr>
                <w:rFonts w:ascii="Arial" w:hAnsi="Arial"/>
                <w:sz w:val="24"/>
              </w:rPr>
              <w:t>front</w:t>
            </w:r>
            <w:r>
              <w:rPr>
                <w:rFonts w:ascii="Arial" w:hAnsi="Arial"/>
                <w:spacing w:val="-4"/>
                <w:sz w:val="24"/>
              </w:rPr>
              <w:t xml:space="preserve"> </w:t>
            </w:r>
            <w:r>
              <w:rPr>
                <w:rFonts w:ascii="Arial" w:hAnsi="Arial"/>
                <w:sz w:val="24"/>
              </w:rPr>
              <w:t>page</w:t>
            </w:r>
            <w:r>
              <w:rPr>
                <w:rFonts w:ascii="Arial" w:hAnsi="Arial"/>
                <w:spacing w:val="-4"/>
                <w:sz w:val="24"/>
              </w:rPr>
              <w:t xml:space="preserve"> </w:t>
            </w:r>
            <w:r>
              <w:rPr>
                <w:rFonts w:ascii="Arial" w:hAnsi="Arial"/>
                <w:sz w:val="24"/>
              </w:rPr>
              <w:t>and</w:t>
            </w:r>
            <w:r>
              <w:rPr>
                <w:rFonts w:ascii="Arial" w:hAnsi="Arial"/>
                <w:spacing w:val="-1"/>
                <w:sz w:val="24"/>
              </w:rPr>
              <w:t xml:space="preserve"> </w:t>
            </w:r>
            <w:r>
              <w:rPr>
                <w:rFonts w:ascii="Arial" w:hAnsi="Arial"/>
                <w:sz w:val="24"/>
              </w:rPr>
              <w:t>does</w:t>
            </w:r>
            <w:r>
              <w:rPr>
                <w:rFonts w:ascii="Arial" w:hAnsi="Arial"/>
                <w:spacing w:val="-4"/>
                <w:sz w:val="24"/>
              </w:rPr>
              <w:t xml:space="preserve"> </w:t>
            </w:r>
            <w:r>
              <w:rPr>
                <w:rFonts w:ascii="Arial" w:hAnsi="Arial"/>
                <w:sz w:val="24"/>
              </w:rPr>
              <w:t>not</w:t>
            </w:r>
            <w:r>
              <w:rPr>
                <w:rFonts w:ascii="Arial" w:hAnsi="Arial"/>
                <w:spacing w:val="-4"/>
                <w:sz w:val="24"/>
              </w:rPr>
              <w:t xml:space="preserve"> </w:t>
            </w:r>
            <w:r>
              <w:rPr>
                <w:rFonts w:ascii="Arial" w:hAnsi="Arial"/>
                <w:sz w:val="24"/>
              </w:rPr>
              <w:t>exceed</w:t>
            </w:r>
            <w:r>
              <w:rPr>
                <w:rFonts w:ascii="Arial" w:hAnsi="Arial"/>
                <w:spacing w:val="-30"/>
                <w:sz w:val="24"/>
              </w:rPr>
              <w:t xml:space="preserve"> </w:t>
            </w:r>
            <w:proofErr w:type="gramStart"/>
            <w:r>
              <w:rPr>
                <w:rFonts w:ascii="Arial" w:hAnsi="Arial"/>
                <w:spacing w:val="-2"/>
                <w:sz w:val="24"/>
              </w:rPr>
              <w:t>limit</w:t>
            </w:r>
            <w:proofErr w:type="gramEnd"/>
          </w:p>
          <w:p w14:paraId="244C13BF" w14:textId="77777777" w:rsidR="00625F85" w:rsidRDefault="002374A9">
            <w:pPr>
              <w:pStyle w:val="TableParagraph"/>
              <w:numPr>
                <w:ilvl w:val="0"/>
                <w:numId w:val="4"/>
              </w:numPr>
              <w:tabs>
                <w:tab w:val="left" w:pos="467"/>
                <w:tab w:val="left" w:pos="468"/>
              </w:tabs>
              <w:spacing w:before="22"/>
              <w:ind w:hanging="361"/>
              <w:rPr>
                <w:rFonts w:ascii="Arial" w:hAnsi="Arial"/>
                <w:sz w:val="24"/>
              </w:rPr>
            </w:pPr>
            <w:r>
              <w:rPr>
                <w:rFonts w:ascii="Arial" w:hAnsi="Arial"/>
                <w:sz w:val="24"/>
              </w:rPr>
              <w:t>No</w:t>
            </w:r>
            <w:r>
              <w:rPr>
                <w:rFonts w:ascii="Arial" w:hAnsi="Arial"/>
                <w:spacing w:val="-6"/>
                <w:sz w:val="24"/>
              </w:rPr>
              <w:t xml:space="preserve"> </w:t>
            </w:r>
            <w:r>
              <w:rPr>
                <w:rFonts w:ascii="Arial" w:hAnsi="Arial"/>
                <w:sz w:val="24"/>
              </w:rPr>
              <w:t>spelling,</w:t>
            </w:r>
            <w:r>
              <w:rPr>
                <w:rFonts w:ascii="Arial" w:hAnsi="Arial"/>
                <w:spacing w:val="-6"/>
                <w:sz w:val="24"/>
              </w:rPr>
              <w:t xml:space="preserve"> </w:t>
            </w:r>
            <w:r>
              <w:rPr>
                <w:rFonts w:ascii="Arial" w:hAnsi="Arial"/>
                <w:sz w:val="24"/>
              </w:rPr>
              <w:t>grammar,</w:t>
            </w:r>
            <w:r>
              <w:rPr>
                <w:rFonts w:ascii="Arial" w:hAnsi="Arial"/>
                <w:spacing w:val="-5"/>
                <w:sz w:val="24"/>
              </w:rPr>
              <w:t xml:space="preserve"> </w:t>
            </w:r>
            <w:r>
              <w:rPr>
                <w:rFonts w:ascii="Arial" w:hAnsi="Arial"/>
                <w:sz w:val="24"/>
              </w:rPr>
              <w:t>punctuation</w:t>
            </w:r>
            <w:r>
              <w:rPr>
                <w:rFonts w:ascii="Arial" w:hAnsi="Arial"/>
                <w:spacing w:val="-18"/>
                <w:sz w:val="24"/>
              </w:rPr>
              <w:t xml:space="preserve"> </w:t>
            </w:r>
            <w:r>
              <w:rPr>
                <w:rFonts w:ascii="Arial" w:hAnsi="Arial"/>
                <w:spacing w:val="-2"/>
                <w:sz w:val="24"/>
              </w:rPr>
              <w:t>errors</w:t>
            </w:r>
          </w:p>
          <w:p w14:paraId="159E3C43" w14:textId="77777777" w:rsidR="00625F85" w:rsidRDefault="002374A9">
            <w:pPr>
              <w:pStyle w:val="TableParagraph"/>
              <w:numPr>
                <w:ilvl w:val="0"/>
                <w:numId w:val="4"/>
              </w:numPr>
              <w:tabs>
                <w:tab w:val="left" w:pos="467"/>
                <w:tab w:val="left" w:pos="468"/>
              </w:tabs>
              <w:spacing w:before="24"/>
              <w:ind w:right="1275"/>
              <w:rPr>
                <w:rFonts w:ascii="Arial" w:hAnsi="Arial"/>
                <w:sz w:val="24"/>
              </w:rPr>
            </w:pPr>
            <w:r>
              <w:rPr>
                <w:rFonts w:ascii="Arial" w:hAnsi="Arial"/>
                <w:sz w:val="24"/>
              </w:rPr>
              <w:t>Properly</w:t>
            </w:r>
            <w:r>
              <w:rPr>
                <w:rFonts w:ascii="Arial" w:hAnsi="Arial"/>
                <w:spacing w:val="-6"/>
                <w:sz w:val="24"/>
              </w:rPr>
              <w:t xml:space="preserve"> </w:t>
            </w:r>
            <w:r>
              <w:rPr>
                <w:rFonts w:ascii="Arial" w:hAnsi="Arial"/>
                <w:sz w:val="24"/>
              </w:rPr>
              <w:t>formatted</w:t>
            </w:r>
            <w:r>
              <w:rPr>
                <w:rFonts w:ascii="Arial" w:hAnsi="Arial"/>
                <w:spacing w:val="-7"/>
                <w:sz w:val="24"/>
              </w:rPr>
              <w:t xml:space="preserve"> </w:t>
            </w:r>
            <w:r>
              <w:rPr>
                <w:rFonts w:ascii="Arial" w:hAnsi="Arial"/>
                <w:sz w:val="24"/>
              </w:rPr>
              <w:t>and</w:t>
            </w:r>
            <w:r>
              <w:rPr>
                <w:rFonts w:ascii="Arial" w:hAnsi="Arial"/>
                <w:spacing w:val="-7"/>
                <w:sz w:val="24"/>
              </w:rPr>
              <w:t xml:space="preserve"> </w:t>
            </w:r>
            <w:r>
              <w:rPr>
                <w:rFonts w:ascii="Arial" w:hAnsi="Arial"/>
                <w:sz w:val="24"/>
              </w:rPr>
              <w:t>professional</w:t>
            </w:r>
            <w:r>
              <w:rPr>
                <w:rFonts w:ascii="Arial" w:hAnsi="Arial"/>
                <w:spacing w:val="-6"/>
                <w:sz w:val="24"/>
              </w:rPr>
              <w:t xml:space="preserve"> </w:t>
            </w:r>
            <w:r>
              <w:rPr>
                <w:rFonts w:ascii="Arial" w:hAnsi="Arial"/>
                <w:sz w:val="24"/>
              </w:rPr>
              <w:t>in</w:t>
            </w:r>
            <w:r>
              <w:rPr>
                <w:rFonts w:ascii="Arial" w:hAnsi="Arial"/>
                <w:spacing w:val="-7"/>
                <w:sz w:val="24"/>
              </w:rPr>
              <w:t xml:space="preserve"> </w:t>
            </w:r>
            <w:r>
              <w:rPr>
                <w:rFonts w:ascii="Arial" w:hAnsi="Arial"/>
                <w:sz w:val="24"/>
              </w:rPr>
              <w:t>organisation</w:t>
            </w:r>
            <w:r>
              <w:rPr>
                <w:rFonts w:ascii="Arial" w:hAnsi="Arial"/>
                <w:spacing w:val="-7"/>
                <w:sz w:val="24"/>
              </w:rPr>
              <w:t xml:space="preserve"> </w:t>
            </w:r>
            <w:r>
              <w:rPr>
                <w:rFonts w:ascii="Arial" w:hAnsi="Arial"/>
                <w:sz w:val="24"/>
              </w:rPr>
              <w:t xml:space="preserve">and </w:t>
            </w:r>
            <w:r>
              <w:rPr>
                <w:rFonts w:ascii="Arial" w:hAnsi="Arial"/>
                <w:spacing w:val="-2"/>
                <w:sz w:val="24"/>
              </w:rPr>
              <w:t>appearance</w:t>
            </w:r>
          </w:p>
          <w:p w14:paraId="727AA0D1" w14:textId="77777777" w:rsidR="00625F85" w:rsidRDefault="002374A9">
            <w:pPr>
              <w:pStyle w:val="TableParagraph"/>
              <w:numPr>
                <w:ilvl w:val="0"/>
                <w:numId w:val="4"/>
              </w:numPr>
              <w:tabs>
                <w:tab w:val="left" w:pos="467"/>
                <w:tab w:val="left" w:pos="468"/>
              </w:tabs>
              <w:spacing w:before="24"/>
              <w:ind w:hanging="361"/>
              <w:rPr>
                <w:rFonts w:ascii="Arial" w:hAnsi="Arial"/>
                <w:sz w:val="24"/>
              </w:rPr>
            </w:pPr>
            <w:r>
              <w:rPr>
                <w:rFonts w:ascii="Arial" w:hAnsi="Arial"/>
                <w:sz w:val="24"/>
              </w:rPr>
              <w:t>Citations</w:t>
            </w:r>
            <w:r>
              <w:rPr>
                <w:rFonts w:ascii="Arial" w:hAnsi="Arial"/>
                <w:spacing w:val="-9"/>
                <w:sz w:val="24"/>
              </w:rPr>
              <w:t xml:space="preserve"> </w:t>
            </w:r>
            <w:r>
              <w:rPr>
                <w:rFonts w:ascii="Arial" w:hAnsi="Arial"/>
                <w:sz w:val="24"/>
              </w:rPr>
              <w:t>and</w:t>
            </w:r>
            <w:r>
              <w:rPr>
                <w:rFonts w:ascii="Arial" w:hAnsi="Arial"/>
                <w:spacing w:val="-3"/>
                <w:sz w:val="24"/>
              </w:rPr>
              <w:t xml:space="preserve"> </w:t>
            </w:r>
            <w:r>
              <w:rPr>
                <w:rFonts w:ascii="Arial" w:hAnsi="Arial"/>
                <w:sz w:val="24"/>
              </w:rPr>
              <w:t>references</w:t>
            </w:r>
            <w:r>
              <w:rPr>
                <w:rFonts w:ascii="Arial" w:hAnsi="Arial"/>
                <w:spacing w:val="-4"/>
                <w:sz w:val="24"/>
              </w:rPr>
              <w:t xml:space="preserve"> </w:t>
            </w:r>
            <w:r>
              <w:rPr>
                <w:rFonts w:ascii="Arial" w:hAnsi="Arial"/>
                <w:sz w:val="24"/>
              </w:rPr>
              <w:t>provided,</w:t>
            </w:r>
            <w:r>
              <w:rPr>
                <w:rFonts w:ascii="Arial" w:hAnsi="Arial"/>
                <w:spacing w:val="-4"/>
                <w:sz w:val="24"/>
              </w:rPr>
              <w:t xml:space="preserve"> </w:t>
            </w:r>
            <w:r>
              <w:rPr>
                <w:rFonts w:ascii="Arial" w:hAnsi="Arial"/>
                <w:sz w:val="24"/>
              </w:rPr>
              <w:t>if</w:t>
            </w:r>
            <w:r>
              <w:rPr>
                <w:rFonts w:ascii="Arial" w:hAnsi="Arial"/>
                <w:spacing w:val="-28"/>
                <w:sz w:val="24"/>
              </w:rPr>
              <w:t xml:space="preserve"> </w:t>
            </w:r>
            <w:r>
              <w:rPr>
                <w:rFonts w:ascii="Arial" w:hAnsi="Arial"/>
                <w:spacing w:val="-2"/>
                <w:sz w:val="24"/>
              </w:rPr>
              <w:t>needed</w:t>
            </w:r>
          </w:p>
          <w:p w14:paraId="657860E5" w14:textId="77777777" w:rsidR="00625F85" w:rsidRDefault="002374A9">
            <w:pPr>
              <w:pStyle w:val="TableParagraph"/>
              <w:numPr>
                <w:ilvl w:val="0"/>
                <w:numId w:val="4"/>
              </w:numPr>
              <w:tabs>
                <w:tab w:val="left" w:pos="467"/>
                <w:tab w:val="left" w:pos="468"/>
              </w:tabs>
              <w:spacing w:before="24"/>
              <w:ind w:hanging="361"/>
              <w:rPr>
                <w:rFonts w:ascii="Arial" w:hAnsi="Arial"/>
                <w:sz w:val="24"/>
              </w:rPr>
            </w:pPr>
            <w:r>
              <w:rPr>
                <w:rFonts w:ascii="Arial" w:hAnsi="Arial"/>
                <w:sz w:val="24"/>
              </w:rPr>
              <w:t>Appropriate</w:t>
            </w:r>
            <w:r>
              <w:rPr>
                <w:rFonts w:ascii="Arial" w:hAnsi="Arial"/>
                <w:spacing w:val="-8"/>
                <w:sz w:val="24"/>
              </w:rPr>
              <w:t xml:space="preserve"> </w:t>
            </w:r>
            <w:r>
              <w:rPr>
                <w:rFonts w:ascii="Arial" w:hAnsi="Arial"/>
                <w:sz w:val="24"/>
              </w:rPr>
              <w:t>use</w:t>
            </w:r>
            <w:r>
              <w:rPr>
                <w:rFonts w:ascii="Arial" w:hAnsi="Arial"/>
                <w:spacing w:val="-4"/>
                <w:sz w:val="24"/>
              </w:rPr>
              <w:t xml:space="preserve"> </w:t>
            </w:r>
            <w:r>
              <w:rPr>
                <w:rFonts w:ascii="Arial" w:hAnsi="Arial"/>
                <w:sz w:val="24"/>
              </w:rPr>
              <w:t>of</w:t>
            </w:r>
            <w:r>
              <w:rPr>
                <w:rFonts w:ascii="Arial" w:hAnsi="Arial"/>
                <w:spacing w:val="-3"/>
                <w:sz w:val="24"/>
              </w:rPr>
              <w:t xml:space="preserve"> </w:t>
            </w:r>
            <w:r>
              <w:rPr>
                <w:rFonts w:ascii="Arial" w:hAnsi="Arial"/>
                <w:sz w:val="24"/>
              </w:rPr>
              <w:t>appendices</w:t>
            </w:r>
            <w:r>
              <w:rPr>
                <w:rFonts w:ascii="Arial" w:hAnsi="Arial"/>
                <w:spacing w:val="-5"/>
                <w:sz w:val="24"/>
              </w:rPr>
              <w:t xml:space="preserve"> </w:t>
            </w:r>
            <w:r>
              <w:rPr>
                <w:rFonts w:ascii="Arial" w:hAnsi="Arial"/>
                <w:sz w:val="24"/>
              </w:rPr>
              <w:t>for</w:t>
            </w:r>
            <w:r>
              <w:rPr>
                <w:rFonts w:ascii="Arial" w:hAnsi="Arial"/>
                <w:spacing w:val="-4"/>
                <w:sz w:val="24"/>
              </w:rPr>
              <w:t xml:space="preserve"> </w:t>
            </w:r>
            <w:r>
              <w:rPr>
                <w:rFonts w:ascii="Arial" w:hAnsi="Arial"/>
                <w:sz w:val="24"/>
              </w:rPr>
              <w:t>necessary</w:t>
            </w:r>
            <w:r>
              <w:rPr>
                <w:rFonts w:ascii="Arial" w:hAnsi="Arial"/>
                <w:spacing w:val="-2"/>
                <w:sz w:val="24"/>
              </w:rPr>
              <w:t xml:space="preserve"> </w:t>
            </w:r>
            <w:r>
              <w:rPr>
                <w:rFonts w:ascii="Arial" w:hAnsi="Arial"/>
                <w:sz w:val="24"/>
              </w:rPr>
              <w:t>SPSS</w:t>
            </w:r>
            <w:r>
              <w:rPr>
                <w:rFonts w:ascii="Arial" w:hAnsi="Arial"/>
                <w:spacing w:val="-30"/>
                <w:sz w:val="24"/>
              </w:rPr>
              <w:t xml:space="preserve"> </w:t>
            </w:r>
            <w:r>
              <w:rPr>
                <w:rFonts w:ascii="Arial" w:hAnsi="Arial"/>
                <w:spacing w:val="-2"/>
                <w:sz w:val="24"/>
              </w:rPr>
              <w:t>results</w:t>
            </w:r>
          </w:p>
        </w:tc>
        <w:tc>
          <w:tcPr>
            <w:tcW w:w="1887" w:type="dxa"/>
          </w:tcPr>
          <w:p w14:paraId="562A0B7B" w14:textId="77777777" w:rsidR="00625F85" w:rsidRDefault="002374A9">
            <w:pPr>
              <w:pStyle w:val="TableParagraph"/>
              <w:spacing w:line="245" w:lineRule="exact"/>
              <w:ind w:left="285" w:right="274"/>
              <w:jc w:val="center"/>
              <w:rPr>
                <w:rFonts w:ascii="Arial"/>
                <w:b/>
                <w:sz w:val="24"/>
              </w:rPr>
            </w:pPr>
            <w:r>
              <w:rPr>
                <w:rFonts w:ascii="Arial"/>
                <w:b/>
                <w:spacing w:val="-5"/>
                <w:sz w:val="24"/>
              </w:rPr>
              <w:t>10%</w:t>
            </w:r>
          </w:p>
        </w:tc>
      </w:tr>
      <w:tr w:rsidR="00625F85" w14:paraId="050185FC" w14:textId="77777777">
        <w:trPr>
          <w:trHeight w:val="1830"/>
        </w:trPr>
        <w:tc>
          <w:tcPr>
            <w:tcW w:w="7654" w:type="dxa"/>
          </w:tcPr>
          <w:p w14:paraId="7F9A997F" w14:textId="77777777" w:rsidR="00625F85" w:rsidRDefault="002374A9">
            <w:pPr>
              <w:pStyle w:val="TableParagraph"/>
              <w:ind w:left="107"/>
              <w:rPr>
                <w:rFonts w:ascii="Arial"/>
                <w:b/>
                <w:sz w:val="24"/>
              </w:rPr>
            </w:pPr>
            <w:r>
              <w:rPr>
                <w:rFonts w:ascii="Arial"/>
                <w:b/>
                <w:sz w:val="24"/>
              </w:rPr>
              <w:t>Quality</w:t>
            </w:r>
            <w:r>
              <w:rPr>
                <w:rFonts w:ascii="Arial"/>
                <w:b/>
                <w:spacing w:val="-1"/>
                <w:sz w:val="24"/>
              </w:rPr>
              <w:t xml:space="preserve"> </w:t>
            </w:r>
            <w:r>
              <w:rPr>
                <w:rFonts w:ascii="Arial"/>
                <w:b/>
                <w:sz w:val="24"/>
              </w:rPr>
              <w:t>of</w:t>
            </w:r>
            <w:r>
              <w:rPr>
                <w:rFonts w:ascii="Arial"/>
                <w:b/>
                <w:spacing w:val="-3"/>
                <w:sz w:val="24"/>
              </w:rPr>
              <w:t xml:space="preserve"> </w:t>
            </w:r>
            <w:r>
              <w:rPr>
                <w:rFonts w:ascii="Arial"/>
                <w:b/>
                <w:sz w:val="24"/>
              </w:rPr>
              <w:t xml:space="preserve">the </w:t>
            </w:r>
            <w:r>
              <w:rPr>
                <w:rFonts w:ascii="Arial"/>
                <w:b/>
                <w:spacing w:val="-2"/>
                <w:sz w:val="24"/>
              </w:rPr>
              <w:t>Analysis</w:t>
            </w:r>
          </w:p>
          <w:p w14:paraId="68FF93F9" w14:textId="77777777" w:rsidR="00625F85" w:rsidRDefault="00625F85">
            <w:pPr>
              <w:pStyle w:val="TableParagraph"/>
              <w:spacing w:before="1"/>
              <w:ind w:left="0"/>
              <w:rPr>
                <w:rFonts w:ascii="Arial"/>
                <w:sz w:val="26"/>
              </w:rPr>
            </w:pPr>
          </w:p>
          <w:p w14:paraId="2FDC9498" w14:textId="77777777" w:rsidR="00625F85" w:rsidRDefault="002374A9">
            <w:pPr>
              <w:pStyle w:val="TableParagraph"/>
              <w:numPr>
                <w:ilvl w:val="0"/>
                <w:numId w:val="3"/>
              </w:numPr>
              <w:tabs>
                <w:tab w:val="left" w:pos="467"/>
                <w:tab w:val="left" w:pos="468"/>
              </w:tabs>
              <w:ind w:hanging="361"/>
              <w:rPr>
                <w:rFonts w:ascii="Arial" w:hAnsi="Arial"/>
                <w:sz w:val="24"/>
              </w:rPr>
            </w:pPr>
            <w:r>
              <w:rPr>
                <w:rFonts w:ascii="Arial" w:hAnsi="Arial"/>
                <w:sz w:val="24"/>
              </w:rPr>
              <w:t>Appropriate</w:t>
            </w:r>
            <w:r>
              <w:rPr>
                <w:rFonts w:ascii="Arial" w:hAnsi="Arial"/>
                <w:spacing w:val="-6"/>
                <w:sz w:val="24"/>
              </w:rPr>
              <w:t xml:space="preserve"> </w:t>
            </w:r>
            <w:r>
              <w:rPr>
                <w:rFonts w:ascii="Arial" w:hAnsi="Arial"/>
                <w:sz w:val="24"/>
              </w:rPr>
              <w:t>selection</w:t>
            </w:r>
            <w:r>
              <w:rPr>
                <w:rFonts w:ascii="Arial" w:hAnsi="Arial"/>
                <w:spacing w:val="-5"/>
                <w:sz w:val="24"/>
              </w:rPr>
              <w:t xml:space="preserve"> </w:t>
            </w:r>
            <w:r>
              <w:rPr>
                <w:rFonts w:ascii="Arial" w:hAnsi="Arial"/>
                <w:sz w:val="24"/>
              </w:rPr>
              <w:t>of</w:t>
            </w:r>
            <w:r>
              <w:rPr>
                <w:rFonts w:ascii="Arial" w:hAnsi="Arial"/>
                <w:spacing w:val="-3"/>
                <w:sz w:val="24"/>
              </w:rPr>
              <w:t xml:space="preserve"> </w:t>
            </w:r>
            <w:r>
              <w:rPr>
                <w:rFonts w:ascii="Arial" w:hAnsi="Arial"/>
                <w:sz w:val="24"/>
              </w:rPr>
              <w:t>variables</w:t>
            </w:r>
            <w:r>
              <w:rPr>
                <w:rFonts w:ascii="Arial" w:hAnsi="Arial"/>
                <w:spacing w:val="-5"/>
                <w:sz w:val="24"/>
              </w:rPr>
              <w:t xml:space="preserve"> </w:t>
            </w:r>
            <w:r>
              <w:rPr>
                <w:rFonts w:ascii="Arial" w:hAnsi="Arial"/>
                <w:sz w:val="24"/>
              </w:rPr>
              <w:t>and</w:t>
            </w:r>
            <w:r>
              <w:rPr>
                <w:rFonts w:ascii="Arial" w:hAnsi="Arial"/>
                <w:spacing w:val="-25"/>
                <w:sz w:val="24"/>
              </w:rPr>
              <w:t xml:space="preserve"> </w:t>
            </w:r>
            <w:r>
              <w:rPr>
                <w:rFonts w:ascii="Arial" w:hAnsi="Arial"/>
                <w:spacing w:val="-2"/>
                <w:sz w:val="24"/>
              </w:rPr>
              <w:t>analyses</w:t>
            </w:r>
          </w:p>
          <w:p w14:paraId="3C3D5C97" w14:textId="77777777" w:rsidR="00625F85" w:rsidRDefault="002374A9">
            <w:pPr>
              <w:pStyle w:val="TableParagraph"/>
              <w:numPr>
                <w:ilvl w:val="0"/>
                <w:numId w:val="3"/>
              </w:numPr>
              <w:tabs>
                <w:tab w:val="left" w:pos="467"/>
                <w:tab w:val="left" w:pos="468"/>
              </w:tabs>
              <w:spacing w:before="26"/>
              <w:ind w:hanging="361"/>
              <w:rPr>
                <w:rFonts w:ascii="Arial" w:hAnsi="Arial"/>
                <w:sz w:val="24"/>
              </w:rPr>
            </w:pPr>
            <w:r>
              <w:rPr>
                <w:rFonts w:ascii="Arial" w:hAnsi="Arial"/>
                <w:sz w:val="24"/>
              </w:rPr>
              <w:t>Selection</w:t>
            </w:r>
            <w:r>
              <w:rPr>
                <w:rFonts w:ascii="Arial" w:hAnsi="Arial"/>
                <w:spacing w:val="-10"/>
                <w:sz w:val="24"/>
              </w:rPr>
              <w:t xml:space="preserve"> </w:t>
            </w:r>
            <w:r>
              <w:rPr>
                <w:rFonts w:ascii="Arial" w:hAnsi="Arial"/>
                <w:sz w:val="24"/>
              </w:rPr>
              <w:t>of</w:t>
            </w:r>
            <w:r>
              <w:rPr>
                <w:rFonts w:ascii="Arial" w:hAnsi="Arial"/>
                <w:spacing w:val="-10"/>
                <w:sz w:val="24"/>
              </w:rPr>
              <w:t xml:space="preserve"> </w:t>
            </w:r>
            <w:r>
              <w:rPr>
                <w:rFonts w:ascii="Arial" w:hAnsi="Arial"/>
                <w:sz w:val="24"/>
              </w:rPr>
              <w:t>analyses</w:t>
            </w:r>
            <w:r>
              <w:rPr>
                <w:rFonts w:ascii="Arial" w:hAnsi="Arial"/>
                <w:spacing w:val="-8"/>
                <w:sz w:val="24"/>
              </w:rPr>
              <w:t xml:space="preserve"> </w:t>
            </w:r>
            <w:r>
              <w:rPr>
                <w:rFonts w:ascii="Arial" w:hAnsi="Arial"/>
                <w:sz w:val="24"/>
              </w:rPr>
              <w:t>are</w:t>
            </w:r>
            <w:r>
              <w:rPr>
                <w:rFonts w:ascii="Arial" w:hAnsi="Arial"/>
                <w:spacing w:val="-7"/>
                <w:sz w:val="24"/>
              </w:rPr>
              <w:t xml:space="preserve"> </w:t>
            </w:r>
            <w:r>
              <w:rPr>
                <w:rFonts w:ascii="Arial" w:hAnsi="Arial"/>
                <w:sz w:val="24"/>
              </w:rPr>
              <w:t>sensible</w:t>
            </w:r>
            <w:r>
              <w:rPr>
                <w:rFonts w:ascii="Arial" w:hAnsi="Arial"/>
                <w:spacing w:val="-9"/>
                <w:sz w:val="24"/>
              </w:rPr>
              <w:t xml:space="preserve"> </w:t>
            </w:r>
            <w:r>
              <w:rPr>
                <w:rFonts w:ascii="Arial" w:hAnsi="Arial"/>
                <w:sz w:val="24"/>
              </w:rPr>
              <w:t>and</w:t>
            </w:r>
            <w:r>
              <w:rPr>
                <w:rFonts w:ascii="Arial" w:hAnsi="Arial"/>
                <w:spacing w:val="-7"/>
                <w:sz w:val="24"/>
              </w:rPr>
              <w:t xml:space="preserve"> </w:t>
            </w:r>
            <w:r>
              <w:rPr>
                <w:rFonts w:ascii="Arial" w:hAnsi="Arial"/>
                <w:sz w:val="24"/>
              </w:rPr>
              <w:t>provides</w:t>
            </w:r>
            <w:r>
              <w:rPr>
                <w:rFonts w:ascii="Arial" w:hAnsi="Arial"/>
                <w:spacing w:val="-8"/>
                <w:sz w:val="24"/>
              </w:rPr>
              <w:t xml:space="preserve"> </w:t>
            </w:r>
            <w:r>
              <w:rPr>
                <w:rFonts w:ascii="Arial" w:hAnsi="Arial"/>
                <w:sz w:val="24"/>
              </w:rPr>
              <w:t>valuable</w:t>
            </w:r>
            <w:r>
              <w:rPr>
                <w:rFonts w:ascii="Arial" w:hAnsi="Arial"/>
                <w:spacing w:val="-7"/>
                <w:sz w:val="24"/>
              </w:rPr>
              <w:t xml:space="preserve"> </w:t>
            </w:r>
            <w:proofErr w:type="gramStart"/>
            <w:r>
              <w:rPr>
                <w:rFonts w:ascii="Arial" w:hAnsi="Arial"/>
                <w:spacing w:val="-2"/>
                <w:sz w:val="24"/>
              </w:rPr>
              <w:t>insights</w:t>
            </w:r>
            <w:proofErr w:type="gramEnd"/>
          </w:p>
          <w:p w14:paraId="1915F0BD" w14:textId="77777777" w:rsidR="00625F85" w:rsidRDefault="002374A9">
            <w:pPr>
              <w:pStyle w:val="TableParagraph"/>
              <w:numPr>
                <w:ilvl w:val="0"/>
                <w:numId w:val="3"/>
              </w:numPr>
              <w:tabs>
                <w:tab w:val="left" w:pos="467"/>
                <w:tab w:val="left" w:pos="468"/>
              </w:tabs>
              <w:spacing w:before="24"/>
              <w:ind w:hanging="361"/>
              <w:rPr>
                <w:rFonts w:ascii="Arial" w:hAnsi="Arial"/>
                <w:sz w:val="24"/>
              </w:rPr>
            </w:pPr>
            <w:r>
              <w:rPr>
                <w:rFonts w:ascii="Arial" w:hAnsi="Arial"/>
                <w:sz w:val="24"/>
              </w:rPr>
              <w:t>Appropriate</w:t>
            </w:r>
            <w:r>
              <w:rPr>
                <w:rFonts w:ascii="Arial" w:hAnsi="Arial"/>
                <w:spacing w:val="-8"/>
                <w:sz w:val="24"/>
              </w:rPr>
              <w:t xml:space="preserve"> </w:t>
            </w:r>
            <w:r>
              <w:rPr>
                <w:rFonts w:ascii="Arial" w:hAnsi="Arial"/>
                <w:sz w:val="24"/>
              </w:rPr>
              <w:t>interpretation</w:t>
            </w:r>
            <w:r>
              <w:rPr>
                <w:rFonts w:ascii="Arial" w:hAnsi="Arial"/>
                <w:spacing w:val="-4"/>
                <w:sz w:val="24"/>
              </w:rPr>
              <w:t xml:space="preserve"> </w:t>
            </w:r>
            <w:r>
              <w:rPr>
                <w:rFonts w:ascii="Arial" w:hAnsi="Arial"/>
                <w:sz w:val="24"/>
              </w:rPr>
              <w:t>of</w:t>
            </w:r>
            <w:r>
              <w:rPr>
                <w:rFonts w:ascii="Arial" w:hAnsi="Arial"/>
                <w:spacing w:val="-4"/>
                <w:sz w:val="24"/>
              </w:rPr>
              <w:t xml:space="preserve"> </w:t>
            </w:r>
            <w:r>
              <w:rPr>
                <w:rFonts w:ascii="Arial" w:hAnsi="Arial"/>
                <w:sz w:val="24"/>
              </w:rPr>
              <w:t>the</w:t>
            </w:r>
            <w:r>
              <w:rPr>
                <w:rFonts w:ascii="Arial" w:hAnsi="Arial"/>
                <w:spacing w:val="-23"/>
                <w:sz w:val="24"/>
              </w:rPr>
              <w:t xml:space="preserve"> </w:t>
            </w:r>
            <w:r>
              <w:rPr>
                <w:rFonts w:ascii="Arial" w:hAnsi="Arial"/>
                <w:spacing w:val="-2"/>
                <w:sz w:val="24"/>
              </w:rPr>
              <w:t>results</w:t>
            </w:r>
          </w:p>
        </w:tc>
        <w:tc>
          <w:tcPr>
            <w:tcW w:w="1887" w:type="dxa"/>
          </w:tcPr>
          <w:p w14:paraId="79C13B01" w14:textId="77777777" w:rsidR="00625F85" w:rsidRDefault="002374A9">
            <w:pPr>
              <w:pStyle w:val="TableParagraph"/>
              <w:ind w:left="285" w:right="274"/>
              <w:jc w:val="center"/>
              <w:rPr>
                <w:rFonts w:ascii="Arial"/>
                <w:b/>
                <w:sz w:val="24"/>
              </w:rPr>
            </w:pPr>
            <w:r>
              <w:rPr>
                <w:rFonts w:ascii="Arial"/>
                <w:b/>
                <w:spacing w:val="-5"/>
                <w:sz w:val="24"/>
              </w:rPr>
              <w:t>50%</w:t>
            </w:r>
          </w:p>
        </w:tc>
      </w:tr>
      <w:tr w:rsidR="00625F85" w14:paraId="783A23AA" w14:textId="77777777">
        <w:trPr>
          <w:trHeight w:val="2174"/>
        </w:trPr>
        <w:tc>
          <w:tcPr>
            <w:tcW w:w="7654" w:type="dxa"/>
          </w:tcPr>
          <w:p w14:paraId="267DC853" w14:textId="77777777" w:rsidR="00625F85" w:rsidRDefault="002374A9">
            <w:pPr>
              <w:pStyle w:val="TableParagraph"/>
              <w:spacing w:line="245" w:lineRule="exact"/>
              <w:ind w:left="107"/>
              <w:rPr>
                <w:rFonts w:ascii="Arial"/>
                <w:b/>
                <w:sz w:val="24"/>
              </w:rPr>
            </w:pPr>
            <w:r>
              <w:rPr>
                <w:rFonts w:ascii="Arial"/>
                <w:b/>
                <w:sz w:val="24"/>
              </w:rPr>
              <w:t>Quality</w:t>
            </w:r>
            <w:r>
              <w:rPr>
                <w:rFonts w:ascii="Arial"/>
                <w:b/>
                <w:spacing w:val="-1"/>
                <w:sz w:val="24"/>
              </w:rPr>
              <w:t xml:space="preserve"> </w:t>
            </w:r>
            <w:r>
              <w:rPr>
                <w:rFonts w:ascii="Arial"/>
                <w:b/>
                <w:sz w:val="24"/>
              </w:rPr>
              <w:t>of</w:t>
            </w:r>
            <w:r>
              <w:rPr>
                <w:rFonts w:ascii="Arial"/>
                <w:b/>
                <w:spacing w:val="-2"/>
                <w:sz w:val="24"/>
              </w:rPr>
              <w:t xml:space="preserve"> </w:t>
            </w:r>
            <w:r>
              <w:rPr>
                <w:rFonts w:ascii="Arial"/>
                <w:b/>
                <w:sz w:val="24"/>
              </w:rPr>
              <w:t xml:space="preserve">the </w:t>
            </w:r>
            <w:r>
              <w:rPr>
                <w:rFonts w:ascii="Arial"/>
                <w:b/>
                <w:spacing w:val="-2"/>
                <w:sz w:val="24"/>
              </w:rPr>
              <w:t>Communication</w:t>
            </w:r>
          </w:p>
          <w:p w14:paraId="427ADF56" w14:textId="77777777" w:rsidR="00625F85" w:rsidRDefault="00625F85">
            <w:pPr>
              <w:pStyle w:val="TableParagraph"/>
              <w:spacing w:before="4"/>
              <w:ind w:left="0"/>
              <w:rPr>
                <w:rFonts w:ascii="Arial"/>
                <w:sz w:val="23"/>
              </w:rPr>
            </w:pPr>
          </w:p>
          <w:p w14:paraId="7ED6AF25" w14:textId="77777777" w:rsidR="00625F85" w:rsidRDefault="002374A9">
            <w:pPr>
              <w:pStyle w:val="TableParagraph"/>
              <w:numPr>
                <w:ilvl w:val="0"/>
                <w:numId w:val="2"/>
              </w:numPr>
              <w:tabs>
                <w:tab w:val="left" w:pos="467"/>
                <w:tab w:val="left" w:pos="468"/>
              </w:tabs>
              <w:ind w:hanging="361"/>
              <w:rPr>
                <w:rFonts w:ascii="Arial" w:hAnsi="Arial"/>
                <w:sz w:val="24"/>
              </w:rPr>
            </w:pPr>
            <w:r>
              <w:rPr>
                <w:rFonts w:ascii="Arial" w:hAnsi="Arial"/>
                <w:sz w:val="24"/>
              </w:rPr>
              <w:t>Clarity</w:t>
            </w:r>
            <w:r>
              <w:rPr>
                <w:rFonts w:ascii="Arial" w:hAnsi="Arial"/>
                <w:spacing w:val="-6"/>
                <w:sz w:val="24"/>
              </w:rPr>
              <w:t xml:space="preserve"> </w:t>
            </w:r>
            <w:r>
              <w:rPr>
                <w:rFonts w:ascii="Arial" w:hAnsi="Arial"/>
                <w:sz w:val="24"/>
              </w:rPr>
              <w:t>and</w:t>
            </w:r>
            <w:r>
              <w:rPr>
                <w:rFonts w:ascii="Arial" w:hAnsi="Arial"/>
                <w:spacing w:val="-3"/>
                <w:sz w:val="24"/>
              </w:rPr>
              <w:t xml:space="preserve"> </w:t>
            </w:r>
            <w:r>
              <w:rPr>
                <w:rFonts w:ascii="Arial" w:hAnsi="Arial"/>
                <w:sz w:val="24"/>
              </w:rPr>
              <w:t>completeness</w:t>
            </w:r>
            <w:r>
              <w:rPr>
                <w:rFonts w:ascii="Arial" w:hAnsi="Arial"/>
                <w:spacing w:val="-3"/>
                <w:sz w:val="24"/>
              </w:rPr>
              <w:t xml:space="preserve"> </w:t>
            </w:r>
            <w:r>
              <w:rPr>
                <w:rFonts w:ascii="Arial" w:hAnsi="Arial"/>
                <w:sz w:val="24"/>
              </w:rPr>
              <w:t>of</w:t>
            </w:r>
            <w:r>
              <w:rPr>
                <w:rFonts w:ascii="Arial" w:hAnsi="Arial"/>
                <w:spacing w:val="-3"/>
                <w:sz w:val="24"/>
              </w:rPr>
              <w:t xml:space="preserve"> </w:t>
            </w:r>
            <w:r>
              <w:rPr>
                <w:rFonts w:ascii="Arial" w:hAnsi="Arial"/>
                <w:sz w:val="24"/>
              </w:rPr>
              <w:t>the</w:t>
            </w:r>
            <w:r>
              <w:rPr>
                <w:rFonts w:ascii="Arial" w:hAnsi="Arial"/>
                <w:spacing w:val="-25"/>
                <w:sz w:val="24"/>
              </w:rPr>
              <w:t xml:space="preserve"> </w:t>
            </w:r>
            <w:r>
              <w:rPr>
                <w:rFonts w:ascii="Arial" w:hAnsi="Arial"/>
                <w:spacing w:val="-2"/>
                <w:sz w:val="24"/>
              </w:rPr>
              <w:t>recommendation</w:t>
            </w:r>
          </w:p>
          <w:p w14:paraId="0D0A1488" w14:textId="77777777" w:rsidR="00625F85" w:rsidRDefault="002374A9">
            <w:pPr>
              <w:pStyle w:val="TableParagraph"/>
              <w:numPr>
                <w:ilvl w:val="0"/>
                <w:numId w:val="2"/>
              </w:numPr>
              <w:tabs>
                <w:tab w:val="left" w:pos="467"/>
                <w:tab w:val="left" w:pos="468"/>
              </w:tabs>
              <w:spacing w:before="26"/>
              <w:ind w:hanging="361"/>
              <w:rPr>
                <w:rFonts w:ascii="Arial" w:hAnsi="Arial"/>
                <w:sz w:val="24"/>
              </w:rPr>
            </w:pPr>
            <w:r>
              <w:rPr>
                <w:rFonts w:ascii="Arial" w:hAnsi="Arial"/>
                <w:sz w:val="24"/>
              </w:rPr>
              <w:t>The</w:t>
            </w:r>
            <w:r>
              <w:rPr>
                <w:rFonts w:ascii="Arial" w:hAnsi="Arial"/>
                <w:spacing w:val="-9"/>
                <w:sz w:val="24"/>
              </w:rPr>
              <w:t xml:space="preserve"> </w:t>
            </w:r>
            <w:r>
              <w:rPr>
                <w:rFonts w:ascii="Arial" w:hAnsi="Arial"/>
                <w:sz w:val="24"/>
              </w:rPr>
              <w:t>rationale</w:t>
            </w:r>
            <w:r>
              <w:rPr>
                <w:rFonts w:ascii="Arial" w:hAnsi="Arial"/>
                <w:spacing w:val="-8"/>
                <w:sz w:val="24"/>
              </w:rPr>
              <w:t xml:space="preserve"> </w:t>
            </w:r>
            <w:r>
              <w:rPr>
                <w:rFonts w:ascii="Arial" w:hAnsi="Arial"/>
                <w:sz w:val="24"/>
              </w:rPr>
              <w:t>for</w:t>
            </w:r>
            <w:r>
              <w:rPr>
                <w:rFonts w:ascii="Arial" w:hAnsi="Arial"/>
                <w:spacing w:val="-8"/>
                <w:sz w:val="24"/>
              </w:rPr>
              <w:t xml:space="preserve"> </w:t>
            </w:r>
            <w:r>
              <w:rPr>
                <w:rFonts w:ascii="Arial" w:hAnsi="Arial"/>
                <w:sz w:val="24"/>
              </w:rPr>
              <w:t>the</w:t>
            </w:r>
            <w:r>
              <w:rPr>
                <w:rFonts w:ascii="Arial" w:hAnsi="Arial"/>
                <w:spacing w:val="-6"/>
                <w:sz w:val="24"/>
              </w:rPr>
              <w:t xml:space="preserve"> </w:t>
            </w:r>
            <w:r>
              <w:rPr>
                <w:rFonts w:ascii="Arial" w:hAnsi="Arial"/>
                <w:sz w:val="24"/>
              </w:rPr>
              <w:t>recommendation</w:t>
            </w:r>
            <w:r>
              <w:rPr>
                <w:rFonts w:ascii="Arial" w:hAnsi="Arial"/>
                <w:spacing w:val="-6"/>
                <w:sz w:val="24"/>
              </w:rPr>
              <w:t xml:space="preserve"> </w:t>
            </w:r>
            <w:r>
              <w:rPr>
                <w:rFonts w:ascii="Arial" w:hAnsi="Arial"/>
                <w:sz w:val="24"/>
              </w:rPr>
              <w:t>is</w:t>
            </w:r>
            <w:r>
              <w:rPr>
                <w:rFonts w:ascii="Arial" w:hAnsi="Arial"/>
                <w:spacing w:val="-7"/>
                <w:sz w:val="24"/>
              </w:rPr>
              <w:t xml:space="preserve"> </w:t>
            </w:r>
            <w:r>
              <w:rPr>
                <w:rFonts w:ascii="Arial" w:hAnsi="Arial"/>
                <w:sz w:val="24"/>
              </w:rPr>
              <w:t>connected</w:t>
            </w:r>
            <w:r>
              <w:rPr>
                <w:rFonts w:ascii="Arial" w:hAnsi="Arial"/>
                <w:spacing w:val="-6"/>
                <w:sz w:val="24"/>
              </w:rPr>
              <w:t xml:space="preserve"> </w:t>
            </w:r>
            <w:r>
              <w:rPr>
                <w:rFonts w:ascii="Arial" w:hAnsi="Arial"/>
                <w:sz w:val="24"/>
              </w:rPr>
              <w:t>to</w:t>
            </w:r>
            <w:r>
              <w:rPr>
                <w:rFonts w:ascii="Arial" w:hAnsi="Arial"/>
                <w:spacing w:val="-8"/>
                <w:sz w:val="24"/>
              </w:rPr>
              <w:t xml:space="preserve"> </w:t>
            </w:r>
            <w:r>
              <w:rPr>
                <w:rFonts w:ascii="Arial" w:hAnsi="Arial"/>
                <w:sz w:val="24"/>
              </w:rPr>
              <w:t>the</w:t>
            </w:r>
            <w:r>
              <w:rPr>
                <w:rFonts w:ascii="Arial" w:hAnsi="Arial"/>
                <w:spacing w:val="-8"/>
                <w:sz w:val="24"/>
              </w:rPr>
              <w:t xml:space="preserve"> </w:t>
            </w:r>
            <w:proofErr w:type="gramStart"/>
            <w:r>
              <w:rPr>
                <w:rFonts w:ascii="Arial" w:hAnsi="Arial"/>
                <w:spacing w:val="-2"/>
                <w:sz w:val="24"/>
              </w:rPr>
              <w:t>analyses</w:t>
            </w:r>
            <w:proofErr w:type="gramEnd"/>
          </w:p>
          <w:p w14:paraId="56C26312" w14:textId="77777777" w:rsidR="00625F85" w:rsidRDefault="002374A9">
            <w:pPr>
              <w:pStyle w:val="TableParagraph"/>
              <w:numPr>
                <w:ilvl w:val="0"/>
                <w:numId w:val="2"/>
              </w:numPr>
              <w:tabs>
                <w:tab w:val="left" w:pos="467"/>
                <w:tab w:val="left" w:pos="468"/>
              </w:tabs>
              <w:spacing w:before="22"/>
              <w:ind w:hanging="361"/>
              <w:rPr>
                <w:rFonts w:ascii="Arial" w:hAnsi="Arial"/>
                <w:sz w:val="24"/>
              </w:rPr>
            </w:pPr>
            <w:r>
              <w:rPr>
                <w:rFonts w:ascii="Arial" w:hAnsi="Arial"/>
                <w:sz w:val="24"/>
              </w:rPr>
              <w:t>Clarity</w:t>
            </w:r>
            <w:r>
              <w:rPr>
                <w:rFonts w:ascii="Arial" w:hAnsi="Arial"/>
                <w:spacing w:val="-8"/>
                <w:sz w:val="24"/>
              </w:rPr>
              <w:t xml:space="preserve"> </w:t>
            </w:r>
            <w:r>
              <w:rPr>
                <w:rFonts w:ascii="Arial" w:hAnsi="Arial"/>
                <w:sz w:val="24"/>
              </w:rPr>
              <w:t>of</w:t>
            </w:r>
            <w:r>
              <w:rPr>
                <w:rFonts w:ascii="Arial" w:hAnsi="Arial"/>
                <w:spacing w:val="-3"/>
                <w:sz w:val="24"/>
              </w:rPr>
              <w:t xml:space="preserve"> </w:t>
            </w:r>
            <w:r>
              <w:rPr>
                <w:rFonts w:ascii="Arial" w:hAnsi="Arial"/>
                <w:sz w:val="24"/>
              </w:rPr>
              <w:t>the</w:t>
            </w:r>
            <w:r>
              <w:rPr>
                <w:rFonts w:ascii="Arial" w:hAnsi="Arial"/>
                <w:spacing w:val="-2"/>
                <w:sz w:val="24"/>
              </w:rPr>
              <w:t xml:space="preserve"> </w:t>
            </w:r>
            <w:r>
              <w:rPr>
                <w:rFonts w:ascii="Arial" w:hAnsi="Arial"/>
                <w:sz w:val="24"/>
              </w:rPr>
              <w:t>explanation</w:t>
            </w:r>
            <w:r>
              <w:rPr>
                <w:rFonts w:ascii="Arial" w:hAnsi="Arial"/>
                <w:spacing w:val="-2"/>
                <w:sz w:val="24"/>
              </w:rPr>
              <w:t xml:space="preserve"> </w:t>
            </w:r>
            <w:r>
              <w:rPr>
                <w:rFonts w:ascii="Arial" w:hAnsi="Arial"/>
                <w:sz w:val="24"/>
              </w:rPr>
              <w:t>relates</w:t>
            </w:r>
            <w:r>
              <w:rPr>
                <w:rFonts w:ascii="Arial" w:hAnsi="Arial"/>
                <w:spacing w:val="-4"/>
                <w:sz w:val="24"/>
              </w:rPr>
              <w:t xml:space="preserve"> </w:t>
            </w:r>
            <w:r>
              <w:rPr>
                <w:rFonts w:ascii="Arial" w:hAnsi="Arial"/>
                <w:sz w:val="24"/>
              </w:rPr>
              <w:t>to</w:t>
            </w:r>
            <w:r>
              <w:rPr>
                <w:rFonts w:ascii="Arial" w:hAnsi="Arial"/>
                <w:spacing w:val="-2"/>
                <w:sz w:val="24"/>
              </w:rPr>
              <w:t xml:space="preserve"> </w:t>
            </w:r>
            <w:r>
              <w:rPr>
                <w:rFonts w:ascii="Arial" w:hAnsi="Arial"/>
                <w:sz w:val="24"/>
              </w:rPr>
              <w:t>inferences</w:t>
            </w:r>
            <w:r>
              <w:rPr>
                <w:rFonts w:ascii="Arial" w:hAnsi="Arial"/>
                <w:spacing w:val="-3"/>
                <w:sz w:val="24"/>
              </w:rPr>
              <w:t xml:space="preserve"> </w:t>
            </w:r>
            <w:r>
              <w:rPr>
                <w:rFonts w:ascii="Arial" w:hAnsi="Arial"/>
                <w:sz w:val="24"/>
              </w:rPr>
              <w:t>from</w:t>
            </w:r>
            <w:r>
              <w:rPr>
                <w:rFonts w:ascii="Arial" w:hAnsi="Arial"/>
                <w:spacing w:val="-4"/>
                <w:sz w:val="24"/>
              </w:rPr>
              <w:t xml:space="preserve"> </w:t>
            </w:r>
            <w:r>
              <w:rPr>
                <w:rFonts w:ascii="Arial" w:hAnsi="Arial"/>
                <w:sz w:val="24"/>
              </w:rPr>
              <w:t>the</w:t>
            </w:r>
            <w:r>
              <w:rPr>
                <w:rFonts w:ascii="Arial" w:hAnsi="Arial"/>
                <w:spacing w:val="-30"/>
                <w:sz w:val="24"/>
              </w:rPr>
              <w:t xml:space="preserve"> </w:t>
            </w:r>
            <w:proofErr w:type="gramStart"/>
            <w:r>
              <w:rPr>
                <w:rFonts w:ascii="Arial" w:hAnsi="Arial"/>
                <w:spacing w:val="-2"/>
                <w:sz w:val="24"/>
              </w:rPr>
              <w:t>results</w:t>
            </w:r>
            <w:proofErr w:type="gramEnd"/>
          </w:p>
          <w:p w14:paraId="7A5F962F" w14:textId="77777777" w:rsidR="00625F85" w:rsidRDefault="002374A9">
            <w:pPr>
              <w:pStyle w:val="TableParagraph"/>
              <w:numPr>
                <w:ilvl w:val="0"/>
                <w:numId w:val="2"/>
              </w:numPr>
              <w:tabs>
                <w:tab w:val="left" w:pos="467"/>
                <w:tab w:val="left" w:pos="468"/>
              </w:tabs>
              <w:spacing w:before="24"/>
              <w:ind w:hanging="361"/>
              <w:rPr>
                <w:rFonts w:ascii="Arial" w:hAnsi="Arial"/>
                <w:sz w:val="24"/>
              </w:rPr>
            </w:pPr>
            <w:r>
              <w:rPr>
                <w:rFonts w:ascii="Arial" w:hAnsi="Arial"/>
                <w:sz w:val="24"/>
              </w:rPr>
              <w:t>Connection</w:t>
            </w:r>
            <w:r>
              <w:rPr>
                <w:rFonts w:ascii="Arial" w:hAnsi="Arial"/>
                <w:spacing w:val="-11"/>
                <w:sz w:val="24"/>
              </w:rPr>
              <w:t xml:space="preserve"> </w:t>
            </w:r>
            <w:r>
              <w:rPr>
                <w:rFonts w:ascii="Arial" w:hAnsi="Arial"/>
                <w:sz w:val="24"/>
              </w:rPr>
              <w:t>between</w:t>
            </w:r>
            <w:r>
              <w:rPr>
                <w:rFonts w:ascii="Arial" w:hAnsi="Arial"/>
                <w:spacing w:val="-9"/>
                <w:sz w:val="24"/>
              </w:rPr>
              <w:t xml:space="preserve"> </w:t>
            </w:r>
            <w:r>
              <w:rPr>
                <w:rFonts w:ascii="Arial" w:hAnsi="Arial"/>
                <w:sz w:val="24"/>
              </w:rPr>
              <w:t>the</w:t>
            </w:r>
            <w:r>
              <w:rPr>
                <w:rFonts w:ascii="Arial" w:hAnsi="Arial"/>
                <w:spacing w:val="-9"/>
                <w:sz w:val="24"/>
              </w:rPr>
              <w:t xml:space="preserve"> </w:t>
            </w:r>
            <w:r>
              <w:rPr>
                <w:rFonts w:ascii="Arial" w:hAnsi="Arial"/>
                <w:sz w:val="24"/>
              </w:rPr>
              <w:t>discussion</w:t>
            </w:r>
            <w:r>
              <w:rPr>
                <w:rFonts w:ascii="Arial" w:hAnsi="Arial"/>
                <w:spacing w:val="-9"/>
                <w:sz w:val="24"/>
              </w:rPr>
              <w:t xml:space="preserve"> </w:t>
            </w:r>
            <w:r>
              <w:rPr>
                <w:rFonts w:ascii="Arial" w:hAnsi="Arial"/>
                <w:sz w:val="24"/>
              </w:rPr>
              <w:t>and</w:t>
            </w:r>
            <w:r>
              <w:rPr>
                <w:rFonts w:ascii="Arial" w:hAnsi="Arial"/>
                <w:spacing w:val="-7"/>
                <w:sz w:val="24"/>
              </w:rPr>
              <w:t xml:space="preserve"> </w:t>
            </w:r>
            <w:r>
              <w:rPr>
                <w:rFonts w:ascii="Arial" w:hAnsi="Arial"/>
                <w:sz w:val="24"/>
              </w:rPr>
              <w:t>the</w:t>
            </w:r>
            <w:r>
              <w:rPr>
                <w:rFonts w:ascii="Arial" w:hAnsi="Arial"/>
                <w:spacing w:val="-9"/>
                <w:sz w:val="24"/>
              </w:rPr>
              <w:t xml:space="preserve"> </w:t>
            </w:r>
            <w:r>
              <w:rPr>
                <w:rFonts w:ascii="Arial" w:hAnsi="Arial"/>
                <w:sz w:val="24"/>
              </w:rPr>
              <w:t>managerial</w:t>
            </w:r>
            <w:r>
              <w:rPr>
                <w:rFonts w:ascii="Arial" w:hAnsi="Arial"/>
                <w:spacing w:val="-8"/>
                <w:sz w:val="24"/>
              </w:rPr>
              <w:t xml:space="preserve"> </w:t>
            </w:r>
            <w:r>
              <w:rPr>
                <w:rFonts w:ascii="Arial" w:hAnsi="Arial"/>
                <w:spacing w:val="-2"/>
                <w:sz w:val="24"/>
              </w:rPr>
              <w:t>problem</w:t>
            </w:r>
          </w:p>
        </w:tc>
        <w:tc>
          <w:tcPr>
            <w:tcW w:w="1887" w:type="dxa"/>
          </w:tcPr>
          <w:p w14:paraId="40117173" w14:textId="77777777" w:rsidR="00625F85" w:rsidRDefault="002374A9">
            <w:pPr>
              <w:pStyle w:val="TableParagraph"/>
              <w:spacing w:line="245" w:lineRule="exact"/>
              <w:ind w:left="285" w:right="274"/>
              <w:jc w:val="center"/>
              <w:rPr>
                <w:rFonts w:ascii="Arial"/>
                <w:b/>
                <w:sz w:val="24"/>
              </w:rPr>
            </w:pPr>
            <w:r>
              <w:rPr>
                <w:rFonts w:ascii="Arial"/>
                <w:b/>
                <w:spacing w:val="-5"/>
                <w:sz w:val="24"/>
              </w:rPr>
              <w:t>40%</w:t>
            </w:r>
          </w:p>
        </w:tc>
      </w:tr>
    </w:tbl>
    <w:p w14:paraId="69771742" w14:textId="77777777" w:rsidR="00625F85" w:rsidRDefault="00625F85">
      <w:pPr>
        <w:spacing w:line="245" w:lineRule="exact"/>
        <w:jc w:val="center"/>
        <w:rPr>
          <w:sz w:val="24"/>
        </w:rPr>
        <w:sectPr w:rsidR="00625F85">
          <w:pgSz w:w="11920" w:h="16850"/>
          <w:pgMar w:top="1500" w:right="760" w:bottom="1180" w:left="1160" w:header="0" w:footer="981" w:gutter="0"/>
          <w:cols w:space="720"/>
        </w:sectPr>
      </w:pPr>
    </w:p>
    <w:p w14:paraId="18C42B67" w14:textId="77777777" w:rsidR="00625F85" w:rsidRDefault="002374A9">
      <w:pPr>
        <w:pStyle w:val="Heading1"/>
        <w:spacing w:before="74"/>
        <w:ind w:left="2836"/>
      </w:pPr>
      <w:r>
        <w:lastRenderedPageBreak/>
        <w:t>APPENDIX</w:t>
      </w:r>
      <w:r>
        <w:rPr>
          <w:spacing w:val="-2"/>
        </w:rPr>
        <w:t xml:space="preserve"> </w:t>
      </w:r>
      <w:r>
        <w:t>1</w:t>
      </w:r>
      <w:r>
        <w:rPr>
          <w:spacing w:val="-4"/>
        </w:rPr>
        <w:t xml:space="preserve"> </w:t>
      </w:r>
      <w:r>
        <w:t>Questionnaire</w:t>
      </w:r>
      <w:r>
        <w:rPr>
          <w:spacing w:val="-1"/>
        </w:rPr>
        <w:t xml:space="preserve"> </w:t>
      </w:r>
      <w:r>
        <w:rPr>
          <w:spacing w:val="-2"/>
        </w:rPr>
        <w:t>details</w:t>
      </w:r>
    </w:p>
    <w:p w14:paraId="38C1BB87" w14:textId="77777777" w:rsidR="00625F85" w:rsidRDefault="00625F85">
      <w:pPr>
        <w:pStyle w:val="BodyText"/>
        <w:spacing w:before="2" w:after="1"/>
        <w:rPr>
          <w:b/>
          <w:sz w:val="16"/>
        </w:rPr>
      </w:pPr>
    </w:p>
    <w:tbl>
      <w:tblPr>
        <w:tblW w:w="0" w:type="auto"/>
        <w:tblInd w:w="108" w:type="dxa"/>
        <w:tblLayout w:type="fixed"/>
        <w:tblCellMar>
          <w:left w:w="0" w:type="dxa"/>
          <w:right w:w="0" w:type="dxa"/>
        </w:tblCellMar>
        <w:tblLook w:val="01E0" w:firstRow="1" w:lastRow="1" w:firstColumn="1" w:lastColumn="1" w:noHBand="0" w:noVBand="0"/>
      </w:tblPr>
      <w:tblGrid>
        <w:gridCol w:w="1969"/>
        <w:gridCol w:w="2778"/>
        <w:gridCol w:w="2774"/>
        <w:gridCol w:w="1091"/>
        <w:gridCol w:w="5774"/>
      </w:tblGrid>
      <w:tr w:rsidR="00625F85" w14:paraId="6CA4A45E" w14:textId="77777777">
        <w:trPr>
          <w:trHeight w:val="488"/>
        </w:trPr>
        <w:tc>
          <w:tcPr>
            <w:tcW w:w="1969" w:type="dxa"/>
            <w:tcBorders>
              <w:top w:val="single" w:sz="8" w:space="0" w:color="000000"/>
              <w:bottom w:val="single" w:sz="8" w:space="0" w:color="000000"/>
            </w:tcBorders>
          </w:tcPr>
          <w:p w14:paraId="7B43EADA" w14:textId="77777777" w:rsidR="00625F85" w:rsidRDefault="002374A9">
            <w:pPr>
              <w:pStyle w:val="TableParagraph"/>
              <w:spacing w:before="3"/>
              <w:rPr>
                <w:b/>
                <w:sz w:val="20"/>
              </w:rPr>
            </w:pPr>
            <w:r>
              <w:rPr>
                <w:b/>
                <w:sz w:val="20"/>
              </w:rPr>
              <w:t>Question</w:t>
            </w:r>
            <w:r>
              <w:rPr>
                <w:b/>
                <w:spacing w:val="-8"/>
                <w:sz w:val="20"/>
              </w:rPr>
              <w:t xml:space="preserve"> </w:t>
            </w:r>
            <w:r>
              <w:rPr>
                <w:b/>
                <w:spacing w:val="-2"/>
                <w:sz w:val="20"/>
              </w:rPr>
              <w:t>Number</w:t>
            </w:r>
          </w:p>
        </w:tc>
        <w:tc>
          <w:tcPr>
            <w:tcW w:w="2778" w:type="dxa"/>
            <w:tcBorders>
              <w:top w:val="single" w:sz="8" w:space="0" w:color="000000"/>
              <w:bottom w:val="single" w:sz="8" w:space="0" w:color="000000"/>
            </w:tcBorders>
          </w:tcPr>
          <w:p w14:paraId="7795B1F7" w14:textId="77777777" w:rsidR="00625F85" w:rsidRDefault="002374A9">
            <w:pPr>
              <w:pStyle w:val="TableParagraph"/>
              <w:spacing w:before="3"/>
              <w:ind w:left="159"/>
              <w:rPr>
                <w:b/>
                <w:sz w:val="20"/>
              </w:rPr>
            </w:pPr>
            <w:r>
              <w:rPr>
                <w:b/>
                <w:sz w:val="20"/>
              </w:rPr>
              <w:t>Construct</w:t>
            </w:r>
            <w:r>
              <w:rPr>
                <w:b/>
                <w:spacing w:val="-7"/>
                <w:sz w:val="20"/>
              </w:rPr>
              <w:t xml:space="preserve"> </w:t>
            </w:r>
            <w:r>
              <w:rPr>
                <w:b/>
                <w:spacing w:val="-2"/>
                <w:sz w:val="20"/>
              </w:rPr>
              <w:t>Measured</w:t>
            </w:r>
          </w:p>
        </w:tc>
        <w:tc>
          <w:tcPr>
            <w:tcW w:w="2774" w:type="dxa"/>
            <w:tcBorders>
              <w:top w:val="single" w:sz="8" w:space="0" w:color="000000"/>
              <w:bottom w:val="single" w:sz="8" w:space="0" w:color="000000"/>
            </w:tcBorders>
          </w:tcPr>
          <w:p w14:paraId="44D94BD6" w14:textId="77777777" w:rsidR="00625F85" w:rsidRDefault="002374A9">
            <w:pPr>
              <w:pStyle w:val="TableParagraph"/>
              <w:spacing w:before="13" w:line="228" w:lineRule="exact"/>
              <w:ind w:left="144" w:right="29"/>
              <w:rPr>
                <w:b/>
                <w:sz w:val="20"/>
              </w:rPr>
            </w:pPr>
            <w:r>
              <w:rPr>
                <w:b/>
                <w:sz w:val="20"/>
              </w:rPr>
              <w:t>Measurement</w:t>
            </w:r>
            <w:r>
              <w:rPr>
                <w:b/>
                <w:spacing w:val="-12"/>
                <w:sz w:val="20"/>
              </w:rPr>
              <w:t xml:space="preserve"> </w:t>
            </w:r>
            <w:r>
              <w:rPr>
                <w:b/>
                <w:sz w:val="20"/>
              </w:rPr>
              <w:t>Level</w:t>
            </w:r>
            <w:r>
              <w:rPr>
                <w:b/>
                <w:spacing w:val="-11"/>
                <w:sz w:val="20"/>
              </w:rPr>
              <w:t xml:space="preserve"> </w:t>
            </w:r>
            <w:r>
              <w:rPr>
                <w:b/>
                <w:sz w:val="20"/>
              </w:rPr>
              <w:t xml:space="preserve">of </w:t>
            </w:r>
            <w:r>
              <w:rPr>
                <w:b/>
                <w:spacing w:val="-2"/>
                <w:sz w:val="20"/>
              </w:rPr>
              <w:t>Response</w:t>
            </w:r>
          </w:p>
        </w:tc>
        <w:tc>
          <w:tcPr>
            <w:tcW w:w="1091" w:type="dxa"/>
            <w:tcBorders>
              <w:top w:val="single" w:sz="8" w:space="0" w:color="000000"/>
              <w:bottom w:val="single" w:sz="8" w:space="0" w:color="000000"/>
            </w:tcBorders>
          </w:tcPr>
          <w:p w14:paraId="5F3F3B5D" w14:textId="77777777" w:rsidR="00625F85" w:rsidRDefault="002374A9">
            <w:pPr>
              <w:pStyle w:val="TableParagraph"/>
              <w:spacing w:before="13" w:line="228" w:lineRule="exact"/>
              <w:ind w:left="204" w:right="189"/>
              <w:rPr>
                <w:b/>
                <w:sz w:val="20"/>
              </w:rPr>
            </w:pPr>
            <w:r>
              <w:rPr>
                <w:b/>
                <w:spacing w:val="-2"/>
                <w:sz w:val="20"/>
              </w:rPr>
              <w:t xml:space="preserve">Variable </w:t>
            </w:r>
            <w:r>
              <w:rPr>
                <w:b/>
                <w:spacing w:val="-4"/>
                <w:sz w:val="20"/>
              </w:rPr>
              <w:t>Name</w:t>
            </w:r>
          </w:p>
        </w:tc>
        <w:tc>
          <w:tcPr>
            <w:tcW w:w="5774" w:type="dxa"/>
            <w:tcBorders>
              <w:top w:val="single" w:sz="8" w:space="0" w:color="000000"/>
              <w:bottom w:val="single" w:sz="8" w:space="0" w:color="000000"/>
            </w:tcBorders>
          </w:tcPr>
          <w:p w14:paraId="17D54AD6" w14:textId="77777777" w:rsidR="00625F85" w:rsidRDefault="002374A9">
            <w:pPr>
              <w:pStyle w:val="TableParagraph"/>
              <w:spacing w:before="3"/>
              <w:ind w:left="251"/>
              <w:rPr>
                <w:b/>
                <w:sz w:val="20"/>
              </w:rPr>
            </w:pPr>
            <w:r>
              <w:rPr>
                <w:b/>
                <w:spacing w:val="-2"/>
                <w:sz w:val="20"/>
              </w:rPr>
              <w:t>Coding</w:t>
            </w:r>
          </w:p>
        </w:tc>
      </w:tr>
      <w:tr w:rsidR="00625F85" w14:paraId="09395348" w14:textId="77777777">
        <w:trPr>
          <w:trHeight w:val="312"/>
        </w:trPr>
        <w:tc>
          <w:tcPr>
            <w:tcW w:w="1969" w:type="dxa"/>
            <w:tcBorders>
              <w:top w:val="single" w:sz="8" w:space="0" w:color="000000"/>
            </w:tcBorders>
          </w:tcPr>
          <w:p w14:paraId="0342A5EF" w14:textId="77777777" w:rsidR="00625F85" w:rsidRDefault="002374A9">
            <w:pPr>
              <w:pStyle w:val="TableParagraph"/>
              <w:spacing w:before="3"/>
              <w:rPr>
                <w:sz w:val="20"/>
              </w:rPr>
            </w:pPr>
            <w:r>
              <w:rPr>
                <w:sz w:val="20"/>
              </w:rPr>
              <w:t>Section</w:t>
            </w:r>
            <w:r>
              <w:rPr>
                <w:spacing w:val="-4"/>
                <w:sz w:val="20"/>
              </w:rPr>
              <w:t xml:space="preserve"> </w:t>
            </w:r>
            <w:r>
              <w:rPr>
                <w:sz w:val="20"/>
              </w:rPr>
              <w:t>1,</w:t>
            </w:r>
            <w:r>
              <w:rPr>
                <w:spacing w:val="-3"/>
                <w:sz w:val="20"/>
              </w:rPr>
              <w:t xml:space="preserve"> </w:t>
            </w:r>
            <w:r>
              <w:rPr>
                <w:sz w:val="20"/>
              </w:rPr>
              <w:t>Q1</w:t>
            </w:r>
            <w:r>
              <w:rPr>
                <w:spacing w:val="-3"/>
                <w:sz w:val="20"/>
              </w:rPr>
              <w:t xml:space="preserve"> </w:t>
            </w:r>
            <w:r>
              <w:rPr>
                <w:sz w:val="20"/>
              </w:rPr>
              <w:t>–</w:t>
            </w:r>
            <w:r>
              <w:rPr>
                <w:spacing w:val="-5"/>
                <w:sz w:val="20"/>
              </w:rPr>
              <w:t xml:space="preserve"> Q5</w:t>
            </w:r>
          </w:p>
        </w:tc>
        <w:tc>
          <w:tcPr>
            <w:tcW w:w="2778" w:type="dxa"/>
            <w:tcBorders>
              <w:top w:val="single" w:sz="8" w:space="0" w:color="000000"/>
            </w:tcBorders>
          </w:tcPr>
          <w:p w14:paraId="2EE47800" w14:textId="77777777" w:rsidR="00625F85" w:rsidRDefault="002374A9">
            <w:pPr>
              <w:pStyle w:val="TableParagraph"/>
              <w:spacing w:before="3"/>
              <w:ind w:left="159"/>
              <w:rPr>
                <w:sz w:val="20"/>
              </w:rPr>
            </w:pPr>
            <w:r>
              <w:rPr>
                <w:sz w:val="20"/>
              </w:rPr>
              <w:t>Perception</w:t>
            </w:r>
            <w:r>
              <w:rPr>
                <w:spacing w:val="-7"/>
                <w:sz w:val="20"/>
              </w:rPr>
              <w:t xml:space="preserve"> </w:t>
            </w:r>
            <w:r>
              <w:rPr>
                <w:sz w:val="20"/>
              </w:rPr>
              <w:t>of</w:t>
            </w:r>
            <w:r>
              <w:rPr>
                <w:spacing w:val="-8"/>
                <w:sz w:val="20"/>
              </w:rPr>
              <w:t xml:space="preserve"> </w:t>
            </w:r>
            <w:r>
              <w:rPr>
                <w:spacing w:val="-2"/>
                <w:sz w:val="20"/>
              </w:rPr>
              <w:t>Reliability</w:t>
            </w:r>
          </w:p>
        </w:tc>
        <w:tc>
          <w:tcPr>
            <w:tcW w:w="2774" w:type="dxa"/>
            <w:tcBorders>
              <w:top w:val="single" w:sz="8" w:space="0" w:color="000000"/>
            </w:tcBorders>
          </w:tcPr>
          <w:p w14:paraId="0DDC57FF" w14:textId="77777777" w:rsidR="00625F85" w:rsidRDefault="002374A9">
            <w:pPr>
              <w:pStyle w:val="TableParagraph"/>
              <w:spacing w:before="3"/>
              <w:ind w:left="144"/>
              <w:rPr>
                <w:sz w:val="20"/>
              </w:rPr>
            </w:pPr>
            <w:r>
              <w:rPr>
                <w:spacing w:val="-2"/>
                <w:sz w:val="20"/>
              </w:rPr>
              <w:t>Interval</w:t>
            </w:r>
          </w:p>
        </w:tc>
        <w:tc>
          <w:tcPr>
            <w:tcW w:w="1091" w:type="dxa"/>
            <w:tcBorders>
              <w:top w:val="single" w:sz="8" w:space="0" w:color="000000"/>
            </w:tcBorders>
          </w:tcPr>
          <w:p w14:paraId="59287A66" w14:textId="77777777" w:rsidR="00625F85" w:rsidRDefault="002374A9">
            <w:pPr>
              <w:pStyle w:val="TableParagraph"/>
              <w:spacing w:before="3"/>
              <w:ind w:left="204"/>
              <w:rPr>
                <w:sz w:val="20"/>
              </w:rPr>
            </w:pPr>
            <w:r>
              <w:rPr>
                <w:sz w:val="20"/>
              </w:rPr>
              <w:t>p1</w:t>
            </w:r>
            <w:r>
              <w:rPr>
                <w:spacing w:val="-2"/>
                <w:sz w:val="20"/>
              </w:rPr>
              <w:t xml:space="preserve"> </w:t>
            </w:r>
            <w:r>
              <w:rPr>
                <w:sz w:val="20"/>
              </w:rPr>
              <w:t>–</w:t>
            </w:r>
            <w:r>
              <w:rPr>
                <w:spacing w:val="-3"/>
                <w:sz w:val="20"/>
              </w:rPr>
              <w:t xml:space="preserve"> </w:t>
            </w:r>
            <w:r>
              <w:rPr>
                <w:spacing w:val="-5"/>
                <w:sz w:val="20"/>
              </w:rPr>
              <w:t>p5</w:t>
            </w:r>
          </w:p>
        </w:tc>
        <w:tc>
          <w:tcPr>
            <w:tcW w:w="5774" w:type="dxa"/>
            <w:tcBorders>
              <w:top w:val="single" w:sz="8" w:space="0" w:color="000000"/>
            </w:tcBorders>
          </w:tcPr>
          <w:p w14:paraId="00EC6DB4" w14:textId="77777777" w:rsidR="00625F85" w:rsidRDefault="00625F85">
            <w:pPr>
              <w:pStyle w:val="TableParagraph"/>
              <w:ind w:left="0"/>
              <w:rPr>
                <w:rFonts w:ascii="Times New Roman"/>
                <w:sz w:val="20"/>
              </w:rPr>
            </w:pPr>
          </w:p>
        </w:tc>
      </w:tr>
      <w:tr w:rsidR="00625F85" w14:paraId="08654BDC" w14:textId="77777777">
        <w:trPr>
          <w:trHeight w:val="338"/>
        </w:trPr>
        <w:tc>
          <w:tcPr>
            <w:tcW w:w="1969" w:type="dxa"/>
          </w:tcPr>
          <w:p w14:paraId="773CB02B" w14:textId="77777777" w:rsidR="00625F85" w:rsidRDefault="002374A9">
            <w:pPr>
              <w:pStyle w:val="TableParagraph"/>
              <w:spacing w:before="27"/>
              <w:rPr>
                <w:sz w:val="20"/>
              </w:rPr>
            </w:pPr>
            <w:r>
              <w:rPr>
                <w:sz w:val="20"/>
              </w:rPr>
              <w:t>Section</w:t>
            </w:r>
            <w:r>
              <w:rPr>
                <w:spacing w:val="-4"/>
                <w:sz w:val="20"/>
              </w:rPr>
              <w:t xml:space="preserve"> </w:t>
            </w:r>
            <w:r>
              <w:rPr>
                <w:sz w:val="20"/>
              </w:rPr>
              <w:t>1,</w:t>
            </w:r>
            <w:r>
              <w:rPr>
                <w:spacing w:val="-3"/>
                <w:sz w:val="20"/>
              </w:rPr>
              <w:t xml:space="preserve"> </w:t>
            </w:r>
            <w:r>
              <w:rPr>
                <w:sz w:val="20"/>
              </w:rPr>
              <w:t>Q6</w:t>
            </w:r>
            <w:r>
              <w:rPr>
                <w:spacing w:val="-3"/>
                <w:sz w:val="20"/>
              </w:rPr>
              <w:t xml:space="preserve"> </w:t>
            </w:r>
            <w:r>
              <w:rPr>
                <w:sz w:val="20"/>
              </w:rPr>
              <w:t>–</w:t>
            </w:r>
            <w:r>
              <w:rPr>
                <w:spacing w:val="-5"/>
                <w:sz w:val="20"/>
              </w:rPr>
              <w:t xml:space="preserve"> Q10</w:t>
            </w:r>
          </w:p>
        </w:tc>
        <w:tc>
          <w:tcPr>
            <w:tcW w:w="2778" w:type="dxa"/>
          </w:tcPr>
          <w:p w14:paraId="6E3F641B" w14:textId="77777777" w:rsidR="00625F85" w:rsidRDefault="002374A9">
            <w:pPr>
              <w:pStyle w:val="TableParagraph"/>
              <w:spacing w:before="27"/>
              <w:ind w:left="159"/>
              <w:rPr>
                <w:sz w:val="20"/>
              </w:rPr>
            </w:pPr>
            <w:r>
              <w:rPr>
                <w:sz w:val="20"/>
              </w:rPr>
              <w:t>Perception</w:t>
            </w:r>
            <w:r>
              <w:rPr>
                <w:spacing w:val="-6"/>
                <w:sz w:val="20"/>
              </w:rPr>
              <w:t xml:space="preserve"> </w:t>
            </w:r>
            <w:r>
              <w:rPr>
                <w:sz w:val="20"/>
              </w:rPr>
              <w:t>of</w:t>
            </w:r>
            <w:r>
              <w:rPr>
                <w:spacing w:val="-8"/>
                <w:sz w:val="20"/>
              </w:rPr>
              <w:t xml:space="preserve"> </w:t>
            </w:r>
            <w:r>
              <w:rPr>
                <w:spacing w:val="-2"/>
                <w:sz w:val="20"/>
              </w:rPr>
              <w:t>Empathy</w:t>
            </w:r>
          </w:p>
        </w:tc>
        <w:tc>
          <w:tcPr>
            <w:tcW w:w="2774" w:type="dxa"/>
          </w:tcPr>
          <w:p w14:paraId="10F0596C" w14:textId="77777777" w:rsidR="00625F85" w:rsidRDefault="002374A9">
            <w:pPr>
              <w:pStyle w:val="TableParagraph"/>
              <w:spacing w:before="27"/>
              <w:ind w:left="143"/>
              <w:rPr>
                <w:sz w:val="20"/>
              </w:rPr>
            </w:pPr>
            <w:r>
              <w:rPr>
                <w:spacing w:val="-2"/>
                <w:sz w:val="20"/>
              </w:rPr>
              <w:t>Interval</w:t>
            </w:r>
          </w:p>
        </w:tc>
        <w:tc>
          <w:tcPr>
            <w:tcW w:w="1091" w:type="dxa"/>
          </w:tcPr>
          <w:p w14:paraId="6FA33037" w14:textId="77777777" w:rsidR="00625F85" w:rsidRDefault="002374A9">
            <w:pPr>
              <w:pStyle w:val="TableParagraph"/>
              <w:spacing w:before="27"/>
              <w:ind w:left="204"/>
              <w:rPr>
                <w:sz w:val="20"/>
              </w:rPr>
            </w:pPr>
            <w:r>
              <w:rPr>
                <w:sz w:val="20"/>
              </w:rPr>
              <w:t>p6</w:t>
            </w:r>
            <w:r>
              <w:rPr>
                <w:spacing w:val="-2"/>
                <w:sz w:val="20"/>
              </w:rPr>
              <w:t xml:space="preserve"> </w:t>
            </w:r>
            <w:r>
              <w:rPr>
                <w:sz w:val="20"/>
              </w:rPr>
              <w:t>–</w:t>
            </w:r>
            <w:r>
              <w:rPr>
                <w:spacing w:val="-3"/>
                <w:sz w:val="20"/>
              </w:rPr>
              <w:t xml:space="preserve"> </w:t>
            </w:r>
            <w:r>
              <w:rPr>
                <w:spacing w:val="-5"/>
                <w:sz w:val="20"/>
              </w:rPr>
              <w:t>p10</w:t>
            </w:r>
          </w:p>
        </w:tc>
        <w:tc>
          <w:tcPr>
            <w:tcW w:w="5774" w:type="dxa"/>
          </w:tcPr>
          <w:p w14:paraId="627D9FB8" w14:textId="77777777" w:rsidR="00625F85" w:rsidRDefault="00625F85">
            <w:pPr>
              <w:pStyle w:val="TableParagraph"/>
              <w:ind w:left="0"/>
              <w:rPr>
                <w:rFonts w:ascii="Times New Roman"/>
                <w:sz w:val="20"/>
              </w:rPr>
            </w:pPr>
          </w:p>
        </w:tc>
      </w:tr>
      <w:tr w:rsidR="00625F85" w14:paraId="34D81A6A" w14:textId="77777777">
        <w:trPr>
          <w:trHeight w:val="362"/>
        </w:trPr>
        <w:tc>
          <w:tcPr>
            <w:tcW w:w="1969" w:type="dxa"/>
          </w:tcPr>
          <w:p w14:paraId="311BED9F" w14:textId="77777777" w:rsidR="00625F85" w:rsidRDefault="002374A9">
            <w:pPr>
              <w:pStyle w:val="TableParagraph"/>
              <w:spacing w:before="29"/>
              <w:rPr>
                <w:sz w:val="20"/>
              </w:rPr>
            </w:pPr>
            <w:r>
              <w:rPr>
                <w:sz w:val="20"/>
              </w:rPr>
              <w:t>Section</w:t>
            </w:r>
            <w:r>
              <w:rPr>
                <w:spacing w:val="-4"/>
                <w:sz w:val="20"/>
              </w:rPr>
              <w:t xml:space="preserve"> </w:t>
            </w:r>
            <w:r>
              <w:rPr>
                <w:sz w:val="20"/>
              </w:rPr>
              <w:t>1,</w:t>
            </w:r>
            <w:r>
              <w:rPr>
                <w:spacing w:val="-4"/>
                <w:sz w:val="20"/>
              </w:rPr>
              <w:t xml:space="preserve"> </w:t>
            </w:r>
            <w:r>
              <w:rPr>
                <w:sz w:val="20"/>
              </w:rPr>
              <w:t>Q11</w:t>
            </w:r>
            <w:r>
              <w:rPr>
                <w:spacing w:val="-4"/>
                <w:sz w:val="20"/>
              </w:rPr>
              <w:t xml:space="preserve"> </w:t>
            </w:r>
            <w:r>
              <w:rPr>
                <w:sz w:val="20"/>
              </w:rPr>
              <w:t>–</w:t>
            </w:r>
            <w:r>
              <w:rPr>
                <w:spacing w:val="-5"/>
                <w:sz w:val="20"/>
              </w:rPr>
              <w:t xml:space="preserve"> Q14</w:t>
            </w:r>
          </w:p>
        </w:tc>
        <w:tc>
          <w:tcPr>
            <w:tcW w:w="2778" w:type="dxa"/>
          </w:tcPr>
          <w:p w14:paraId="1777B72B" w14:textId="77777777" w:rsidR="00625F85" w:rsidRDefault="002374A9">
            <w:pPr>
              <w:pStyle w:val="TableParagraph"/>
              <w:spacing w:before="29"/>
              <w:ind w:left="159"/>
              <w:rPr>
                <w:sz w:val="20"/>
              </w:rPr>
            </w:pPr>
            <w:r>
              <w:rPr>
                <w:sz w:val="20"/>
              </w:rPr>
              <w:t>Perception</w:t>
            </w:r>
            <w:r>
              <w:rPr>
                <w:spacing w:val="-6"/>
                <w:sz w:val="20"/>
              </w:rPr>
              <w:t xml:space="preserve"> </w:t>
            </w:r>
            <w:r>
              <w:rPr>
                <w:sz w:val="20"/>
              </w:rPr>
              <w:t>of</w:t>
            </w:r>
            <w:r>
              <w:rPr>
                <w:spacing w:val="-6"/>
                <w:sz w:val="20"/>
              </w:rPr>
              <w:t xml:space="preserve"> </w:t>
            </w:r>
            <w:r>
              <w:rPr>
                <w:spacing w:val="-2"/>
                <w:sz w:val="20"/>
              </w:rPr>
              <w:t>Tangibles</w:t>
            </w:r>
          </w:p>
        </w:tc>
        <w:tc>
          <w:tcPr>
            <w:tcW w:w="2774" w:type="dxa"/>
          </w:tcPr>
          <w:p w14:paraId="66BAAE42" w14:textId="77777777" w:rsidR="00625F85" w:rsidRDefault="002374A9">
            <w:pPr>
              <w:pStyle w:val="TableParagraph"/>
              <w:spacing w:before="29"/>
              <w:ind w:left="144"/>
              <w:rPr>
                <w:sz w:val="20"/>
              </w:rPr>
            </w:pPr>
            <w:r>
              <w:rPr>
                <w:spacing w:val="-2"/>
                <w:sz w:val="20"/>
              </w:rPr>
              <w:t>Interval</w:t>
            </w:r>
          </w:p>
        </w:tc>
        <w:tc>
          <w:tcPr>
            <w:tcW w:w="1091" w:type="dxa"/>
          </w:tcPr>
          <w:p w14:paraId="22BBF850" w14:textId="77777777" w:rsidR="00625F85" w:rsidRDefault="002374A9">
            <w:pPr>
              <w:pStyle w:val="TableParagraph"/>
              <w:spacing w:before="29"/>
              <w:ind w:left="204"/>
              <w:rPr>
                <w:sz w:val="20"/>
              </w:rPr>
            </w:pPr>
            <w:r>
              <w:rPr>
                <w:sz w:val="20"/>
              </w:rPr>
              <w:t>p11</w:t>
            </w:r>
            <w:r>
              <w:rPr>
                <w:spacing w:val="-3"/>
                <w:sz w:val="20"/>
              </w:rPr>
              <w:t xml:space="preserve"> </w:t>
            </w:r>
            <w:r>
              <w:rPr>
                <w:sz w:val="20"/>
              </w:rPr>
              <w:t>–</w:t>
            </w:r>
            <w:r>
              <w:rPr>
                <w:spacing w:val="-4"/>
                <w:sz w:val="20"/>
              </w:rPr>
              <w:t xml:space="preserve"> </w:t>
            </w:r>
            <w:r>
              <w:rPr>
                <w:spacing w:val="-5"/>
                <w:sz w:val="20"/>
              </w:rPr>
              <w:t>p14</w:t>
            </w:r>
          </w:p>
        </w:tc>
        <w:tc>
          <w:tcPr>
            <w:tcW w:w="5774" w:type="dxa"/>
          </w:tcPr>
          <w:p w14:paraId="2031E2D7" w14:textId="77777777" w:rsidR="00625F85" w:rsidRDefault="002374A9">
            <w:pPr>
              <w:pStyle w:val="TableParagraph"/>
              <w:spacing w:before="77"/>
              <w:ind w:left="251"/>
              <w:rPr>
                <w:sz w:val="20"/>
              </w:rPr>
            </w:pPr>
            <w:r>
              <w:rPr>
                <w:sz w:val="20"/>
              </w:rPr>
              <w:t>1</w:t>
            </w:r>
            <w:r>
              <w:rPr>
                <w:spacing w:val="-4"/>
                <w:sz w:val="20"/>
              </w:rPr>
              <w:t xml:space="preserve"> </w:t>
            </w:r>
            <w:r>
              <w:rPr>
                <w:sz w:val="20"/>
              </w:rPr>
              <w:t>=</w:t>
            </w:r>
            <w:r>
              <w:rPr>
                <w:spacing w:val="-5"/>
                <w:sz w:val="20"/>
              </w:rPr>
              <w:t xml:space="preserve"> </w:t>
            </w:r>
            <w:r>
              <w:rPr>
                <w:sz w:val="20"/>
              </w:rPr>
              <w:t>Strongly</w:t>
            </w:r>
            <w:r>
              <w:rPr>
                <w:spacing w:val="-3"/>
                <w:sz w:val="20"/>
              </w:rPr>
              <w:t xml:space="preserve"> </w:t>
            </w:r>
            <w:r>
              <w:rPr>
                <w:sz w:val="20"/>
              </w:rPr>
              <w:t>Disagree</w:t>
            </w:r>
            <w:r>
              <w:rPr>
                <w:spacing w:val="-5"/>
                <w:sz w:val="20"/>
              </w:rPr>
              <w:t xml:space="preserve"> </w:t>
            </w:r>
            <w:r>
              <w:rPr>
                <w:sz w:val="20"/>
              </w:rPr>
              <w:t>to</w:t>
            </w:r>
            <w:r>
              <w:rPr>
                <w:spacing w:val="-4"/>
                <w:sz w:val="20"/>
              </w:rPr>
              <w:t xml:space="preserve"> </w:t>
            </w:r>
            <w:r>
              <w:rPr>
                <w:sz w:val="20"/>
              </w:rPr>
              <w:t>7</w:t>
            </w:r>
            <w:r>
              <w:rPr>
                <w:spacing w:val="-2"/>
                <w:sz w:val="20"/>
              </w:rPr>
              <w:t xml:space="preserve"> </w:t>
            </w:r>
            <w:r>
              <w:rPr>
                <w:sz w:val="20"/>
              </w:rPr>
              <w:t>=</w:t>
            </w:r>
            <w:r>
              <w:rPr>
                <w:spacing w:val="-5"/>
                <w:sz w:val="20"/>
              </w:rPr>
              <w:t xml:space="preserve"> </w:t>
            </w:r>
            <w:r>
              <w:rPr>
                <w:sz w:val="20"/>
              </w:rPr>
              <w:t>Strongly</w:t>
            </w:r>
            <w:r>
              <w:rPr>
                <w:spacing w:val="-3"/>
                <w:sz w:val="20"/>
              </w:rPr>
              <w:t xml:space="preserve"> </w:t>
            </w:r>
            <w:r>
              <w:rPr>
                <w:spacing w:val="-4"/>
                <w:sz w:val="20"/>
              </w:rPr>
              <w:t>Agree</w:t>
            </w:r>
          </w:p>
        </w:tc>
      </w:tr>
      <w:tr w:rsidR="00625F85" w14:paraId="24664EBD" w14:textId="77777777">
        <w:trPr>
          <w:trHeight w:val="314"/>
        </w:trPr>
        <w:tc>
          <w:tcPr>
            <w:tcW w:w="1969" w:type="dxa"/>
          </w:tcPr>
          <w:p w14:paraId="617A12D9" w14:textId="77777777" w:rsidR="00625F85" w:rsidRDefault="002374A9">
            <w:pPr>
              <w:pStyle w:val="TableParagraph"/>
              <w:spacing w:before="3"/>
              <w:rPr>
                <w:sz w:val="20"/>
              </w:rPr>
            </w:pPr>
            <w:r>
              <w:rPr>
                <w:sz w:val="20"/>
              </w:rPr>
              <w:t>Section</w:t>
            </w:r>
            <w:r>
              <w:rPr>
                <w:spacing w:val="-4"/>
                <w:sz w:val="20"/>
              </w:rPr>
              <w:t xml:space="preserve"> </w:t>
            </w:r>
            <w:r>
              <w:rPr>
                <w:sz w:val="20"/>
              </w:rPr>
              <w:t>1,</w:t>
            </w:r>
            <w:r>
              <w:rPr>
                <w:spacing w:val="-4"/>
                <w:sz w:val="20"/>
              </w:rPr>
              <w:t xml:space="preserve"> </w:t>
            </w:r>
            <w:r>
              <w:rPr>
                <w:sz w:val="20"/>
              </w:rPr>
              <w:t>Q15</w:t>
            </w:r>
            <w:r>
              <w:rPr>
                <w:spacing w:val="-4"/>
                <w:sz w:val="20"/>
              </w:rPr>
              <w:t xml:space="preserve"> </w:t>
            </w:r>
            <w:r>
              <w:rPr>
                <w:sz w:val="20"/>
              </w:rPr>
              <w:t>–</w:t>
            </w:r>
            <w:r>
              <w:rPr>
                <w:spacing w:val="-5"/>
                <w:sz w:val="20"/>
              </w:rPr>
              <w:t xml:space="preserve"> Q18</w:t>
            </w:r>
          </w:p>
        </w:tc>
        <w:tc>
          <w:tcPr>
            <w:tcW w:w="2778" w:type="dxa"/>
          </w:tcPr>
          <w:p w14:paraId="2331ED78" w14:textId="77777777" w:rsidR="00625F85" w:rsidRDefault="002374A9">
            <w:pPr>
              <w:pStyle w:val="TableParagraph"/>
              <w:spacing w:before="3"/>
              <w:ind w:left="159"/>
              <w:rPr>
                <w:sz w:val="20"/>
              </w:rPr>
            </w:pPr>
            <w:r>
              <w:rPr>
                <w:sz w:val="20"/>
              </w:rPr>
              <w:t>Perception</w:t>
            </w:r>
            <w:r>
              <w:rPr>
                <w:spacing w:val="-6"/>
                <w:sz w:val="20"/>
              </w:rPr>
              <w:t xml:space="preserve"> </w:t>
            </w:r>
            <w:r>
              <w:rPr>
                <w:sz w:val="20"/>
              </w:rPr>
              <w:t>of</w:t>
            </w:r>
            <w:r>
              <w:rPr>
                <w:spacing w:val="-8"/>
                <w:sz w:val="20"/>
              </w:rPr>
              <w:t xml:space="preserve"> </w:t>
            </w:r>
            <w:r>
              <w:rPr>
                <w:spacing w:val="-2"/>
                <w:sz w:val="20"/>
              </w:rPr>
              <w:t>Responsiveness</w:t>
            </w:r>
          </w:p>
        </w:tc>
        <w:tc>
          <w:tcPr>
            <w:tcW w:w="2774" w:type="dxa"/>
          </w:tcPr>
          <w:p w14:paraId="4D6FD7E1" w14:textId="77777777" w:rsidR="00625F85" w:rsidRDefault="002374A9">
            <w:pPr>
              <w:pStyle w:val="TableParagraph"/>
              <w:spacing w:before="3"/>
              <w:ind w:left="144"/>
              <w:rPr>
                <w:sz w:val="20"/>
              </w:rPr>
            </w:pPr>
            <w:r>
              <w:rPr>
                <w:spacing w:val="-2"/>
                <w:sz w:val="20"/>
              </w:rPr>
              <w:t>Interval</w:t>
            </w:r>
          </w:p>
        </w:tc>
        <w:tc>
          <w:tcPr>
            <w:tcW w:w="1091" w:type="dxa"/>
          </w:tcPr>
          <w:p w14:paraId="56B9B0EC" w14:textId="77777777" w:rsidR="00625F85" w:rsidRDefault="002374A9">
            <w:pPr>
              <w:pStyle w:val="TableParagraph"/>
              <w:spacing w:before="3"/>
              <w:ind w:left="204"/>
              <w:rPr>
                <w:sz w:val="20"/>
              </w:rPr>
            </w:pPr>
            <w:r>
              <w:rPr>
                <w:sz w:val="20"/>
              </w:rPr>
              <w:t>p15</w:t>
            </w:r>
            <w:r>
              <w:rPr>
                <w:spacing w:val="-3"/>
                <w:sz w:val="20"/>
              </w:rPr>
              <w:t xml:space="preserve"> </w:t>
            </w:r>
            <w:r>
              <w:rPr>
                <w:sz w:val="20"/>
              </w:rPr>
              <w:t>–</w:t>
            </w:r>
            <w:r>
              <w:rPr>
                <w:spacing w:val="-4"/>
                <w:sz w:val="20"/>
              </w:rPr>
              <w:t xml:space="preserve"> </w:t>
            </w:r>
            <w:r>
              <w:rPr>
                <w:spacing w:val="-5"/>
                <w:sz w:val="20"/>
              </w:rPr>
              <w:t>p18</w:t>
            </w:r>
          </w:p>
        </w:tc>
        <w:tc>
          <w:tcPr>
            <w:tcW w:w="5774" w:type="dxa"/>
          </w:tcPr>
          <w:p w14:paraId="2CC533F0" w14:textId="77777777" w:rsidR="00625F85" w:rsidRDefault="00625F85">
            <w:pPr>
              <w:pStyle w:val="TableParagraph"/>
              <w:ind w:left="0"/>
              <w:rPr>
                <w:rFonts w:ascii="Times New Roman"/>
                <w:sz w:val="20"/>
              </w:rPr>
            </w:pPr>
          </w:p>
        </w:tc>
      </w:tr>
      <w:tr w:rsidR="00625F85" w14:paraId="12ED3DEE" w14:textId="77777777">
        <w:trPr>
          <w:trHeight w:val="340"/>
        </w:trPr>
        <w:tc>
          <w:tcPr>
            <w:tcW w:w="1969" w:type="dxa"/>
          </w:tcPr>
          <w:p w14:paraId="03E76641" w14:textId="77777777" w:rsidR="00625F85" w:rsidRDefault="002374A9">
            <w:pPr>
              <w:pStyle w:val="TableParagraph"/>
              <w:spacing w:before="29"/>
              <w:rPr>
                <w:sz w:val="20"/>
              </w:rPr>
            </w:pPr>
            <w:r>
              <w:rPr>
                <w:sz w:val="20"/>
              </w:rPr>
              <w:t>Section</w:t>
            </w:r>
            <w:r>
              <w:rPr>
                <w:spacing w:val="-4"/>
                <w:sz w:val="20"/>
              </w:rPr>
              <w:t xml:space="preserve"> </w:t>
            </w:r>
            <w:r>
              <w:rPr>
                <w:sz w:val="20"/>
              </w:rPr>
              <w:t>1,</w:t>
            </w:r>
            <w:r>
              <w:rPr>
                <w:spacing w:val="-4"/>
                <w:sz w:val="20"/>
              </w:rPr>
              <w:t xml:space="preserve"> </w:t>
            </w:r>
            <w:r>
              <w:rPr>
                <w:sz w:val="20"/>
              </w:rPr>
              <w:t>Q19</w:t>
            </w:r>
            <w:r>
              <w:rPr>
                <w:spacing w:val="-4"/>
                <w:sz w:val="20"/>
              </w:rPr>
              <w:t xml:space="preserve"> </w:t>
            </w:r>
            <w:r>
              <w:rPr>
                <w:sz w:val="20"/>
              </w:rPr>
              <w:t>–</w:t>
            </w:r>
            <w:r>
              <w:rPr>
                <w:spacing w:val="-5"/>
                <w:sz w:val="20"/>
              </w:rPr>
              <w:t xml:space="preserve"> Q22</w:t>
            </w:r>
          </w:p>
        </w:tc>
        <w:tc>
          <w:tcPr>
            <w:tcW w:w="2778" w:type="dxa"/>
          </w:tcPr>
          <w:p w14:paraId="5F4A8AED" w14:textId="77777777" w:rsidR="00625F85" w:rsidRDefault="002374A9">
            <w:pPr>
              <w:pStyle w:val="TableParagraph"/>
              <w:spacing w:before="29"/>
              <w:ind w:left="159"/>
              <w:rPr>
                <w:sz w:val="20"/>
              </w:rPr>
            </w:pPr>
            <w:r>
              <w:rPr>
                <w:sz w:val="20"/>
              </w:rPr>
              <w:t>Perception</w:t>
            </w:r>
            <w:r>
              <w:rPr>
                <w:spacing w:val="-7"/>
                <w:sz w:val="20"/>
              </w:rPr>
              <w:t xml:space="preserve"> </w:t>
            </w:r>
            <w:r>
              <w:rPr>
                <w:sz w:val="20"/>
              </w:rPr>
              <w:t>of</w:t>
            </w:r>
            <w:r>
              <w:rPr>
                <w:spacing w:val="-8"/>
                <w:sz w:val="20"/>
              </w:rPr>
              <w:t xml:space="preserve"> </w:t>
            </w:r>
            <w:r>
              <w:rPr>
                <w:spacing w:val="-2"/>
                <w:sz w:val="20"/>
              </w:rPr>
              <w:t>Assurance</w:t>
            </w:r>
          </w:p>
        </w:tc>
        <w:tc>
          <w:tcPr>
            <w:tcW w:w="2774" w:type="dxa"/>
          </w:tcPr>
          <w:p w14:paraId="49C09298" w14:textId="77777777" w:rsidR="00625F85" w:rsidRDefault="002374A9">
            <w:pPr>
              <w:pStyle w:val="TableParagraph"/>
              <w:spacing w:before="29"/>
              <w:ind w:left="144"/>
              <w:rPr>
                <w:sz w:val="20"/>
              </w:rPr>
            </w:pPr>
            <w:r>
              <w:rPr>
                <w:spacing w:val="-2"/>
                <w:sz w:val="20"/>
              </w:rPr>
              <w:t>Interval</w:t>
            </w:r>
          </w:p>
        </w:tc>
        <w:tc>
          <w:tcPr>
            <w:tcW w:w="1091" w:type="dxa"/>
          </w:tcPr>
          <w:p w14:paraId="7BC4ABA7" w14:textId="77777777" w:rsidR="00625F85" w:rsidRDefault="002374A9">
            <w:pPr>
              <w:pStyle w:val="TableParagraph"/>
              <w:spacing w:before="29"/>
              <w:ind w:left="204"/>
              <w:rPr>
                <w:sz w:val="20"/>
              </w:rPr>
            </w:pPr>
            <w:r>
              <w:rPr>
                <w:sz w:val="20"/>
              </w:rPr>
              <w:t>p19</w:t>
            </w:r>
            <w:r>
              <w:rPr>
                <w:spacing w:val="-3"/>
                <w:sz w:val="20"/>
              </w:rPr>
              <w:t xml:space="preserve"> </w:t>
            </w:r>
            <w:r>
              <w:rPr>
                <w:sz w:val="20"/>
              </w:rPr>
              <w:t>–</w:t>
            </w:r>
            <w:r>
              <w:rPr>
                <w:spacing w:val="-4"/>
                <w:sz w:val="20"/>
              </w:rPr>
              <w:t xml:space="preserve"> </w:t>
            </w:r>
            <w:r>
              <w:rPr>
                <w:spacing w:val="-5"/>
                <w:sz w:val="20"/>
              </w:rPr>
              <w:t>p22</w:t>
            </w:r>
          </w:p>
        </w:tc>
        <w:tc>
          <w:tcPr>
            <w:tcW w:w="5774" w:type="dxa"/>
          </w:tcPr>
          <w:p w14:paraId="42FA2F16" w14:textId="77777777" w:rsidR="00625F85" w:rsidRDefault="00625F85">
            <w:pPr>
              <w:pStyle w:val="TableParagraph"/>
              <w:ind w:left="0"/>
              <w:rPr>
                <w:rFonts w:ascii="Times New Roman"/>
                <w:sz w:val="20"/>
              </w:rPr>
            </w:pPr>
          </w:p>
        </w:tc>
      </w:tr>
      <w:tr w:rsidR="00625F85" w14:paraId="3756AF8D" w14:textId="77777777">
        <w:trPr>
          <w:trHeight w:val="339"/>
        </w:trPr>
        <w:tc>
          <w:tcPr>
            <w:tcW w:w="1969" w:type="dxa"/>
          </w:tcPr>
          <w:p w14:paraId="326D8C42" w14:textId="77777777" w:rsidR="00625F85" w:rsidRDefault="002374A9">
            <w:pPr>
              <w:pStyle w:val="TableParagraph"/>
              <w:spacing w:before="29"/>
              <w:rPr>
                <w:sz w:val="20"/>
              </w:rPr>
            </w:pPr>
            <w:r>
              <w:rPr>
                <w:sz w:val="20"/>
              </w:rPr>
              <w:t>Section</w:t>
            </w:r>
            <w:r>
              <w:rPr>
                <w:spacing w:val="-6"/>
                <w:sz w:val="20"/>
              </w:rPr>
              <w:t xml:space="preserve"> </w:t>
            </w:r>
            <w:r>
              <w:rPr>
                <w:sz w:val="20"/>
              </w:rPr>
              <w:t>2,</w:t>
            </w:r>
            <w:r>
              <w:rPr>
                <w:spacing w:val="-5"/>
                <w:sz w:val="20"/>
              </w:rPr>
              <w:t xml:space="preserve"> Q1</w:t>
            </w:r>
          </w:p>
        </w:tc>
        <w:tc>
          <w:tcPr>
            <w:tcW w:w="2778" w:type="dxa"/>
          </w:tcPr>
          <w:p w14:paraId="2FAA8DAE" w14:textId="77777777" w:rsidR="00625F85" w:rsidRDefault="002374A9">
            <w:pPr>
              <w:pStyle w:val="TableParagraph"/>
              <w:spacing w:before="29"/>
              <w:ind w:left="159"/>
              <w:rPr>
                <w:sz w:val="20"/>
              </w:rPr>
            </w:pPr>
            <w:r>
              <w:rPr>
                <w:sz w:val="20"/>
              </w:rPr>
              <w:t>Importance</w:t>
            </w:r>
            <w:r>
              <w:rPr>
                <w:spacing w:val="-8"/>
                <w:sz w:val="20"/>
              </w:rPr>
              <w:t xml:space="preserve"> </w:t>
            </w:r>
            <w:r>
              <w:rPr>
                <w:sz w:val="20"/>
              </w:rPr>
              <w:t>of</w:t>
            </w:r>
            <w:r>
              <w:rPr>
                <w:spacing w:val="-7"/>
                <w:sz w:val="20"/>
              </w:rPr>
              <w:t xml:space="preserve"> </w:t>
            </w:r>
            <w:r>
              <w:rPr>
                <w:spacing w:val="-2"/>
                <w:sz w:val="20"/>
              </w:rPr>
              <w:t>Tangibles</w:t>
            </w:r>
          </w:p>
        </w:tc>
        <w:tc>
          <w:tcPr>
            <w:tcW w:w="2774" w:type="dxa"/>
          </w:tcPr>
          <w:p w14:paraId="3D0A0D8D" w14:textId="77777777" w:rsidR="00625F85" w:rsidRDefault="002374A9">
            <w:pPr>
              <w:pStyle w:val="TableParagraph"/>
              <w:spacing w:before="29"/>
              <w:ind w:left="144"/>
              <w:rPr>
                <w:sz w:val="20"/>
              </w:rPr>
            </w:pPr>
            <w:r>
              <w:rPr>
                <w:spacing w:val="-2"/>
                <w:sz w:val="20"/>
              </w:rPr>
              <w:t>Ratio</w:t>
            </w:r>
          </w:p>
        </w:tc>
        <w:tc>
          <w:tcPr>
            <w:tcW w:w="1091" w:type="dxa"/>
          </w:tcPr>
          <w:p w14:paraId="45B69CAF" w14:textId="77777777" w:rsidR="00625F85" w:rsidRDefault="002374A9">
            <w:pPr>
              <w:pStyle w:val="TableParagraph"/>
              <w:spacing w:before="29"/>
              <w:ind w:left="204"/>
              <w:rPr>
                <w:sz w:val="20"/>
              </w:rPr>
            </w:pPr>
            <w:proofErr w:type="spellStart"/>
            <w:r>
              <w:rPr>
                <w:spacing w:val="-2"/>
                <w:sz w:val="20"/>
              </w:rPr>
              <w:t>tanimp</w:t>
            </w:r>
            <w:proofErr w:type="spellEnd"/>
          </w:p>
        </w:tc>
        <w:tc>
          <w:tcPr>
            <w:tcW w:w="5774" w:type="dxa"/>
          </w:tcPr>
          <w:p w14:paraId="09A5C3D6" w14:textId="77777777" w:rsidR="00625F85" w:rsidRDefault="002374A9">
            <w:pPr>
              <w:pStyle w:val="TableParagraph"/>
              <w:spacing w:before="29"/>
              <w:ind w:left="250"/>
              <w:rPr>
                <w:sz w:val="20"/>
              </w:rPr>
            </w:pPr>
            <w:r>
              <w:rPr>
                <w:sz w:val="20"/>
              </w:rPr>
              <w:t>0</w:t>
            </w:r>
            <w:r>
              <w:rPr>
                <w:spacing w:val="-3"/>
                <w:sz w:val="20"/>
              </w:rPr>
              <w:t xml:space="preserve"> </w:t>
            </w:r>
            <w:r>
              <w:rPr>
                <w:sz w:val="20"/>
              </w:rPr>
              <w:t>–</w:t>
            </w:r>
            <w:r>
              <w:rPr>
                <w:spacing w:val="-3"/>
                <w:sz w:val="20"/>
              </w:rPr>
              <w:t xml:space="preserve"> </w:t>
            </w:r>
            <w:r>
              <w:rPr>
                <w:sz w:val="20"/>
              </w:rPr>
              <w:t>100</w:t>
            </w:r>
            <w:r>
              <w:rPr>
                <w:spacing w:val="-3"/>
                <w:sz w:val="20"/>
              </w:rPr>
              <w:t xml:space="preserve"> </w:t>
            </w:r>
            <w:r>
              <w:rPr>
                <w:spacing w:val="-2"/>
                <w:sz w:val="20"/>
              </w:rPr>
              <w:t>points</w:t>
            </w:r>
          </w:p>
        </w:tc>
      </w:tr>
      <w:tr w:rsidR="00625F85" w14:paraId="49A9E9DC" w14:textId="77777777">
        <w:trPr>
          <w:trHeight w:val="339"/>
        </w:trPr>
        <w:tc>
          <w:tcPr>
            <w:tcW w:w="1969" w:type="dxa"/>
          </w:tcPr>
          <w:p w14:paraId="139980A7" w14:textId="77777777" w:rsidR="00625F85" w:rsidRDefault="002374A9">
            <w:pPr>
              <w:pStyle w:val="TableParagraph"/>
              <w:spacing w:before="28"/>
              <w:rPr>
                <w:sz w:val="20"/>
              </w:rPr>
            </w:pPr>
            <w:r>
              <w:rPr>
                <w:sz w:val="20"/>
              </w:rPr>
              <w:t>Section</w:t>
            </w:r>
            <w:r>
              <w:rPr>
                <w:spacing w:val="-6"/>
                <w:sz w:val="20"/>
              </w:rPr>
              <w:t xml:space="preserve"> </w:t>
            </w:r>
            <w:r>
              <w:rPr>
                <w:sz w:val="20"/>
              </w:rPr>
              <w:t>2,</w:t>
            </w:r>
            <w:r>
              <w:rPr>
                <w:spacing w:val="-5"/>
                <w:sz w:val="20"/>
              </w:rPr>
              <w:t xml:space="preserve"> Q2</w:t>
            </w:r>
          </w:p>
        </w:tc>
        <w:tc>
          <w:tcPr>
            <w:tcW w:w="2778" w:type="dxa"/>
          </w:tcPr>
          <w:p w14:paraId="02E944A3" w14:textId="77777777" w:rsidR="00625F85" w:rsidRDefault="002374A9">
            <w:pPr>
              <w:pStyle w:val="TableParagraph"/>
              <w:spacing w:before="28"/>
              <w:ind w:left="159"/>
              <w:rPr>
                <w:sz w:val="20"/>
              </w:rPr>
            </w:pPr>
            <w:r>
              <w:rPr>
                <w:sz w:val="20"/>
              </w:rPr>
              <w:t>Importance</w:t>
            </w:r>
            <w:r>
              <w:rPr>
                <w:spacing w:val="-8"/>
                <w:sz w:val="20"/>
              </w:rPr>
              <w:t xml:space="preserve"> </w:t>
            </w:r>
            <w:r>
              <w:rPr>
                <w:sz w:val="20"/>
              </w:rPr>
              <w:t>of</w:t>
            </w:r>
            <w:r>
              <w:rPr>
                <w:spacing w:val="-8"/>
                <w:sz w:val="20"/>
              </w:rPr>
              <w:t xml:space="preserve"> </w:t>
            </w:r>
            <w:r>
              <w:rPr>
                <w:spacing w:val="-2"/>
                <w:sz w:val="20"/>
              </w:rPr>
              <w:t>Reliability</w:t>
            </w:r>
          </w:p>
        </w:tc>
        <w:tc>
          <w:tcPr>
            <w:tcW w:w="2774" w:type="dxa"/>
          </w:tcPr>
          <w:p w14:paraId="49FADD02" w14:textId="77777777" w:rsidR="00625F85" w:rsidRDefault="002374A9">
            <w:pPr>
              <w:pStyle w:val="TableParagraph"/>
              <w:spacing w:before="28"/>
              <w:ind w:left="143"/>
              <w:rPr>
                <w:sz w:val="20"/>
              </w:rPr>
            </w:pPr>
            <w:r>
              <w:rPr>
                <w:spacing w:val="-2"/>
                <w:sz w:val="20"/>
              </w:rPr>
              <w:t>Ratio</w:t>
            </w:r>
          </w:p>
        </w:tc>
        <w:tc>
          <w:tcPr>
            <w:tcW w:w="1091" w:type="dxa"/>
          </w:tcPr>
          <w:p w14:paraId="37FD6D9F" w14:textId="77777777" w:rsidR="00625F85" w:rsidRDefault="002374A9">
            <w:pPr>
              <w:pStyle w:val="TableParagraph"/>
              <w:spacing w:before="28"/>
              <w:ind w:left="204"/>
              <w:rPr>
                <w:sz w:val="20"/>
              </w:rPr>
            </w:pPr>
            <w:proofErr w:type="spellStart"/>
            <w:r>
              <w:rPr>
                <w:spacing w:val="-2"/>
                <w:sz w:val="20"/>
              </w:rPr>
              <w:t>relimp</w:t>
            </w:r>
            <w:proofErr w:type="spellEnd"/>
          </w:p>
        </w:tc>
        <w:tc>
          <w:tcPr>
            <w:tcW w:w="5774" w:type="dxa"/>
          </w:tcPr>
          <w:p w14:paraId="106339B7" w14:textId="77777777" w:rsidR="00625F85" w:rsidRDefault="002374A9">
            <w:pPr>
              <w:pStyle w:val="TableParagraph"/>
              <w:spacing w:before="28"/>
              <w:ind w:left="250"/>
              <w:rPr>
                <w:sz w:val="20"/>
              </w:rPr>
            </w:pPr>
            <w:r>
              <w:rPr>
                <w:sz w:val="20"/>
              </w:rPr>
              <w:t>0</w:t>
            </w:r>
            <w:r>
              <w:rPr>
                <w:spacing w:val="-3"/>
                <w:sz w:val="20"/>
              </w:rPr>
              <w:t xml:space="preserve"> </w:t>
            </w:r>
            <w:r>
              <w:rPr>
                <w:sz w:val="20"/>
              </w:rPr>
              <w:t>–</w:t>
            </w:r>
            <w:r>
              <w:rPr>
                <w:spacing w:val="-3"/>
                <w:sz w:val="20"/>
              </w:rPr>
              <w:t xml:space="preserve"> </w:t>
            </w:r>
            <w:r>
              <w:rPr>
                <w:sz w:val="20"/>
              </w:rPr>
              <w:t>100</w:t>
            </w:r>
            <w:r>
              <w:rPr>
                <w:spacing w:val="-3"/>
                <w:sz w:val="20"/>
              </w:rPr>
              <w:t xml:space="preserve"> </w:t>
            </w:r>
            <w:r>
              <w:rPr>
                <w:spacing w:val="-2"/>
                <w:sz w:val="20"/>
              </w:rPr>
              <w:t>points</w:t>
            </w:r>
          </w:p>
        </w:tc>
      </w:tr>
      <w:tr w:rsidR="00625F85" w14:paraId="5D564F43" w14:textId="77777777">
        <w:trPr>
          <w:trHeight w:val="339"/>
        </w:trPr>
        <w:tc>
          <w:tcPr>
            <w:tcW w:w="1969" w:type="dxa"/>
          </w:tcPr>
          <w:p w14:paraId="167D8899" w14:textId="77777777" w:rsidR="00625F85" w:rsidRDefault="002374A9">
            <w:pPr>
              <w:pStyle w:val="TableParagraph"/>
              <w:spacing w:before="29"/>
              <w:rPr>
                <w:sz w:val="20"/>
              </w:rPr>
            </w:pPr>
            <w:r>
              <w:rPr>
                <w:sz w:val="20"/>
              </w:rPr>
              <w:t>Section</w:t>
            </w:r>
            <w:r>
              <w:rPr>
                <w:spacing w:val="-6"/>
                <w:sz w:val="20"/>
              </w:rPr>
              <w:t xml:space="preserve"> </w:t>
            </w:r>
            <w:r>
              <w:rPr>
                <w:sz w:val="20"/>
              </w:rPr>
              <w:t>2,</w:t>
            </w:r>
            <w:r>
              <w:rPr>
                <w:spacing w:val="-5"/>
                <w:sz w:val="20"/>
              </w:rPr>
              <w:t xml:space="preserve"> Q3</w:t>
            </w:r>
          </w:p>
        </w:tc>
        <w:tc>
          <w:tcPr>
            <w:tcW w:w="2778" w:type="dxa"/>
          </w:tcPr>
          <w:p w14:paraId="68EE09BB" w14:textId="77777777" w:rsidR="00625F85" w:rsidRDefault="002374A9">
            <w:pPr>
              <w:pStyle w:val="TableParagraph"/>
              <w:spacing w:before="29"/>
              <w:ind w:left="159"/>
              <w:rPr>
                <w:sz w:val="20"/>
              </w:rPr>
            </w:pPr>
            <w:r>
              <w:rPr>
                <w:sz w:val="20"/>
              </w:rPr>
              <w:t>Importance</w:t>
            </w:r>
            <w:r>
              <w:rPr>
                <w:spacing w:val="-8"/>
                <w:sz w:val="20"/>
              </w:rPr>
              <w:t xml:space="preserve"> </w:t>
            </w:r>
            <w:r>
              <w:rPr>
                <w:sz w:val="20"/>
              </w:rPr>
              <w:t>of</w:t>
            </w:r>
            <w:r>
              <w:rPr>
                <w:spacing w:val="-7"/>
                <w:sz w:val="20"/>
              </w:rPr>
              <w:t xml:space="preserve"> </w:t>
            </w:r>
            <w:r>
              <w:rPr>
                <w:spacing w:val="-2"/>
                <w:sz w:val="20"/>
              </w:rPr>
              <w:t>Responsiveness</w:t>
            </w:r>
          </w:p>
        </w:tc>
        <w:tc>
          <w:tcPr>
            <w:tcW w:w="2774" w:type="dxa"/>
          </w:tcPr>
          <w:p w14:paraId="0EF834F6" w14:textId="77777777" w:rsidR="00625F85" w:rsidRDefault="002374A9">
            <w:pPr>
              <w:pStyle w:val="TableParagraph"/>
              <w:spacing w:before="29"/>
              <w:ind w:left="143"/>
              <w:rPr>
                <w:sz w:val="20"/>
              </w:rPr>
            </w:pPr>
            <w:r>
              <w:rPr>
                <w:spacing w:val="-2"/>
                <w:sz w:val="20"/>
              </w:rPr>
              <w:t>Ratio</w:t>
            </w:r>
          </w:p>
        </w:tc>
        <w:tc>
          <w:tcPr>
            <w:tcW w:w="1091" w:type="dxa"/>
          </w:tcPr>
          <w:p w14:paraId="631475AA" w14:textId="77777777" w:rsidR="00625F85" w:rsidRDefault="002374A9">
            <w:pPr>
              <w:pStyle w:val="TableParagraph"/>
              <w:spacing w:before="29"/>
              <w:ind w:left="204"/>
              <w:rPr>
                <w:sz w:val="20"/>
              </w:rPr>
            </w:pPr>
            <w:proofErr w:type="spellStart"/>
            <w:r>
              <w:rPr>
                <w:spacing w:val="-2"/>
                <w:sz w:val="20"/>
              </w:rPr>
              <w:t>resimp</w:t>
            </w:r>
            <w:proofErr w:type="spellEnd"/>
          </w:p>
        </w:tc>
        <w:tc>
          <w:tcPr>
            <w:tcW w:w="5774" w:type="dxa"/>
          </w:tcPr>
          <w:p w14:paraId="22F2F2B8" w14:textId="77777777" w:rsidR="00625F85" w:rsidRDefault="002374A9">
            <w:pPr>
              <w:pStyle w:val="TableParagraph"/>
              <w:spacing w:before="29"/>
              <w:ind w:left="250"/>
              <w:rPr>
                <w:sz w:val="20"/>
              </w:rPr>
            </w:pPr>
            <w:r>
              <w:rPr>
                <w:sz w:val="20"/>
              </w:rPr>
              <w:t>0</w:t>
            </w:r>
            <w:r>
              <w:rPr>
                <w:spacing w:val="-3"/>
                <w:sz w:val="20"/>
              </w:rPr>
              <w:t xml:space="preserve"> </w:t>
            </w:r>
            <w:r>
              <w:rPr>
                <w:sz w:val="20"/>
              </w:rPr>
              <w:t>–</w:t>
            </w:r>
            <w:r>
              <w:rPr>
                <w:spacing w:val="-3"/>
                <w:sz w:val="20"/>
              </w:rPr>
              <w:t xml:space="preserve"> </w:t>
            </w:r>
            <w:r>
              <w:rPr>
                <w:sz w:val="20"/>
              </w:rPr>
              <w:t>100</w:t>
            </w:r>
            <w:r>
              <w:rPr>
                <w:spacing w:val="-3"/>
                <w:sz w:val="20"/>
              </w:rPr>
              <w:t xml:space="preserve"> </w:t>
            </w:r>
            <w:r>
              <w:rPr>
                <w:spacing w:val="-2"/>
                <w:sz w:val="20"/>
              </w:rPr>
              <w:t>points</w:t>
            </w:r>
          </w:p>
        </w:tc>
      </w:tr>
      <w:tr w:rsidR="00625F85" w14:paraId="5394600B" w14:textId="77777777">
        <w:trPr>
          <w:trHeight w:val="338"/>
        </w:trPr>
        <w:tc>
          <w:tcPr>
            <w:tcW w:w="1969" w:type="dxa"/>
          </w:tcPr>
          <w:p w14:paraId="532BB60C" w14:textId="77777777" w:rsidR="00625F85" w:rsidRDefault="002374A9">
            <w:pPr>
              <w:pStyle w:val="TableParagraph"/>
              <w:spacing w:before="28"/>
              <w:rPr>
                <w:sz w:val="20"/>
              </w:rPr>
            </w:pPr>
            <w:r>
              <w:rPr>
                <w:sz w:val="20"/>
              </w:rPr>
              <w:t>Section</w:t>
            </w:r>
            <w:r>
              <w:rPr>
                <w:spacing w:val="-6"/>
                <w:sz w:val="20"/>
              </w:rPr>
              <w:t xml:space="preserve"> </w:t>
            </w:r>
            <w:r>
              <w:rPr>
                <w:sz w:val="20"/>
              </w:rPr>
              <w:t>2,</w:t>
            </w:r>
            <w:r>
              <w:rPr>
                <w:spacing w:val="-5"/>
                <w:sz w:val="20"/>
              </w:rPr>
              <w:t xml:space="preserve"> Q4</w:t>
            </w:r>
          </w:p>
        </w:tc>
        <w:tc>
          <w:tcPr>
            <w:tcW w:w="2778" w:type="dxa"/>
          </w:tcPr>
          <w:p w14:paraId="4EF3DC1A" w14:textId="77777777" w:rsidR="00625F85" w:rsidRDefault="002374A9">
            <w:pPr>
              <w:pStyle w:val="TableParagraph"/>
              <w:spacing w:before="28"/>
              <w:ind w:left="159"/>
              <w:rPr>
                <w:sz w:val="20"/>
              </w:rPr>
            </w:pPr>
            <w:r>
              <w:rPr>
                <w:sz w:val="20"/>
              </w:rPr>
              <w:t>Importance</w:t>
            </w:r>
            <w:r>
              <w:rPr>
                <w:spacing w:val="-8"/>
                <w:sz w:val="20"/>
              </w:rPr>
              <w:t xml:space="preserve"> </w:t>
            </w:r>
            <w:r>
              <w:rPr>
                <w:sz w:val="20"/>
              </w:rPr>
              <w:t>of</w:t>
            </w:r>
            <w:r>
              <w:rPr>
                <w:spacing w:val="-7"/>
                <w:sz w:val="20"/>
              </w:rPr>
              <w:t xml:space="preserve"> </w:t>
            </w:r>
            <w:r>
              <w:rPr>
                <w:spacing w:val="-2"/>
                <w:sz w:val="20"/>
              </w:rPr>
              <w:t>Assurance</w:t>
            </w:r>
          </w:p>
        </w:tc>
        <w:tc>
          <w:tcPr>
            <w:tcW w:w="2774" w:type="dxa"/>
          </w:tcPr>
          <w:p w14:paraId="7C4FA0F1" w14:textId="77777777" w:rsidR="00625F85" w:rsidRDefault="002374A9">
            <w:pPr>
              <w:pStyle w:val="TableParagraph"/>
              <w:spacing w:before="28"/>
              <w:ind w:left="143"/>
              <w:rPr>
                <w:sz w:val="20"/>
              </w:rPr>
            </w:pPr>
            <w:r>
              <w:rPr>
                <w:spacing w:val="-2"/>
                <w:sz w:val="20"/>
              </w:rPr>
              <w:t>Ratio</w:t>
            </w:r>
          </w:p>
        </w:tc>
        <w:tc>
          <w:tcPr>
            <w:tcW w:w="1091" w:type="dxa"/>
          </w:tcPr>
          <w:p w14:paraId="15DE330B" w14:textId="77777777" w:rsidR="00625F85" w:rsidRDefault="002374A9">
            <w:pPr>
              <w:pStyle w:val="TableParagraph"/>
              <w:spacing w:before="28"/>
              <w:ind w:left="204"/>
              <w:rPr>
                <w:sz w:val="20"/>
              </w:rPr>
            </w:pPr>
            <w:proofErr w:type="spellStart"/>
            <w:r>
              <w:rPr>
                <w:spacing w:val="-2"/>
                <w:sz w:val="20"/>
              </w:rPr>
              <w:t>asrimp</w:t>
            </w:r>
            <w:proofErr w:type="spellEnd"/>
          </w:p>
        </w:tc>
        <w:tc>
          <w:tcPr>
            <w:tcW w:w="5774" w:type="dxa"/>
          </w:tcPr>
          <w:p w14:paraId="0858D948" w14:textId="77777777" w:rsidR="00625F85" w:rsidRDefault="002374A9">
            <w:pPr>
              <w:pStyle w:val="TableParagraph"/>
              <w:spacing w:before="28"/>
              <w:ind w:left="250"/>
              <w:rPr>
                <w:sz w:val="20"/>
              </w:rPr>
            </w:pPr>
            <w:r>
              <w:rPr>
                <w:sz w:val="20"/>
              </w:rPr>
              <w:t>0</w:t>
            </w:r>
            <w:r>
              <w:rPr>
                <w:spacing w:val="-3"/>
                <w:sz w:val="20"/>
              </w:rPr>
              <w:t xml:space="preserve"> </w:t>
            </w:r>
            <w:r>
              <w:rPr>
                <w:sz w:val="20"/>
              </w:rPr>
              <w:t>–</w:t>
            </w:r>
            <w:r>
              <w:rPr>
                <w:spacing w:val="-3"/>
                <w:sz w:val="20"/>
              </w:rPr>
              <w:t xml:space="preserve"> </w:t>
            </w:r>
            <w:r>
              <w:rPr>
                <w:sz w:val="20"/>
              </w:rPr>
              <w:t>100</w:t>
            </w:r>
            <w:r>
              <w:rPr>
                <w:spacing w:val="-3"/>
                <w:sz w:val="20"/>
              </w:rPr>
              <w:t xml:space="preserve"> </w:t>
            </w:r>
            <w:r>
              <w:rPr>
                <w:spacing w:val="-2"/>
                <w:sz w:val="20"/>
              </w:rPr>
              <w:t>points</w:t>
            </w:r>
          </w:p>
        </w:tc>
      </w:tr>
      <w:tr w:rsidR="00625F85" w14:paraId="6E1F15B6" w14:textId="77777777">
        <w:trPr>
          <w:trHeight w:val="339"/>
        </w:trPr>
        <w:tc>
          <w:tcPr>
            <w:tcW w:w="1969" w:type="dxa"/>
          </w:tcPr>
          <w:p w14:paraId="7E356B5F" w14:textId="77777777" w:rsidR="00625F85" w:rsidRDefault="002374A9">
            <w:pPr>
              <w:pStyle w:val="TableParagraph"/>
              <w:spacing w:before="28"/>
              <w:rPr>
                <w:sz w:val="20"/>
              </w:rPr>
            </w:pPr>
            <w:r>
              <w:rPr>
                <w:sz w:val="20"/>
              </w:rPr>
              <w:t>Section</w:t>
            </w:r>
            <w:r>
              <w:rPr>
                <w:spacing w:val="-6"/>
                <w:sz w:val="20"/>
              </w:rPr>
              <w:t xml:space="preserve"> </w:t>
            </w:r>
            <w:r>
              <w:rPr>
                <w:sz w:val="20"/>
              </w:rPr>
              <w:t>2,</w:t>
            </w:r>
            <w:r>
              <w:rPr>
                <w:spacing w:val="-5"/>
                <w:sz w:val="20"/>
              </w:rPr>
              <w:t xml:space="preserve"> Q5</w:t>
            </w:r>
          </w:p>
        </w:tc>
        <w:tc>
          <w:tcPr>
            <w:tcW w:w="2778" w:type="dxa"/>
          </w:tcPr>
          <w:p w14:paraId="6265127F" w14:textId="77777777" w:rsidR="00625F85" w:rsidRDefault="002374A9">
            <w:pPr>
              <w:pStyle w:val="TableParagraph"/>
              <w:spacing w:before="28"/>
              <w:ind w:left="159"/>
              <w:rPr>
                <w:sz w:val="20"/>
              </w:rPr>
            </w:pPr>
            <w:r>
              <w:rPr>
                <w:sz w:val="20"/>
              </w:rPr>
              <w:t>Importance</w:t>
            </w:r>
            <w:r>
              <w:rPr>
                <w:spacing w:val="-8"/>
                <w:sz w:val="20"/>
              </w:rPr>
              <w:t xml:space="preserve"> </w:t>
            </w:r>
            <w:r>
              <w:rPr>
                <w:sz w:val="20"/>
              </w:rPr>
              <w:t>of</w:t>
            </w:r>
            <w:r>
              <w:rPr>
                <w:spacing w:val="-7"/>
                <w:sz w:val="20"/>
              </w:rPr>
              <w:t xml:space="preserve"> </w:t>
            </w:r>
            <w:r>
              <w:rPr>
                <w:spacing w:val="-2"/>
                <w:sz w:val="20"/>
              </w:rPr>
              <w:t>Empathy</w:t>
            </w:r>
          </w:p>
        </w:tc>
        <w:tc>
          <w:tcPr>
            <w:tcW w:w="2774" w:type="dxa"/>
          </w:tcPr>
          <w:p w14:paraId="5A837D0F" w14:textId="77777777" w:rsidR="00625F85" w:rsidRDefault="002374A9">
            <w:pPr>
              <w:pStyle w:val="TableParagraph"/>
              <w:spacing w:before="28"/>
              <w:ind w:left="143"/>
              <w:rPr>
                <w:sz w:val="20"/>
              </w:rPr>
            </w:pPr>
            <w:r>
              <w:rPr>
                <w:spacing w:val="-2"/>
                <w:sz w:val="20"/>
              </w:rPr>
              <w:t>Ratio</w:t>
            </w:r>
          </w:p>
        </w:tc>
        <w:tc>
          <w:tcPr>
            <w:tcW w:w="1091" w:type="dxa"/>
          </w:tcPr>
          <w:p w14:paraId="01618A03" w14:textId="77777777" w:rsidR="00625F85" w:rsidRDefault="002374A9">
            <w:pPr>
              <w:pStyle w:val="TableParagraph"/>
              <w:spacing w:before="28"/>
              <w:ind w:left="204"/>
              <w:rPr>
                <w:sz w:val="20"/>
              </w:rPr>
            </w:pPr>
            <w:proofErr w:type="spellStart"/>
            <w:r>
              <w:rPr>
                <w:spacing w:val="-2"/>
                <w:sz w:val="20"/>
              </w:rPr>
              <w:t>empimp</w:t>
            </w:r>
            <w:proofErr w:type="spellEnd"/>
          </w:p>
        </w:tc>
        <w:tc>
          <w:tcPr>
            <w:tcW w:w="5774" w:type="dxa"/>
          </w:tcPr>
          <w:p w14:paraId="15F8353D" w14:textId="77777777" w:rsidR="00625F85" w:rsidRDefault="002374A9">
            <w:pPr>
              <w:pStyle w:val="TableParagraph"/>
              <w:spacing w:before="28"/>
              <w:ind w:left="250"/>
              <w:rPr>
                <w:sz w:val="20"/>
              </w:rPr>
            </w:pPr>
            <w:r>
              <w:rPr>
                <w:sz w:val="20"/>
              </w:rPr>
              <w:t>0</w:t>
            </w:r>
            <w:r>
              <w:rPr>
                <w:spacing w:val="-3"/>
                <w:sz w:val="20"/>
              </w:rPr>
              <w:t xml:space="preserve"> </w:t>
            </w:r>
            <w:r>
              <w:rPr>
                <w:sz w:val="20"/>
              </w:rPr>
              <w:t>–</w:t>
            </w:r>
            <w:r>
              <w:rPr>
                <w:spacing w:val="-3"/>
                <w:sz w:val="20"/>
              </w:rPr>
              <w:t xml:space="preserve"> </w:t>
            </w:r>
            <w:r>
              <w:rPr>
                <w:sz w:val="20"/>
              </w:rPr>
              <w:t>100</w:t>
            </w:r>
            <w:r>
              <w:rPr>
                <w:spacing w:val="-3"/>
                <w:sz w:val="20"/>
              </w:rPr>
              <w:t xml:space="preserve"> </w:t>
            </w:r>
            <w:r>
              <w:rPr>
                <w:spacing w:val="-2"/>
                <w:sz w:val="20"/>
              </w:rPr>
              <w:t>points</w:t>
            </w:r>
          </w:p>
        </w:tc>
      </w:tr>
      <w:tr w:rsidR="00625F85" w14:paraId="14A8FB56" w14:textId="77777777">
        <w:trPr>
          <w:trHeight w:val="340"/>
        </w:trPr>
        <w:tc>
          <w:tcPr>
            <w:tcW w:w="1969" w:type="dxa"/>
          </w:tcPr>
          <w:p w14:paraId="3990E76F" w14:textId="77777777" w:rsidR="00625F85" w:rsidRDefault="002374A9">
            <w:pPr>
              <w:pStyle w:val="TableParagraph"/>
              <w:spacing w:before="29"/>
              <w:rPr>
                <w:sz w:val="20"/>
              </w:rPr>
            </w:pPr>
            <w:r>
              <w:rPr>
                <w:sz w:val="20"/>
              </w:rPr>
              <w:t>Section</w:t>
            </w:r>
            <w:r>
              <w:rPr>
                <w:spacing w:val="-6"/>
                <w:sz w:val="20"/>
              </w:rPr>
              <w:t xml:space="preserve"> </w:t>
            </w:r>
            <w:r>
              <w:rPr>
                <w:sz w:val="20"/>
              </w:rPr>
              <w:t>3,</w:t>
            </w:r>
            <w:r>
              <w:rPr>
                <w:spacing w:val="-5"/>
                <w:sz w:val="20"/>
              </w:rPr>
              <w:t xml:space="preserve"> Q1</w:t>
            </w:r>
          </w:p>
        </w:tc>
        <w:tc>
          <w:tcPr>
            <w:tcW w:w="2778" w:type="dxa"/>
          </w:tcPr>
          <w:p w14:paraId="070B5662" w14:textId="77777777" w:rsidR="00625F85" w:rsidRDefault="002374A9">
            <w:pPr>
              <w:pStyle w:val="TableParagraph"/>
              <w:spacing w:before="29"/>
              <w:ind w:left="159"/>
              <w:rPr>
                <w:sz w:val="20"/>
              </w:rPr>
            </w:pPr>
            <w:r>
              <w:rPr>
                <w:sz w:val="20"/>
              </w:rPr>
              <w:t>Overall</w:t>
            </w:r>
            <w:r>
              <w:rPr>
                <w:spacing w:val="-6"/>
                <w:sz w:val="20"/>
              </w:rPr>
              <w:t xml:space="preserve"> </w:t>
            </w:r>
            <w:r>
              <w:rPr>
                <w:sz w:val="20"/>
              </w:rPr>
              <w:t>quality</w:t>
            </w:r>
            <w:r>
              <w:rPr>
                <w:spacing w:val="-4"/>
                <w:sz w:val="20"/>
              </w:rPr>
              <w:t xml:space="preserve"> </w:t>
            </w:r>
            <w:r>
              <w:rPr>
                <w:sz w:val="20"/>
              </w:rPr>
              <w:t>of</w:t>
            </w:r>
            <w:r>
              <w:rPr>
                <w:spacing w:val="-7"/>
                <w:sz w:val="20"/>
              </w:rPr>
              <w:t xml:space="preserve"> </w:t>
            </w:r>
            <w:r>
              <w:rPr>
                <w:spacing w:val="-2"/>
                <w:sz w:val="20"/>
              </w:rPr>
              <w:t>service</w:t>
            </w:r>
          </w:p>
        </w:tc>
        <w:tc>
          <w:tcPr>
            <w:tcW w:w="2774" w:type="dxa"/>
          </w:tcPr>
          <w:p w14:paraId="58FDA4E6" w14:textId="77777777" w:rsidR="00625F85" w:rsidRDefault="002374A9">
            <w:pPr>
              <w:pStyle w:val="TableParagraph"/>
              <w:spacing w:before="29"/>
              <w:ind w:left="143"/>
              <w:rPr>
                <w:sz w:val="20"/>
              </w:rPr>
            </w:pPr>
            <w:r>
              <w:rPr>
                <w:spacing w:val="-2"/>
                <w:sz w:val="20"/>
              </w:rPr>
              <w:t>Interval</w:t>
            </w:r>
          </w:p>
        </w:tc>
        <w:tc>
          <w:tcPr>
            <w:tcW w:w="1091" w:type="dxa"/>
          </w:tcPr>
          <w:p w14:paraId="15ABE758" w14:textId="77777777" w:rsidR="00625F85" w:rsidRDefault="002374A9">
            <w:pPr>
              <w:pStyle w:val="TableParagraph"/>
              <w:spacing w:before="29"/>
              <w:ind w:left="204"/>
              <w:rPr>
                <w:sz w:val="20"/>
              </w:rPr>
            </w:pPr>
            <w:r>
              <w:rPr>
                <w:spacing w:val="-5"/>
                <w:sz w:val="20"/>
              </w:rPr>
              <w:t>OQ</w:t>
            </w:r>
          </w:p>
        </w:tc>
        <w:tc>
          <w:tcPr>
            <w:tcW w:w="5774" w:type="dxa"/>
          </w:tcPr>
          <w:p w14:paraId="7ED6E1FF" w14:textId="77777777" w:rsidR="00625F85" w:rsidRDefault="002374A9">
            <w:pPr>
              <w:pStyle w:val="TableParagraph"/>
              <w:spacing w:before="29"/>
              <w:ind w:left="250"/>
              <w:rPr>
                <w:sz w:val="20"/>
              </w:rPr>
            </w:pPr>
            <w:r>
              <w:rPr>
                <w:sz w:val="20"/>
              </w:rPr>
              <w:t>1</w:t>
            </w:r>
            <w:r>
              <w:rPr>
                <w:spacing w:val="-5"/>
                <w:sz w:val="20"/>
              </w:rPr>
              <w:t xml:space="preserve"> </w:t>
            </w:r>
            <w:r>
              <w:rPr>
                <w:sz w:val="20"/>
              </w:rPr>
              <w:t>=</w:t>
            </w:r>
            <w:r>
              <w:rPr>
                <w:spacing w:val="-5"/>
                <w:sz w:val="20"/>
              </w:rPr>
              <w:t xml:space="preserve"> </w:t>
            </w:r>
            <w:r>
              <w:rPr>
                <w:sz w:val="20"/>
              </w:rPr>
              <w:t>extremely</w:t>
            </w:r>
            <w:r>
              <w:rPr>
                <w:spacing w:val="-3"/>
                <w:sz w:val="20"/>
              </w:rPr>
              <w:t xml:space="preserve"> </w:t>
            </w:r>
            <w:r>
              <w:rPr>
                <w:sz w:val="20"/>
              </w:rPr>
              <w:t>poor;</w:t>
            </w:r>
            <w:r>
              <w:rPr>
                <w:spacing w:val="-5"/>
                <w:sz w:val="20"/>
              </w:rPr>
              <w:t xml:space="preserve"> </w:t>
            </w:r>
            <w:r>
              <w:rPr>
                <w:sz w:val="20"/>
              </w:rPr>
              <w:t>10</w:t>
            </w:r>
            <w:r>
              <w:rPr>
                <w:spacing w:val="-4"/>
                <w:sz w:val="20"/>
              </w:rPr>
              <w:t xml:space="preserve"> </w:t>
            </w:r>
            <w:r>
              <w:rPr>
                <w:sz w:val="20"/>
              </w:rPr>
              <w:t>=</w:t>
            </w:r>
            <w:r>
              <w:rPr>
                <w:spacing w:val="-5"/>
                <w:sz w:val="20"/>
              </w:rPr>
              <w:t xml:space="preserve"> </w:t>
            </w:r>
            <w:r>
              <w:rPr>
                <w:sz w:val="20"/>
              </w:rPr>
              <w:t>extremely</w:t>
            </w:r>
            <w:r>
              <w:rPr>
                <w:spacing w:val="-3"/>
                <w:sz w:val="20"/>
              </w:rPr>
              <w:t xml:space="preserve"> </w:t>
            </w:r>
            <w:r>
              <w:rPr>
                <w:spacing w:val="-4"/>
                <w:sz w:val="20"/>
              </w:rPr>
              <w:t>good</w:t>
            </w:r>
          </w:p>
        </w:tc>
      </w:tr>
      <w:tr w:rsidR="00625F85" w14:paraId="43EC5B7D" w14:textId="77777777">
        <w:trPr>
          <w:trHeight w:val="537"/>
        </w:trPr>
        <w:tc>
          <w:tcPr>
            <w:tcW w:w="1969" w:type="dxa"/>
          </w:tcPr>
          <w:p w14:paraId="31BEC3EC" w14:textId="77777777" w:rsidR="00625F85" w:rsidRDefault="002374A9">
            <w:pPr>
              <w:pStyle w:val="TableParagraph"/>
              <w:spacing w:before="29"/>
              <w:rPr>
                <w:sz w:val="20"/>
              </w:rPr>
            </w:pPr>
            <w:r>
              <w:rPr>
                <w:sz w:val="20"/>
              </w:rPr>
              <w:t>Section</w:t>
            </w:r>
            <w:r>
              <w:rPr>
                <w:spacing w:val="-6"/>
                <w:sz w:val="20"/>
              </w:rPr>
              <w:t xml:space="preserve"> </w:t>
            </w:r>
            <w:r>
              <w:rPr>
                <w:sz w:val="20"/>
              </w:rPr>
              <w:t>3,</w:t>
            </w:r>
            <w:r>
              <w:rPr>
                <w:spacing w:val="-5"/>
                <w:sz w:val="20"/>
              </w:rPr>
              <w:t xml:space="preserve"> Q2</w:t>
            </w:r>
          </w:p>
        </w:tc>
        <w:tc>
          <w:tcPr>
            <w:tcW w:w="2778" w:type="dxa"/>
          </w:tcPr>
          <w:p w14:paraId="7E6EF89E" w14:textId="77777777" w:rsidR="00625F85" w:rsidRDefault="002374A9">
            <w:pPr>
              <w:pStyle w:val="TableParagraph"/>
              <w:spacing w:before="29"/>
              <w:ind w:left="159"/>
              <w:rPr>
                <w:sz w:val="20"/>
              </w:rPr>
            </w:pPr>
            <w:r>
              <w:rPr>
                <w:sz w:val="20"/>
              </w:rPr>
              <w:t>Recommend</w:t>
            </w:r>
            <w:r>
              <w:rPr>
                <w:spacing w:val="-6"/>
                <w:sz w:val="20"/>
              </w:rPr>
              <w:t xml:space="preserve"> </w:t>
            </w:r>
            <w:r>
              <w:rPr>
                <w:sz w:val="20"/>
              </w:rPr>
              <w:t>service</w:t>
            </w:r>
            <w:r>
              <w:rPr>
                <w:spacing w:val="-8"/>
                <w:sz w:val="20"/>
              </w:rPr>
              <w:t xml:space="preserve"> </w:t>
            </w:r>
            <w:r>
              <w:rPr>
                <w:sz w:val="20"/>
              </w:rPr>
              <w:t>to</w:t>
            </w:r>
            <w:r>
              <w:rPr>
                <w:spacing w:val="-6"/>
                <w:sz w:val="20"/>
              </w:rPr>
              <w:t xml:space="preserve"> </w:t>
            </w:r>
            <w:r>
              <w:rPr>
                <w:spacing w:val="-2"/>
                <w:sz w:val="20"/>
              </w:rPr>
              <w:t>others</w:t>
            </w:r>
          </w:p>
        </w:tc>
        <w:tc>
          <w:tcPr>
            <w:tcW w:w="2774" w:type="dxa"/>
          </w:tcPr>
          <w:p w14:paraId="0244B4F9" w14:textId="77777777" w:rsidR="00625F85" w:rsidRDefault="002374A9">
            <w:pPr>
              <w:pStyle w:val="TableParagraph"/>
              <w:spacing w:before="33" w:line="235" w:lineRule="auto"/>
              <w:ind w:left="143" w:right="29"/>
              <w:rPr>
                <w:sz w:val="20"/>
              </w:rPr>
            </w:pPr>
            <w:proofErr w:type="gramStart"/>
            <w:r>
              <w:rPr>
                <w:sz w:val="20"/>
              </w:rPr>
              <w:t>Nominal;</w:t>
            </w:r>
            <w:proofErr w:type="gramEnd"/>
            <w:r>
              <w:rPr>
                <w:sz w:val="20"/>
              </w:rPr>
              <w:t xml:space="preserve"> may be treated as ordinal</w:t>
            </w:r>
            <w:r>
              <w:rPr>
                <w:spacing w:val="-7"/>
                <w:sz w:val="20"/>
              </w:rPr>
              <w:t xml:space="preserve"> </w:t>
            </w:r>
            <w:r>
              <w:rPr>
                <w:sz w:val="20"/>
              </w:rPr>
              <w:t>as</w:t>
            </w:r>
            <w:r>
              <w:rPr>
                <w:spacing w:val="-6"/>
                <w:sz w:val="20"/>
              </w:rPr>
              <w:t xml:space="preserve"> </w:t>
            </w:r>
            <w:r>
              <w:rPr>
                <w:sz w:val="20"/>
              </w:rPr>
              <w:t>‘1’</w:t>
            </w:r>
            <w:r>
              <w:rPr>
                <w:spacing w:val="-6"/>
                <w:sz w:val="20"/>
              </w:rPr>
              <w:t xml:space="preserve"> </w:t>
            </w:r>
            <w:r>
              <w:rPr>
                <w:sz w:val="20"/>
              </w:rPr>
              <w:t>is</w:t>
            </w:r>
            <w:r>
              <w:rPr>
                <w:spacing w:val="-6"/>
                <w:sz w:val="20"/>
              </w:rPr>
              <w:t xml:space="preserve"> </w:t>
            </w:r>
            <w:r>
              <w:rPr>
                <w:sz w:val="20"/>
              </w:rPr>
              <w:t>better</w:t>
            </w:r>
            <w:r>
              <w:rPr>
                <w:spacing w:val="-7"/>
                <w:sz w:val="20"/>
              </w:rPr>
              <w:t xml:space="preserve"> </w:t>
            </w:r>
            <w:r>
              <w:rPr>
                <w:sz w:val="20"/>
              </w:rPr>
              <w:t>than</w:t>
            </w:r>
            <w:r>
              <w:rPr>
                <w:spacing w:val="-6"/>
                <w:sz w:val="20"/>
              </w:rPr>
              <w:t xml:space="preserve"> </w:t>
            </w:r>
            <w:r>
              <w:rPr>
                <w:sz w:val="20"/>
              </w:rPr>
              <w:t>‘2’</w:t>
            </w:r>
          </w:p>
        </w:tc>
        <w:tc>
          <w:tcPr>
            <w:tcW w:w="1091" w:type="dxa"/>
          </w:tcPr>
          <w:p w14:paraId="20DF5368" w14:textId="77777777" w:rsidR="00625F85" w:rsidRDefault="002374A9">
            <w:pPr>
              <w:pStyle w:val="TableParagraph"/>
              <w:spacing w:before="29"/>
              <w:ind w:left="204"/>
              <w:rPr>
                <w:sz w:val="20"/>
              </w:rPr>
            </w:pPr>
            <w:r>
              <w:rPr>
                <w:spacing w:val="-5"/>
                <w:sz w:val="20"/>
              </w:rPr>
              <w:t>rec</w:t>
            </w:r>
          </w:p>
        </w:tc>
        <w:tc>
          <w:tcPr>
            <w:tcW w:w="5774" w:type="dxa"/>
          </w:tcPr>
          <w:p w14:paraId="328F70EF" w14:textId="77777777" w:rsidR="00625F85" w:rsidRDefault="002374A9">
            <w:pPr>
              <w:pStyle w:val="TableParagraph"/>
              <w:spacing w:before="29"/>
              <w:ind w:left="250"/>
              <w:rPr>
                <w:sz w:val="20"/>
              </w:rPr>
            </w:pPr>
            <w:r>
              <w:rPr>
                <w:sz w:val="20"/>
              </w:rPr>
              <w:t>1</w:t>
            </w:r>
            <w:r>
              <w:rPr>
                <w:spacing w:val="-2"/>
                <w:sz w:val="20"/>
              </w:rPr>
              <w:t xml:space="preserve"> </w:t>
            </w:r>
            <w:r>
              <w:rPr>
                <w:sz w:val="20"/>
              </w:rPr>
              <w:t>=</w:t>
            </w:r>
            <w:r>
              <w:rPr>
                <w:spacing w:val="-2"/>
                <w:sz w:val="20"/>
              </w:rPr>
              <w:t xml:space="preserve"> </w:t>
            </w:r>
            <w:r>
              <w:rPr>
                <w:sz w:val="20"/>
              </w:rPr>
              <w:t>yes;</w:t>
            </w:r>
            <w:r>
              <w:rPr>
                <w:spacing w:val="-2"/>
                <w:sz w:val="20"/>
              </w:rPr>
              <w:t xml:space="preserve"> </w:t>
            </w:r>
            <w:r>
              <w:rPr>
                <w:sz w:val="20"/>
              </w:rPr>
              <w:t>2</w:t>
            </w:r>
            <w:r>
              <w:rPr>
                <w:spacing w:val="-1"/>
                <w:sz w:val="20"/>
              </w:rPr>
              <w:t xml:space="preserve"> </w:t>
            </w:r>
            <w:r>
              <w:rPr>
                <w:sz w:val="20"/>
              </w:rPr>
              <w:t>=</w:t>
            </w:r>
            <w:r>
              <w:rPr>
                <w:spacing w:val="-3"/>
                <w:sz w:val="20"/>
              </w:rPr>
              <w:t xml:space="preserve"> </w:t>
            </w:r>
            <w:r>
              <w:rPr>
                <w:spacing w:val="-7"/>
                <w:sz w:val="20"/>
              </w:rPr>
              <w:t>no</w:t>
            </w:r>
          </w:p>
        </w:tc>
      </w:tr>
      <w:tr w:rsidR="00625F85" w14:paraId="33C8448C" w14:textId="77777777">
        <w:trPr>
          <w:trHeight w:val="491"/>
        </w:trPr>
        <w:tc>
          <w:tcPr>
            <w:tcW w:w="1969" w:type="dxa"/>
          </w:tcPr>
          <w:p w14:paraId="5D7E9C01" w14:textId="77777777" w:rsidR="00625F85" w:rsidRDefault="002374A9">
            <w:pPr>
              <w:pStyle w:val="TableParagraph"/>
              <w:spacing w:line="231" w:lineRule="exact"/>
              <w:rPr>
                <w:sz w:val="20"/>
              </w:rPr>
            </w:pPr>
            <w:r>
              <w:rPr>
                <w:sz w:val="20"/>
              </w:rPr>
              <w:t>Section</w:t>
            </w:r>
            <w:r>
              <w:rPr>
                <w:spacing w:val="-6"/>
                <w:sz w:val="20"/>
              </w:rPr>
              <w:t xml:space="preserve"> </w:t>
            </w:r>
            <w:r>
              <w:rPr>
                <w:sz w:val="20"/>
              </w:rPr>
              <w:t>3,</w:t>
            </w:r>
            <w:r>
              <w:rPr>
                <w:spacing w:val="-5"/>
                <w:sz w:val="20"/>
              </w:rPr>
              <w:t xml:space="preserve"> Q3</w:t>
            </w:r>
          </w:p>
        </w:tc>
        <w:tc>
          <w:tcPr>
            <w:tcW w:w="2778" w:type="dxa"/>
          </w:tcPr>
          <w:p w14:paraId="5D33CB25" w14:textId="77777777" w:rsidR="00625F85" w:rsidRDefault="002374A9">
            <w:pPr>
              <w:pStyle w:val="TableParagraph"/>
              <w:spacing w:line="231" w:lineRule="exact"/>
              <w:ind w:left="159"/>
              <w:rPr>
                <w:sz w:val="20"/>
              </w:rPr>
            </w:pPr>
            <w:r>
              <w:rPr>
                <w:sz w:val="20"/>
              </w:rPr>
              <w:t>Length</w:t>
            </w:r>
            <w:r>
              <w:rPr>
                <w:spacing w:val="-5"/>
                <w:sz w:val="20"/>
              </w:rPr>
              <w:t xml:space="preserve"> </w:t>
            </w:r>
            <w:r>
              <w:rPr>
                <w:sz w:val="20"/>
              </w:rPr>
              <w:t>of</w:t>
            </w:r>
            <w:r>
              <w:rPr>
                <w:spacing w:val="-5"/>
                <w:sz w:val="20"/>
              </w:rPr>
              <w:t xml:space="preserve"> </w:t>
            </w:r>
            <w:r>
              <w:rPr>
                <w:sz w:val="20"/>
              </w:rPr>
              <w:t>service</w:t>
            </w:r>
            <w:r>
              <w:rPr>
                <w:spacing w:val="-6"/>
                <w:sz w:val="20"/>
              </w:rPr>
              <w:t xml:space="preserve"> </w:t>
            </w:r>
            <w:r>
              <w:rPr>
                <w:spacing w:val="-4"/>
                <w:sz w:val="20"/>
              </w:rPr>
              <w:t>usage</w:t>
            </w:r>
          </w:p>
        </w:tc>
        <w:tc>
          <w:tcPr>
            <w:tcW w:w="2774" w:type="dxa"/>
          </w:tcPr>
          <w:p w14:paraId="27054327" w14:textId="77777777" w:rsidR="00625F85" w:rsidRDefault="002374A9">
            <w:pPr>
              <w:pStyle w:val="TableParagraph"/>
              <w:spacing w:line="231" w:lineRule="exact"/>
              <w:ind w:left="144"/>
              <w:rPr>
                <w:sz w:val="20"/>
              </w:rPr>
            </w:pPr>
            <w:r>
              <w:rPr>
                <w:spacing w:val="-2"/>
                <w:sz w:val="20"/>
              </w:rPr>
              <w:t>Ordinal</w:t>
            </w:r>
          </w:p>
        </w:tc>
        <w:tc>
          <w:tcPr>
            <w:tcW w:w="1091" w:type="dxa"/>
          </w:tcPr>
          <w:p w14:paraId="0FEDFA8D" w14:textId="77777777" w:rsidR="00625F85" w:rsidRDefault="002374A9">
            <w:pPr>
              <w:pStyle w:val="TableParagraph"/>
              <w:spacing w:line="231" w:lineRule="exact"/>
              <w:ind w:left="204"/>
              <w:rPr>
                <w:sz w:val="20"/>
              </w:rPr>
            </w:pPr>
            <w:r>
              <w:rPr>
                <w:spacing w:val="-5"/>
                <w:sz w:val="20"/>
              </w:rPr>
              <w:t>use</w:t>
            </w:r>
          </w:p>
        </w:tc>
        <w:tc>
          <w:tcPr>
            <w:tcW w:w="5774" w:type="dxa"/>
          </w:tcPr>
          <w:p w14:paraId="37B19C5C" w14:textId="77777777" w:rsidR="00625F85" w:rsidRDefault="002374A9">
            <w:pPr>
              <w:pStyle w:val="TableParagraph"/>
              <w:spacing w:line="235" w:lineRule="auto"/>
              <w:ind w:left="251"/>
              <w:rPr>
                <w:sz w:val="20"/>
              </w:rPr>
            </w:pPr>
            <w:r>
              <w:rPr>
                <w:sz w:val="20"/>
              </w:rPr>
              <w:t>1</w:t>
            </w:r>
            <w:r>
              <w:rPr>
                <w:spacing w:val="-2"/>
                <w:sz w:val="20"/>
              </w:rPr>
              <w:t xml:space="preserve"> </w:t>
            </w:r>
            <w:r>
              <w:rPr>
                <w:sz w:val="20"/>
              </w:rPr>
              <w:t>=</w:t>
            </w:r>
            <w:r>
              <w:rPr>
                <w:spacing w:val="-3"/>
                <w:sz w:val="20"/>
              </w:rPr>
              <w:t xml:space="preserve"> </w:t>
            </w:r>
            <w:r>
              <w:rPr>
                <w:sz w:val="20"/>
              </w:rPr>
              <w:t>less</w:t>
            </w:r>
            <w:r>
              <w:rPr>
                <w:spacing w:val="-1"/>
                <w:sz w:val="20"/>
              </w:rPr>
              <w:t xml:space="preserve"> </w:t>
            </w:r>
            <w:r>
              <w:rPr>
                <w:sz w:val="20"/>
              </w:rPr>
              <w:t>than</w:t>
            </w:r>
            <w:r>
              <w:rPr>
                <w:spacing w:val="-1"/>
                <w:sz w:val="20"/>
              </w:rPr>
              <w:t xml:space="preserve"> </w:t>
            </w:r>
            <w:r>
              <w:rPr>
                <w:sz w:val="20"/>
              </w:rPr>
              <w:t>1</w:t>
            </w:r>
            <w:r>
              <w:rPr>
                <w:spacing w:val="-2"/>
                <w:sz w:val="20"/>
              </w:rPr>
              <w:t xml:space="preserve"> </w:t>
            </w:r>
            <w:r>
              <w:rPr>
                <w:sz w:val="20"/>
              </w:rPr>
              <w:t>year;</w:t>
            </w:r>
            <w:r>
              <w:rPr>
                <w:spacing w:val="-3"/>
                <w:sz w:val="20"/>
              </w:rPr>
              <w:t xml:space="preserve"> </w:t>
            </w:r>
            <w:r>
              <w:rPr>
                <w:sz w:val="20"/>
              </w:rPr>
              <w:t>2</w:t>
            </w:r>
            <w:r>
              <w:rPr>
                <w:spacing w:val="-2"/>
                <w:sz w:val="20"/>
              </w:rPr>
              <w:t xml:space="preserve"> </w:t>
            </w:r>
            <w:r>
              <w:rPr>
                <w:sz w:val="20"/>
              </w:rPr>
              <w:t>=</w:t>
            </w:r>
            <w:r>
              <w:rPr>
                <w:spacing w:val="-3"/>
                <w:sz w:val="20"/>
              </w:rPr>
              <w:t xml:space="preserve"> </w:t>
            </w:r>
            <w:r>
              <w:rPr>
                <w:sz w:val="20"/>
              </w:rPr>
              <w:t>1</w:t>
            </w:r>
            <w:r>
              <w:rPr>
                <w:spacing w:val="-2"/>
                <w:sz w:val="20"/>
              </w:rPr>
              <w:t xml:space="preserve"> </w:t>
            </w:r>
            <w:r>
              <w:rPr>
                <w:sz w:val="20"/>
              </w:rPr>
              <w:t>to</w:t>
            </w:r>
            <w:r>
              <w:rPr>
                <w:spacing w:val="-2"/>
                <w:sz w:val="20"/>
              </w:rPr>
              <w:t xml:space="preserve"> </w:t>
            </w:r>
            <w:r>
              <w:rPr>
                <w:sz w:val="20"/>
              </w:rPr>
              <w:t>less</w:t>
            </w:r>
            <w:r>
              <w:rPr>
                <w:spacing w:val="-1"/>
                <w:sz w:val="20"/>
              </w:rPr>
              <w:t xml:space="preserve"> </w:t>
            </w:r>
            <w:r>
              <w:rPr>
                <w:sz w:val="20"/>
              </w:rPr>
              <w:t>than</w:t>
            </w:r>
            <w:r>
              <w:rPr>
                <w:spacing w:val="-1"/>
                <w:sz w:val="20"/>
              </w:rPr>
              <w:t xml:space="preserve"> </w:t>
            </w:r>
            <w:r>
              <w:rPr>
                <w:sz w:val="20"/>
              </w:rPr>
              <w:t>2</w:t>
            </w:r>
            <w:r>
              <w:rPr>
                <w:spacing w:val="-2"/>
                <w:sz w:val="20"/>
              </w:rPr>
              <w:t xml:space="preserve"> </w:t>
            </w:r>
            <w:r>
              <w:rPr>
                <w:sz w:val="20"/>
              </w:rPr>
              <w:t>years;</w:t>
            </w:r>
            <w:r>
              <w:rPr>
                <w:spacing w:val="-3"/>
                <w:sz w:val="20"/>
              </w:rPr>
              <w:t xml:space="preserve"> </w:t>
            </w:r>
            <w:r>
              <w:rPr>
                <w:sz w:val="20"/>
              </w:rPr>
              <w:t>3</w:t>
            </w:r>
            <w:r>
              <w:rPr>
                <w:spacing w:val="-2"/>
                <w:sz w:val="20"/>
              </w:rPr>
              <w:t xml:space="preserve"> </w:t>
            </w:r>
            <w:r>
              <w:rPr>
                <w:sz w:val="20"/>
              </w:rPr>
              <w:t>=</w:t>
            </w:r>
            <w:r>
              <w:rPr>
                <w:spacing w:val="-3"/>
                <w:sz w:val="20"/>
              </w:rPr>
              <w:t xml:space="preserve"> </w:t>
            </w:r>
            <w:r>
              <w:rPr>
                <w:sz w:val="20"/>
              </w:rPr>
              <w:t>2</w:t>
            </w:r>
            <w:r>
              <w:rPr>
                <w:spacing w:val="-2"/>
                <w:sz w:val="20"/>
              </w:rPr>
              <w:t xml:space="preserve"> </w:t>
            </w:r>
            <w:r>
              <w:rPr>
                <w:sz w:val="20"/>
              </w:rPr>
              <w:t>to</w:t>
            </w:r>
            <w:r>
              <w:rPr>
                <w:spacing w:val="-2"/>
                <w:sz w:val="20"/>
              </w:rPr>
              <w:t xml:space="preserve"> </w:t>
            </w:r>
            <w:r>
              <w:rPr>
                <w:sz w:val="20"/>
              </w:rPr>
              <w:t>less</w:t>
            </w:r>
            <w:r>
              <w:rPr>
                <w:spacing w:val="-3"/>
                <w:sz w:val="20"/>
              </w:rPr>
              <w:t xml:space="preserve"> </w:t>
            </w:r>
            <w:r>
              <w:rPr>
                <w:sz w:val="20"/>
              </w:rPr>
              <w:t>than</w:t>
            </w:r>
            <w:r>
              <w:rPr>
                <w:spacing w:val="-1"/>
                <w:sz w:val="20"/>
              </w:rPr>
              <w:t xml:space="preserve"> </w:t>
            </w:r>
            <w:r>
              <w:rPr>
                <w:sz w:val="20"/>
              </w:rPr>
              <w:t>5 years; 4 = 5 years or more</w:t>
            </w:r>
          </w:p>
        </w:tc>
      </w:tr>
      <w:tr w:rsidR="00625F85" w14:paraId="4C00DFB3" w14:textId="77777777">
        <w:trPr>
          <w:trHeight w:val="487"/>
        </w:trPr>
        <w:tc>
          <w:tcPr>
            <w:tcW w:w="1969" w:type="dxa"/>
          </w:tcPr>
          <w:p w14:paraId="24FA8182" w14:textId="77777777" w:rsidR="00625F85" w:rsidRDefault="002374A9">
            <w:pPr>
              <w:pStyle w:val="TableParagraph"/>
              <w:spacing w:line="228" w:lineRule="exact"/>
              <w:rPr>
                <w:sz w:val="20"/>
              </w:rPr>
            </w:pPr>
            <w:r>
              <w:rPr>
                <w:sz w:val="20"/>
              </w:rPr>
              <w:t>Section</w:t>
            </w:r>
            <w:r>
              <w:rPr>
                <w:spacing w:val="-6"/>
                <w:sz w:val="20"/>
              </w:rPr>
              <w:t xml:space="preserve"> </w:t>
            </w:r>
            <w:r>
              <w:rPr>
                <w:sz w:val="20"/>
              </w:rPr>
              <w:t>3,</w:t>
            </w:r>
            <w:r>
              <w:rPr>
                <w:spacing w:val="-5"/>
                <w:sz w:val="20"/>
              </w:rPr>
              <w:t xml:space="preserve"> Q4</w:t>
            </w:r>
          </w:p>
        </w:tc>
        <w:tc>
          <w:tcPr>
            <w:tcW w:w="2778" w:type="dxa"/>
          </w:tcPr>
          <w:p w14:paraId="3947191D" w14:textId="77777777" w:rsidR="00625F85" w:rsidRDefault="002374A9">
            <w:pPr>
              <w:pStyle w:val="TableParagraph"/>
              <w:spacing w:line="228" w:lineRule="exact"/>
              <w:ind w:left="159"/>
              <w:rPr>
                <w:sz w:val="20"/>
              </w:rPr>
            </w:pPr>
            <w:r>
              <w:rPr>
                <w:sz w:val="20"/>
              </w:rPr>
              <w:t>Problem</w:t>
            </w:r>
            <w:r>
              <w:rPr>
                <w:spacing w:val="-8"/>
                <w:sz w:val="20"/>
              </w:rPr>
              <w:t xml:space="preserve"> </w:t>
            </w:r>
            <w:r>
              <w:rPr>
                <w:sz w:val="20"/>
              </w:rPr>
              <w:t>with</w:t>
            </w:r>
            <w:r>
              <w:rPr>
                <w:spacing w:val="-5"/>
                <w:sz w:val="20"/>
              </w:rPr>
              <w:t xml:space="preserve"> </w:t>
            </w:r>
            <w:r>
              <w:rPr>
                <w:spacing w:val="-2"/>
                <w:sz w:val="20"/>
              </w:rPr>
              <w:t>service</w:t>
            </w:r>
          </w:p>
        </w:tc>
        <w:tc>
          <w:tcPr>
            <w:tcW w:w="2774" w:type="dxa"/>
          </w:tcPr>
          <w:p w14:paraId="779B52E9" w14:textId="77777777" w:rsidR="00625F85" w:rsidRDefault="002374A9">
            <w:pPr>
              <w:pStyle w:val="TableParagraph"/>
              <w:spacing w:line="232" w:lineRule="auto"/>
              <w:ind w:left="144" w:right="29"/>
              <w:rPr>
                <w:sz w:val="20"/>
              </w:rPr>
            </w:pPr>
            <w:proofErr w:type="gramStart"/>
            <w:r>
              <w:rPr>
                <w:sz w:val="20"/>
              </w:rPr>
              <w:t>Nominal;</w:t>
            </w:r>
            <w:proofErr w:type="gramEnd"/>
            <w:r>
              <w:rPr>
                <w:sz w:val="20"/>
              </w:rPr>
              <w:t xml:space="preserve"> may be treated as ordinal</w:t>
            </w:r>
            <w:r>
              <w:rPr>
                <w:spacing w:val="-7"/>
                <w:sz w:val="20"/>
              </w:rPr>
              <w:t xml:space="preserve"> </w:t>
            </w:r>
            <w:r>
              <w:rPr>
                <w:sz w:val="20"/>
              </w:rPr>
              <w:t>as</w:t>
            </w:r>
            <w:r>
              <w:rPr>
                <w:spacing w:val="-6"/>
                <w:sz w:val="20"/>
              </w:rPr>
              <w:t xml:space="preserve"> </w:t>
            </w:r>
            <w:r>
              <w:rPr>
                <w:sz w:val="20"/>
              </w:rPr>
              <w:t>‘1’</w:t>
            </w:r>
            <w:r>
              <w:rPr>
                <w:spacing w:val="-6"/>
                <w:sz w:val="20"/>
              </w:rPr>
              <w:t xml:space="preserve"> </w:t>
            </w:r>
            <w:r>
              <w:rPr>
                <w:sz w:val="20"/>
              </w:rPr>
              <w:t>is</w:t>
            </w:r>
            <w:r>
              <w:rPr>
                <w:spacing w:val="-6"/>
                <w:sz w:val="20"/>
              </w:rPr>
              <w:t xml:space="preserve"> </w:t>
            </w:r>
            <w:r>
              <w:rPr>
                <w:sz w:val="20"/>
              </w:rPr>
              <w:t>better</w:t>
            </w:r>
            <w:r>
              <w:rPr>
                <w:spacing w:val="-7"/>
                <w:sz w:val="20"/>
              </w:rPr>
              <w:t xml:space="preserve"> </w:t>
            </w:r>
            <w:r>
              <w:rPr>
                <w:sz w:val="20"/>
              </w:rPr>
              <w:t>than</w:t>
            </w:r>
            <w:r>
              <w:rPr>
                <w:spacing w:val="-6"/>
                <w:sz w:val="20"/>
              </w:rPr>
              <w:t xml:space="preserve"> </w:t>
            </w:r>
            <w:r>
              <w:rPr>
                <w:sz w:val="20"/>
              </w:rPr>
              <w:t>‘2’</w:t>
            </w:r>
          </w:p>
        </w:tc>
        <w:tc>
          <w:tcPr>
            <w:tcW w:w="1091" w:type="dxa"/>
          </w:tcPr>
          <w:p w14:paraId="1CC8ABA2" w14:textId="77777777" w:rsidR="00625F85" w:rsidRDefault="002374A9">
            <w:pPr>
              <w:pStyle w:val="TableParagraph"/>
              <w:spacing w:line="228" w:lineRule="exact"/>
              <w:ind w:left="204"/>
              <w:rPr>
                <w:sz w:val="20"/>
              </w:rPr>
            </w:pPr>
            <w:r>
              <w:rPr>
                <w:spacing w:val="-4"/>
                <w:sz w:val="20"/>
              </w:rPr>
              <w:t>prob</w:t>
            </w:r>
          </w:p>
        </w:tc>
        <w:tc>
          <w:tcPr>
            <w:tcW w:w="5774" w:type="dxa"/>
          </w:tcPr>
          <w:p w14:paraId="596D2A69" w14:textId="77777777" w:rsidR="00625F85" w:rsidRDefault="002374A9">
            <w:pPr>
              <w:pStyle w:val="TableParagraph"/>
              <w:spacing w:line="228" w:lineRule="exact"/>
              <w:ind w:left="251"/>
              <w:rPr>
                <w:sz w:val="20"/>
              </w:rPr>
            </w:pPr>
            <w:r>
              <w:rPr>
                <w:sz w:val="20"/>
              </w:rPr>
              <w:t>1</w:t>
            </w:r>
            <w:r>
              <w:rPr>
                <w:spacing w:val="-2"/>
                <w:sz w:val="20"/>
              </w:rPr>
              <w:t xml:space="preserve"> </w:t>
            </w:r>
            <w:r>
              <w:rPr>
                <w:sz w:val="20"/>
              </w:rPr>
              <w:t>=</w:t>
            </w:r>
            <w:r>
              <w:rPr>
                <w:spacing w:val="-2"/>
                <w:sz w:val="20"/>
              </w:rPr>
              <w:t xml:space="preserve"> </w:t>
            </w:r>
            <w:r>
              <w:rPr>
                <w:sz w:val="20"/>
              </w:rPr>
              <w:t>yes;</w:t>
            </w:r>
            <w:r>
              <w:rPr>
                <w:spacing w:val="-2"/>
                <w:sz w:val="20"/>
              </w:rPr>
              <w:t xml:space="preserve"> </w:t>
            </w:r>
            <w:r>
              <w:rPr>
                <w:sz w:val="20"/>
              </w:rPr>
              <w:t>2</w:t>
            </w:r>
            <w:r>
              <w:rPr>
                <w:spacing w:val="-1"/>
                <w:sz w:val="20"/>
              </w:rPr>
              <w:t xml:space="preserve"> </w:t>
            </w:r>
            <w:r>
              <w:rPr>
                <w:sz w:val="20"/>
              </w:rPr>
              <w:t>=</w:t>
            </w:r>
            <w:r>
              <w:rPr>
                <w:spacing w:val="-3"/>
                <w:sz w:val="20"/>
              </w:rPr>
              <w:t xml:space="preserve"> </w:t>
            </w:r>
            <w:r>
              <w:rPr>
                <w:spacing w:val="-7"/>
                <w:sz w:val="20"/>
              </w:rPr>
              <w:t>no</w:t>
            </w:r>
          </w:p>
        </w:tc>
      </w:tr>
      <w:tr w:rsidR="00625F85" w14:paraId="52AA2FC3" w14:textId="77777777">
        <w:trPr>
          <w:trHeight w:val="488"/>
        </w:trPr>
        <w:tc>
          <w:tcPr>
            <w:tcW w:w="1969" w:type="dxa"/>
          </w:tcPr>
          <w:p w14:paraId="5892C2E6" w14:textId="77777777" w:rsidR="00625F85" w:rsidRDefault="002374A9">
            <w:pPr>
              <w:pStyle w:val="TableParagraph"/>
              <w:spacing w:line="228" w:lineRule="exact"/>
              <w:rPr>
                <w:sz w:val="20"/>
              </w:rPr>
            </w:pPr>
            <w:r>
              <w:rPr>
                <w:sz w:val="20"/>
              </w:rPr>
              <w:t>Section</w:t>
            </w:r>
            <w:r>
              <w:rPr>
                <w:spacing w:val="-6"/>
                <w:sz w:val="20"/>
              </w:rPr>
              <w:t xml:space="preserve"> </w:t>
            </w:r>
            <w:r>
              <w:rPr>
                <w:sz w:val="20"/>
              </w:rPr>
              <w:t>3,</w:t>
            </w:r>
            <w:r>
              <w:rPr>
                <w:spacing w:val="-5"/>
                <w:sz w:val="20"/>
              </w:rPr>
              <w:t xml:space="preserve"> Q5</w:t>
            </w:r>
          </w:p>
        </w:tc>
        <w:tc>
          <w:tcPr>
            <w:tcW w:w="2778" w:type="dxa"/>
          </w:tcPr>
          <w:p w14:paraId="114BC87A" w14:textId="77777777" w:rsidR="00625F85" w:rsidRDefault="002374A9">
            <w:pPr>
              <w:pStyle w:val="TableParagraph"/>
              <w:spacing w:line="235" w:lineRule="auto"/>
              <w:ind w:left="159" w:right="110"/>
              <w:rPr>
                <w:sz w:val="20"/>
              </w:rPr>
            </w:pPr>
            <w:r>
              <w:rPr>
                <w:sz w:val="20"/>
              </w:rPr>
              <w:t>Problem</w:t>
            </w:r>
            <w:r>
              <w:rPr>
                <w:spacing w:val="-12"/>
                <w:sz w:val="20"/>
              </w:rPr>
              <w:t xml:space="preserve"> </w:t>
            </w:r>
            <w:r>
              <w:rPr>
                <w:sz w:val="20"/>
              </w:rPr>
              <w:t>resolved</w:t>
            </w:r>
            <w:r>
              <w:rPr>
                <w:spacing w:val="-11"/>
                <w:sz w:val="20"/>
              </w:rPr>
              <w:t xml:space="preserve"> </w:t>
            </w:r>
            <w:r>
              <w:rPr>
                <w:sz w:val="20"/>
              </w:rPr>
              <w:t xml:space="preserve">to </w:t>
            </w:r>
            <w:r>
              <w:rPr>
                <w:spacing w:val="-2"/>
                <w:sz w:val="20"/>
              </w:rPr>
              <w:t>satisfaction</w:t>
            </w:r>
          </w:p>
        </w:tc>
        <w:tc>
          <w:tcPr>
            <w:tcW w:w="2774" w:type="dxa"/>
          </w:tcPr>
          <w:p w14:paraId="23569869" w14:textId="77777777" w:rsidR="00625F85" w:rsidRDefault="002374A9">
            <w:pPr>
              <w:pStyle w:val="TableParagraph"/>
              <w:spacing w:line="235" w:lineRule="auto"/>
              <w:ind w:left="144" w:right="29"/>
              <w:rPr>
                <w:sz w:val="20"/>
              </w:rPr>
            </w:pPr>
            <w:proofErr w:type="gramStart"/>
            <w:r>
              <w:rPr>
                <w:sz w:val="20"/>
              </w:rPr>
              <w:t>Nominal;</w:t>
            </w:r>
            <w:proofErr w:type="gramEnd"/>
            <w:r>
              <w:rPr>
                <w:sz w:val="20"/>
              </w:rPr>
              <w:t xml:space="preserve"> may be treated as ordinal</w:t>
            </w:r>
            <w:r>
              <w:rPr>
                <w:spacing w:val="-7"/>
                <w:sz w:val="20"/>
              </w:rPr>
              <w:t xml:space="preserve"> </w:t>
            </w:r>
            <w:r>
              <w:rPr>
                <w:sz w:val="20"/>
              </w:rPr>
              <w:t>as</w:t>
            </w:r>
            <w:r>
              <w:rPr>
                <w:spacing w:val="-6"/>
                <w:sz w:val="20"/>
              </w:rPr>
              <w:t xml:space="preserve"> </w:t>
            </w:r>
            <w:r>
              <w:rPr>
                <w:sz w:val="20"/>
              </w:rPr>
              <w:t>‘1’</w:t>
            </w:r>
            <w:r>
              <w:rPr>
                <w:spacing w:val="-6"/>
                <w:sz w:val="20"/>
              </w:rPr>
              <w:t xml:space="preserve"> </w:t>
            </w:r>
            <w:r>
              <w:rPr>
                <w:sz w:val="20"/>
              </w:rPr>
              <w:t>is</w:t>
            </w:r>
            <w:r>
              <w:rPr>
                <w:spacing w:val="-6"/>
                <w:sz w:val="20"/>
              </w:rPr>
              <w:t xml:space="preserve"> </w:t>
            </w:r>
            <w:r>
              <w:rPr>
                <w:sz w:val="20"/>
              </w:rPr>
              <w:t>better</w:t>
            </w:r>
            <w:r>
              <w:rPr>
                <w:spacing w:val="-7"/>
                <w:sz w:val="20"/>
              </w:rPr>
              <w:t xml:space="preserve"> </w:t>
            </w:r>
            <w:r>
              <w:rPr>
                <w:sz w:val="20"/>
              </w:rPr>
              <w:t>than</w:t>
            </w:r>
            <w:r>
              <w:rPr>
                <w:spacing w:val="-6"/>
                <w:sz w:val="20"/>
              </w:rPr>
              <w:t xml:space="preserve"> </w:t>
            </w:r>
            <w:r>
              <w:rPr>
                <w:sz w:val="20"/>
              </w:rPr>
              <w:t>‘2’</w:t>
            </w:r>
          </w:p>
        </w:tc>
        <w:tc>
          <w:tcPr>
            <w:tcW w:w="1091" w:type="dxa"/>
          </w:tcPr>
          <w:p w14:paraId="4C21AE70" w14:textId="77777777" w:rsidR="00625F85" w:rsidRDefault="002374A9">
            <w:pPr>
              <w:pStyle w:val="TableParagraph"/>
              <w:spacing w:line="228" w:lineRule="exact"/>
              <w:ind w:left="204"/>
              <w:rPr>
                <w:sz w:val="20"/>
              </w:rPr>
            </w:pPr>
            <w:r>
              <w:rPr>
                <w:spacing w:val="-2"/>
                <w:sz w:val="20"/>
              </w:rPr>
              <w:t>resolve</w:t>
            </w:r>
          </w:p>
        </w:tc>
        <w:tc>
          <w:tcPr>
            <w:tcW w:w="5774" w:type="dxa"/>
          </w:tcPr>
          <w:p w14:paraId="432DE4AA" w14:textId="77777777" w:rsidR="00625F85" w:rsidRDefault="002374A9">
            <w:pPr>
              <w:pStyle w:val="TableParagraph"/>
              <w:spacing w:line="228" w:lineRule="exact"/>
              <w:ind w:left="251"/>
              <w:rPr>
                <w:sz w:val="20"/>
              </w:rPr>
            </w:pPr>
            <w:r>
              <w:rPr>
                <w:sz w:val="20"/>
              </w:rPr>
              <w:t>1</w:t>
            </w:r>
            <w:r>
              <w:rPr>
                <w:spacing w:val="-2"/>
                <w:sz w:val="20"/>
              </w:rPr>
              <w:t xml:space="preserve"> </w:t>
            </w:r>
            <w:r>
              <w:rPr>
                <w:sz w:val="20"/>
              </w:rPr>
              <w:t>=</w:t>
            </w:r>
            <w:r>
              <w:rPr>
                <w:spacing w:val="-2"/>
                <w:sz w:val="20"/>
              </w:rPr>
              <w:t xml:space="preserve"> </w:t>
            </w:r>
            <w:r>
              <w:rPr>
                <w:sz w:val="20"/>
              </w:rPr>
              <w:t>yes;</w:t>
            </w:r>
            <w:r>
              <w:rPr>
                <w:spacing w:val="-2"/>
                <w:sz w:val="20"/>
              </w:rPr>
              <w:t xml:space="preserve"> </w:t>
            </w:r>
            <w:r>
              <w:rPr>
                <w:sz w:val="20"/>
              </w:rPr>
              <w:t>2</w:t>
            </w:r>
            <w:r>
              <w:rPr>
                <w:spacing w:val="-1"/>
                <w:sz w:val="20"/>
              </w:rPr>
              <w:t xml:space="preserve"> </w:t>
            </w:r>
            <w:r>
              <w:rPr>
                <w:sz w:val="20"/>
              </w:rPr>
              <w:t>=</w:t>
            </w:r>
            <w:r>
              <w:rPr>
                <w:spacing w:val="-3"/>
                <w:sz w:val="20"/>
              </w:rPr>
              <w:t xml:space="preserve"> </w:t>
            </w:r>
            <w:r>
              <w:rPr>
                <w:spacing w:val="-7"/>
                <w:sz w:val="20"/>
              </w:rPr>
              <w:t>no</w:t>
            </w:r>
          </w:p>
        </w:tc>
      </w:tr>
      <w:tr w:rsidR="00625F85" w14:paraId="64F00719" w14:textId="77777777">
        <w:trPr>
          <w:trHeight w:val="289"/>
        </w:trPr>
        <w:tc>
          <w:tcPr>
            <w:tcW w:w="1969" w:type="dxa"/>
          </w:tcPr>
          <w:p w14:paraId="65F73C28" w14:textId="77777777" w:rsidR="00625F85" w:rsidRDefault="002374A9">
            <w:pPr>
              <w:pStyle w:val="TableParagraph"/>
              <w:spacing w:line="227" w:lineRule="exact"/>
              <w:rPr>
                <w:sz w:val="20"/>
              </w:rPr>
            </w:pPr>
            <w:r>
              <w:rPr>
                <w:sz w:val="20"/>
              </w:rPr>
              <w:t>Section</w:t>
            </w:r>
            <w:r>
              <w:rPr>
                <w:spacing w:val="-6"/>
                <w:sz w:val="20"/>
              </w:rPr>
              <w:t xml:space="preserve"> </w:t>
            </w:r>
            <w:r>
              <w:rPr>
                <w:sz w:val="20"/>
              </w:rPr>
              <w:t>4,</w:t>
            </w:r>
            <w:r>
              <w:rPr>
                <w:spacing w:val="-5"/>
                <w:sz w:val="20"/>
              </w:rPr>
              <w:t xml:space="preserve"> Q1</w:t>
            </w:r>
          </w:p>
        </w:tc>
        <w:tc>
          <w:tcPr>
            <w:tcW w:w="2778" w:type="dxa"/>
          </w:tcPr>
          <w:p w14:paraId="58CBAF15" w14:textId="77777777" w:rsidR="00625F85" w:rsidRDefault="002374A9">
            <w:pPr>
              <w:pStyle w:val="TableParagraph"/>
              <w:spacing w:line="227" w:lineRule="exact"/>
              <w:ind w:left="159"/>
              <w:rPr>
                <w:sz w:val="20"/>
              </w:rPr>
            </w:pPr>
            <w:r>
              <w:rPr>
                <w:spacing w:val="-2"/>
                <w:sz w:val="20"/>
              </w:rPr>
              <w:t>Gender</w:t>
            </w:r>
          </w:p>
        </w:tc>
        <w:tc>
          <w:tcPr>
            <w:tcW w:w="2774" w:type="dxa"/>
          </w:tcPr>
          <w:p w14:paraId="1908AFB1" w14:textId="77777777" w:rsidR="00625F85" w:rsidRDefault="002374A9">
            <w:pPr>
              <w:pStyle w:val="TableParagraph"/>
              <w:spacing w:line="227" w:lineRule="exact"/>
              <w:ind w:left="144"/>
              <w:rPr>
                <w:sz w:val="20"/>
              </w:rPr>
            </w:pPr>
            <w:r>
              <w:rPr>
                <w:spacing w:val="-2"/>
                <w:sz w:val="20"/>
              </w:rPr>
              <w:t>Nominal</w:t>
            </w:r>
          </w:p>
        </w:tc>
        <w:tc>
          <w:tcPr>
            <w:tcW w:w="1091" w:type="dxa"/>
          </w:tcPr>
          <w:p w14:paraId="7D48E4D3" w14:textId="77777777" w:rsidR="00625F85" w:rsidRDefault="002374A9">
            <w:pPr>
              <w:pStyle w:val="TableParagraph"/>
              <w:spacing w:line="227" w:lineRule="exact"/>
              <w:ind w:left="204"/>
              <w:rPr>
                <w:sz w:val="20"/>
              </w:rPr>
            </w:pPr>
            <w:r>
              <w:rPr>
                <w:spacing w:val="-5"/>
                <w:sz w:val="20"/>
              </w:rPr>
              <w:t>sex</w:t>
            </w:r>
          </w:p>
        </w:tc>
        <w:tc>
          <w:tcPr>
            <w:tcW w:w="5774" w:type="dxa"/>
          </w:tcPr>
          <w:p w14:paraId="707F7673" w14:textId="77777777" w:rsidR="00625F85" w:rsidRDefault="002374A9">
            <w:pPr>
              <w:pStyle w:val="TableParagraph"/>
              <w:spacing w:line="227" w:lineRule="exact"/>
              <w:ind w:left="251"/>
              <w:rPr>
                <w:sz w:val="20"/>
              </w:rPr>
            </w:pPr>
            <w:r>
              <w:rPr>
                <w:sz w:val="20"/>
              </w:rPr>
              <w:t>1</w:t>
            </w:r>
            <w:r>
              <w:rPr>
                <w:spacing w:val="-2"/>
                <w:sz w:val="20"/>
              </w:rPr>
              <w:t xml:space="preserve"> </w:t>
            </w:r>
            <w:r>
              <w:rPr>
                <w:sz w:val="20"/>
              </w:rPr>
              <w:t>=</w:t>
            </w:r>
            <w:r>
              <w:rPr>
                <w:spacing w:val="-3"/>
                <w:sz w:val="20"/>
              </w:rPr>
              <w:t xml:space="preserve"> </w:t>
            </w:r>
            <w:r>
              <w:rPr>
                <w:sz w:val="20"/>
              </w:rPr>
              <w:t>male;</w:t>
            </w:r>
            <w:r>
              <w:rPr>
                <w:spacing w:val="-3"/>
                <w:sz w:val="20"/>
              </w:rPr>
              <w:t xml:space="preserve"> </w:t>
            </w:r>
            <w:r>
              <w:rPr>
                <w:sz w:val="20"/>
              </w:rPr>
              <w:t>2</w:t>
            </w:r>
            <w:r>
              <w:rPr>
                <w:spacing w:val="-1"/>
                <w:sz w:val="20"/>
              </w:rPr>
              <w:t xml:space="preserve"> </w:t>
            </w:r>
            <w:r>
              <w:rPr>
                <w:sz w:val="20"/>
              </w:rPr>
              <w:t>=</w:t>
            </w:r>
            <w:r>
              <w:rPr>
                <w:spacing w:val="-1"/>
                <w:sz w:val="20"/>
              </w:rPr>
              <w:t xml:space="preserve"> </w:t>
            </w:r>
            <w:r>
              <w:rPr>
                <w:spacing w:val="-2"/>
                <w:sz w:val="20"/>
              </w:rPr>
              <w:t>female</w:t>
            </w:r>
          </w:p>
        </w:tc>
      </w:tr>
      <w:tr w:rsidR="00625F85" w14:paraId="3FC19DBE" w14:textId="77777777">
        <w:trPr>
          <w:trHeight w:val="336"/>
        </w:trPr>
        <w:tc>
          <w:tcPr>
            <w:tcW w:w="1969" w:type="dxa"/>
          </w:tcPr>
          <w:p w14:paraId="674D2485" w14:textId="77777777" w:rsidR="00625F85" w:rsidRDefault="002374A9">
            <w:pPr>
              <w:pStyle w:val="TableParagraph"/>
              <w:spacing w:before="25"/>
              <w:rPr>
                <w:sz w:val="20"/>
              </w:rPr>
            </w:pPr>
            <w:r>
              <w:rPr>
                <w:sz w:val="20"/>
              </w:rPr>
              <w:t>Section</w:t>
            </w:r>
            <w:r>
              <w:rPr>
                <w:spacing w:val="-6"/>
                <w:sz w:val="20"/>
              </w:rPr>
              <w:t xml:space="preserve"> </w:t>
            </w:r>
            <w:r>
              <w:rPr>
                <w:sz w:val="20"/>
              </w:rPr>
              <w:t>4,</w:t>
            </w:r>
            <w:r>
              <w:rPr>
                <w:spacing w:val="-5"/>
                <w:sz w:val="20"/>
              </w:rPr>
              <w:t xml:space="preserve"> Q2</w:t>
            </w:r>
          </w:p>
        </w:tc>
        <w:tc>
          <w:tcPr>
            <w:tcW w:w="2778" w:type="dxa"/>
          </w:tcPr>
          <w:p w14:paraId="157EE560" w14:textId="77777777" w:rsidR="00625F85" w:rsidRDefault="002374A9">
            <w:pPr>
              <w:pStyle w:val="TableParagraph"/>
              <w:spacing w:before="25"/>
              <w:ind w:left="159"/>
              <w:rPr>
                <w:sz w:val="20"/>
              </w:rPr>
            </w:pPr>
            <w:r>
              <w:rPr>
                <w:sz w:val="20"/>
              </w:rPr>
              <w:t>Marital</w:t>
            </w:r>
            <w:r>
              <w:rPr>
                <w:spacing w:val="-7"/>
                <w:sz w:val="20"/>
              </w:rPr>
              <w:t xml:space="preserve"> </w:t>
            </w:r>
            <w:r>
              <w:rPr>
                <w:spacing w:val="-2"/>
                <w:sz w:val="20"/>
              </w:rPr>
              <w:t>status</w:t>
            </w:r>
          </w:p>
        </w:tc>
        <w:tc>
          <w:tcPr>
            <w:tcW w:w="2774" w:type="dxa"/>
          </w:tcPr>
          <w:p w14:paraId="40324C4C" w14:textId="77777777" w:rsidR="00625F85" w:rsidRDefault="002374A9">
            <w:pPr>
              <w:pStyle w:val="TableParagraph"/>
              <w:spacing w:before="25"/>
              <w:ind w:left="144"/>
              <w:rPr>
                <w:sz w:val="20"/>
              </w:rPr>
            </w:pPr>
            <w:r>
              <w:rPr>
                <w:spacing w:val="-2"/>
                <w:sz w:val="20"/>
              </w:rPr>
              <w:t>Nominal</w:t>
            </w:r>
          </w:p>
        </w:tc>
        <w:tc>
          <w:tcPr>
            <w:tcW w:w="1091" w:type="dxa"/>
          </w:tcPr>
          <w:p w14:paraId="64A5D0D4" w14:textId="77777777" w:rsidR="00625F85" w:rsidRDefault="002374A9">
            <w:pPr>
              <w:pStyle w:val="TableParagraph"/>
              <w:spacing w:before="25"/>
              <w:ind w:left="204"/>
              <w:rPr>
                <w:sz w:val="20"/>
              </w:rPr>
            </w:pPr>
            <w:proofErr w:type="spellStart"/>
            <w:r>
              <w:rPr>
                <w:spacing w:val="-2"/>
                <w:sz w:val="20"/>
              </w:rPr>
              <w:t>mstat</w:t>
            </w:r>
            <w:proofErr w:type="spellEnd"/>
          </w:p>
        </w:tc>
        <w:tc>
          <w:tcPr>
            <w:tcW w:w="5774" w:type="dxa"/>
          </w:tcPr>
          <w:p w14:paraId="48495152" w14:textId="77777777" w:rsidR="00625F85" w:rsidRDefault="002374A9">
            <w:pPr>
              <w:pStyle w:val="TableParagraph"/>
              <w:spacing w:before="25"/>
              <w:ind w:left="251"/>
              <w:rPr>
                <w:sz w:val="20"/>
              </w:rPr>
            </w:pPr>
            <w:r>
              <w:rPr>
                <w:sz w:val="20"/>
              </w:rPr>
              <w:t>1</w:t>
            </w:r>
            <w:r>
              <w:rPr>
                <w:spacing w:val="-3"/>
                <w:sz w:val="20"/>
              </w:rPr>
              <w:t xml:space="preserve"> </w:t>
            </w:r>
            <w:r>
              <w:rPr>
                <w:sz w:val="20"/>
              </w:rPr>
              <w:t>=</w:t>
            </w:r>
            <w:r>
              <w:rPr>
                <w:spacing w:val="-3"/>
                <w:sz w:val="20"/>
              </w:rPr>
              <w:t xml:space="preserve"> </w:t>
            </w:r>
            <w:r>
              <w:rPr>
                <w:sz w:val="20"/>
              </w:rPr>
              <w:t>single;</w:t>
            </w:r>
            <w:r>
              <w:rPr>
                <w:spacing w:val="-4"/>
                <w:sz w:val="20"/>
              </w:rPr>
              <w:t xml:space="preserve"> </w:t>
            </w:r>
            <w:r>
              <w:rPr>
                <w:sz w:val="20"/>
              </w:rPr>
              <w:t>2</w:t>
            </w:r>
            <w:r>
              <w:rPr>
                <w:spacing w:val="-3"/>
                <w:sz w:val="20"/>
              </w:rPr>
              <w:t xml:space="preserve"> </w:t>
            </w:r>
            <w:r>
              <w:rPr>
                <w:sz w:val="20"/>
              </w:rPr>
              <w:t>=</w:t>
            </w:r>
            <w:r>
              <w:rPr>
                <w:spacing w:val="-2"/>
                <w:sz w:val="20"/>
              </w:rPr>
              <w:t xml:space="preserve"> </w:t>
            </w:r>
            <w:r>
              <w:rPr>
                <w:sz w:val="20"/>
              </w:rPr>
              <w:t>married;</w:t>
            </w:r>
            <w:r>
              <w:rPr>
                <w:spacing w:val="-3"/>
                <w:sz w:val="20"/>
              </w:rPr>
              <w:t xml:space="preserve"> </w:t>
            </w:r>
            <w:r>
              <w:rPr>
                <w:sz w:val="20"/>
              </w:rPr>
              <w:t>3</w:t>
            </w:r>
            <w:r>
              <w:rPr>
                <w:spacing w:val="-3"/>
                <w:sz w:val="20"/>
              </w:rPr>
              <w:t xml:space="preserve"> </w:t>
            </w:r>
            <w:r>
              <w:rPr>
                <w:sz w:val="20"/>
              </w:rPr>
              <w:t>=</w:t>
            </w:r>
            <w:r>
              <w:rPr>
                <w:spacing w:val="-3"/>
                <w:sz w:val="20"/>
              </w:rPr>
              <w:t xml:space="preserve"> </w:t>
            </w:r>
            <w:r>
              <w:rPr>
                <w:sz w:val="20"/>
              </w:rPr>
              <w:t>widowed;</w:t>
            </w:r>
            <w:r>
              <w:rPr>
                <w:spacing w:val="-4"/>
                <w:sz w:val="20"/>
              </w:rPr>
              <w:t xml:space="preserve"> </w:t>
            </w:r>
            <w:r>
              <w:rPr>
                <w:sz w:val="20"/>
              </w:rPr>
              <w:t>4</w:t>
            </w:r>
            <w:r>
              <w:rPr>
                <w:spacing w:val="-2"/>
                <w:sz w:val="20"/>
              </w:rPr>
              <w:t xml:space="preserve"> </w:t>
            </w:r>
            <w:r>
              <w:rPr>
                <w:sz w:val="20"/>
              </w:rPr>
              <w:t>=</w:t>
            </w:r>
            <w:r>
              <w:rPr>
                <w:spacing w:val="-4"/>
                <w:sz w:val="20"/>
              </w:rPr>
              <w:t xml:space="preserve"> </w:t>
            </w:r>
            <w:r>
              <w:rPr>
                <w:spacing w:val="-2"/>
                <w:sz w:val="20"/>
              </w:rPr>
              <w:t>divorced</w:t>
            </w:r>
          </w:p>
        </w:tc>
      </w:tr>
      <w:tr w:rsidR="00625F85" w14:paraId="7C824F6E" w14:textId="77777777">
        <w:trPr>
          <w:trHeight w:val="339"/>
        </w:trPr>
        <w:tc>
          <w:tcPr>
            <w:tcW w:w="1969" w:type="dxa"/>
          </w:tcPr>
          <w:p w14:paraId="01CD4B88" w14:textId="77777777" w:rsidR="00625F85" w:rsidRDefault="002374A9">
            <w:pPr>
              <w:pStyle w:val="TableParagraph"/>
              <w:spacing w:before="29"/>
              <w:rPr>
                <w:sz w:val="20"/>
              </w:rPr>
            </w:pPr>
            <w:r>
              <w:rPr>
                <w:sz w:val="20"/>
              </w:rPr>
              <w:t>Section</w:t>
            </w:r>
            <w:r>
              <w:rPr>
                <w:spacing w:val="-6"/>
                <w:sz w:val="20"/>
              </w:rPr>
              <w:t xml:space="preserve"> </w:t>
            </w:r>
            <w:r>
              <w:rPr>
                <w:sz w:val="20"/>
              </w:rPr>
              <w:t>4,</w:t>
            </w:r>
            <w:r>
              <w:rPr>
                <w:spacing w:val="-5"/>
                <w:sz w:val="20"/>
              </w:rPr>
              <w:t xml:space="preserve"> Q3</w:t>
            </w:r>
          </w:p>
        </w:tc>
        <w:tc>
          <w:tcPr>
            <w:tcW w:w="2778" w:type="dxa"/>
          </w:tcPr>
          <w:p w14:paraId="3BD75B27" w14:textId="77777777" w:rsidR="00625F85" w:rsidRDefault="002374A9">
            <w:pPr>
              <w:pStyle w:val="TableParagraph"/>
              <w:spacing w:before="29"/>
              <w:ind w:left="159"/>
              <w:rPr>
                <w:sz w:val="20"/>
              </w:rPr>
            </w:pPr>
            <w:r>
              <w:rPr>
                <w:spacing w:val="-5"/>
                <w:sz w:val="20"/>
              </w:rPr>
              <w:t>Age</w:t>
            </w:r>
          </w:p>
        </w:tc>
        <w:tc>
          <w:tcPr>
            <w:tcW w:w="2774" w:type="dxa"/>
          </w:tcPr>
          <w:p w14:paraId="4FD0AA3B" w14:textId="77777777" w:rsidR="00625F85" w:rsidRDefault="002374A9">
            <w:pPr>
              <w:pStyle w:val="TableParagraph"/>
              <w:spacing w:before="29"/>
              <w:ind w:left="144"/>
              <w:rPr>
                <w:sz w:val="20"/>
              </w:rPr>
            </w:pPr>
            <w:r>
              <w:rPr>
                <w:spacing w:val="-2"/>
                <w:sz w:val="20"/>
              </w:rPr>
              <w:t>Ordinal</w:t>
            </w:r>
          </w:p>
        </w:tc>
        <w:tc>
          <w:tcPr>
            <w:tcW w:w="1091" w:type="dxa"/>
          </w:tcPr>
          <w:p w14:paraId="131F79B8" w14:textId="77777777" w:rsidR="00625F85" w:rsidRDefault="002374A9">
            <w:pPr>
              <w:pStyle w:val="TableParagraph"/>
              <w:spacing w:before="29"/>
              <w:ind w:left="204"/>
              <w:rPr>
                <w:sz w:val="20"/>
              </w:rPr>
            </w:pPr>
            <w:r>
              <w:rPr>
                <w:spacing w:val="-5"/>
                <w:sz w:val="20"/>
              </w:rPr>
              <w:t>age</w:t>
            </w:r>
          </w:p>
        </w:tc>
        <w:tc>
          <w:tcPr>
            <w:tcW w:w="5774" w:type="dxa"/>
          </w:tcPr>
          <w:p w14:paraId="398D4AFB" w14:textId="77777777" w:rsidR="00625F85" w:rsidRDefault="002374A9">
            <w:pPr>
              <w:pStyle w:val="TableParagraph"/>
              <w:spacing w:before="29"/>
              <w:ind w:left="251"/>
              <w:rPr>
                <w:sz w:val="20"/>
              </w:rPr>
            </w:pPr>
            <w:r>
              <w:rPr>
                <w:sz w:val="20"/>
              </w:rPr>
              <w:t>1</w:t>
            </w:r>
            <w:r>
              <w:rPr>
                <w:spacing w:val="-2"/>
                <w:sz w:val="20"/>
              </w:rPr>
              <w:t xml:space="preserve"> </w:t>
            </w:r>
            <w:r>
              <w:rPr>
                <w:sz w:val="20"/>
              </w:rPr>
              <w:t>=</w:t>
            </w:r>
            <w:r>
              <w:rPr>
                <w:spacing w:val="-3"/>
                <w:sz w:val="20"/>
              </w:rPr>
              <w:t xml:space="preserve"> </w:t>
            </w:r>
            <w:r>
              <w:rPr>
                <w:sz w:val="20"/>
              </w:rPr>
              <w:t>under</w:t>
            </w:r>
            <w:r>
              <w:rPr>
                <w:spacing w:val="-2"/>
                <w:sz w:val="20"/>
              </w:rPr>
              <w:t xml:space="preserve"> </w:t>
            </w:r>
            <w:r>
              <w:rPr>
                <w:sz w:val="20"/>
              </w:rPr>
              <w:t>25;</w:t>
            </w:r>
            <w:r>
              <w:rPr>
                <w:spacing w:val="-3"/>
                <w:sz w:val="20"/>
              </w:rPr>
              <w:t xml:space="preserve"> </w:t>
            </w:r>
            <w:r>
              <w:rPr>
                <w:sz w:val="20"/>
              </w:rPr>
              <w:t>2</w:t>
            </w:r>
            <w:r>
              <w:rPr>
                <w:spacing w:val="-2"/>
                <w:sz w:val="20"/>
              </w:rPr>
              <w:t xml:space="preserve"> </w:t>
            </w:r>
            <w:r>
              <w:rPr>
                <w:sz w:val="20"/>
              </w:rPr>
              <w:t>=</w:t>
            </w:r>
            <w:r>
              <w:rPr>
                <w:spacing w:val="-3"/>
                <w:sz w:val="20"/>
              </w:rPr>
              <w:t xml:space="preserve"> </w:t>
            </w:r>
            <w:r>
              <w:rPr>
                <w:sz w:val="20"/>
              </w:rPr>
              <w:t>25</w:t>
            </w:r>
            <w:r>
              <w:rPr>
                <w:spacing w:val="-2"/>
                <w:sz w:val="20"/>
              </w:rPr>
              <w:t xml:space="preserve"> </w:t>
            </w:r>
            <w:r>
              <w:rPr>
                <w:sz w:val="20"/>
              </w:rPr>
              <w:t>–</w:t>
            </w:r>
            <w:r>
              <w:rPr>
                <w:spacing w:val="-3"/>
                <w:sz w:val="20"/>
              </w:rPr>
              <w:t xml:space="preserve"> </w:t>
            </w:r>
            <w:r>
              <w:rPr>
                <w:sz w:val="20"/>
              </w:rPr>
              <w:t>44;</w:t>
            </w:r>
            <w:r>
              <w:rPr>
                <w:spacing w:val="-3"/>
                <w:sz w:val="20"/>
              </w:rPr>
              <w:t xml:space="preserve"> </w:t>
            </w:r>
            <w:r>
              <w:rPr>
                <w:sz w:val="20"/>
              </w:rPr>
              <w:t>3</w:t>
            </w:r>
            <w:r>
              <w:rPr>
                <w:spacing w:val="-1"/>
                <w:sz w:val="20"/>
              </w:rPr>
              <w:t xml:space="preserve"> </w:t>
            </w:r>
            <w:r>
              <w:rPr>
                <w:sz w:val="20"/>
              </w:rPr>
              <w:t>=</w:t>
            </w:r>
            <w:r>
              <w:rPr>
                <w:spacing w:val="-1"/>
                <w:sz w:val="20"/>
              </w:rPr>
              <w:t xml:space="preserve"> </w:t>
            </w:r>
            <w:r>
              <w:rPr>
                <w:sz w:val="20"/>
              </w:rPr>
              <w:t>45</w:t>
            </w:r>
            <w:r>
              <w:rPr>
                <w:spacing w:val="-2"/>
                <w:sz w:val="20"/>
              </w:rPr>
              <w:t xml:space="preserve"> </w:t>
            </w:r>
            <w:r>
              <w:rPr>
                <w:sz w:val="20"/>
              </w:rPr>
              <w:t>–</w:t>
            </w:r>
            <w:r>
              <w:rPr>
                <w:spacing w:val="-3"/>
                <w:sz w:val="20"/>
              </w:rPr>
              <w:t xml:space="preserve"> </w:t>
            </w:r>
            <w:r>
              <w:rPr>
                <w:sz w:val="20"/>
              </w:rPr>
              <w:t>64; 4</w:t>
            </w:r>
            <w:r>
              <w:rPr>
                <w:spacing w:val="-2"/>
                <w:sz w:val="20"/>
              </w:rPr>
              <w:t xml:space="preserve"> </w:t>
            </w:r>
            <w:r>
              <w:rPr>
                <w:sz w:val="20"/>
              </w:rPr>
              <w:t>=</w:t>
            </w:r>
            <w:r>
              <w:rPr>
                <w:spacing w:val="-3"/>
                <w:sz w:val="20"/>
              </w:rPr>
              <w:t xml:space="preserve"> </w:t>
            </w:r>
            <w:r>
              <w:rPr>
                <w:sz w:val="20"/>
              </w:rPr>
              <w:t>65</w:t>
            </w:r>
            <w:r>
              <w:rPr>
                <w:spacing w:val="-2"/>
                <w:sz w:val="20"/>
              </w:rPr>
              <w:t xml:space="preserve"> </w:t>
            </w:r>
            <w:r>
              <w:rPr>
                <w:sz w:val="20"/>
              </w:rPr>
              <w:t>or</w:t>
            </w:r>
            <w:r>
              <w:rPr>
                <w:spacing w:val="-2"/>
                <w:sz w:val="20"/>
              </w:rPr>
              <w:t xml:space="preserve"> </w:t>
            </w:r>
            <w:r>
              <w:rPr>
                <w:spacing w:val="-4"/>
                <w:sz w:val="20"/>
              </w:rPr>
              <w:t>over</w:t>
            </w:r>
          </w:p>
        </w:tc>
      </w:tr>
      <w:tr w:rsidR="00625F85" w14:paraId="4C10648E" w14:textId="77777777">
        <w:trPr>
          <w:trHeight w:val="542"/>
        </w:trPr>
        <w:tc>
          <w:tcPr>
            <w:tcW w:w="1969" w:type="dxa"/>
          </w:tcPr>
          <w:p w14:paraId="2E2E1D68" w14:textId="77777777" w:rsidR="00625F85" w:rsidRDefault="002374A9">
            <w:pPr>
              <w:pStyle w:val="TableParagraph"/>
              <w:spacing w:before="28"/>
              <w:rPr>
                <w:sz w:val="20"/>
              </w:rPr>
            </w:pPr>
            <w:r>
              <w:rPr>
                <w:sz w:val="20"/>
              </w:rPr>
              <w:t>Section</w:t>
            </w:r>
            <w:r>
              <w:rPr>
                <w:spacing w:val="-6"/>
                <w:sz w:val="20"/>
              </w:rPr>
              <w:t xml:space="preserve"> </w:t>
            </w:r>
            <w:r>
              <w:rPr>
                <w:sz w:val="20"/>
              </w:rPr>
              <w:t>4,</w:t>
            </w:r>
            <w:r>
              <w:rPr>
                <w:spacing w:val="-5"/>
                <w:sz w:val="20"/>
              </w:rPr>
              <w:t xml:space="preserve"> Q4</w:t>
            </w:r>
          </w:p>
        </w:tc>
        <w:tc>
          <w:tcPr>
            <w:tcW w:w="2778" w:type="dxa"/>
          </w:tcPr>
          <w:p w14:paraId="3A2AEEBB" w14:textId="77777777" w:rsidR="00625F85" w:rsidRDefault="002374A9">
            <w:pPr>
              <w:pStyle w:val="TableParagraph"/>
              <w:spacing w:before="28"/>
              <w:ind w:left="159"/>
              <w:rPr>
                <w:sz w:val="20"/>
              </w:rPr>
            </w:pPr>
            <w:r>
              <w:rPr>
                <w:spacing w:val="-2"/>
                <w:sz w:val="20"/>
              </w:rPr>
              <w:t>Income</w:t>
            </w:r>
          </w:p>
        </w:tc>
        <w:tc>
          <w:tcPr>
            <w:tcW w:w="2774" w:type="dxa"/>
          </w:tcPr>
          <w:p w14:paraId="1C154E82" w14:textId="77777777" w:rsidR="00625F85" w:rsidRDefault="002374A9">
            <w:pPr>
              <w:pStyle w:val="TableParagraph"/>
              <w:spacing w:before="28"/>
              <w:ind w:left="144"/>
              <w:rPr>
                <w:sz w:val="20"/>
              </w:rPr>
            </w:pPr>
            <w:r>
              <w:rPr>
                <w:spacing w:val="-2"/>
                <w:sz w:val="20"/>
              </w:rPr>
              <w:t>Ordinal</w:t>
            </w:r>
          </w:p>
        </w:tc>
        <w:tc>
          <w:tcPr>
            <w:tcW w:w="1091" w:type="dxa"/>
          </w:tcPr>
          <w:p w14:paraId="78718B25" w14:textId="77777777" w:rsidR="00625F85" w:rsidRDefault="002374A9">
            <w:pPr>
              <w:pStyle w:val="TableParagraph"/>
              <w:spacing w:before="28"/>
              <w:ind w:left="204"/>
              <w:rPr>
                <w:sz w:val="20"/>
              </w:rPr>
            </w:pPr>
            <w:proofErr w:type="spellStart"/>
            <w:r>
              <w:rPr>
                <w:spacing w:val="-5"/>
                <w:sz w:val="20"/>
              </w:rPr>
              <w:t>inc</w:t>
            </w:r>
            <w:proofErr w:type="spellEnd"/>
          </w:p>
        </w:tc>
        <w:tc>
          <w:tcPr>
            <w:tcW w:w="5774" w:type="dxa"/>
          </w:tcPr>
          <w:p w14:paraId="36F3F3F1" w14:textId="77777777" w:rsidR="00625F85" w:rsidRDefault="002374A9">
            <w:pPr>
              <w:pStyle w:val="TableParagraph"/>
              <w:spacing w:before="28"/>
              <w:ind w:left="251"/>
              <w:rPr>
                <w:sz w:val="20"/>
              </w:rPr>
            </w:pPr>
            <w:r>
              <w:rPr>
                <w:sz w:val="20"/>
              </w:rPr>
              <w:t>1</w:t>
            </w:r>
            <w:r>
              <w:rPr>
                <w:spacing w:val="-5"/>
                <w:sz w:val="20"/>
              </w:rPr>
              <w:t xml:space="preserve"> </w:t>
            </w:r>
            <w:r>
              <w:rPr>
                <w:sz w:val="20"/>
              </w:rPr>
              <w:t>=</w:t>
            </w:r>
            <w:r>
              <w:rPr>
                <w:spacing w:val="-5"/>
                <w:sz w:val="20"/>
              </w:rPr>
              <w:t xml:space="preserve"> </w:t>
            </w:r>
            <w:r>
              <w:rPr>
                <w:sz w:val="20"/>
              </w:rPr>
              <w:t>under</w:t>
            </w:r>
            <w:r>
              <w:rPr>
                <w:spacing w:val="-4"/>
                <w:sz w:val="20"/>
              </w:rPr>
              <w:t xml:space="preserve"> </w:t>
            </w:r>
            <w:r>
              <w:rPr>
                <w:sz w:val="20"/>
              </w:rPr>
              <w:t>£10000;</w:t>
            </w:r>
            <w:r>
              <w:rPr>
                <w:spacing w:val="-5"/>
                <w:sz w:val="20"/>
              </w:rPr>
              <w:t xml:space="preserve"> </w:t>
            </w:r>
            <w:r>
              <w:rPr>
                <w:sz w:val="20"/>
              </w:rPr>
              <w:t>2</w:t>
            </w:r>
            <w:r>
              <w:rPr>
                <w:spacing w:val="-4"/>
                <w:sz w:val="20"/>
              </w:rPr>
              <w:t xml:space="preserve"> </w:t>
            </w:r>
            <w:r>
              <w:rPr>
                <w:sz w:val="20"/>
              </w:rPr>
              <w:t>=</w:t>
            </w:r>
            <w:r>
              <w:rPr>
                <w:spacing w:val="-5"/>
                <w:sz w:val="20"/>
              </w:rPr>
              <w:t xml:space="preserve"> </w:t>
            </w:r>
            <w:r>
              <w:rPr>
                <w:sz w:val="20"/>
              </w:rPr>
              <w:t>£10,000</w:t>
            </w:r>
            <w:r>
              <w:rPr>
                <w:spacing w:val="-4"/>
                <w:sz w:val="20"/>
              </w:rPr>
              <w:t xml:space="preserve"> </w:t>
            </w:r>
            <w:r>
              <w:rPr>
                <w:sz w:val="20"/>
              </w:rPr>
              <w:t>-</w:t>
            </w:r>
            <w:r>
              <w:rPr>
                <w:spacing w:val="-5"/>
                <w:sz w:val="20"/>
              </w:rPr>
              <w:t xml:space="preserve"> </w:t>
            </w:r>
            <w:r>
              <w:rPr>
                <w:sz w:val="20"/>
              </w:rPr>
              <w:t>£19,999;</w:t>
            </w:r>
            <w:r>
              <w:rPr>
                <w:spacing w:val="-5"/>
                <w:sz w:val="20"/>
              </w:rPr>
              <w:t xml:space="preserve"> </w:t>
            </w:r>
            <w:r>
              <w:rPr>
                <w:sz w:val="20"/>
              </w:rPr>
              <w:t>3</w:t>
            </w:r>
            <w:r>
              <w:rPr>
                <w:spacing w:val="-4"/>
                <w:sz w:val="20"/>
              </w:rPr>
              <w:t xml:space="preserve"> </w:t>
            </w:r>
            <w:r>
              <w:rPr>
                <w:sz w:val="20"/>
              </w:rPr>
              <w:t>=</w:t>
            </w:r>
            <w:r>
              <w:rPr>
                <w:spacing w:val="-5"/>
                <w:sz w:val="20"/>
              </w:rPr>
              <w:t xml:space="preserve"> </w:t>
            </w:r>
            <w:r>
              <w:rPr>
                <w:sz w:val="20"/>
              </w:rPr>
              <w:t>£20,000</w:t>
            </w:r>
            <w:r>
              <w:rPr>
                <w:spacing w:val="-3"/>
                <w:sz w:val="20"/>
              </w:rPr>
              <w:t xml:space="preserve"> </w:t>
            </w:r>
            <w:r>
              <w:rPr>
                <w:sz w:val="20"/>
              </w:rPr>
              <w:t>-</w:t>
            </w:r>
            <w:r>
              <w:rPr>
                <w:spacing w:val="-5"/>
                <w:sz w:val="20"/>
              </w:rPr>
              <w:t xml:space="preserve"> </w:t>
            </w:r>
            <w:r>
              <w:rPr>
                <w:sz w:val="20"/>
              </w:rPr>
              <w:t>£29,999;</w:t>
            </w:r>
            <w:r>
              <w:rPr>
                <w:spacing w:val="-5"/>
                <w:sz w:val="20"/>
              </w:rPr>
              <w:t xml:space="preserve"> </w:t>
            </w:r>
            <w:r>
              <w:rPr>
                <w:spacing w:val="-10"/>
                <w:sz w:val="20"/>
              </w:rPr>
              <w:t>4</w:t>
            </w:r>
          </w:p>
          <w:p w14:paraId="47E234CC" w14:textId="77777777" w:rsidR="00625F85" w:rsidRDefault="002374A9">
            <w:pPr>
              <w:pStyle w:val="TableParagraph"/>
              <w:spacing w:before="6"/>
              <w:ind w:left="251"/>
              <w:rPr>
                <w:sz w:val="20"/>
              </w:rPr>
            </w:pPr>
            <w:r>
              <w:rPr>
                <w:sz w:val="20"/>
              </w:rPr>
              <w:t>=</w:t>
            </w:r>
            <w:r>
              <w:rPr>
                <w:spacing w:val="-6"/>
                <w:sz w:val="20"/>
              </w:rPr>
              <w:t xml:space="preserve"> </w:t>
            </w:r>
            <w:r>
              <w:rPr>
                <w:sz w:val="20"/>
              </w:rPr>
              <w:t>£30,000</w:t>
            </w:r>
            <w:r>
              <w:rPr>
                <w:spacing w:val="-4"/>
                <w:sz w:val="20"/>
              </w:rPr>
              <w:t xml:space="preserve"> </w:t>
            </w:r>
            <w:r>
              <w:rPr>
                <w:sz w:val="20"/>
              </w:rPr>
              <w:t>-</w:t>
            </w:r>
            <w:r>
              <w:rPr>
                <w:spacing w:val="-5"/>
                <w:sz w:val="20"/>
              </w:rPr>
              <w:t xml:space="preserve"> </w:t>
            </w:r>
            <w:r>
              <w:rPr>
                <w:sz w:val="20"/>
              </w:rPr>
              <w:t>£49,999;</w:t>
            </w:r>
            <w:r>
              <w:rPr>
                <w:spacing w:val="-5"/>
                <w:sz w:val="20"/>
              </w:rPr>
              <w:t xml:space="preserve"> </w:t>
            </w:r>
            <w:r>
              <w:rPr>
                <w:sz w:val="20"/>
              </w:rPr>
              <w:t>5</w:t>
            </w:r>
            <w:r>
              <w:rPr>
                <w:spacing w:val="-2"/>
                <w:sz w:val="20"/>
              </w:rPr>
              <w:t xml:space="preserve"> </w:t>
            </w:r>
            <w:r>
              <w:rPr>
                <w:sz w:val="20"/>
              </w:rPr>
              <w:t>=</w:t>
            </w:r>
            <w:r>
              <w:rPr>
                <w:spacing w:val="-5"/>
                <w:sz w:val="20"/>
              </w:rPr>
              <w:t xml:space="preserve"> </w:t>
            </w:r>
            <w:r>
              <w:rPr>
                <w:sz w:val="20"/>
              </w:rPr>
              <w:t>£50,000</w:t>
            </w:r>
            <w:r>
              <w:rPr>
                <w:spacing w:val="-4"/>
                <w:sz w:val="20"/>
              </w:rPr>
              <w:t xml:space="preserve"> </w:t>
            </w:r>
            <w:r>
              <w:rPr>
                <w:sz w:val="20"/>
              </w:rPr>
              <w:t>-</w:t>
            </w:r>
            <w:r>
              <w:rPr>
                <w:spacing w:val="-5"/>
                <w:sz w:val="20"/>
              </w:rPr>
              <w:t xml:space="preserve"> </w:t>
            </w:r>
            <w:r>
              <w:rPr>
                <w:sz w:val="20"/>
              </w:rPr>
              <w:t>£64,999;</w:t>
            </w:r>
            <w:r>
              <w:rPr>
                <w:spacing w:val="-3"/>
                <w:sz w:val="20"/>
              </w:rPr>
              <w:t xml:space="preserve"> </w:t>
            </w:r>
            <w:r>
              <w:rPr>
                <w:sz w:val="20"/>
              </w:rPr>
              <w:t>6</w:t>
            </w:r>
            <w:r>
              <w:rPr>
                <w:spacing w:val="-4"/>
                <w:sz w:val="20"/>
              </w:rPr>
              <w:t xml:space="preserve"> </w:t>
            </w:r>
            <w:r>
              <w:rPr>
                <w:sz w:val="20"/>
              </w:rPr>
              <w:t>=</w:t>
            </w:r>
            <w:r>
              <w:rPr>
                <w:spacing w:val="-5"/>
                <w:sz w:val="20"/>
              </w:rPr>
              <w:t xml:space="preserve"> </w:t>
            </w:r>
            <w:r>
              <w:rPr>
                <w:sz w:val="20"/>
              </w:rPr>
              <w:t>£65,000</w:t>
            </w:r>
            <w:r>
              <w:rPr>
                <w:spacing w:val="-4"/>
                <w:sz w:val="20"/>
              </w:rPr>
              <w:t xml:space="preserve"> </w:t>
            </w:r>
            <w:r>
              <w:rPr>
                <w:sz w:val="20"/>
              </w:rPr>
              <w:t>or</w:t>
            </w:r>
            <w:r>
              <w:rPr>
                <w:spacing w:val="-2"/>
                <w:sz w:val="20"/>
              </w:rPr>
              <w:t xml:space="preserve"> </w:t>
            </w:r>
            <w:r>
              <w:rPr>
                <w:spacing w:val="-4"/>
                <w:sz w:val="20"/>
              </w:rPr>
              <w:t>over</w:t>
            </w:r>
          </w:p>
        </w:tc>
      </w:tr>
      <w:tr w:rsidR="00625F85" w14:paraId="2995CB66" w14:textId="77777777">
        <w:trPr>
          <w:trHeight w:val="446"/>
        </w:trPr>
        <w:tc>
          <w:tcPr>
            <w:tcW w:w="1969" w:type="dxa"/>
          </w:tcPr>
          <w:p w14:paraId="2BEE6B63" w14:textId="77777777" w:rsidR="00625F85" w:rsidRDefault="002374A9">
            <w:pPr>
              <w:pStyle w:val="TableParagraph"/>
              <w:spacing w:line="227" w:lineRule="exact"/>
              <w:rPr>
                <w:sz w:val="20"/>
              </w:rPr>
            </w:pPr>
            <w:r>
              <w:rPr>
                <w:sz w:val="20"/>
              </w:rPr>
              <w:t>Section</w:t>
            </w:r>
            <w:r>
              <w:rPr>
                <w:spacing w:val="-6"/>
                <w:sz w:val="20"/>
              </w:rPr>
              <w:t xml:space="preserve"> </w:t>
            </w:r>
            <w:r>
              <w:rPr>
                <w:sz w:val="20"/>
              </w:rPr>
              <w:t>4,</w:t>
            </w:r>
            <w:r>
              <w:rPr>
                <w:spacing w:val="-5"/>
                <w:sz w:val="20"/>
              </w:rPr>
              <w:t xml:space="preserve"> Q5</w:t>
            </w:r>
          </w:p>
        </w:tc>
        <w:tc>
          <w:tcPr>
            <w:tcW w:w="2778" w:type="dxa"/>
          </w:tcPr>
          <w:p w14:paraId="749A7999" w14:textId="77777777" w:rsidR="00625F85" w:rsidRDefault="002374A9">
            <w:pPr>
              <w:pStyle w:val="TableParagraph"/>
              <w:spacing w:line="227" w:lineRule="exact"/>
              <w:ind w:left="159"/>
              <w:rPr>
                <w:sz w:val="20"/>
              </w:rPr>
            </w:pPr>
            <w:r>
              <w:rPr>
                <w:spacing w:val="-2"/>
                <w:sz w:val="20"/>
              </w:rPr>
              <w:t>Education</w:t>
            </w:r>
          </w:p>
        </w:tc>
        <w:tc>
          <w:tcPr>
            <w:tcW w:w="2774" w:type="dxa"/>
          </w:tcPr>
          <w:p w14:paraId="6537CB1B" w14:textId="77777777" w:rsidR="00625F85" w:rsidRDefault="002374A9">
            <w:pPr>
              <w:pStyle w:val="TableParagraph"/>
              <w:spacing w:line="227" w:lineRule="exact"/>
              <w:ind w:left="144"/>
              <w:rPr>
                <w:sz w:val="20"/>
              </w:rPr>
            </w:pPr>
            <w:r>
              <w:rPr>
                <w:spacing w:val="-2"/>
                <w:sz w:val="20"/>
              </w:rPr>
              <w:t>Ordinal</w:t>
            </w:r>
          </w:p>
        </w:tc>
        <w:tc>
          <w:tcPr>
            <w:tcW w:w="1091" w:type="dxa"/>
          </w:tcPr>
          <w:p w14:paraId="2877B3A3" w14:textId="77777777" w:rsidR="00625F85" w:rsidRDefault="002374A9">
            <w:pPr>
              <w:pStyle w:val="TableParagraph"/>
              <w:spacing w:line="227" w:lineRule="exact"/>
              <w:ind w:left="204"/>
              <w:rPr>
                <w:sz w:val="20"/>
              </w:rPr>
            </w:pPr>
            <w:r>
              <w:rPr>
                <w:spacing w:val="-5"/>
                <w:sz w:val="20"/>
              </w:rPr>
              <w:t>Ed</w:t>
            </w:r>
          </w:p>
        </w:tc>
        <w:tc>
          <w:tcPr>
            <w:tcW w:w="5774" w:type="dxa"/>
          </w:tcPr>
          <w:p w14:paraId="13332C1D" w14:textId="77777777" w:rsidR="00625F85" w:rsidRDefault="002374A9">
            <w:pPr>
              <w:pStyle w:val="TableParagraph"/>
              <w:spacing w:line="217" w:lineRule="exact"/>
              <w:ind w:left="85" w:right="58"/>
              <w:jc w:val="center"/>
              <w:rPr>
                <w:sz w:val="20"/>
              </w:rPr>
            </w:pPr>
            <w:r>
              <w:rPr>
                <w:sz w:val="20"/>
              </w:rPr>
              <w:t>1</w:t>
            </w:r>
            <w:r>
              <w:rPr>
                <w:spacing w:val="-4"/>
                <w:sz w:val="20"/>
              </w:rPr>
              <w:t xml:space="preserve"> </w:t>
            </w:r>
            <w:r>
              <w:rPr>
                <w:sz w:val="20"/>
              </w:rPr>
              <w:t>=</w:t>
            </w:r>
            <w:r>
              <w:rPr>
                <w:spacing w:val="-4"/>
                <w:sz w:val="20"/>
              </w:rPr>
              <w:t xml:space="preserve"> </w:t>
            </w:r>
            <w:r>
              <w:rPr>
                <w:sz w:val="20"/>
              </w:rPr>
              <w:t>Secondary</w:t>
            </w:r>
            <w:r>
              <w:rPr>
                <w:spacing w:val="-2"/>
                <w:sz w:val="20"/>
              </w:rPr>
              <w:t xml:space="preserve"> </w:t>
            </w:r>
            <w:r>
              <w:rPr>
                <w:sz w:val="20"/>
              </w:rPr>
              <w:t>school</w:t>
            </w:r>
            <w:r>
              <w:rPr>
                <w:spacing w:val="-4"/>
                <w:sz w:val="20"/>
              </w:rPr>
              <w:t xml:space="preserve"> </w:t>
            </w:r>
            <w:r>
              <w:rPr>
                <w:sz w:val="20"/>
              </w:rPr>
              <w:t>or</w:t>
            </w:r>
            <w:r>
              <w:rPr>
                <w:spacing w:val="-3"/>
                <w:sz w:val="20"/>
              </w:rPr>
              <w:t xml:space="preserve"> </w:t>
            </w:r>
            <w:r>
              <w:rPr>
                <w:sz w:val="20"/>
              </w:rPr>
              <w:t>less;</w:t>
            </w:r>
            <w:r>
              <w:rPr>
                <w:spacing w:val="-4"/>
                <w:sz w:val="20"/>
              </w:rPr>
              <w:t xml:space="preserve"> </w:t>
            </w:r>
            <w:r>
              <w:rPr>
                <w:sz w:val="20"/>
              </w:rPr>
              <w:t>2</w:t>
            </w:r>
            <w:r>
              <w:rPr>
                <w:spacing w:val="-4"/>
                <w:sz w:val="20"/>
              </w:rPr>
              <w:t xml:space="preserve"> </w:t>
            </w:r>
            <w:r>
              <w:rPr>
                <w:sz w:val="20"/>
              </w:rPr>
              <w:t>=</w:t>
            </w:r>
            <w:r>
              <w:rPr>
                <w:spacing w:val="-4"/>
                <w:sz w:val="20"/>
              </w:rPr>
              <w:t xml:space="preserve"> </w:t>
            </w:r>
            <w:r>
              <w:rPr>
                <w:sz w:val="20"/>
              </w:rPr>
              <w:t>Some</w:t>
            </w:r>
            <w:r>
              <w:rPr>
                <w:spacing w:val="-4"/>
                <w:sz w:val="20"/>
              </w:rPr>
              <w:t xml:space="preserve"> </w:t>
            </w:r>
            <w:r>
              <w:rPr>
                <w:sz w:val="20"/>
              </w:rPr>
              <w:t>University;</w:t>
            </w:r>
            <w:r>
              <w:rPr>
                <w:spacing w:val="-5"/>
                <w:sz w:val="20"/>
              </w:rPr>
              <w:t xml:space="preserve"> </w:t>
            </w:r>
            <w:r>
              <w:rPr>
                <w:sz w:val="20"/>
              </w:rPr>
              <w:t>3</w:t>
            </w:r>
            <w:r>
              <w:rPr>
                <w:spacing w:val="-3"/>
                <w:sz w:val="20"/>
              </w:rPr>
              <w:t xml:space="preserve"> </w:t>
            </w:r>
            <w:r>
              <w:rPr>
                <w:sz w:val="20"/>
              </w:rPr>
              <w:t>=</w:t>
            </w:r>
            <w:r>
              <w:rPr>
                <w:spacing w:val="-4"/>
                <w:sz w:val="20"/>
              </w:rPr>
              <w:t xml:space="preserve"> </w:t>
            </w:r>
            <w:r>
              <w:rPr>
                <w:sz w:val="20"/>
              </w:rPr>
              <w:t>UG</w:t>
            </w:r>
            <w:r>
              <w:rPr>
                <w:spacing w:val="-4"/>
                <w:sz w:val="20"/>
              </w:rPr>
              <w:t xml:space="preserve"> </w:t>
            </w:r>
            <w:proofErr w:type="gramStart"/>
            <w:r>
              <w:rPr>
                <w:spacing w:val="-2"/>
                <w:sz w:val="20"/>
              </w:rPr>
              <w:t>degree;</w:t>
            </w:r>
            <w:proofErr w:type="gramEnd"/>
          </w:p>
          <w:p w14:paraId="2D301B58" w14:textId="77777777" w:rsidR="00625F85" w:rsidRDefault="002374A9">
            <w:pPr>
              <w:pStyle w:val="TableParagraph"/>
              <w:tabs>
                <w:tab w:val="left" w:pos="5775"/>
              </w:tabs>
              <w:spacing w:line="210" w:lineRule="exact"/>
              <w:ind w:left="85" w:right="-15"/>
              <w:jc w:val="center"/>
              <w:rPr>
                <w:sz w:val="20"/>
              </w:rPr>
            </w:pPr>
            <w:r>
              <w:rPr>
                <w:spacing w:val="32"/>
                <w:sz w:val="20"/>
                <w:u w:val="single"/>
              </w:rPr>
              <w:t xml:space="preserve">  </w:t>
            </w:r>
            <w:r>
              <w:rPr>
                <w:sz w:val="20"/>
                <w:u w:val="single"/>
              </w:rPr>
              <w:t>4</w:t>
            </w:r>
            <w:r>
              <w:rPr>
                <w:spacing w:val="-1"/>
                <w:sz w:val="20"/>
                <w:u w:val="single"/>
              </w:rPr>
              <w:t xml:space="preserve"> </w:t>
            </w:r>
            <w:r>
              <w:rPr>
                <w:sz w:val="20"/>
                <w:u w:val="single"/>
              </w:rPr>
              <w:t>=</w:t>
            </w:r>
            <w:r>
              <w:rPr>
                <w:spacing w:val="-3"/>
                <w:sz w:val="20"/>
                <w:u w:val="single"/>
              </w:rPr>
              <w:t xml:space="preserve"> </w:t>
            </w:r>
            <w:r>
              <w:rPr>
                <w:sz w:val="20"/>
                <w:u w:val="single"/>
              </w:rPr>
              <w:t>Post</w:t>
            </w:r>
            <w:r>
              <w:rPr>
                <w:spacing w:val="-2"/>
                <w:sz w:val="20"/>
                <w:u w:val="single"/>
              </w:rPr>
              <w:t xml:space="preserve"> </w:t>
            </w:r>
            <w:r>
              <w:rPr>
                <w:sz w:val="20"/>
                <w:u w:val="single"/>
              </w:rPr>
              <w:t>graduate</w:t>
            </w:r>
            <w:r>
              <w:rPr>
                <w:spacing w:val="-13"/>
                <w:sz w:val="20"/>
                <w:u w:val="single"/>
              </w:rPr>
              <w:t xml:space="preserve"> </w:t>
            </w:r>
            <w:r>
              <w:rPr>
                <w:spacing w:val="-2"/>
                <w:sz w:val="20"/>
                <w:u w:val="single"/>
              </w:rPr>
              <w:t>education</w:t>
            </w:r>
            <w:r>
              <w:rPr>
                <w:sz w:val="20"/>
                <w:u w:val="single"/>
              </w:rPr>
              <w:tab/>
            </w:r>
          </w:p>
        </w:tc>
      </w:tr>
    </w:tbl>
    <w:p w14:paraId="72A8C605" w14:textId="77777777" w:rsidR="00625F85" w:rsidRDefault="00625F85">
      <w:pPr>
        <w:spacing w:line="210" w:lineRule="exact"/>
        <w:jc w:val="center"/>
        <w:rPr>
          <w:sz w:val="20"/>
        </w:rPr>
        <w:sectPr w:rsidR="00625F85">
          <w:footerReference w:type="default" r:id="rId11"/>
          <w:pgSz w:w="16850" w:h="11920" w:orient="landscape"/>
          <w:pgMar w:top="1060" w:right="1040" w:bottom="280" w:left="1200" w:header="0" w:footer="0" w:gutter="0"/>
          <w:cols w:space="720"/>
        </w:sectPr>
      </w:pPr>
    </w:p>
    <w:p w14:paraId="4FC18FF9" w14:textId="77777777" w:rsidR="00625F85" w:rsidRDefault="002374A9">
      <w:pPr>
        <w:spacing w:before="63"/>
        <w:ind w:left="1104"/>
        <w:rPr>
          <w:b/>
          <w:sz w:val="24"/>
        </w:rPr>
      </w:pPr>
      <w:bookmarkStart w:id="4" w:name="APPENDIX_2_Memo_Format"/>
      <w:bookmarkEnd w:id="4"/>
      <w:r>
        <w:rPr>
          <w:b/>
          <w:sz w:val="24"/>
        </w:rPr>
        <w:lastRenderedPageBreak/>
        <w:t>APPENDIX</w:t>
      </w:r>
      <w:r>
        <w:rPr>
          <w:b/>
          <w:spacing w:val="-1"/>
          <w:sz w:val="24"/>
        </w:rPr>
        <w:t xml:space="preserve"> </w:t>
      </w:r>
      <w:r>
        <w:rPr>
          <w:b/>
          <w:sz w:val="24"/>
        </w:rPr>
        <w:t>2</w:t>
      </w:r>
      <w:r>
        <w:rPr>
          <w:b/>
          <w:spacing w:val="-2"/>
          <w:sz w:val="24"/>
        </w:rPr>
        <w:t xml:space="preserve"> </w:t>
      </w:r>
      <w:r>
        <w:rPr>
          <w:b/>
          <w:sz w:val="24"/>
        </w:rPr>
        <w:t>Memo</w:t>
      </w:r>
      <w:r>
        <w:rPr>
          <w:b/>
          <w:spacing w:val="-1"/>
          <w:sz w:val="24"/>
        </w:rPr>
        <w:t xml:space="preserve"> </w:t>
      </w:r>
      <w:r>
        <w:rPr>
          <w:b/>
          <w:spacing w:val="-2"/>
          <w:sz w:val="24"/>
        </w:rPr>
        <w:t>Format</w:t>
      </w:r>
    </w:p>
    <w:p w14:paraId="4FBD1B7F" w14:textId="77777777" w:rsidR="00625F85" w:rsidRDefault="00625F85">
      <w:pPr>
        <w:pStyle w:val="BodyText"/>
        <w:spacing w:before="2"/>
        <w:rPr>
          <w:b/>
          <w:sz w:val="26"/>
        </w:rPr>
      </w:pPr>
    </w:p>
    <w:p w14:paraId="24D4C163" w14:textId="77777777" w:rsidR="00625F85" w:rsidRDefault="002374A9">
      <w:pPr>
        <w:pStyle w:val="BodyText"/>
        <w:ind w:left="100"/>
      </w:pPr>
      <w:r>
        <w:t>The</w:t>
      </w:r>
      <w:r>
        <w:rPr>
          <w:spacing w:val="-4"/>
        </w:rPr>
        <w:t xml:space="preserve"> </w:t>
      </w:r>
      <w:r>
        <w:t>memo</w:t>
      </w:r>
      <w:r>
        <w:rPr>
          <w:spacing w:val="-2"/>
        </w:rPr>
        <w:t xml:space="preserve"> </w:t>
      </w:r>
      <w:r>
        <w:t>should</w:t>
      </w:r>
      <w:r>
        <w:rPr>
          <w:spacing w:val="-1"/>
        </w:rPr>
        <w:t xml:space="preserve"> </w:t>
      </w:r>
      <w:r>
        <w:t>adhere</w:t>
      </w:r>
      <w:r>
        <w:rPr>
          <w:spacing w:val="-2"/>
        </w:rPr>
        <w:t xml:space="preserve"> </w:t>
      </w:r>
      <w:r>
        <w:t>to</w:t>
      </w:r>
      <w:r>
        <w:rPr>
          <w:spacing w:val="-4"/>
        </w:rPr>
        <w:t xml:space="preserve"> </w:t>
      </w:r>
      <w:r>
        <w:t>the</w:t>
      </w:r>
      <w:r>
        <w:rPr>
          <w:spacing w:val="-4"/>
        </w:rPr>
        <w:t xml:space="preserve"> </w:t>
      </w:r>
      <w:r>
        <w:t>following</w:t>
      </w:r>
      <w:r>
        <w:rPr>
          <w:spacing w:val="-1"/>
        </w:rPr>
        <w:t xml:space="preserve"> </w:t>
      </w:r>
      <w:r>
        <w:rPr>
          <w:spacing w:val="-2"/>
        </w:rPr>
        <w:t>format.</w:t>
      </w:r>
      <w:hyperlink w:anchor="_bookmark1" w:history="1">
        <w:r>
          <w:rPr>
            <w:spacing w:val="-2"/>
            <w:position w:val="10"/>
          </w:rPr>
          <w:t>2</w:t>
        </w:r>
      </w:hyperlink>
    </w:p>
    <w:p w14:paraId="110BBC2C" w14:textId="77777777" w:rsidR="00625F85" w:rsidRDefault="002374A9">
      <w:pPr>
        <w:pStyle w:val="ListParagraph"/>
        <w:numPr>
          <w:ilvl w:val="0"/>
          <w:numId w:val="1"/>
        </w:numPr>
        <w:tabs>
          <w:tab w:val="left" w:pos="460"/>
          <w:tab w:val="left" w:pos="461"/>
        </w:tabs>
        <w:spacing w:before="147" w:line="264" w:lineRule="auto"/>
        <w:ind w:right="173"/>
        <w:rPr>
          <w:sz w:val="24"/>
        </w:rPr>
      </w:pPr>
      <w:r>
        <w:rPr>
          <w:b/>
          <w:sz w:val="24"/>
        </w:rPr>
        <w:t xml:space="preserve">Introduction / Situation Assessment / Recommendation: </w:t>
      </w:r>
      <w:r>
        <w:rPr>
          <w:sz w:val="24"/>
        </w:rPr>
        <w:t>This section should provide a statement of the purpose of your memo and your recommendation. Given that you have limited space, eliminate the text about "how you have been hired to do a study" and quickly get to the point of what you are recommending. The key to writing a good statement of purpose is making clear what the situation is that the reader is confronting (threat to profitability or from competitors, market share,</w:t>
      </w:r>
      <w:r>
        <w:rPr>
          <w:spacing w:val="-4"/>
          <w:sz w:val="24"/>
        </w:rPr>
        <w:t xml:space="preserve"> </w:t>
      </w:r>
      <w:r>
        <w:rPr>
          <w:sz w:val="24"/>
        </w:rPr>
        <w:t>harms</w:t>
      </w:r>
      <w:r>
        <w:rPr>
          <w:spacing w:val="-4"/>
          <w:sz w:val="24"/>
        </w:rPr>
        <w:t xml:space="preserve"> </w:t>
      </w:r>
      <w:r>
        <w:rPr>
          <w:sz w:val="24"/>
        </w:rPr>
        <w:t>to</w:t>
      </w:r>
      <w:r>
        <w:rPr>
          <w:spacing w:val="-1"/>
          <w:sz w:val="24"/>
        </w:rPr>
        <w:t xml:space="preserve"> </w:t>
      </w:r>
      <w:r>
        <w:rPr>
          <w:sz w:val="24"/>
        </w:rPr>
        <w:t>society,</w:t>
      </w:r>
      <w:r>
        <w:rPr>
          <w:spacing w:val="-1"/>
          <w:sz w:val="24"/>
        </w:rPr>
        <w:t xml:space="preserve"> </w:t>
      </w:r>
      <w:r>
        <w:rPr>
          <w:sz w:val="24"/>
        </w:rPr>
        <w:t>etc.),</w:t>
      </w:r>
      <w:r>
        <w:rPr>
          <w:spacing w:val="-4"/>
          <w:sz w:val="24"/>
        </w:rPr>
        <w:t xml:space="preserve"> </w:t>
      </w:r>
      <w:r>
        <w:rPr>
          <w:sz w:val="24"/>
        </w:rPr>
        <w:t>and</w:t>
      </w:r>
      <w:r>
        <w:rPr>
          <w:spacing w:val="-3"/>
          <w:sz w:val="24"/>
        </w:rPr>
        <w:t xml:space="preserve"> </w:t>
      </w:r>
      <w:r>
        <w:rPr>
          <w:sz w:val="24"/>
        </w:rPr>
        <w:t>how</w:t>
      </w:r>
      <w:r>
        <w:rPr>
          <w:spacing w:val="-5"/>
          <w:sz w:val="24"/>
        </w:rPr>
        <w:t xml:space="preserve"> </w:t>
      </w:r>
      <w:r>
        <w:rPr>
          <w:sz w:val="24"/>
        </w:rPr>
        <w:t>and/or</w:t>
      </w:r>
      <w:r>
        <w:rPr>
          <w:spacing w:val="-3"/>
          <w:sz w:val="24"/>
        </w:rPr>
        <w:t xml:space="preserve"> </w:t>
      </w:r>
      <w:r>
        <w:rPr>
          <w:sz w:val="24"/>
        </w:rPr>
        <w:t>why</w:t>
      </w:r>
      <w:r>
        <w:rPr>
          <w:spacing w:val="-2"/>
          <w:sz w:val="24"/>
        </w:rPr>
        <w:t xml:space="preserve"> </w:t>
      </w:r>
      <w:r>
        <w:rPr>
          <w:sz w:val="24"/>
        </w:rPr>
        <w:t>following</w:t>
      </w:r>
      <w:r>
        <w:rPr>
          <w:spacing w:val="-1"/>
          <w:sz w:val="24"/>
        </w:rPr>
        <w:t xml:space="preserve"> </w:t>
      </w:r>
      <w:r>
        <w:rPr>
          <w:sz w:val="24"/>
        </w:rPr>
        <w:t>your</w:t>
      </w:r>
      <w:r>
        <w:rPr>
          <w:spacing w:val="-3"/>
          <w:sz w:val="24"/>
        </w:rPr>
        <w:t xml:space="preserve"> </w:t>
      </w:r>
      <w:r>
        <w:rPr>
          <w:sz w:val="24"/>
        </w:rPr>
        <w:t>recommendation addresses this situation. Students usually make a mistake in this paragraph by providing too much descriptive information about the situation. Remember, the reader knows the situation, what is unknown is your insight about the most important factors of the situation.</w:t>
      </w:r>
    </w:p>
    <w:p w14:paraId="0A3EA939" w14:textId="77777777" w:rsidR="00625F85" w:rsidRDefault="00625F85">
      <w:pPr>
        <w:pStyle w:val="BodyText"/>
        <w:spacing w:before="10"/>
        <w:rPr>
          <w:sz w:val="23"/>
        </w:rPr>
      </w:pPr>
    </w:p>
    <w:p w14:paraId="20EE9CE4" w14:textId="77777777" w:rsidR="00625F85" w:rsidRDefault="002374A9">
      <w:pPr>
        <w:pStyle w:val="ListParagraph"/>
        <w:numPr>
          <w:ilvl w:val="0"/>
          <w:numId w:val="1"/>
        </w:numPr>
        <w:tabs>
          <w:tab w:val="left" w:pos="460"/>
          <w:tab w:val="left" w:pos="461"/>
        </w:tabs>
        <w:spacing w:line="264" w:lineRule="auto"/>
        <w:ind w:right="217"/>
        <w:rPr>
          <w:sz w:val="24"/>
        </w:rPr>
      </w:pPr>
      <w:r>
        <w:rPr>
          <w:b/>
          <w:sz w:val="24"/>
        </w:rPr>
        <w:t>Rationale</w:t>
      </w:r>
      <w:r>
        <w:rPr>
          <w:b/>
          <w:spacing w:val="-2"/>
          <w:sz w:val="24"/>
        </w:rPr>
        <w:t xml:space="preserve"> </w:t>
      </w:r>
      <w:r>
        <w:rPr>
          <w:b/>
          <w:sz w:val="24"/>
        </w:rPr>
        <w:t>for</w:t>
      </w:r>
      <w:r>
        <w:rPr>
          <w:b/>
          <w:spacing w:val="-3"/>
          <w:sz w:val="24"/>
        </w:rPr>
        <w:t xml:space="preserve"> </w:t>
      </w:r>
      <w:r>
        <w:rPr>
          <w:b/>
          <w:sz w:val="24"/>
        </w:rPr>
        <w:t>Recommendation:</w:t>
      </w:r>
      <w:r>
        <w:rPr>
          <w:b/>
          <w:spacing w:val="-4"/>
          <w:sz w:val="24"/>
        </w:rPr>
        <w:t xml:space="preserve"> </w:t>
      </w:r>
      <w:r>
        <w:rPr>
          <w:sz w:val="24"/>
        </w:rPr>
        <w:t>Here</w:t>
      </w:r>
      <w:r>
        <w:rPr>
          <w:spacing w:val="-2"/>
          <w:sz w:val="24"/>
        </w:rPr>
        <w:t xml:space="preserve"> </w:t>
      </w:r>
      <w:r>
        <w:rPr>
          <w:sz w:val="24"/>
        </w:rPr>
        <w:t>is</w:t>
      </w:r>
      <w:r>
        <w:rPr>
          <w:spacing w:val="-3"/>
          <w:sz w:val="24"/>
        </w:rPr>
        <w:t xml:space="preserve"> </w:t>
      </w:r>
      <w:r>
        <w:rPr>
          <w:sz w:val="24"/>
        </w:rPr>
        <w:t>where</w:t>
      </w:r>
      <w:r>
        <w:rPr>
          <w:spacing w:val="-2"/>
          <w:sz w:val="24"/>
        </w:rPr>
        <w:t xml:space="preserve"> </w:t>
      </w:r>
      <w:r>
        <w:rPr>
          <w:sz w:val="24"/>
        </w:rPr>
        <w:t>you</w:t>
      </w:r>
      <w:r>
        <w:rPr>
          <w:spacing w:val="-2"/>
          <w:sz w:val="24"/>
        </w:rPr>
        <w:t xml:space="preserve"> </w:t>
      </w:r>
      <w:r>
        <w:rPr>
          <w:sz w:val="24"/>
        </w:rPr>
        <w:t>link</w:t>
      </w:r>
      <w:r>
        <w:rPr>
          <w:spacing w:val="-3"/>
          <w:sz w:val="24"/>
        </w:rPr>
        <w:t xml:space="preserve"> </w:t>
      </w:r>
      <w:r>
        <w:rPr>
          <w:sz w:val="24"/>
        </w:rPr>
        <w:t>your</w:t>
      </w:r>
      <w:r>
        <w:rPr>
          <w:spacing w:val="-4"/>
          <w:sz w:val="24"/>
        </w:rPr>
        <w:t xml:space="preserve"> </w:t>
      </w:r>
      <w:r>
        <w:rPr>
          <w:sz w:val="24"/>
        </w:rPr>
        <w:t>recommendation</w:t>
      </w:r>
      <w:r>
        <w:rPr>
          <w:spacing w:val="-2"/>
          <w:sz w:val="24"/>
        </w:rPr>
        <w:t xml:space="preserve"> </w:t>
      </w:r>
      <w:r>
        <w:rPr>
          <w:sz w:val="24"/>
        </w:rPr>
        <w:t>to your analysis of the situation. The rationale should clarify how your recommendation evolved from your analysis</w:t>
      </w:r>
      <w:r>
        <w:rPr>
          <w:spacing w:val="-1"/>
          <w:sz w:val="24"/>
        </w:rPr>
        <w:t xml:space="preserve"> </w:t>
      </w:r>
      <w:r>
        <w:rPr>
          <w:sz w:val="24"/>
        </w:rPr>
        <w:t>and addresses the situation faced by management. In this section you should clearly articulate the findings from your analysis – but not the process of your analysis. The reader does not care what you did first, what software package you used, or how you manipulated the data,</w:t>
      </w:r>
      <w:r>
        <w:rPr>
          <w:spacing w:val="40"/>
          <w:sz w:val="24"/>
        </w:rPr>
        <w:t xml:space="preserve"> </w:t>
      </w:r>
      <w:r>
        <w:rPr>
          <w:sz w:val="24"/>
        </w:rPr>
        <w:t>if at all. The pertinent results should be described, with supporting statistics, in your</w:t>
      </w:r>
      <w:r>
        <w:rPr>
          <w:spacing w:val="-3"/>
          <w:sz w:val="24"/>
        </w:rPr>
        <w:t xml:space="preserve"> </w:t>
      </w:r>
      <w:r>
        <w:rPr>
          <w:sz w:val="24"/>
        </w:rPr>
        <w:t>text.</w:t>
      </w:r>
      <w:r>
        <w:rPr>
          <w:spacing w:val="-1"/>
          <w:sz w:val="24"/>
        </w:rPr>
        <w:t xml:space="preserve"> </w:t>
      </w:r>
      <w:r>
        <w:rPr>
          <w:sz w:val="24"/>
        </w:rPr>
        <w:t>All</w:t>
      </w:r>
      <w:r>
        <w:rPr>
          <w:spacing w:val="-2"/>
          <w:sz w:val="24"/>
        </w:rPr>
        <w:t xml:space="preserve"> </w:t>
      </w:r>
      <w:r>
        <w:rPr>
          <w:sz w:val="24"/>
          <w:u w:val="single"/>
        </w:rPr>
        <w:t>relevant</w:t>
      </w:r>
      <w:r>
        <w:rPr>
          <w:spacing w:val="-5"/>
          <w:sz w:val="24"/>
        </w:rPr>
        <w:t xml:space="preserve"> </w:t>
      </w:r>
      <w:r>
        <w:rPr>
          <w:sz w:val="24"/>
        </w:rPr>
        <w:t>output</w:t>
      </w:r>
      <w:r>
        <w:rPr>
          <w:spacing w:val="-1"/>
          <w:sz w:val="24"/>
        </w:rPr>
        <w:t xml:space="preserve"> </w:t>
      </w:r>
      <w:r>
        <w:rPr>
          <w:sz w:val="24"/>
        </w:rPr>
        <w:t>and</w:t>
      </w:r>
      <w:r>
        <w:rPr>
          <w:spacing w:val="-1"/>
          <w:sz w:val="24"/>
        </w:rPr>
        <w:t xml:space="preserve"> </w:t>
      </w:r>
      <w:r>
        <w:rPr>
          <w:sz w:val="24"/>
        </w:rPr>
        <w:t>statistics</w:t>
      </w:r>
      <w:r>
        <w:rPr>
          <w:spacing w:val="-2"/>
          <w:sz w:val="24"/>
        </w:rPr>
        <w:t xml:space="preserve"> </w:t>
      </w:r>
      <w:r>
        <w:rPr>
          <w:sz w:val="24"/>
        </w:rPr>
        <w:t>should</w:t>
      </w:r>
      <w:r>
        <w:rPr>
          <w:spacing w:val="-1"/>
          <w:sz w:val="24"/>
        </w:rPr>
        <w:t xml:space="preserve"> </w:t>
      </w:r>
      <w:r>
        <w:rPr>
          <w:sz w:val="24"/>
        </w:rPr>
        <w:t>also</w:t>
      </w:r>
      <w:r>
        <w:rPr>
          <w:spacing w:val="-3"/>
          <w:sz w:val="24"/>
        </w:rPr>
        <w:t xml:space="preserve"> </w:t>
      </w:r>
      <w:r>
        <w:rPr>
          <w:sz w:val="24"/>
        </w:rPr>
        <w:t>be</w:t>
      </w:r>
      <w:r>
        <w:rPr>
          <w:spacing w:val="-1"/>
          <w:sz w:val="24"/>
        </w:rPr>
        <w:t xml:space="preserve"> </w:t>
      </w:r>
      <w:r>
        <w:rPr>
          <w:sz w:val="24"/>
        </w:rPr>
        <w:t>included</w:t>
      </w:r>
      <w:r>
        <w:rPr>
          <w:spacing w:val="-1"/>
          <w:sz w:val="24"/>
        </w:rPr>
        <w:t xml:space="preserve"> </w:t>
      </w:r>
      <w:r>
        <w:rPr>
          <w:sz w:val="24"/>
        </w:rPr>
        <w:t>in</w:t>
      </w:r>
      <w:r>
        <w:rPr>
          <w:spacing w:val="-5"/>
          <w:sz w:val="24"/>
        </w:rPr>
        <w:t xml:space="preserve"> </w:t>
      </w:r>
      <w:r>
        <w:rPr>
          <w:sz w:val="24"/>
        </w:rPr>
        <w:t>an</w:t>
      </w:r>
      <w:r>
        <w:rPr>
          <w:spacing w:val="-1"/>
          <w:sz w:val="24"/>
        </w:rPr>
        <w:t xml:space="preserve"> </w:t>
      </w:r>
      <w:r>
        <w:rPr>
          <w:sz w:val="24"/>
        </w:rPr>
        <w:t>appendix.</w:t>
      </w:r>
    </w:p>
    <w:p w14:paraId="7D059E9B" w14:textId="77777777" w:rsidR="00625F85" w:rsidRDefault="00625F85">
      <w:pPr>
        <w:pStyle w:val="BodyText"/>
        <w:spacing w:before="8"/>
        <w:rPr>
          <w:sz w:val="15"/>
        </w:rPr>
      </w:pPr>
    </w:p>
    <w:p w14:paraId="5BA2A0F6" w14:textId="77777777" w:rsidR="00625F85" w:rsidRDefault="002374A9">
      <w:pPr>
        <w:pStyle w:val="BodyText"/>
        <w:spacing w:before="93" w:line="264" w:lineRule="auto"/>
        <w:ind w:left="460"/>
      </w:pPr>
      <w:r>
        <w:t>The</w:t>
      </w:r>
      <w:r>
        <w:rPr>
          <w:spacing w:val="-1"/>
        </w:rPr>
        <w:t xml:space="preserve"> </w:t>
      </w:r>
      <w:r>
        <w:t>key</w:t>
      </w:r>
      <w:r>
        <w:rPr>
          <w:spacing w:val="-4"/>
        </w:rPr>
        <w:t xml:space="preserve"> </w:t>
      </w:r>
      <w:r>
        <w:t>to</w:t>
      </w:r>
      <w:r>
        <w:rPr>
          <w:spacing w:val="-1"/>
        </w:rPr>
        <w:t xml:space="preserve"> </w:t>
      </w:r>
      <w:r>
        <w:t>writing</w:t>
      </w:r>
      <w:r>
        <w:rPr>
          <w:spacing w:val="-3"/>
        </w:rPr>
        <w:t xml:space="preserve"> </w:t>
      </w:r>
      <w:r>
        <w:t>a</w:t>
      </w:r>
      <w:r>
        <w:rPr>
          <w:spacing w:val="-1"/>
        </w:rPr>
        <w:t xml:space="preserve"> </w:t>
      </w:r>
      <w:r>
        <w:t>good</w:t>
      </w:r>
      <w:r>
        <w:rPr>
          <w:spacing w:val="-1"/>
        </w:rPr>
        <w:t xml:space="preserve"> </w:t>
      </w:r>
      <w:r>
        <w:t>rationale</w:t>
      </w:r>
      <w:r>
        <w:rPr>
          <w:spacing w:val="-3"/>
        </w:rPr>
        <w:t xml:space="preserve"> </w:t>
      </w:r>
      <w:r>
        <w:t>is</w:t>
      </w:r>
      <w:r>
        <w:rPr>
          <w:spacing w:val="-2"/>
        </w:rPr>
        <w:t xml:space="preserve"> </w:t>
      </w:r>
      <w:r>
        <w:t>to</w:t>
      </w:r>
      <w:r>
        <w:rPr>
          <w:spacing w:val="-3"/>
        </w:rPr>
        <w:t xml:space="preserve"> </w:t>
      </w:r>
      <w:r>
        <w:t>make</w:t>
      </w:r>
      <w:r>
        <w:rPr>
          <w:spacing w:val="-3"/>
        </w:rPr>
        <w:t xml:space="preserve"> </w:t>
      </w:r>
      <w:r>
        <w:t>sure</w:t>
      </w:r>
      <w:r>
        <w:rPr>
          <w:spacing w:val="-1"/>
        </w:rPr>
        <w:t xml:space="preserve"> </w:t>
      </w:r>
      <w:r>
        <w:t>your</w:t>
      </w:r>
      <w:r>
        <w:rPr>
          <w:spacing w:val="-3"/>
        </w:rPr>
        <w:t xml:space="preserve"> </w:t>
      </w:r>
      <w:r>
        <w:t>logic</w:t>
      </w:r>
      <w:r>
        <w:rPr>
          <w:spacing w:val="-2"/>
        </w:rPr>
        <w:t xml:space="preserve"> </w:t>
      </w:r>
      <w:r>
        <w:t>or</w:t>
      </w:r>
      <w:r>
        <w:rPr>
          <w:spacing w:val="-3"/>
        </w:rPr>
        <w:t xml:space="preserve"> </w:t>
      </w:r>
      <w:r>
        <w:t>line</w:t>
      </w:r>
      <w:r>
        <w:rPr>
          <w:spacing w:val="-3"/>
        </w:rPr>
        <w:t xml:space="preserve"> </w:t>
      </w:r>
      <w:r>
        <w:t>of</w:t>
      </w:r>
      <w:r>
        <w:rPr>
          <w:spacing w:val="-2"/>
        </w:rPr>
        <w:t xml:space="preserve"> </w:t>
      </w:r>
      <w:r>
        <w:t>reasoning addresses the reader’s concerns, explains how the recommendation serves the major situation identified in the introduction,</w:t>
      </w:r>
      <w:r>
        <w:rPr>
          <w:spacing w:val="-1"/>
        </w:rPr>
        <w:t xml:space="preserve"> </w:t>
      </w:r>
      <w:r>
        <w:t>and provides</w:t>
      </w:r>
      <w:r>
        <w:rPr>
          <w:spacing w:val="-1"/>
        </w:rPr>
        <w:t xml:space="preserve"> </w:t>
      </w:r>
      <w:r>
        <w:t xml:space="preserve">good coverage of your </w:t>
      </w:r>
      <w:r>
        <w:rPr>
          <w:spacing w:val="-2"/>
        </w:rPr>
        <w:t>analysis.</w:t>
      </w:r>
    </w:p>
    <w:p w14:paraId="0905D290" w14:textId="77777777" w:rsidR="00625F85" w:rsidRDefault="00625F85">
      <w:pPr>
        <w:pStyle w:val="BodyText"/>
        <w:spacing w:before="9"/>
      </w:pPr>
    </w:p>
    <w:p w14:paraId="3F6BA5F2" w14:textId="77777777" w:rsidR="00625F85" w:rsidRDefault="002374A9">
      <w:pPr>
        <w:pStyle w:val="Heading1"/>
        <w:numPr>
          <w:ilvl w:val="0"/>
          <w:numId w:val="1"/>
        </w:numPr>
        <w:tabs>
          <w:tab w:val="left" w:pos="461"/>
        </w:tabs>
        <w:ind w:hanging="361"/>
        <w:jc w:val="both"/>
      </w:pPr>
      <w:bookmarkStart w:id="5" w:name="3._Key_Points_to_Note:"/>
      <w:bookmarkEnd w:id="5"/>
      <w:r>
        <w:t>Key</w:t>
      </w:r>
      <w:r>
        <w:rPr>
          <w:spacing w:val="-1"/>
        </w:rPr>
        <w:t xml:space="preserve"> </w:t>
      </w:r>
      <w:r>
        <w:t>Points</w:t>
      </w:r>
      <w:r>
        <w:rPr>
          <w:spacing w:val="-1"/>
        </w:rPr>
        <w:t xml:space="preserve"> </w:t>
      </w:r>
      <w:r>
        <w:t>to</w:t>
      </w:r>
      <w:r>
        <w:rPr>
          <w:spacing w:val="-11"/>
        </w:rPr>
        <w:t xml:space="preserve"> </w:t>
      </w:r>
      <w:r>
        <w:rPr>
          <w:spacing w:val="-2"/>
        </w:rPr>
        <w:t>Note:</w:t>
      </w:r>
    </w:p>
    <w:p w14:paraId="1FCA0145" w14:textId="77777777" w:rsidR="00625F85" w:rsidRDefault="002374A9">
      <w:pPr>
        <w:pStyle w:val="ListParagraph"/>
        <w:numPr>
          <w:ilvl w:val="1"/>
          <w:numId w:val="1"/>
        </w:numPr>
        <w:tabs>
          <w:tab w:val="left" w:pos="814"/>
        </w:tabs>
        <w:spacing w:before="22" w:line="261" w:lineRule="auto"/>
        <w:ind w:right="396"/>
        <w:jc w:val="both"/>
        <w:rPr>
          <w:sz w:val="24"/>
        </w:rPr>
      </w:pPr>
      <w:r>
        <w:rPr>
          <w:sz w:val="24"/>
        </w:rPr>
        <w:t>Notice there is no conclusion. Unlike academic writing, writing for a business audience</w:t>
      </w:r>
      <w:r>
        <w:rPr>
          <w:spacing w:val="-1"/>
          <w:sz w:val="24"/>
        </w:rPr>
        <w:t xml:space="preserve"> </w:t>
      </w:r>
      <w:r>
        <w:rPr>
          <w:sz w:val="24"/>
        </w:rPr>
        <w:t>requires</w:t>
      </w:r>
      <w:r>
        <w:rPr>
          <w:spacing w:val="-2"/>
          <w:sz w:val="24"/>
        </w:rPr>
        <w:t xml:space="preserve"> </w:t>
      </w:r>
      <w:r>
        <w:rPr>
          <w:sz w:val="24"/>
        </w:rPr>
        <w:t>you</w:t>
      </w:r>
      <w:r>
        <w:rPr>
          <w:spacing w:val="-3"/>
          <w:sz w:val="24"/>
        </w:rPr>
        <w:t xml:space="preserve"> </w:t>
      </w:r>
      <w:r>
        <w:rPr>
          <w:sz w:val="24"/>
        </w:rPr>
        <w:t>to</w:t>
      </w:r>
      <w:r>
        <w:rPr>
          <w:spacing w:val="-1"/>
          <w:sz w:val="24"/>
        </w:rPr>
        <w:t xml:space="preserve"> </w:t>
      </w:r>
      <w:r>
        <w:rPr>
          <w:sz w:val="24"/>
        </w:rPr>
        <w:t>say</w:t>
      </w:r>
      <w:r>
        <w:rPr>
          <w:spacing w:val="-7"/>
          <w:sz w:val="24"/>
        </w:rPr>
        <w:t xml:space="preserve"> </w:t>
      </w:r>
      <w:r>
        <w:rPr>
          <w:sz w:val="24"/>
        </w:rPr>
        <w:t>your</w:t>
      </w:r>
      <w:r>
        <w:rPr>
          <w:spacing w:val="-7"/>
          <w:sz w:val="24"/>
        </w:rPr>
        <w:t xml:space="preserve"> </w:t>
      </w:r>
      <w:r>
        <w:rPr>
          <w:sz w:val="24"/>
        </w:rPr>
        <w:t>case</w:t>
      </w:r>
      <w:r>
        <w:rPr>
          <w:spacing w:val="-6"/>
          <w:sz w:val="24"/>
        </w:rPr>
        <w:t xml:space="preserve"> </w:t>
      </w:r>
      <w:r>
        <w:rPr>
          <w:sz w:val="24"/>
        </w:rPr>
        <w:t>as</w:t>
      </w:r>
      <w:r>
        <w:rPr>
          <w:spacing w:val="-9"/>
          <w:sz w:val="24"/>
        </w:rPr>
        <w:t xml:space="preserve"> </w:t>
      </w:r>
      <w:r>
        <w:rPr>
          <w:sz w:val="24"/>
        </w:rPr>
        <w:t>quickly</w:t>
      </w:r>
      <w:r>
        <w:rPr>
          <w:spacing w:val="-4"/>
          <w:sz w:val="24"/>
        </w:rPr>
        <w:t xml:space="preserve"> </w:t>
      </w:r>
      <w:r>
        <w:rPr>
          <w:sz w:val="24"/>
        </w:rPr>
        <w:t>and</w:t>
      </w:r>
      <w:r>
        <w:rPr>
          <w:spacing w:val="-6"/>
          <w:sz w:val="24"/>
        </w:rPr>
        <w:t xml:space="preserve"> </w:t>
      </w:r>
      <w:r>
        <w:rPr>
          <w:sz w:val="24"/>
        </w:rPr>
        <w:t>succinctly</w:t>
      </w:r>
      <w:r>
        <w:rPr>
          <w:spacing w:val="-4"/>
          <w:sz w:val="24"/>
        </w:rPr>
        <w:t xml:space="preserve"> </w:t>
      </w:r>
      <w:r>
        <w:rPr>
          <w:sz w:val="24"/>
        </w:rPr>
        <w:t>as</w:t>
      </w:r>
      <w:r>
        <w:rPr>
          <w:spacing w:val="-9"/>
          <w:sz w:val="24"/>
        </w:rPr>
        <w:t xml:space="preserve"> </w:t>
      </w:r>
      <w:r>
        <w:rPr>
          <w:sz w:val="24"/>
        </w:rPr>
        <w:t>possible. Essentially, your conclusion is in the introduction.</w:t>
      </w:r>
    </w:p>
    <w:p w14:paraId="239F6B11" w14:textId="77777777" w:rsidR="00625F85" w:rsidRDefault="002374A9">
      <w:pPr>
        <w:pStyle w:val="ListParagraph"/>
        <w:numPr>
          <w:ilvl w:val="1"/>
          <w:numId w:val="1"/>
        </w:numPr>
        <w:tabs>
          <w:tab w:val="left" w:pos="814"/>
        </w:tabs>
        <w:spacing w:before="4" w:line="261" w:lineRule="auto"/>
        <w:ind w:right="461"/>
        <w:jc w:val="both"/>
        <w:rPr>
          <w:sz w:val="24"/>
        </w:rPr>
      </w:pPr>
      <w:r>
        <w:rPr>
          <w:sz w:val="24"/>
        </w:rPr>
        <w:t>Do</w:t>
      </w:r>
      <w:r>
        <w:rPr>
          <w:spacing w:val="-1"/>
          <w:sz w:val="24"/>
        </w:rPr>
        <w:t xml:space="preserve"> </w:t>
      </w:r>
      <w:r>
        <w:rPr>
          <w:sz w:val="24"/>
        </w:rPr>
        <w:t>not</w:t>
      </w:r>
      <w:r>
        <w:rPr>
          <w:spacing w:val="-4"/>
          <w:sz w:val="24"/>
        </w:rPr>
        <w:t xml:space="preserve"> </w:t>
      </w:r>
      <w:r>
        <w:rPr>
          <w:sz w:val="24"/>
        </w:rPr>
        <w:t>include</w:t>
      </w:r>
      <w:r>
        <w:rPr>
          <w:spacing w:val="-1"/>
          <w:sz w:val="24"/>
        </w:rPr>
        <w:t xml:space="preserve"> </w:t>
      </w:r>
      <w:r>
        <w:rPr>
          <w:sz w:val="24"/>
        </w:rPr>
        <w:t>all</w:t>
      </w:r>
      <w:r>
        <w:rPr>
          <w:spacing w:val="-2"/>
          <w:sz w:val="24"/>
        </w:rPr>
        <w:t xml:space="preserve"> </w:t>
      </w:r>
      <w:r>
        <w:rPr>
          <w:sz w:val="24"/>
        </w:rPr>
        <w:t>your</w:t>
      </w:r>
      <w:r>
        <w:rPr>
          <w:spacing w:val="-5"/>
          <w:sz w:val="24"/>
        </w:rPr>
        <w:t xml:space="preserve"> </w:t>
      </w:r>
      <w:r>
        <w:rPr>
          <w:sz w:val="24"/>
        </w:rPr>
        <w:t>SPSS</w:t>
      </w:r>
      <w:r>
        <w:rPr>
          <w:spacing w:val="-4"/>
          <w:sz w:val="24"/>
        </w:rPr>
        <w:t xml:space="preserve"> </w:t>
      </w:r>
      <w:r>
        <w:rPr>
          <w:sz w:val="24"/>
        </w:rPr>
        <w:t>output</w:t>
      </w:r>
      <w:r>
        <w:rPr>
          <w:spacing w:val="-4"/>
          <w:sz w:val="24"/>
        </w:rPr>
        <w:t xml:space="preserve"> </w:t>
      </w:r>
      <w:r>
        <w:rPr>
          <w:sz w:val="24"/>
        </w:rPr>
        <w:t>in</w:t>
      </w:r>
      <w:r>
        <w:rPr>
          <w:spacing w:val="-1"/>
          <w:sz w:val="24"/>
        </w:rPr>
        <w:t xml:space="preserve"> </w:t>
      </w:r>
      <w:r>
        <w:rPr>
          <w:sz w:val="24"/>
        </w:rPr>
        <w:t>an</w:t>
      </w:r>
      <w:r>
        <w:rPr>
          <w:spacing w:val="-1"/>
          <w:sz w:val="24"/>
        </w:rPr>
        <w:t xml:space="preserve"> </w:t>
      </w:r>
      <w:r>
        <w:rPr>
          <w:sz w:val="24"/>
        </w:rPr>
        <w:t>appendix.</w:t>
      </w:r>
      <w:r>
        <w:rPr>
          <w:spacing w:val="-4"/>
          <w:sz w:val="24"/>
        </w:rPr>
        <w:t xml:space="preserve"> </w:t>
      </w:r>
      <w:r>
        <w:rPr>
          <w:sz w:val="24"/>
        </w:rPr>
        <w:t>Be</w:t>
      </w:r>
      <w:r>
        <w:rPr>
          <w:spacing w:val="-1"/>
          <w:sz w:val="24"/>
        </w:rPr>
        <w:t xml:space="preserve"> </w:t>
      </w:r>
      <w:r>
        <w:rPr>
          <w:sz w:val="24"/>
        </w:rPr>
        <w:t>selective</w:t>
      </w:r>
      <w:r>
        <w:rPr>
          <w:spacing w:val="-3"/>
          <w:sz w:val="24"/>
        </w:rPr>
        <w:t xml:space="preserve"> </w:t>
      </w:r>
      <w:r>
        <w:rPr>
          <w:sz w:val="24"/>
        </w:rPr>
        <w:t>about</w:t>
      </w:r>
      <w:r>
        <w:rPr>
          <w:spacing w:val="-2"/>
          <w:sz w:val="24"/>
        </w:rPr>
        <w:t xml:space="preserve"> </w:t>
      </w:r>
      <w:r>
        <w:rPr>
          <w:sz w:val="24"/>
        </w:rPr>
        <w:t>what you</w:t>
      </w:r>
      <w:r>
        <w:rPr>
          <w:spacing w:val="-1"/>
          <w:sz w:val="24"/>
        </w:rPr>
        <w:t xml:space="preserve"> </w:t>
      </w:r>
      <w:r>
        <w:rPr>
          <w:sz w:val="24"/>
        </w:rPr>
        <w:t>include</w:t>
      </w:r>
      <w:r>
        <w:rPr>
          <w:spacing w:val="-3"/>
          <w:sz w:val="24"/>
        </w:rPr>
        <w:t xml:space="preserve"> </w:t>
      </w:r>
      <w:r>
        <w:rPr>
          <w:sz w:val="24"/>
        </w:rPr>
        <w:t>and</w:t>
      </w:r>
      <w:r>
        <w:rPr>
          <w:spacing w:val="-3"/>
          <w:sz w:val="24"/>
        </w:rPr>
        <w:t xml:space="preserve"> </w:t>
      </w:r>
      <w:r>
        <w:rPr>
          <w:sz w:val="24"/>
        </w:rPr>
        <w:t>be</w:t>
      </w:r>
      <w:r>
        <w:rPr>
          <w:spacing w:val="-3"/>
          <w:sz w:val="24"/>
        </w:rPr>
        <w:t xml:space="preserve"> </w:t>
      </w:r>
      <w:r>
        <w:rPr>
          <w:sz w:val="24"/>
        </w:rPr>
        <w:t>sure</w:t>
      </w:r>
      <w:r>
        <w:rPr>
          <w:spacing w:val="-1"/>
          <w:sz w:val="24"/>
        </w:rPr>
        <w:t xml:space="preserve"> </w:t>
      </w:r>
      <w:r>
        <w:rPr>
          <w:sz w:val="24"/>
        </w:rPr>
        <w:t>to</w:t>
      </w:r>
      <w:r>
        <w:rPr>
          <w:spacing w:val="-3"/>
          <w:sz w:val="24"/>
        </w:rPr>
        <w:t xml:space="preserve"> </w:t>
      </w:r>
      <w:r>
        <w:rPr>
          <w:sz w:val="24"/>
        </w:rPr>
        <w:t>note</w:t>
      </w:r>
      <w:r>
        <w:rPr>
          <w:spacing w:val="-1"/>
          <w:sz w:val="24"/>
        </w:rPr>
        <w:t xml:space="preserve"> </w:t>
      </w:r>
      <w:r>
        <w:rPr>
          <w:sz w:val="24"/>
        </w:rPr>
        <w:t>the</w:t>
      </w:r>
      <w:r>
        <w:rPr>
          <w:spacing w:val="-1"/>
          <w:sz w:val="24"/>
        </w:rPr>
        <w:t xml:space="preserve"> </w:t>
      </w:r>
      <w:r>
        <w:rPr>
          <w:sz w:val="24"/>
        </w:rPr>
        <w:t>inclusion</w:t>
      </w:r>
      <w:r>
        <w:rPr>
          <w:spacing w:val="-3"/>
          <w:sz w:val="24"/>
        </w:rPr>
        <w:t xml:space="preserve"> </w:t>
      </w:r>
      <w:r>
        <w:rPr>
          <w:sz w:val="24"/>
        </w:rPr>
        <w:t>of</w:t>
      </w:r>
      <w:r>
        <w:rPr>
          <w:spacing w:val="-2"/>
          <w:sz w:val="24"/>
        </w:rPr>
        <w:t xml:space="preserve"> </w:t>
      </w:r>
      <w:r>
        <w:rPr>
          <w:sz w:val="24"/>
        </w:rPr>
        <w:t>any</w:t>
      </w:r>
      <w:r>
        <w:rPr>
          <w:spacing w:val="-2"/>
          <w:sz w:val="24"/>
        </w:rPr>
        <w:t xml:space="preserve"> </w:t>
      </w:r>
      <w:r>
        <w:rPr>
          <w:sz w:val="24"/>
        </w:rPr>
        <w:t>output</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text</w:t>
      </w:r>
      <w:r>
        <w:rPr>
          <w:spacing w:val="-1"/>
          <w:sz w:val="24"/>
        </w:rPr>
        <w:t xml:space="preserve"> </w:t>
      </w:r>
      <w:r>
        <w:rPr>
          <w:sz w:val="24"/>
        </w:rPr>
        <w:t>memo, otherwise there is no reason for the reader to attend to it in the</w:t>
      </w:r>
      <w:r>
        <w:rPr>
          <w:spacing w:val="-4"/>
          <w:sz w:val="24"/>
        </w:rPr>
        <w:t xml:space="preserve"> </w:t>
      </w:r>
      <w:r>
        <w:rPr>
          <w:sz w:val="24"/>
        </w:rPr>
        <w:t>appendix.</w:t>
      </w:r>
    </w:p>
    <w:p w14:paraId="35DB2B17" w14:textId="69100F5B" w:rsidR="00625F85" w:rsidRDefault="00E86C19">
      <w:pPr>
        <w:pStyle w:val="BodyText"/>
        <w:spacing w:before="6"/>
        <w:rPr>
          <w:sz w:val="17"/>
        </w:rPr>
      </w:pPr>
      <w:r>
        <w:rPr>
          <w:noProof/>
        </w:rPr>
        <mc:AlternateContent>
          <mc:Choice Requires="wps">
            <w:drawing>
              <wp:anchor distT="0" distB="0" distL="0" distR="0" simplePos="0" relativeHeight="487588864" behindDoc="1" locked="0" layoutInCell="1" allowOverlap="1" wp14:anchorId="71A3D1AA" wp14:editId="37B6560D">
                <wp:simplePos x="0" y="0"/>
                <wp:positionH relativeFrom="page">
                  <wp:posOffset>863600</wp:posOffset>
                </wp:positionH>
                <wp:positionV relativeFrom="paragraph">
                  <wp:posOffset>143510</wp:posOffset>
                </wp:positionV>
                <wp:extent cx="1828800" cy="1270"/>
                <wp:effectExtent l="0" t="0" r="0" b="0"/>
                <wp:wrapTopAndBottom/>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360 1360"/>
                            <a:gd name="T1" fmla="*/ T0 w 2880"/>
                            <a:gd name="T2" fmla="+- 0 4240 1360"/>
                            <a:gd name="T3" fmla="*/ T2 w 2880"/>
                          </a:gdLst>
                          <a:ahLst/>
                          <a:cxnLst>
                            <a:cxn ang="0">
                              <a:pos x="T1" y="0"/>
                            </a:cxn>
                            <a:cxn ang="0">
                              <a:pos x="T3" y="0"/>
                            </a:cxn>
                          </a:cxnLst>
                          <a:rect l="0" t="0" r="r" b="b"/>
                          <a:pathLst>
                            <a:path w="2880">
                              <a:moveTo>
                                <a:pt x="0" y="0"/>
                              </a:moveTo>
                              <a:lnTo>
                                <a:pt x="288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9DD17" id="docshape4" o:spid="_x0000_s1026" style="position:absolute;margin-left:68pt;margin-top:11.3pt;width:2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" path="m,l2880,e" filled="f" strokeweight=".6pt">
                <v:path arrowok="t" o:connecttype="custom" o:connectlocs="0,0;1828800,0" o:connectangles="0,0"/>
                <w10:wrap type="topAndBottom" anchorx="page"/>
              </v:shape>
            </w:pict>
          </mc:Fallback>
        </mc:AlternateContent>
      </w:r>
    </w:p>
    <w:p w14:paraId="3410E8DF" w14:textId="77777777" w:rsidR="00625F85" w:rsidRDefault="00625F85">
      <w:pPr>
        <w:pStyle w:val="BodyText"/>
        <w:spacing w:before="4"/>
        <w:rPr>
          <w:sz w:val="29"/>
        </w:rPr>
      </w:pPr>
    </w:p>
    <w:p w14:paraId="07C292D9" w14:textId="77777777" w:rsidR="00625F85" w:rsidRDefault="002374A9">
      <w:pPr>
        <w:spacing w:before="1"/>
        <w:ind w:left="213" w:hanging="113"/>
        <w:rPr>
          <w:sz w:val="18"/>
        </w:rPr>
      </w:pPr>
      <w:bookmarkStart w:id="6" w:name="_bookmark1"/>
      <w:bookmarkEnd w:id="6"/>
      <w:r>
        <w:rPr>
          <w:position w:val="10"/>
          <w:sz w:val="18"/>
        </w:rPr>
        <w:t>3</w:t>
      </w:r>
      <w:r>
        <w:rPr>
          <w:spacing w:val="-2"/>
          <w:position w:val="10"/>
          <w:sz w:val="18"/>
        </w:rPr>
        <w:t xml:space="preserve"> </w:t>
      </w:r>
      <w:r>
        <w:rPr>
          <w:sz w:val="18"/>
        </w:rPr>
        <w:t>Adapted</w:t>
      </w:r>
      <w:r>
        <w:rPr>
          <w:spacing w:val="-2"/>
          <w:sz w:val="18"/>
        </w:rPr>
        <w:t xml:space="preserve"> </w:t>
      </w:r>
      <w:r>
        <w:rPr>
          <w:sz w:val="18"/>
        </w:rPr>
        <w:t>from</w:t>
      </w:r>
      <w:r>
        <w:rPr>
          <w:spacing w:val="-2"/>
          <w:sz w:val="18"/>
        </w:rPr>
        <w:t xml:space="preserve"> </w:t>
      </w:r>
      <w:r>
        <w:rPr>
          <w:sz w:val="18"/>
        </w:rPr>
        <w:t>the</w:t>
      </w:r>
      <w:r>
        <w:rPr>
          <w:spacing w:val="-2"/>
          <w:sz w:val="18"/>
        </w:rPr>
        <w:t xml:space="preserve"> </w:t>
      </w:r>
      <w:r>
        <w:rPr>
          <w:i/>
          <w:sz w:val="18"/>
        </w:rPr>
        <w:t>Case</w:t>
      </w:r>
      <w:r>
        <w:rPr>
          <w:i/>
          <w:spacing w:val="-2"/>
          <w:sz w:val="18"/>
        </w:rPr>
        <w:t xml:space="preserve"> </w:t>
      </w:r>
      <w:r>
        <w:rPr>
          <w:i/>
          <w:sz w:val="18"/>
        </w:rPr>
        <w:t>Study</w:t>
      </w:r>
      <w:r>
        <w:rPr>
          <w:i/>
          <w:spacing w:val="-2"/>
          <w:sz w:val="18"/>
        </w:rPr>
        <w:t xml:space="preserve"> </w:t>
      </w:r>
      <w:r>
        <w:rPr>
          <w:i/>
          <w:sz w:val="18"/>
        </w:rPr>
        <w:t>Instructions</w:t>
      </w:r>
      <w:r>
        <w:rPr>
          <w:i/>
          <w:spacing w:val="-4"/>
          <w:sz w:val="18"/>
        </w:rPr>
        <w:t xml:space="preserve"> </w:t>
      </w:r>
      <w:r>
        <w:rPr>
          <w:sz w:val="18"/>
        </w:rPr>
        <w:t>available</w:t>
      </w:r>
      <w:r>
        <w:rPr>
          <w:spacing w:val="-5"/>
          <w:sz w:val="18"/>
        </w:rPr>
        <w:t xml:space="preserve"> </w:t>
      </w:r>
      <w:r>
        <w:rPr>
          <w:sz w:val="18"/>
        </w:rPr>
        <w:t>at</w:t>
      </w:r>
      <w:r>
        <w:rPr>
          <w:spacing w:val="-3"/>
          <w:sz w:val="18"/>
        </w:rPr>
        <w:t xml:space="preserve"> </w:t>
      </w:r>
      <w:hyperlink r:id="rId12">
        <w:r>
          <w:rPr>
            <w:color w:val="0000FF"/>
            <w:sz w:val="18"/>
            <w:u w:val="single" w:color="0000FF"/>
          </w:rPr>
          <w:t>http://www.csed.umn.edu/EMSS/case.htm</w:t>
        </w:r>
        <w:r>
          <w:rPr>
            <w:sz w:val="18"/>
          </w:rPr>
          <w:t>,</w:t>
        </w:r>
        <w:r>
          <w:rPr>
            <w:spacing w:val="-5"/>
            <w:sz w:val="18"/>
          </w:rPr>
          <w:t xml:space="preserve"> </w:t>
        </w:r>
      </w:hyperlink>
      <w:r>
        <w:rPr>
          <w:sz w:val="18"/>
        </w:rPr>
        <w:t>accessed</w:t>
      </w:r>
      <w:r>
        <w:rPr>
          <w:spacing w:val="-3"/>
          <w:sz w:val="18"/>
        </w:rPr>
        <w:t xml:space="preserve"> </w:t>
      </w:r>
      <w:r>
        <w:rPr>
          <w:sz w:val="18"/>
        </w:rPr>
        <w:t>29 January 2018.</w:t>
      </w:r>
    </w:p>
    <w:p w14:paraId="4E884E85" w14:textId="77777777" w:rsidR="00625F85" w:rsidRDefault="00625F85">
      <w:pPr>
        <w:pStyle w:val="BodyText"/>
        <w:rPr>
          <w:sz w:val="20"/>
        </w:rPr>
      </w:pPr>
    </w:p>
    <w:p w14:paraId="5E392D4A" w14:textId="77777777" w:rsidR="00625F85" w:rsidRDefault="00625F85">
      <w:pPr>
        <w:pStyle w:val="BodyText"/>
        <w:rPr>
          <w:sz w:val="20"/>
        </w:rPr>
      </w:pPr>
    </w:p>
    <w:p w14:paraId="528B5C14" w14:textId="77777777" w:rsidR="00625F85" w:rsidRDefault="00625F85">
      <w:pPr>
        <w:pStyle w:val="BodyText"/>
        <w:rPr>
          <w:sz w:val="20"/>
        </w:rPr>
      </w:pPr>
    </w:p>
    <w:p w14:paraId="47585032" w14:textId="77777777" w:rsidR="00625F85" w:rsidRDefault="00625F85">
      <w:pPr>
        <w:pStyle w:val="BodyText"/>
        <w:rPr>
          <w:sz w:val="20"/>
        </w:rPr>
      </w:pPr>
    </w:p>
    <w:p w14:paraId="22095B58" w14:textId="77777777" w:rsidR="00625F85" w:rsidRDefault="00625F85">
      <w:pPr>
        <w:pStyle w:val="BodyText"/>
        <w:rPr>
          <w:sz w:val="20"/>
        </w:rPr>
      </w:pPr>
    </w:p>
    <w:p w14:paraId="5C01F5E4" w14:textId="77777777" w:rsidR="00625F85" w:rsidRDefault="00625F85">
      <w:pPr>
        <w:pStyle w:val="BodyText"/>
        <w:rPr>
          <w:sz w:val="20"/>
        </w:rPr>
      </w:pPr>
    </w:p>
    <w:p w14:paraId="52430B23" w14:textId="77777777" w:rsidR="00625F85" w:rsidRDefault="00625F85">
      <w:pPr>
        <w:pStyle w:val="BodyText"/>
        <w:rPr>
          <w:sz w:val="20"/>
        </w:rPr>
      </w:pPr>
    </w:p>
    <w:p w14:paraId="710F1959" w14:textId="77777777" w:rsidR="00625F85" w:rsidRDefault="00625F85">
      <w:pPr>
        <w:pStyle w:val="BodyText"/>
        <w:rPr>
          <w:sz w:val="20"/>
        </w:rPr>
      </w:pPr>
    </w:p>
    <w:p w14:paraId="6B4C7127" w14:textId="77777777" w:rsidR="00625F85" w:rsidRDefault="00625F85">
      <w:pPr>
        <w:pStyle w:val="BodyText"/>
        <w:spacing w:before="2"/>
        <w:rPr>
          <w:sz w:val="22"/>
        </w:rPr>
      </w:pPr>
    </w:p>
    <w:p w14:paraId="6E9DCEE4" w14:textId="77777777" w:rsidR="00625F85" w:rsidRDefault="002374A9">
      <w:pPr>
        <w:spacing w:before="59"/>
        <w:ind w:right="104"/>
        <w:jc w:val="right"/>
        <w:rPr>
          <w:rFonts w:ascii="Calibri"/>
          <w:sz w:val="20"/>
        </w:rPr>
      </w:pPr>
      <w:r>
        <w:rPr>
          <w:rFonts w:ascii="Calibri"/>
          <w:w w:val="98"/>
          <w:sz w:val="20"/>
        </w:rPr>
        <w:t>6</w:t>
      </w:r>
    </w:p>
    <w:sectPr w:rsidR="00625F85">
      <w:footerReference w:type="default" r:id="rId13"/>
      <w:pgSz w:w="11920" w:h="16850"/>
      <w:pgMar w:top="1280" w:right="1260" w:bottom="28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043F" w14:textId="77777777" w:rsidR="002374A9" w:rsidRDefault="002374A9">
      <w:r>
        <w:separator/>
      </w:r>
    </w:p>
  </w:endnote>
  <w:endnote w:type="continuationSeparator" w:id="0">
    <w:p w14:paraId="082C2312" w14:textId="77777777" w:rsidR="002374A9" w:rsidRDefault="0023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7A1C" w14:textId="5EBF71BF" w:rsidR="00625F85" w:rsidRDefault="00E86C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BA3A479" wp14:editId="1DB5B3CD">
              <wp:simplePos x="0" y="0"/>
              <wp:positionH relativeFrom="page">
                <wp:posOffset>6594475</wp:posOffset>
              </wp:positionH>
              <wp:positionV relativeFrom="page">
                <wp:posOffset>9930765</wp:posOffset>
              </wp:positionV>
              <wp:extent cx="152400" cy="1524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9AEF8" w14:textId="77777777" w:rsidR="00625F85" w:rsidRDefault="002374A9">
                          <w:pPr>
                            <w:spacing w:line="223" w:lineRule="exact"/>
                            <w:ind w:left="60"/>
                            <w:rPr>
                              <w:rFonts w:ascii="Calibri"/>
                              <w:sz w:val="20"/>
                            </w:rPr>
                          </w:pPr>
                          <w:r>
                            <w:rPr>
                              <w:rFonts w:ascii="Calibri"/>
                              <w:w w:val="98"/>
                              <w:sz w:val="20"/>
                            </w:rPr>
                            <w:fldChar w:fldCharType="begin"/>
                          </w:r>
                          <w:r>
                            <w:rPr>
                              <w:rFonts w:ascii="Calibri"/>
                              <w:w w:val="98"/>
                              <w:sz w:val="20"/>
                            </w:rPr>
                            <w:instrText xml:space="preserve"> PAGE </w:instrText>
                          </w:r>
                          <w:r>
                            <w:rPr>
                              <w:rFonts w:ascii="Calibri"/>
                              <w:w w:val="98"/>
                              <w:sz w:val="20"/>
                            </w:rPr>
                            <w:fldChar w:fldCharType="separate"/>
                          </w:r>
                          <w:r>
                            <w:rPr>
                              <w:rFonts w:ascii="Calibri"/>
                              <w:w w:val="98"/>
                              <w:sz w:val="20"/>
                            </w:rPr>
                            <w:t>1</w:t>
                          </w:r>
                          <w:r>
                            <w:rPr>
                              <w:rFonts w:ascii="Calibri"/>
                              <w:w w:val="98"/>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3A479" id="_x0000_t202" coordsize="21600,21600" o:spt="202" path="m,l,21600r21600,l21600,xe">
              <v:stroke joinstyle="miter"/>
              <v:path gradientshapeok="t" o:connecttype="rect"/>
            </v:shapetype>
            <v:shape id="docshape1" o:spid="_x0000_s1026" type="#_x0000_t202" style="position:absolute;margin-left:519.25pt;margin-top:781.95pt;width:12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" filled="f" stroked="f">
              <v:textbox inset="0,0,0,0">
                <w:txbxContent>
                  <w:p w14:paraId="2FE9AEF8" w14:textId="77777777" w:rsidR="00625F85" w:rsidRDefault="002374A9">
                    <w:pPr>
                      <w:spacing w:line="223" w:lineRule="exact"/>
                      <w:ind w:left="60"/>
                      <w:rPr>
                        <w:rFonts w:ascii="Calibri"/>
                        <w:sz w:val="20"/>
                      </w:rPr>
                    </w:pPr>
                    <w:r>
                      <w:rPr>
                        <w:rFonts w:ascii="Calibri"/>
                        <w:w w:val="98"/>
                        <w:sz w:val="20"/>
                      </w:rPr>
                      <w:fldChar w:fldCharType="begin"/>
                    </w:r>
                    <w:r>
                      <w:rPr>
                        <w:rFonts w:ascii="Calibri"/>
                        <w:w w:val="98"/>
                        <w:sz w:val="20"/>
                      </w:rPr>
                      <w:instrText xml:space="preserve"> PAGE </w:instrText>
                    </w:r>
                    <w:r>
                      <w:rPr>
                        <w:rFonts w:ascii="Calibri"/>
                        <w:w w:val="98"/>
                        <w:sz w:val="20"/>
                      </w:rPr>
                      <w:fldChar w:fldCharType="separate"/>
                    </w:r>
                    <w:r>
                      <w:rPr>
                        <w:rFonts w:ascii="Calibri"/>
                        <w:w w:val="98"/>
                        <w:sz w:val="20"/>
                      </w:rPr>
                      <w:t>1</w:t>
                    </w:r>
                    <w:r>
                      <w:rPr>
                        <w:rFonts w:ascii="Calibri"/>
                        <w:w w:val="98"/>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16E7" w14:textId="77777777" w:rsidR="00625F85" w:rsidRDefault="00625F8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0AF7" w14:textId="77777777" w:rsidR="00625F85" w:rsidRDefault="00625F8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BE0E" w14:textId="77777777" w:rsidR="002374A9" w:rsidRDefault="002374A9">
      <w:r>
        <w:separator/>
      </w:r>
    </w:p>
  </w:footnote>
  <w:footnote w:type="continuationSeparator" w:id="0">
    <w:p w14:paraId="40EDBF9E" w14:textId="77777777" w:rsidR="002374A9" w:rsidRDefault="00237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3D4"/>
    <w:multiLevelType w:val="hybridMultilevel"/>
    <w:tmpl w:val="A23EC972"/>
    <w:lvl w:ilvl="0" w:tplc="CFB27FE2">
      <w:start w:val="1"/>
      <w:numFmt w:val="decimal"/>
      <w:lvlText w:val="%1."/>
      <w:lvlJc w:val="left"/>
      <w:pPr>
        <w:ind w:left="560" w:hanging="360"/>
        <w:jc w:val="left"/>
      </w:pPr>
      <w:rPr>
        <w:rFonts w:ascii="Calibri" w:eastAsia="Calibri" w:hAnsi="Calibri" w:cs="Calibri" w:hint="default"/>
        <w:b w:val="0"/>
        <w:bCs w:val="0"/>
        <w:i w:val="0"/>
        <w:iCs w:val="0"/>
        <w:w w:val="100"/>
        <w:sz w:val="22"/>
        <w:szCs w:val="22"/>
        <w:lang w:val="en-GB" w:eastAsia="en-US" w:bidi="ar-SA"/>
      </w:rPr>
    </w:lvl>
    <w:lvl w:ilvl="1" w:tplc="70944D9E">
      <w:start w:val="1"/>
      <w:numFmt w:val="lowerLetter"/>
      <w:lvlText w:val="%2."/>
      <w:lvlJc w:val="left"/>
      <w:pPr>
        <w:ind w:left="913" w:hanging="356"/>
        <w:jc w:val="left"/>
      </w:pPr>
      <w:rPr>
        <w:rFonts w:ascii="Calibri" w:eastAsia="Calibri" w:hAnsi="Calibri" w:cs="Calibri" w:hint="default"/>
        <w:b w:val="0"/>
        <w:bCs w:val="0"/>
        <w:i w:val="0"/>
        <w:iCs w:val="0"/>
        <w:spacing w:val="-1"/>
        <w:w w:val="100"/>
        <w:sz w:val="22"/>
        <w:szCs w:val="22"/>
        <w:lang w:val="en-GB" w:eastAsia="en-US" w:bidi="ar-SA"/>
      </w:rPr>
    </w:lvl>
    <w:lvl w:ilvl="2" w:tplc="F7A8A9B6">
      <w:numFmt w:val="bullet"/>
      <w:lvlText w:val="•"/>
      <w:lvlJc w:val="left"/>
      <w:pPr>
        <w:ind w:left="1927" w:hanging="356"/>
      </w:pPr>
      <w:rPr>
        <w:rFonts w:hint="default"/>
        <w:lang w:val="en-GB" w:eastAsia="en-US" w:bidi="ar-SA"/>
      </w:rPr>
    </w:lvl>
    <w:lvl w:ilvl="3" w:tplc="4DA2A924">
      <w:numFmt w:val="bullet"/>
      <w:lvlText w:val="•"/>
      <w:lvlJc w:val="left"/>
      <w:pPr>
        <w:ind w:left="2935" w:hanging="356"/>
      </w:pPr>
      <w:rPr>
        <w:rFonts w:hint="default"/>
        <w:lang w:val="en-GB" w:eastAsia="en-US" w:bidi="ar-SA"/>
      </w:rPr>
    </w:lvl>
    <w:lvl w:ilvl="4" w:tplc="3F6A4F88">
      <w:numFmt w:val="bullet"/>
      <w:lvlText w:val="•"/>
      <w:lvlJc w:val="left"/>
      <w:pPr>
        <w:ind w:left="3943" w:hanging="356"/>
      </w:pPr>
      <w:rPr>
        <w:rFonts w:hint="default"/>
        <w:lang w:val="en-GB" w:eastAsia="en-US" w:bidi="ar-SA"/>
      </w:rPr>
    </w:lvl>
    <w:lvl w:ilvl="5" w:tplc="ABD80C4A">
      <w:numFmt w:val="bullet"/>
      <w:lvlText w:val="•"/>
      <w:lvlJc w:val="left"/>
      <w:pPr>
        <w:ind w:left="4951" w:hanging="356"/>
      </w:pPr>
      <w:rPr>
        <w:rFonts w:hint="default"/>
        <w:lang w:val="en-GB" w:eastAsia="en-US" w:bidi="ar-SA"/>
      </w:rPr>
    </w:lvl>
    <w:lvl w:ilvl="6" w:tplc="F132C47C">
      <w:numFmt w:val="bullet"/>
      <w:lvlText w:val="•"/>
      <w:lvlJc w:val="left"/>
      <w:pPr>
        <w:ind w:left="5959" w:hanging="356"/>
      </w:pPr>
      <w:rPr>
        <w:rFonts w:hint="default"/>
        <w:lang w:val="en-GB" w:eastAsia="en-US" w:bidi="ar-SA"/>
      </w:rPr>
    </w:lvl>
    <w:lvl w:ilvl="7" w:tplc="7500054E">
      <w:numFmt w:val="bullet"/>
      <w:lvlText w:val="•"/>
      <w:lvlJc w:val="left"/>
      <w:pPr>
        <w:ind w:left="6967" w:hanging="356"/>
      </w:pPr>
      <w:rPr>
        <w:rFonts w:hint="default"/>
        <w:lang w:val="en-GB" w:eastAsia="en-US" w:bidi="ar-SA"/>
      </w:rPr>
    </w:lvl>
    <w:lvl w:ilvl="8" w:tplc="C7DE44B8">
      <w:numFmt w:val="bullet"/>
      <w:lvlText w:val="•"/>
      <w:lvlJc w:val="left"/>
      <w:pPr>
        <w:ind w:left="7975" w:hanging="356"/>
      </w:pPr>
      <w:rPr>
        <w:rFonts w:hint="default"/>
        <w:lang w:val="en-GB" w:eastAsia="en-US" w:bidi="ar-SA"/>
      </w:rPr>
    </w:lvl>
  </w:abstractNum>
  <w:abstractNum w:abstractNumId="1" w15:restartNumberingAfterBreak="0">
    <w:nsid w:val="36D84025"/>
    <w:multiLevelType w:val="hybridMultilevel"/>
    <w:tmpl w:val="0822611A"/>
    <w:lvl w:ilvl="0" w:tplc="9D0A1DC2">
      <w:start w:val="1"/>
      <w:numFmt w:val="decimal"/>
      <w:lvlText w:val="%1."/>
      <w:lvlJc w:val="left"/>
      <w:pPr>
        <w:ind w:left="460" w:hanging="360"/>
        <w:jc w:val="left"/>
      </w:pPr>
      <w:rPr>
        <w:rFonts w:ascii="Calibri" w:eastAsia="Calibri" w:hAnsi="Calibri" w:cs="Calibri" w:hint="default"/>
        <w:b/>
        <w:bCs/>
        <w:i w:val="0"/>
        <w:iCs w:val="0"/>
        <w:spacing w:val="-2"/>
        <w:w w:val="98"/>
        <w:sz w:val="20"/>
        <w:szCs w:val="20"/>
        <w:lang w:val="en-GB" w:eastAsia="en-US" w:bidi="ar-SA"/>
      </w:rPr>
    </w:lvl>
    <w:lvl w:ilvl="1" w:tplc="DEF278B4">
      <w:start w:val="1"/>
      <w:numFmt w:val="lowerLetter"/>
      <w:lvlText w:val="%2."/>
      <w:lvlJc w:val="left"/>
      <w:pPr>
        <w:ind w:left="813" w:hanging="356"/>
        <w:jc w:val="left"/>
      </w:pPr>
      <w:rPr>
        <w:rFonts w:ascii="Calibri" w:eastAsia="Calibri" w:hAnsi="Calibri" w:cs="Calibri" w:hint="default"/>
        <w:b w:val="0"/>
        <w:bCs w:val="0"/>
        <w:i w:val="0"/>
        <w:iCs w:val="0"/>
        <w:spacing w:val="-1"/>
        <w:w w:val="98"/>
        <w:sz w:val="20"/>
        <w:szCs w:val="20"/>
        <w:lang w:val="en-GB" w:eastAsia="en-US" w:bidi="ar-SA"/>
      </w:rPr>
    </w:lvl>
    <w:lvl w:ilvl="2" w:tplc="FC669526">
      <w:numFmt w:val="bullet"/>
      <w:lvlText w:val="•"/>
      <w:lvlJc w:val="left"/>
      <w:pPr>
        <w:ind w:left="1772" w:hanging="356"/>
      </w:pPr>
      <w:rPr>
        <w:rFonts w:hint="default"/>
        <w:lang w:val="en-GB" w:eastAsia="en-US" w:bidi="ar-SA"/>
      </w:rPr>
    </w:lvl>
    <w:lvl w:ilvl="3" w:tplc="5ADC3772">
      <w:numFmt w:val="bullet"/>
      <w:lvlText w:val="•"/>
      <w:lvlJc w:val="left"/>
      <w:pPr>
        <w:ind w:left="2724" w:hanging="356"/>
      </w:pPr>
      <w:rPr>
        <w:rFonts w:hint="default"/>
        <w:lang w:val="en-GB" w:eastAsia="en-US" w:bidi="ar-SA"/>
      </w:rPr>
    </w:lvl>
    <w:lvl w:ilvl="4" w:tplc="6972C22C">
      <w:numFmt w:val="bullet"/>
      <w:lvlText w:val="•"/>
      <w:lvlJc w:val="left"/>
      <w:pPr>
        <w:ind w:left="3677" w:hanging="356"/>
      </w:pPr>
      <w:rPr>
        <w:rFonts w:hint="default"/>
        <w:lang w:val="en-GB" w:eastAsia="en-US" w:bidi="ar-SA"/>
      </w:rPr>
    </w:lvl>
    <w:lvl w:ilvl="5" w:tplc="9C88B570">
      <w:numFmt w:val="bullet"/>
      <w:lvlText w:val="•"/>
      <w:lvlJc w:val="left"/>
      <w:pPr>
        <w:ind w:left="4629" w:hanging="356"/>
      </w:pPr>
      <w:rPr>
        <w:rFonts w:hint="default"/>
        <w:lang w:val="en-GB" w:eastAsia="en-US" w:bidi="ar-SA"/>
      </w:rPr>
    </w:lvl>
    <w:lvl w:ilvl="6" w:tplc="FA9606F6">
      <w:numFmt w:val="bullet"/>
      <w:lvlText w:val="•"/>
      <w:lvlJc w:val="left"/>
      <w:pPr>
        <w:ind w:left="5581" w:hanging="356"/>
      </w:pPr>
      <w:rPr>
        <w:rFonts w:hint="default"/>
        <w:lang w:val="en-GB" w:eastAsia="en-US" w:bidi="ar-SA"/>
      </w:rPr>
    </w:lvl>
    <w:lvl w:ilvl="7" w:tplc="6B3C39FE">
      <w:numFmt w:val="bullet"/>
      <w:lvlText w:val="•"/>
      <w:lvlJc w:val="left"/>
      <w:pPr>
        <w:ind w:left="6534" w:hanging="356"/>
      </w:pPr>
      <w:rPr>
        <w:rFonts w:hint="default"/>
        <w:lang w:val="en-GB" w:eastAsia="en-US" w:bidi="ar-SA"/>
      </w:rPr>
    </w:lvl>
    <w:lvl w:ilvl="8" w:tplc="4CE0B204">
      <w:numFmt w:val="bullet"/>
      <w:lvlText w:val="•"/>
      <w:lvlJc w:val="left"/>
      <w:pPr>
        <w:ind w:left="7486" w:hanging="356"/>
      </w:pPr>
      <w:rPr>
        <w:rFonts w:hint="default"/>
        <w:lang w:val="en-GB" w:eastAsia="en-US" w:bidi="ar-SA"/>
      </w:rPr>
    </w:lvl>
  </w:abstractNum>
  <w:abstractNum w:abstractNumId="2" w15:restartNumberingAfterBreak="0">
    <w:nsid w:val="44E425C7"/>
    <w:multiLevelType w:val="hybridMultilevel"/>
    <w:tmpl w:val="182CB1C4"/>
    <w:lvl w:ilvl="0" w:tplc="5D0C301A">
      <w:numFmt w:val="bullet"/>
      <w:lvlText w:val=""/>
      <w:lvlJc w:val="left"/>
      <w:pPr>
        <w:ind w:left="467" w:hanging="360"/>
      </w:pPr>
      <w:rPr>
        <w:rFonts w:ascii="Symbol" w:eastAsia="Symbol" w:hAnsi="Symbol" w:cs="Symbol" w:hint="default"/>
        <w:b w:val="0"/>
        <w:bCs w:val="0"/>
        <w:i w:val="0"/>
        <w:iCs w:val="0"/>
        <w:w w:val="97"/>
        <w:sz w:val="20"/>
        <w:szCs w:val="20"/>
        <w:lang w:val="en-GB" w:eastAsia="en-US" w:bidi="ar-SA"/>
      </w:rPr>
    </w:lvl>
    <w:lvl w:ilvl="1" w:tplc="A746A8BE">
      <w:numFmt w:val="bullet"/>
      <w:lvlText w:val="•"/>
      <w:lvlJc w:val="left"/>
      <w:pPr>
        <w:ind w:left="1178" w:hanging="360"/>
      </w:pPr>
      <w:rPr>
        <w:rFonts w:hint="default"/>
        <w:lang w:val="en-GB" w:eastAsia="en-US" w:bidi="ar-SA"/>
      </w:rPr>
    </w:lvl>
    <w:lvl w:ilvl="2" w:tplc="17DEE5A0">
      <w:numFmt w:val="bullet"/>
      <w:lvlText w:val="•"/>
      <w:lvlJc w:val="left"/>
      <w:pPr>
        <w:ind w:left="1896" w:hanging="360"/>
      </w:pPr>
      <w:rPr>
        <w:rFonts w:hint="default"/>
        <w:lang w:val="en-GB" w:eastAsia="en-US" w:bidi="ar-SA"/>
      </w:rPr>
    </w:lvl>
    <w:lvl w:ilvl="3" w:tplc="F17E3640">
      <w:numFmt w:val="bullet"/>
      <w:lvlText w:val="•"/>
      <w:lvlJc w:val="left"/>
      <w:pPr>
        <w:ind w:left="2615" w:hanging="360"/>
      </w:pPr>
      <w:rPr>
        <w:rFonts w:hint="default"/>
        <w:lang w:val="en-GB" w:eastAsia="en-US" w:bidi="ar-SA"/>
      </w:rPr>
    </w:lvl>
    <w:lvl w:ilvl="4" w:tplc="90CA145E">
      <w:numFmt w:val="bullet"/>
      <w:lvlText w:val="•"/>
      <w:lvlJc w:val="left"/>
      <w:pPr>
        <w:ind w:left="3333" w:hanging="360"/>
      </w:pPr>
      <w:rPr>
        <w:rFonts w:hint="default"/>
        <w:lang w:val="en-GB" w:eastAsia="en-US" w:bidi="ar-SA"/>
      </w:rPr>
    </w:lvl>
    <w:lvl w:ilvl="5" w:tplc="DD3E4BB2">
      <w:numFmt w:val="bullet"/>
      <w:lvlText w:val="•"/>
      <w:lvlJc w:val="left"/>
      <w:pPr>
        <w:ind w:left="4052" w:hanging="360"/>
      </w:pPr>
      <w:rPr>
        <w:rFonts w:hint="default"/>
        <w:lang w:val="en-GB" w:eastAsia="en-US" w:bidi="ar-SA"/>
      </w:rPr>
    </w:lvl>
    <w:lvl w:ilvl="6" w:tplc="5B88D3F2">
      <w:numFmt w:val="bullet"/>
      <w:lvlText w:val="•"/>
      <w:lvlJc w:val="left"/>
      <w:pPr>
        <w:ind w:left="4770" w:hanging="360"/>
      </w:pPr>
      <w:rPr>
        <w:rFonts w:hint="default"/>
        <w:lang w:val="en-GB" w:eastAsia="en-US" w:bidi="ar-SA"/>
      </w:rPr>
    </w:lvl>
    <w:lvl w:ilvl="7" w:tplc="73F84C40">
      <w:numFmt w:val="bullet"/>
      <w:lvlText w:val="•"/>
      <w:lvlJc w:val="left"/>
      <w:pPr>
        <w:ind w:left="5488" w:hanging="360"/>
      </w:pPr>
      <w:rPr>
        <w:rFonts w:hint="default"/>
        <w:lang w:val="en-GB" w:eastAsia="en-US" w:bidi="ar-SA"/>
      </w:rPr>
    </w:lvl>
    <w:lvl w:ilvl="8" w:tplc="88E09990">
      <w:numFmt w:val="bullet"/>
      <w:lvlText w:val="•"/>
      <w:lvlJc w:val="left"/>
      <w:pPr>
        <w:ind w:left="6207" w:hanging="360"/>
      </w:pPr>
      <w:rPr>
        <w:rFonts w:hint="default"/>
        <w:lang w:val="en-GB" w:eastAsia="en-US" w:bidi="ar-SA"/>
      </w:rPr>
    </w:lvl>
  </w:abstractNum>
  <w:abstractNum w:abstractNumId="3" w15:restartNumberingAfterBreak="0">
    <w:nsid w:val="4FBE00D8"/>
    <w:multiLevelType w:val="hybridMultilevel"/>
    <w:tmpl w:val="3640A370"/>
    <w:lvl w:ilvl="0" w:tplc="8B34C82C">
      <w:numFmt w:val="bullet"/>
      <w:lvlText w:val=""/>
      <w:lvlJc w:val="left"/>
      <w:pPr>
        <w:ind w:left="467" w:hanging="360"/>
      </w:pPr>
      <w:rPr>
        <w:rFonts w:ascii="Symbol" w:eastAsia="Symbol" w:hAnsi="Symbol" w:cs="Symbol" w:hint="default"/>
        <w:b w:val="0"/>
        <w:bCs w:val="0"/>
        <w:i w:val="0"/>
        <w:iCs w:val="0"/>
        <w:w w:val="97"/>
        <w:sz w:val="20"/>
        <w:szCs w:val="20"/>
        <w:lang w:val="en-GB" w:eastAsia="en-US" w:bidi="ar-SA"/>
      </w:rPr>
    </w:lvl>
    <w:lvl w:ilvl="1" w:tplc="D5967A98">
      <w:numFmt w:val="bullet"/>
      <w:lvlText w:val="•"/>
      <w:lvlJc w:val="left"/>
      <w:pPr>
        <w:ind w:left="1178" w:hanging="360"/>
      </w:pPr>
      <w:rPr>
        <w:rFonts w:hint="default"/>
        <w:lang w:val="en-GB" w:eastAsia="en-US" w:bidi="ar-SA"/>
      </w:rPr>
    </w:lvl>
    <w:lvl w:ilvl="2" w:tplc="AA260F06">
      <w:numFmt w:val="bullet"/>
      <w:lvlText w:val="•"/>
      <w:lvlJc w:val="left"/>
      <w:pPr>
        <w:ind w:left="1896" w:hanging="360"/>
      </w:pPr>
      <w:rPr>
        <w:rFonts w:hint="default"/>
        <w:lang w:val="en-GB" w:eastAsia="en-US" w:bidi="ar-SA"/>
      </w:rPr>
    </w:lvl>
    <w:lvl w:ilvl="3" w:tplc="D598B29A">
      <w:numFmt w:val="bullet"/>
      <w:lvlText w:val="•"/>
      <w:lvlJc w:val="left"/>
      <w:pPr>
        <w:ind w:left="2615" w:hanging="360"/>
      </w:pPr>
      <w:rPr>
        <w:rFonts w:hint="default"/>
        <w:lang w:val="en-GB" w:eastAsia="en-US" w:bidi="ar-SA"/>
      </w:rPr>
    </w:lvl>
    <w:lvl w:ilvl="4" w:tplc="67CEE736">
      <w:numFmt w:val="bullet"/>
      <w:lvlText w:val="•"/>
      <w:lvlJc w:val="left"/>
      <w:pPr>
        <w:ind w:left="3333" w:hanging="360"/>
      </w:pPr>
      <w:rPr>
        <w:rFonts w:hint="default"/>
        <w:lang w:val="en-GB" w:eastAsia="en-US" w:bidi="ar-SA"/>
      </w:rPr>
    </w:lvl>
    <w:lvl w:ilvl="5" w:tplc="BC708B6E">
      <w:numFmt w:val="bullet"/>
      <w:lvlText w:val="•"/>
      <w:lvlJc w:val="left"/>
      <w:pPr>
        <w:ind w:left="4052" w:hanging="360"/>
      </w:pPr>
      <w:rPr>
        <w:rFonts w:hint="default"/>
        <w:lang w:val="en-GB" w:eastAsia="en-US" w:bidi="ar-SA"/>
      </w:rPr>
    </w:lvl>
    <w:lvl w:ilvl="6" w:tplc="8798310E">
      <w:numFmt w:val="bullet"/>
      <w:lvlText w:val="•"/>
      <w:lvlJc w:val="left"/>
      <w:pPr>
        <w:ind w:left="4770" w:hanging="360"/>
      </w:pPr>
      <w:rPr>
        <w:rFonts w:hint="default"/>
        <w:lang w:val="en-GB" w:eastAsia="en-US" w:bidi="ar-SA"/>
      </w:rPr>
    </w:lvl>
    <w:lvl w:ilvl="7" w:tplc="64DCD95A">
      <w:numFmt w:val="bullet"/>
      <w:lvlText w:val="•"/>
      <w:lvlJc w:val="left"/>
      <w:pPr>
        <w:ind w:left="5488" w:hanging="360"/>
      </w:pPr>
      <w:rPr>
        <w:rFonts w:hint="default"/>
        <w:lang w:val="en-GB" w:eastAsia="en-US" w:bidi="ar-SA"/>
      </w:rPr>
    </w:lvl>
    <w:lvl w:ilvl="8" w:tplc="FFD68342">
      <w:numFmt w:val="bullet"/>
      <w:lvlText w:val="•"/>
      <w:lvlJc w:val="left"/>
      <w:pPr>
        <w:ind w:left="6207" w:hanging="360"/>
      </w:pPr>
      <w:rPr>
        <w:rFonts w:hint="default"/>
        <w:lang w:val="en-GB" w:eastAsia="en-US" w:bidi="ar-SA"/>
      </w:rPr>
    </w:lvl>
  </w:abstractNum>
  <w:abstractNum w:abstractNumId="4" w15:restartNumberingAfterBreak="0">
    <w:nsid w:val="5ACC02BC"/>
    <w:multiLevelType w:val="hybridMultilevel"/>
    <w:tmpl w:val="4B36BA26"/>
    <w:lvl w:ilvl="0" w:tplc="B588DAD0">
      <w:numFmt w:val="bullet"/>
      <w:lvlText w:val=""/>
      <w:lvlJc w:val="left"/>
      <w:pPr>
        <w:ind w:left="580" w:hanging="360"/>
      </w:pPr>
      <w:rPr>
        <w:rFonts w:ascii="Symbol" w:eastAsia="Symbol" w:hAnsi="Symbol" w:cs="Symbol" w:hint="default"/>
        <w:b w:val="0"/>
        <w:bCs w:val="0"/>
        <w:i w:val="0"/>
        <w:iCs w:val="0"/>
        <w:w w:val="97"/>
        <w:sz w:val="20"/>
        <w:szCs w:val="20"/>
        <w:lang w:val="en-GB" w:eastAsia="en-US" w:bidi="ar-SA"/>
      </w:rPr>
    </w:lvl>
    <w:lvl w:ilvl="1" w:tplc="EAC07CA6">
      <w:numFmt w:val="bullet"/>
      <w:lvlText w:val="•"/>
      <w:lvlJc w:val="left"/>
      <w:pPr>
        <w:ind w:left="1521" w:hanging="360"/>
      </w:pPr>
      <w:rPr>
        <w:rFonts w:hint="default"/>
        <w:lang w:val="en-GB" w:eastAsia="en-US" w:bidi="ar-SA"/>
      </w:rPr>
    </w:lvl>
    <w:lvl w:ilvl="2" w:tplc="76181296">
      <w:numFmt w:val="bullet"/>
      <w:lvlText w:val="•"/>
      <w:lvlJc w:val="left"/>
      <w:pPr>
        <w:ind w:left="2462" w:hanging="360"/>
      </w:pPr>
      <w:rPr>
        <w:rFonts w:hint="default"/>
        <w:lang w:val="en-GB" w:eastAsia="en-US" w:bidi="ar-SA"/>
      </w:rPr>
    </w:lvl>
    <w:lvl w:ilvl="3" w:tplc="5E042594">
      <w:numFmt w:val="bullet"/>
      <w:lvlText w:val="•"/>
      <w:lvlJc w:val="left"/>
      <w:pPr>
        <w:ind w:left="3403" w:hanging="360"/>
      </w:pPr>
      <w:rPr>
        <w:rFonts w:hint="default"/>
        <w:lang w:val="en-GB" w:eastAsia="en-US" w:bidi="ar-SA"/>
      </w:rPr>
    </w:lvl>
    <w:lvl w:ilvl="4" w:tplc="046A9DDE">
      <w:numFmt w:val="bullet"/>
      <w:lvlText w:val="•"/>
      <w:lvlJc w:val="left"/>
      <w:pPr>
        <w:ind w:left="4344" w:hanging="360"/>
      </w:pPr>
      <w:rPr>
        <w:rFonts w:hint="default"/>
        <w:lang w:val="en-GB" w:eastAsia="en-US" w:bidi="ar-SA"/>
      </w:rPr>
    </w:lvl>
    <w:lvl w:ilvl="5" w:tplc="E8C8FC58">
      <w:numFmt w:val="bullet"/>
      <w:lvlText w:val="•"/>
      <w:lvlJc w:val="left"/>
      <w:pPr>
        <w:ind w:left="5285" w:hanging="360"/>
      </w:pPr>
      <w:rPr>
        <w:rFonts w:hint="default"/>
        <w:lang w:val="en-GB" w:eastAsia="en-US" w:bidi="ar-SA"/>
      </w:rPr>
    </w:lvl>
    <w:lvl w:ilvl="6" w:tplc="5BA42120">
      <w:numFmt w:val="bullet"/>
      <w:lvlText w:val="•"/>
      <w:lvlJc w:val="left"/>
      <w:pPr>
        <w:ind w:left="6226" w:hanging="360"/>
      </w:pPr>
      <w:rPr>
        <w:rFonts w:hint="default"/>
        <w:lang w:val="en-GB" w:eastAsia="en-US" w:bidi="ar-SA"/>
      </w:rPr>
    </w:lvl>
    <w:lvl w:ilvl="7" w:tplc="2D6C03FA">
      <w:numFmt w:val="bullet"/>
      <w:lvlText w:val="•"/>
      <w:lvlJc w:val="left"/>
      <w:pPr>
        <w:ind w:left="7167" w:hanging="360"/>
      </w:pPr>
      <w:rPr>
        <w:rFonts w:hint="default"/>
        <w:lang w:val="en-GB" w:eastAsia="en-US" w:bidi="ar-SA"/>
      </w:rPr>
    </w:lvl>
    <w:lvl w:ilvl="8" w:tplc="08C020A0">
      <w:numFmt w:val="bullet"/>
      <w:lvlText w:val="•"/>
      <w:lvlJc w:val="left"/>
      <w:pPr>
        <w:ind w:left="8108" w:hanging="360"/>
      </w:pPr>
      <w:rPr>
        <w:rFonts w:hint="default"/>
        <w:lang w:val="en-GB" w:eastAsia="en-US" w:bidi="ar-SA"/>
      </w:rPr>
    </w:lvl>
  </w:abstractNum>
  <w:abstractNum w:abstractNumId="5" w15:restartNumberingAfterBreak="0">
    <w:nsid w:val="76CE0F5C"/>
    <w:multiLevelType w:val="hybridMultilevel"/>
    <w:tmpl w:val="D1F8C73E"/>
    <w:lvl w:ilvl="0" w:tplc="505C6FA6">
      <w:numFmt w:val="bullet"/>
      <w:lvlText w:val=""/>
      <w:lvlJc w:val="left"/>
      <w:pPr>
        <w:ind w:left="467" w:hanging="360"/>
      </w:pPr>
      <w:rPr>
        <w:rFonts w:ascii="Symbol" w:eastAsia="Symbol" w:hAnsi="Symbol" w:cs="Symbol" w:hint="default"/>
        <w:b w:val="0"/>
        <w:bCs w:val="0"/>
        <w:i w:val="0"/>
        <w:iCs w:val="0"/>
        <w:w w:val="97"/>
        <w:sz w:val="20"/>
        <w:szCs w:val="20"/>
        <w:lang w:val="en-GB" w:eastAsia="en-US" w:bidi="ar-SA"/>
      </w:rPr>
    </w:lvl>
    <w:lvl w:ilvl="1" w:tplc="B930ECD6">
      <w:numFmt w:val="bullet"/>
      <w:lvlText w:val="•"/>
      <w:lvlJc w:val="left"/>
      <w:pPr>
        <w:ind w:left="1178" w:hanging="360"/>
      </w:pPr>
      <w:rPr>
        <w:rFonts w:hint="default"/>
        <w:lang w:val="en-GB" w:eastAsia="en-US" w:bidi="ar-SA"/>
      </w:rPr>
    </w:lvl>
    <w:lvl w:ilvl="2" w:tplc="4C222A44">
      <w:numFmt w:val="bullet"/>
      <w:lvlText w:val="•"/>
      <w:lvlJc w:val="left"/>
      <w:pPr>
        <w:ind w:left="1896" w:hanging="360"/>
      </w:pPr>
      <w:rPr>
        <w:rFonts w:hint="default"/>
        <w:lang w:val="en-GB" w:eastAsia="en-US" w:bidi="ar-SA"/>
      </w:rPr>
    </w:lvl>
    <w:lvl w:ilvl="3" w:tplc="BF46840C">
      <w:numFmt w:val="bullet"/>
      <w:lvlText w:val="•"/>
      <w:lvlJc w:val="left"/>
      <w:pPr>
        <w:ind w:left="2615" w:hanging="360"/>
      </w:pPr>
      <w:rPr>
        <w:rFonts w:hint="default"/>
        <w:lang w:val="en-GB" w:eastAsia="en-US" w:bidi="ar-SA"/>
      </w:rPr>
    </w:lvl>
    <w:lvl w:ilvl="4" w:tplc="47E80118">
      <w:numFmt w:val="bullet"/>
      <w:lvlText w:val="•"/>
      <w:lvlJc w:val="left"/>
      <w:pPr>
        <w:ind w:left="3333" w:hanging="360"/>
      </w:pPr>
      <w:rPr>
        <w:rFonts w:hint="default"/>
        <w:lang w:val="en-GB" w:eastAsia="en-US" w:bidi="ar-SA"/>
      </w:rPr>
    </w:lvl>
    <w:lvl w:ilvl="5" w:tplc="4A005D46">
      <w:numFmt w:val="bullet"/>
      <w:lvlText w:val="•"/>
      <w:lvlJc w:val="left"/>
      <w:pPr>
        <w:ind w:left="4052" w:hanging="360"/>
      </w:pPr>
      <w:rPr>
        <w:rFonts w:hint="default"/>
        <w:lang w:val="en-GB" w:eastAsia="en-US" w:bidi="ar-SA"/>
      </w:rPr>
    </w:lvl>
    <w:lvl w:ilvl="6" w:tplc="C27A74D4">
      <w:numFmt w:val="bullet"/>
      <w:lvlText w:val="•"/>
      <w:lvlJc w:val="left"/>
      <w:pPr>
        <w:ind w:left="4770" w:hanging="360"/>
      </w:pPr>
      <w:rPr>
        <w:rFonts w:hint="default"/>
        <w:lang w:val="en-GB" w:eastAsia="en-US" w:bidi="ar-SA"/>
      </w:rPr>
    </w:lvl>
    <w:lvl w:ilvl="7" w:tplc="8BB8802C">
      <w:numFmt w:val="bullet"/>
      <w:lvlText w:val="•"/>
      <w:lvlJc w:val="left"/>
      <w:pPr>
        <w:ind w:left="5488" w:hanging="360"/>
      </w:pPr>
      <w:rPr>
        <w:rFonts w:hint="default"/>
        <w:lang w:val="en-GB" w:eastAsia="en-US" w:bidi="ar-SA"/>
      </w:rPr>
    </w:lvl>
    <w:lvl w:ilvl="8" w:tplc="BA68CC2E">
      <w:numFmt w:val="bullet"/>
      <w:lvlText w:val="•"/>
      <w:lvlJc w:val="left"/>
      <w:pPr>
        <w:ind w:left="6207" w:hanging="360"/>
      </w:pPr>
      <w:rPr>
        <w:rFonts w:hint="default"/>
        <w:lang w:val="en-GB" w:eastAsia="en-US" w:bidi="ar-SA"/>
      </w:rPr>
    </w:lvl>
  </w:abstractNum>
  <w:num w:numId="1" w16cid:durableId="657541966">
    <w:abstractNumId w:val="1"/>
  </w:num>
  <w:num w:numId="2" w16cid:durableId="1414359157">
    <w:abstractNumId w:val="5"/>
  </w:num>
  <w:num w:numId="3" w16cid:durableId="446193646">
    <w:abstractNumId w:val="2"/>
  </w:num>
  <w:num w:numId="4" w16cid:durableId="696321940">
    <w:abstractNumId w:val="3"/>
  </w:num>
  <w:num w:numId="5" w16cid:durableId="970398863">
    <w:abstractNumId w:val="0"/>
  </w:num>
  <w:num w:numId="6" w16cid:durableId="1870338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85"/>
    <w:rsid w:val="001F7925"/>
    <w:rsid w:val="002374A9"/>
    <w:rsid w:val="003836DF"/>
    <w:rsid w:val="004A2302"/>
    <w:rsid w:val="00625F85"/>
    <w:rsid w:val="006B5F17"/>
    <w:rsid w:val="009550FB"/>
    <w:rsid w:val="00BA59B0"/>
    <w:rsid w:val="00E86C19"/>
    <w:rsid w:val="00ED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BBC1BE"/>
  <w15:docId w15:val="{2DCA2B8C-3795-4609-B53F-32790DE7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13" w:hanging="356"/>
    </w:pPr>
  </w:style>
  <w:style w:type="paragraph" w:customStyle="1" w:styleId="TableParagraph">
    <w:name w:val="Table Paragraph"/>
    <w:basedOn w:val="Normal"/>
    <w:uiPriority w:val="1"/>
    <w:qFormat/>
    <w:pPr>
      <w:ind w:left="10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sed.umn.edu/EMSS/ca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VIVAplc.com/about-us/our-history" TargetMode="External"/><Relationship Id="rId4" Type="http://schemas.openxmlformats.org/officeDocument/2006/relationships/webSettings" Target="webSettings.xml"/><Relationship Id="rId9" Type="http://schemas.openxmlformats.org/officeDocument/2006/relationships/hyperlink" Target="http://www.AVIVAplc.com/about-us/our-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Thapar</dc:creator>
  <cp:lastModifiedBy>Ann Thapar</cp:lastModifiedBy>
  <cp:revision>2</cp:revision>
  <dcterms:created xsi:type="dcterms:W3CDTF">2023-10-04T13:23:00Z</dcterms:created>
  <dcterms:modified xsi:type="dcterms:W3CDTF">2023-10-04T13:23:00Z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Acrobat PDFMaker 21 for Word</vt:lpwstr>
  </property>
  <property fmtid="{D5CDD505-2E9C-101B-9397-08002B2CF9AE}" pid="4" name="LastSaved">
    <vt:filetime>2022-06-24T00:00:00Z</vt:filetime>
  </property>
</Properties>
</file>