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0D4F" w14:textId="516EA6EC" w:rsidR="005A1210" w:rsidRDefault="0085416A" w:rsidP="0085416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Milestone 3 Summary</w:t>
      </w:r>
    </w:p>
    <w:p w14:paraId="1D0697A2" w14:textId="20F3EAE9" w:rsidR="0085416A" w:rsidRDefault="0085416A" w:rsidP="0085416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87A3F1" w14:textId="5F171669" w:rsidR="0085416A" w:rsidRDefault="0085416A" w:rsidP="0085416A">
      <w:pPr>
        <w:rPr>
          <w:rFonts w:ascii="Arial" w:hAnsi="Arial" w:cs="Arial"/>
        </w:rPr>
      </w:pPr>
      <w:r>
        <w:rPr>
          <w:rFonts w:ascii="Arial" w:hAnsi="Arial" w:cs="Arial"/>
        </w:rPr>
        <w:t>This document outlies a short summary of all the changes made to the project since Milestone 2</w:t>
      </w:r>
    </w:p>
    <w:p w14:paraId="13C397CF" w14:textId="61488A44" w:rsidR="0085416A" w:rsidRDefault="0085416A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416A">
        <w:rPr>
          <w:rFonts w:ascii="Arial" w:hAnsi="Arial" w:cs="Arial"/>
        </w:rPr>
        <w:t>Switched to Gl</w:t>
      </w:r>
      <w:r>
        <w:rPr>
          <w:rFonts w:ascii="Arial" w:hAnsi="Arial" w:cs="Arial"/>
        </w:rPr>
        <w:t>FW</w:t>
      </w:r>
      <w:r w:rsidRPr="0085416A">
        <w:rPr>
          <w:rFonts w:ascii="Arial" w:hAnsi="Arial" w:cs="Arial"/>
        </w:rPr>
        <w:t xml:space="preserve"> as the core window library</w:t>
      </w:r>
      <w:r>
        <w:rPr>
          <w:rFonts w:ascii="Arial" w:hAnsi="Arial" w:cs="Arial"/>
        </w:rPr>
        <w:t xml:space="preserve"> – This was necessary because ImGui did not play well when using OpenGL with SFML</w:t>
      </w:r>
    </w:p>
    <w:p w14:paraId="36ED2E1E" w14:textId="6E708C9C" w:rsidR="0085416A" w:rsidRDefault="0085416A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Integrated ImGUI into the project. Currently added a scene hierarchy panel that show information about all the entities in the scene and a debug-log panel that shows the log In-Game</w:t>
      </w:r>
    </w:p>
    <w:p w14:paraId="5B55A590" w14:textId="2A6B0F4B" w:rsidR="0085416A" w:rsidRDefault="0085416A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Overhauled the logging system. Added a new logger that segregates and formats the log according to the log type (Info, Debug, Warn, Error). The class also maintains a fixed size queue which is used to store the logs to be displayed in the in-game log window</w:t>
      </w:r>
    </w:p>
    <w:p w14:paraId="68367E18" w14:textId="5A4A3BCF" w:rsidR="0085416A" w:rsidRDefault="0085416A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Added a deferred rendering pipeline with HDR support. This was added to reduce color saturation and make the lighting more realistic</w:t>
      </w:r>
    </w:p>
    <w:p w14:paraId="176F7E21" w14:textId="34E5481B" w:rsidR="0085416A" w:rsidRDefault="005D41E5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Integrated Nvidia Physx into the project and added basic physics functionality. The engine currently supports static and kinematic rigid bodies with box or spherical collider</w:t>
      </w:r>
      <w:r w:rsidR="00A558D3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="00A558D3">
        <w:rPr>
          <w:rFonts w:ascii="Arial" w:hAnsi="Arial" w:cs="Arial"/>
        </w:rPr>
        <w:t xml:space="preserve"> Both the rigid body and collider can be attached to entities</w:t>
      </w:r>
    </w:p>
    <w:p w14:paraId="159DCE0F" w14:textId="1D518A33" w:rsidR="005D41E5" w:rsidRPr="0085416A" w:rsidRDefault="005D41E5" w:rsidP="00854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Reorganized project files into appropriate folders (Core, Rendering, Physics, Editor, Scene, Resource Management)</w:t>
      </w:r>
    </w:p>
    <w:sectPr w:rsidR="005D41E5" w:rsidRPr="0085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D67"/>
    <w:multiLevelType w:val="hybridMultilevel"/>
    <w:tmpl w:val="BB30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10"/>
    <w:rsid w:val="005A1210"/>
    <w:rsid w:val="005D41E5"/>
    <w:rsid w:val="0085416A"/>
    <w:rsid w:val="00A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71FD"/>
  <w15:chartTrackingRefBased/>
  <w15:docId w15:val="{7400A61D-A98B-4B76-80CE-057C3F1E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Juneja (RIT Student)</dc:creator>
  <cp:keywords/>
  <dc:description/>
  <cp:lastModifiedBy>Pulkit Juneja (RIT Student)</cp:lastModifiedBy>
  <cp:revision>3</cp:revision>
  <dcterms:created xsi:type="dcterms:W3CDTF">2021-04-19T03:26:00Z</dcterms:created>
  <dcterms:modified xsi:type="dcterms:W3CDTF">2021-04-19T03:44:00Z</dcterms:modified>
</cp:coreProperties>
</file>