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081"/>
        <w:gridCol w:w="1000"/>
        <w:gridCol w:w="960"/>
        <w:gridCol w:w="2498"/>
        <w:gridCol w:w="3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Experiment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Model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Cat Acc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Val Acc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 xml:space="preserve">Result 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Decision + 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1.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hint="eastAsia" w:asciiTheme="minorAscii"/>
                <w:b/>
                <w:sz w:val="18"/>
                <w:szCs w:val="18"/>
              </w:rPr>
            </w:pPr>
            <w:r>
              <w:rPr>
                <w:rFonts w:hint="eastAsia" w:asciiTheme="minorAscii"/>
                <w:b/>
                <w:sz w:val="18"/>
                <w:szCs w:val="18"/>
              </w:rPr>
              <w:t>0.2500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hint="eastAsia" w:asciiTheme="minorAscii"/>
                <w:b/>
                <w:sz w:val="18"/>
                <w:szCs w:val="18"/>
              </w:rPr>
            </w:pPr>
            <w:r>
              <w:rPr>
                <w:rFonts w:hint="eastAsia" w:asciiTheme="minorAscii"/>
                <w:b/>
                <w:sz w:val="18"/>
                <w:szCs w:val="18"/>
              </w:rPr>
              <w:t>0.2083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Validation loss was not improving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Started with 15 frames, model shows good improvement but with less accuracy.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2.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0.2750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0.1528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Model accuracy increases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Validation increases with increase in frames.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3.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0.2239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0.2100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Model tends to overfit with 10 epochs.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As no of parameter are high we decided to change the architecture and frames to 30.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4.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0.2090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0.2100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Not much improvement in accuracy with increase in layers.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Increase in no of layers didnt help much, no of parameters increase but didnt see increase in accuracy.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5.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0.3881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0.5400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Validation accuracy increases then train accuracy which shows weak training data.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Switched to previous model with less layers and reduce height and width to 60 from 120.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6.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0.7059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0.6800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Seen good improvement in model.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Changed batch size to 20 to see improvement.</w:t>
            </w:r>
          </w:p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Decided to further increase in Batch size.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7.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0.8406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0.6250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Further improvement in Accuracy but model tends to overfit.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 xml:space="preserve">Model  shows good improvement, further increasing batch size.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8.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0.7785</w:t>
            </w: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hint="default" w:asciiTheme="minorAscii"/>
                <w:b/>
                <w:sz w:val="18"/>
                <w:szCs w:val="18"/>
              </w:rPr>
              <w:t>0.6000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Accuracy remains almost same but less overfit.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Lets further increase batch size.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9.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Failed with OOM error.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Model is not able to run, failing with OOM error to train model with more batch size.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9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10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</w:tc>
        <w:tc>
          <w:tcPr>
            <w:tcW w:w="10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asciiTheme="minorAscii"/>
                <w:b/>
                <w:bCs/>
                <w:sz w:val="18"/>
                <w:szCs w:val="18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</w:rPr>
              <w:t>0.5640</w:t>
            </w:r>
          </w:p>
        </w:tc>
        <w:tc>
          <w:tcPr>
            <w:tcW w:w="9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asciiTheme="minorAscii"/>
                <w:b/>
                <w:bCs/>
                <w:sz w:val="18"/>
                <w:szCs w:val="18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</w:rPr>
              <w:t>0.6167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Validation accuracy is more than training accurecy.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Changed height and width to 100.</w:t>
            </w:r>
          </w:p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Shows signs to weak data, so we decided to use 120 height and width and batch size of 40 and frames of 30 till now.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9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11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- AdaDelta</w:t>
            </w:r>
          </w:p>
        </w:tc>
        <w:tc>
          <w:tcPr>
            <w:tcW w:w="10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</w:rPr>
              <w:t>0.8651</w:t>
            </w:r>
          </w:p>
        </w:tc>
        <w:tc>
          <w:tcPr>
            <w:tcW w:w="9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</w:rPr>
              <w:t>0.6833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Accuracy increases by fair decent number.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Accuracy increases and model tends to over-fit, signs of good model but computational time increases so we decided to stay with Adam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12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Conv2D+ LSTM</w:t>
            </w:r>
          </w:p>
        </w:tc>
        <w:tc>
          <w:tcPr>
            <w:tcW w:w="10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Theme="minorAscii"/>
                <w:b/>
                <w:bCs/>
                <w:sz w:val="18"/>
                <w:szCs w:val="18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vertAlign w:val="baseline"/>
              </w:rPr>
              <w:t>0.2438</w:t>
            </w:r>
          </w:p>
        </w:tc>
        <w:tc>
          <w:tcPr>
            <w:tcW w:w="9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Theme="minorAscii"/>
                <w:b/>
                <w:bCs/>
                <w:sz w:val="18"/>
                <w:szCs w:val="18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vertAlign w:val="baseline"/>
              </w:rPr>
              <w:t>0.2100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Less accuracy as compared to CNN3D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Model with 1conv2D + LSTM layer shows good trend but less accuracy comparing to Conv3D model and no of parameters increased a lot.</w:t>
            </w:r>
          </w:p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13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Conv2D + LSTM</w:t>
            </w:r>
          </w:p>
        </w:tc>
        <w:tc>
          <w:tcPr>
            <w:tcW w:w="10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vertAlign w:val="baseline"/>
              </w:rPr>
              <w:t>0.4804</w:t>
            </w:r>
          </w:p>
          <w:p>
            <w:pPr>
              <w:spacing w:after="0" w:line="240" w:lineRule="auto"/>
              <w:rPr>
                <w:rFonts w:asciiTheme="minorAscii"/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vertAlign w:val="baseline"/>
              </w:rPr>
              <w:t>0.4800</w:t>
            </w:r>
          </w:p>
          <w:p>
            <w:pPr>
              <w:spacing w:after="0" w:line="240" w:lineRule="auto"/>
              <w:rPr>
                <w:rFonts w:asciiTheme="minorAscii"/>
                <w:b/>
                <w:bCs/>
                <w:sz w:val="18"/>
                <w:szCs w:val="18"/>
              </w:rPr>
            </w:pP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Changing Architecture increases accuracy and less parameters.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Reduces parameters changes accuracy as well but still computationally expensive and less accuracy compared to Conv3D.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14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VGG16+GRU</w:t>
            </w:r>
          </w:p>
        </w:tc>
        <w:tc>
          <w:tcPr>
            <w:tcW w:w="10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Theme="minorAscii"/>
                <w:b/>
                <w:bCs/>
                <w:sz w:val="18"/>
                <w:szCs w:val="18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vertAlign w:val="baseline"/>
              </w:rPr>
              <w:t>0.3039</w:t>
            </w:r>
          </w:p>
        </w:tc>
        <w:tc>
          <w:tcPr>
            <w:tcW w:w="9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Theme="minorAscii"/>
                <w:b/>
                <w:bCs/>
                <w:sz w:val="18"/>
                <w:szCs w:val="18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vertAlign w:val="baseline"/>
              </w:rPr>
              <w:t>0.2200</w:t>
            </w: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Accuracy is less compared to previous model</w:t>
            </w: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Using transfer learning VGG16 + GRU reduced the computational time but not much improvement in accuracy.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rFonts w:asciiTheme="minorAscii"/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</w:tcPr>
          <w:p>
            <w:pPr>
              <w:spacing w:after="0" w:line="240" w:lineRule="auto"/>
              <w:rPr>
                <w:rFonts w:asciiTheme="minorAscii"/>
                <w:b/>
                <w:bCs/>
                <w:sz w:val="18"/>
                <w:szCs w:val="18"/>
              </w:rPr>
            </w:pPr>
          </w:p>
        </w:tc>
        <w:tc>
          <w:tcPr>
            <w:tcW w:w="249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9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Final Model</w:t>
            </w:r>
          </w:p>
        </w:tc>
        <w:tc>
          <w:tcPr>
            <w:tcW w:w="1081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Conv3D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Theme="minorAscii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Theme="minorAscii"/>
                <w:b/>
                <w:bCs/>
                <w:sz w:val="18"/>
                <w:szCs w:val="18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vertAlign w:val="baseline"/>
              </w:rPr>
              <w:t>0.8581</w:t>
            </w:r>
          </w:p>
        </w:tc>
        <w:tc>
          <w:tcPr>
            <w:tcW w:w="9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Theme="minorAscii"/>
                <w:b/>
                <w:bCs/>
                <w:sz w:val="18"/>
                <w:szCs w:val="18"/>
              </w:rPr>
            </w:pPr>
            <w:r>
              <w:rPr>
                <w:rFonts w:hint="default" w:hAnsi="monospace" w:eastAsia="monospace" w:cs="monospace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vertAlign w:val="baseline"/>
              </w:rPr>
              <w:t>0.8000</w:t>
            </w:r>
          </w:p>
        </w:tc>
        <w:tc>
          <w:tcPr>
            <w:tcW w:w="24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Decent training accuracy of 86% and validation accuracy of 80%.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e</w:t>
            </w: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pochs = 50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batch = 40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Size of  Training  Data 663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Size of Validation Data 100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No of frames in train data 30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Height of Input image 120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hAnsi="monospace" w:eastAsia="monospace" w:cs="monospace" w:asciiTheme="minorAsci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Width  of Input image 120</w:t>
            </w:r>
          </w:p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</w:tc>
        <w:tc>
          <w:tcPr>
            <w:tcW w:w="3570" w:type="dxa"/>
          </w:tcPr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>Ran the final model with 50 epochs and batch size 40 and heigth-width as 100 with 30 frames, we decided to use resize instead of cropping as with cropping we are losing information.</w:t>
            </w:r>
          </w:p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Theme="minorAscii"/>
                <w:b/>
                <w:sz w:val="18"/>
                <w:szCs w:val="18"/>
              </w:rPr>
            </w:pPr>
            <w:r>
              <w:rPr>
                <w:rFonts w:asciiTheme="minorAscii"/>
                <w:b/>
                <w:sz w:val="18"/>
                <w:szCs w:val="18"/>
              </w:rPr>
              <w:t xml:space="preserve">We got decent accuracy 86%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onospa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77FBBD9B"/>
    <w:rsid w:val="DFEF734D"/>
    <w:rsid w:val="EF7B9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998</Characters>
  <Lines>8</Lines>
  <Paragraphs>2</Paragraphs>
  <ScaleCrop>false</ScaleCrop>
  <LinksUpToDate>false</LinksUpToDate>
  <CharactersWithSpaces>1171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2018-07-08T15:18:00Z</dcterms:created>
  <dc:creator>Kaustabh Singh</dc:creator>
  <cp:lastModifiedBy>pulkitkinra</cp:lastModifiedBy>
  <dcterms:modified xsi:type="dcterms:W3CDTF">2020-06-30T16:16:15Z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