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536F" w14:textId="6EA67279" w:rsidR="00F00AEF" w:rsidRDefault="003A5F45" w:rsidP="003A5F45">
      <w:pPr>
        <w:pStyle w:val="Title"/>
        <w:jc w:val="center"/>
        <w:rPr>
          <w:lang w:val="en-GB"/>
        </w:rPr>
      </w:pPr>
      <w:r>
        <w:rPr>
          <w:lang w:val="en-GB"/>
        </w:rPr>
        <w:t>Google Cloud</w:t>
      </w:r>
    </w:p>
    <w:p w14:paraId="02827B4E" w14:textId="798CFDD9" w:rsidR="003A5F45" w:rsidRDefault="003A5F45" w:rsidP="003A5F45">
      <w:pPr>
        <w:pStyle w:val="Heading1"/>
        <w:rPr>
          <w:lang w:val="en-GB"/>
        </w:rPr>
      </w:pPr>
      <w:r>
        <w:rPr>
          <w:lang w:val="en-GB"/>
        </w:rPr>
        <w:t>GCS &amp; GCE Challenge Lesson</w:t>
      </w:r>
    </w:p>
    <w:p w14:paraId="30F36019" w14:textId="72D66059" w:rsidR="003A5F45" w:rsidRDefault="00AA2429" w:rsidP="003A5F45">
      <w:pPr>
        <w:rPr>
          <w:lang w:val="en-GB"/>
        </w:rPr>
      </w:pPr>
      <w:r>
        <w:rPr>
          <w:lang w:val="en-GB"/>
        </w:rPr>
        <w:t>Requirements: -</w:t>
      </w:r>
      <w:r w:rsidR="003A5F45">
        <w:rPr>
          <w:lang w:val="en-GB"/>
        </w:rPr>
        <w:t xml:space="preserve"> </w:t>
      </w:r>
    </w:p>
    <w:p w14:paraId="33E299AA" w14:textId="0CD7A66D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Brand New project</w:t>
      </w:r>
    </w:p>
    <w:p w14:paraId="48184A30" w14:textId="585B6F71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GCE instance that runs provided script</w:t>
      </w:r>
    </w:p>
    <w:p w14:paraId="46CF2628" w14:textId="04D0949C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System logs available in </w:t>
      </w:r>
      <w:r w:rsidR="00AA2429">
        <w:rPr>
          <w:lang w:val="en-GB"/>
        </w:rPr>
        <w:t>Stack Driver</w:t>
      </w:r>
      <w:r>
        <w:rPr>
          <w:lang w:val="en-GB"/>
        </w:rPr>
        <w:t xml:space="preserve"> logs</w:t>
      </w:r>
    </w:p>
    <w:p w14:paraId="48DBBFF2" w14:textId="04EE974C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New GCS bucket for resulting log files</w:t>
      </w:r>
    </w:p>
    <w:p w14:paraId="502EF1C9" w14:textId="3118D1F1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file appears in new bucket after instance finish starting up.</w:t>
      </w:r>
    </w:p>
    <w:p w14:paraId="203AC8F8" w14:textId="510EB80B" w:rsidR="003A5F45" w:rsidRDefault="003A5F45" w:rsidP="003A5F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need to SSH into instance.</w:t>
      </w:r>
    </w:p>
    <w:p w14:paraId="3CB76D31" w14:textId="3047F23B" w:rsidR="003A5F45" w:rsidRDefault="003A5F45" w:rsidP="003A5F45">
      <w:pPr>
        <w:rPr>
          <w:lang w:val="en-GB"/>
        </w:rPr>
      </w:pPr>
      <w:r>
        <w:rPr>
          <w:lang w:val="en-GB"/>
        </w:rPr>
        <w:t xml:space="preserve">Advance </w:t>
      </w:r>
      <w:r w:rsidR="00AA2429">
        <w:rPr>
          <w:lang w:val="en-GB"/>
        </w:rPr>
        <w:t>Challenge: -</w:t>
      </w:r>
    </w:p>
    <w:p w14:paraId="7ADABBF6" w14:textId="497BC082" w:rsidR="003A5F45" w:rsidRDefault="003A5F45" w:rsidP="003A5F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Repeat the entire lab </w:t>
      </w:r>
      <w:r w:rsidR="001E7627">
        <w:rPr>
          <w:lang w:val="en-GB"/>
        </w:rPr>
        <w:t xml:space="preserve">from the scratch </w:t>
      </w:r>
      <w:r>
        <w:rPr>
          <w:lang w:val="en-GB"/>
        </w:rPr>
        <w:t xml:space="preserve">using </w:t>
      </w:r>
      <w:r w:rsidR="001E7627">
        <w:rPr>
          <w:lang w:val="en-GB"/>
        </w:rPr>
        <w:t xml:space="preserve">only </w:t>
      </w:r>
      <w:r>
        <w:rPr>
          <w:lang w:val="en-GB"/>
        </w:rPr>
        <w:t xml:space="preserve">the </w:t>
      </w:r>
      <w:r w:rsidR="001E7627">
        <w:rPr>
          <w:lang w:val="en-GB"/>
        </w:rPr>
        <w:t>CLI in cloud shell.</w:t>
      </w:r>
    </w:p>
    <w:p w14:paraId="2B950AF4" w14:textId="57693F16" w:rsidR="001E7627" w:rsidRDefault="001E7627" w:rsidP="003A5F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Complete the challenge using the console UI first.</w:t>
      </w:r>
    </w:p>
    <w:p w14:paraId="7BA60A07" w14:textId="00637F40" w:rsidR="001E7627" w:rsidRDefault="00AA2429" w:rsidP="00AA2429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6B944497" w14:textId="7777777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Retrieve and review the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script.</w:t>
      </w:r>
    </w:p>
    <w:p w14:paraId="0335CC21" w14:textId="7777777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new project.</w:t>
      </w:r>
    </w:p>
    <w:p w14:paraId="360BA6E8" w14:textId="7777777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logs destination bucket.</w:t>
      </w:r>
    </w:p>
    <w:p w14:paraId="601004E6" w14:textId="7777777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Enable GCE API (by default if using console)</w:t>
      </w:r>
    </w:p>
    <w:p w14:paraId="655CB14A" w14:textId="7777777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new GCE instance</w:t>
      </w:r>
    </w:p>
    <w:p w14:paraId="354051C1" w14:textId="77777777" w:rsidR="009135F9" w:rsidRDefault="009135F9" w:rsidP="009135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scope to write to GCS.</w:t>
      </w:r>
    </w:p>
    <w:p w14:paraId="5F3E3734" w14:textId="77777777" w:rsidR="009135F9" w:rsidRDefault="009135F9" w:rsidP="009135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Set labels (optional)</w:t>
      </w:r>
    </w:p>
    <w:p w14:paraId="0415621E" w14:textId="597129D8" w:rsidR="00AA2429" w:rsidRDefault="009135F9" w:rsidP="009135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Set start-up script </w:t>
      </w:r>
    </w:p>
    <w:p w14:paraId="655F1EE1" w14:textId="2BB05537" w:rsidR="009135F9" w:rsidRDefault="009135F9" w:rsidP="009135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Set metadata to point to logs destination bucket.</w:t>
      </w:r>
    </w:p>
    <w:p w14:paraId="26C1DBF9" w14:textId="0D2A8247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Monitor stack driver logs</w:t>
      </w:r>
    </w:p>
    <w:p w14:paraId="32D496AA" w14:textId="36934358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CPU graphs.</w:t>
      </w:r>
    </w:p>
    <w:p w14:paraId="4A8B63F4" w14:textId="501F7B6B" w:rsidR="009135F9" w:rsidRDefault="009135F9" w:rsidP="009135F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log buckets</w:t>
      </w:r>
    </w:p>
    <w:p w14:paraId="62CEA74A" w14:textId="66CB99A9" w:rsidR="00B5676F" w:rsidRDefault="00B5676F" w:rsidP="00B5676F">
      <w:pPr>
        <w:rPr>
          <w:lang w:val="en-GB"/>
        </w:rPr>
      </w:pPr>
      <w:r>
        <w:rPr>
          <w:lang w:val="en-GB"/>
        </w:rPr>
        <w:t xml:space="preserve">Data </w:t>
      </w:r>
      <w:proofErr w:type="gramStart"/>
      <w:r>
        <w:rPr>
          <w:lang w:val="en-GB"/>
        </w:rPr>
        <w:t>Flow:-</w:t>
      </w:r>
      <w:proofErr w:type="gramEnd"/>
    </w:p>
    <w:p w14:paraId="13039ACA" w14:textId="4F4F1234" w:rsidR="00B5676F" w:rsidRPr="00B5676F" w:rsidRDefault="00B5676F" w:rsidP="00B5676F">
      <w:pPr>
        <w:rPr>
          <w:lang w:val="en-GB"/>
        </w:rPr>
      </w:pPr>
      <w:proofErr w:type="gramStart"/>
      <w:r>
        <w:rPr>
          <w:lang w:val="en-GB"/>
        </w:rPr>
        <w:t>Firstly</w:t>
      </w:r>
      <w:proofErr w:type="gramEnd"/>
      <w:r>
        <w:rPr>
          <w:lang w:val="en-GB"/>
        </w:rPr>
        <w:t xml:space="preserve"> </w:t>
      </w:r>
      <w:r w:rsidRPr="00B5676F">
        <w:rPr>
          <w:lang w:val="en-GB"/>
        </w:rPr>
        <w:t>Connect to console using web browsers.</w:t>
      </w:r>
      <w:r>
        <w:rPr>
          <w:lang w:val="en-GB"/>
        </w:rPr>
        <w:t xml:space="preserve"> </w:t>
      </w:r>
      <w:r w:rsidRPr="00B5676F">
        <w:rPr>
          <w:lang w:val="en-GB"/>
        </w:rPr>
        <w:t>Now to have connected to the console,</w:t>
      </w:r>
      <w:r w:rsidRPr="00B5676F">
        <w:rPr>
          <w:lang w:val="en-GB"/>
        </w:rPr>
        <w:t xml:space="preserve"> </w:t>
      </w:r>
      <w:r w:rsidRPr="00B5676F">
        <w:rPr>
          <w:lang w:val="en-GB"/>
        </w:rPr>
        <w:t>you can connect to cloud shell and its editor</w:t>
      </w:r>
      <w:r w:rsidRPr="00B5676F">
        <w:rPr>
          <w:lang w:val="en-GB"/>
        </w:rPr>
        <w:t xml:space="preserve"> </w:t>
      </w:r>
      <w:r w:rsidRPr="00B5676F">
        <w:rPr>
          <w:lang w:val="en-GB"/>
        </w:rPr>
        <w:t>to get access to the course lab files.</w:t>
      </w:r>
      <w:r w:rsidRPr="00B5676F">
        <w:rPr>
          <w:lang w:val="en-GB"/>
        </w:rPr>
        <w:t xml:space="preserve"> </w:t>
      </w:r>
      <w:r w:rsidRPr="00B5676F">
        <w:rPr>
          <w:lang w:val="en-GB"/>
        </w:rPr>
        <w:t>Those are stored in cloud shell's persistent storage,</w:t>
      </w:r>
      <w:r w:rsidRPr="00B5676F">
        <w:rPr>
          <w:lang w:val="en-GB"/>
        </w:rPr>
        <w:t xml:space="preserve"> </w:t>
      </w:r>
      <w:r w:rsidRPr="00B5676F">
        <w:rPr>
          <w:lang w:val="en-GB"/>
        </w:rPr>
        <w:t xml:space="preserve">and you load the </w:t>
      </w:r>
      <w:proofErr w:type="spellStart"/>
      <w:r w:rsidRPr="00B5676F">
        <w:rPr>
          <w:lang w:val="en-GB"/>
        </w:rPr>
        <w:t>startup</w:t>
      </w:r>
      <w:proofErr w:type="spellEnd"/>
      <w:r w:rsidRPr="00B5676F">
        <w:rPr>
          <w:lang w:val="en-GB"/>
        </w:rPr>
        <w:t xml:space="preserve"> script into the web browser tab.</w:t>
      </w:r>
    </w:p>
    <w:p w14:paraId="6CE3FEC1" w14:textId="77777777" w:rsidR="00C85575" w:rsidRDefault="00B5676F" w:rsidP="00B5676F">
      <w:pPr>
        <w:pStyle w:val="ListParagraph"/>
        <w:numPr>
          <w:ilvl w:val="0"/>
          <w:numId w:val="5"/>
        </w:numPr>
        <w:rPr>
          <w:lang w:val="en-GB"/>
        </w:rPr>
      </w:pPr>
      <w:r w:rsidRPr="00B5676F">
        <w:rPr>
          <w:lang w:val="en-GB"/>
        </w:rPr>
        <w:t>create a project,</w:t>
      </w:r>
      <w:r>
        <w:rPr>
          <w:lang w:val="en-GB"/>
        </w:rPr>
        <w:t xml:space="preserve"> </w:t>
      </w:r>
      <w:r w:rsidRPr="00B5676F">
        <w:rPr>
          <w:lang w:val="en-GB"/>
        </w:rPr>
        <w:t>when the project is created,</w:t>
      </w:r>
      <w:r>
        <w:rPr>
          <w:lang w:val="en-GB"/>
        </w:rPr>
        <w:t xml:space="preserve"> </w:t>
      </w:r>
      <w:r w:rsidRPr="00B5676F">
        <w:rPr>
          <w:lang w:val="en-GB"/>
        </w:rPr>
        <w:t>a number of different services are enabled by default</w:t>
      </w:r>
      <w:r>
        <w:rPr>
          <w:lang w:val="en-GB"/>
        </w:rPr>
        <w:t xml:space="preserve"> </w:t>
      </w:r>
      <w:r w:rsidRPr="00B5676F">
        <w:rPr>
          <w:lang w:val="en-GB"/>
        </w:rPr>
        <w:t>and some others aren't.</w:t>
      </w:r>
      <w:r>
        <w:rPr>
          <w:lang w:val="en-GB"/>
        </w:rPr>
        <w:t xml:space="preserve"> </w:t>
      </w:r>
      <w:r w:rsidRPr="00B5676F">
        <w:rPr>
          <w:lang w:val="en-GB"/>
        </w:rPr>
        <w:t>As it relates to this lab,</w:t>
      </w:r>
      <w:r>
        <w:rPr>
          <w:lang w:val="en-GB"/>
        </w:rPr>
        <w:t xml:space="preserve"> </w:t>
      </w:r>
      <w:r w:rsidRPr="00B5676F">
        <w:rPr>
          <w:lang w:val="en-GB"/>
        </w:rPr>
        <w:t xml:space="preserve">the Google Cloud Storage and </w:t>
      </w:r>
      <w:proofErr w:type="spellStart"/>
      <w:r w:rsidRPr="00B5676F">
        <w:rPr>
          <w:lang w:val="en-GB"/>
        </w:rPr>
        <w:t>Stackdriver</w:t>
      </w:r>
      <w:proofErr w:type="spellEnd"/>
      <w:r w:rsidRPr="00B5676F">
        <w:rPr>
          <w:lang w:val="en-GB"/>
        </w:rPr>
        <w:t xml:space="preserve"> services</w:t>
      </w:r>
      <w:r>
        <w:rPr>
          <w:lang w:val="en-GB"/>
        </w:rPr>
        <w:t xml:space="preserve"> </w:t>
      </w:r>
      <w:r w:rsidRPr="00B5676F">
        <w:rPr>
          <w:lang w:val="en-GB"/>
        </w:rPr>
        <w:t>are enabled by default,</w:t>
      </w:r>
      <w:r>
        <w:rPr>
          <w:lang w:val="en-GB"/>
        </w:rPr>
        <w:t xml:space="preserve"> </w:t>
      </w:r>
      <w:r w:rsidRPr="00B5676F">
        <w:rPr>
          <w:lang w:val="en-GB"/>
        </w:rPr>
        <w:t>but Google Compute Engine is not.</w:t>
      </w:r>
      <w:r>
        <w:rPr>
          <w:lang w:val="en-GB"/>
        </w:rPr>
        <w:t xml:space="preserve"> </w:t>
      </w:r>
    </w:p>
    <w:p w14:paraId="0351DCDE" w14:textId="043F0C50" w:rsidR="00C85575" w:rsidRDefault="00C85575" w:rsidP="00B567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Turn in GCE API</w:t>
      </w:r>
    </w:p>
    <w:p w14:paraId="2BD2D292" w14:textId="01C80101" w:rsidR="00B5676F" w:rsidRPr="00B5676F" w:rsidRDefault="00B5676F" w:rsidP="00B5676F">
      <w:pPr>
        <w:rPr>
          <w:lang w:val="en-GB"/>
        </w:rPr>
      </w:pPr>
    </w:p>
    <w:sectPr w:rsidR="00B5676F" w:rsidRPr="00B5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61E"/>
    <w:multiLevelType w:val="hybridMultilevel"/>
    <w:tmpl w:val="E5EE7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5791"/>
    <w:multiLevelType w:val="hybridMultilevel"/>
    <w:tmpl w:val="440A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B3ADF"/>
    <w:multiLevelType w:val="hybridMultilevel"/>
    <w:tmpl w:val="7D22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703FC"/>
    <w:multiLevelType w:val="hybridMultilevel"/>
    <w:tmpl w:val="6E121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3DC6"/>
    <w:multiLevelType w:val="hybridMultilevel"/>
    <w:tmpl w:val="DED2A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45"/>
    <w:rsid w:val="001E7627"/>
    <w:rsid w:val="00252DA3"/>
    <w:rsid w:val="003A5F45"/>
    <w:rsid w:val="0068324A"/>
    <w:rsid w:val="00882029"/>
    <w:rsid w:val="009135F9"/>
    <w:rsid w:val="00AA2429"/>
    <w:rsid w:val="00B5676F"/>
    <w:rsid w:val="00B65EA2"/>
    <w:rsid w:val="00B726B0"/>
    <w:rsid w:val="00C85575"/>
    <w:rsid w:val="00F0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D71"/>
  <w15:chartTrackingRefBased/>
  <w15:docId w15:val="{A6B19740-8252-4146-B489-817DD19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4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4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F4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4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4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4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4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4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4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4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1">
    <w:name w:val="Notes 1"/>
    <w:basedOn w:val="Heading1"/>
    <w:next w:val="Normal"/>
    <w:rsid w:val="00882029"/>
    <w:pPr>
      <w:spacing w:before="120" w:after="120"/>
    </w:pPr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F4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5F4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4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4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4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4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4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4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F4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5F4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F4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4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F4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5F45"/>
    <w:rPr>
      <w:b/>
      <w:bCs/>
    </w:rPr>
  </w:style>
  <w:style w:type="character" w:styleId="Emphasis">
    <w:name w:val="Emphasis"/>
    <w:uiPriority w:val="20"/>
    <w:qFormat/>
    <w:rsid w:val="003A5F4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5F4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5F4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5F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5F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F4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4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4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A5F4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A5F4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A5F4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A5F4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A5F4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Kinra</dc:creator>
  <cp:keywords/>
  <dc:description/>
  <cp:lastModifiedBy>Pulkit Kinra</cp:lastModifiedBy>
  <cp:revision>1</cp:revision>
  <dcterms:created xsi:type="dcterms:W3CDTF">2022-02-21T08:03:00Z</dcterms:created>
  <dcterms:modified xsi:type="dcterms:W3CDTF">2022-02-22T17:12:00Z</dcterms:modified>
</cp:coreProperties>
</file>