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6FE" w:rsidRDefault="00A14FB7" w:rsidP="00352696">
      <w:pPr>
        <w:ind w:right="-6920"/>
        <w:rPr>
          <w:rFonts w:ascii="Times New Roman" w:hAnsi="Times New Roman" w:cs="Times New Roman"/>
          <w:b/>
          <w:sz w:val="28"/>
        </w:rPr>
      </w:pPr>
      <w:r w:rsidRPr="00A14FB7">
        <w:rPr>
          <w:noProof/>
        </w:rPr>
        <w:pict>
          <v:rect id="_x0000_s1027" style="position:absolute;margin-left:81.75pt;margin-top:24.3pt;width:284.1pt;height:31.85pt;z-index:251659264" stroked="f">
            <v:textbox>
              <w:txbxContent>
                <w:p w:rsidR="00C106FE" w:rsidRPr="00C106FE" w:rsidRDefault="00C106FE" w:rsidP="00C106FE">
                  <w:pPr>
                    <w:jc w:val="center"/>
                    <w:rPr>
                      <w:rFonts w:ascii="Times New Roman" w:hAnsi="Times New Roman" w:cs="Times New Roman"/>
                      <w:b/>
                      <w:sz w:val="39"/>
                      <w:szCs w:val="39"/>
                    </w:rPr>
                  </w:pPr>
                  <w:r w:rsidRPr="00C106FE">
                    <w:rPr>
                      <w:rFonts w:ascii="Times New Roman" w:hAnsi="Times New Roman" w:cs="Times New Roman"/>
                      <w:b/>
                      <w:sz w:val="39"/>
                      <w:szCs w:val="39"/>
                    </w:rPr>
                    <w:t>Guidelines to Editors</w:t>
                  </w:r>
                  <w:r w:rsidR="00F960FF">
                    <w:rPr>
                      <w:rFonts w:ascii="Times New Roman" w:hAnsi="Times New Roman" w:cs="Times New Roman"/>
                      <w:b/>
                      <w:sz w:val="39"/>
                      <w:szCs w:val="39"/>
                    </w:rPr>
                    <w:t>/Reviewer</w:t>
                  </w:r>
                </w:p>
                <w:p w:rsidR="00C106FE" w:rsidRDefault="00C106FE"/>
              </w:txbxContent>
            </v:textbox>
          </v:rect>
        </w:pict>
      </w:r>
      <w:r w:rsidR="00C106FE">
        <w:rPr>
          <w:noProof/>
        </w:rPr>
        <w:drawing>
          <wp:inline distT="0" distB="0" distL="0" distR="0">
            <wp:extent cx="974481" cy="930706"/>
            <wp:effectExtent l="19050" t="0" r="0" b="0"/>
            <wp:docPr id="1" name="Picture 1" descr="C:\Users\Alok\Downloads\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ok\Downloads\1116.png"/>
                    <pic:cNvPicPr>
                      <a:picLocks noChangeAspect="1" noChangeArrowheads="1"/>
                    </pic:cNvPicPr>
                  </pic:nvPicPr>
                  <pic:blipFill>
                    <a:blip r:embed="rId7" cstate="print"/>
                    <a:srcRect/>
                    <a:stretch>
                      <a:fillRect/>
                    </a:stretch>
                  </pic:blipFill>
                  <pic:spPr bwMode="auto">
                    <a:xfrm>
                      <a:off x="0" y="0"/>
                      <a:ext cx="975995" cy="932152"/>
                    </a:xfrm>
                    <a:prstGeom prst="rect">
                      <a:avLst/>
                    </a:prstGeom>
                    <a:noFill/>
                    <a:ln w="9525">
                      <a:noFill/>
                      <a:miter lim="800000"/>
                      <a:headEnd/>
                      <a:tailEnd/>
                    </a:ln>
                  </pic:spPr>
                </pic:pic>
              </a:graphicData>
            </a:graphic>
          </wp:inline>
        </w:drawing>
      </w:r>
      <w:r w:rsidR="00C106FE">
        <w:rPr>
          <w:rFonts w:ascii="Times New Roman" w:hAnsi="Times New Roman" w:cs="Times New Roman"/>
          <w:b/>
          <w:sz w:val="28"/>
        </w:rPr>
        <w:tab/>
      </w:r>
      <w:r w:rsidR="00C106FE">
        <w:rPr>
          <w:rFonts w:ascii="Times New Roman" w:hAnsi="Times New Roman" w:cs="Times New Roman"/>
          <w:b/>
          <w:sz w:val="28"/>
        </w:rPr>
        <w:tab/>
      </w:r>
      <w:r w:rsidR="00C106FE">
        <w:rPr>
          <w:rFonts w:ascii="Times New Roman" w:hAnsi="Times New Roman" w:cs="Times New Roman"/>
          <w:b/>
          <w:sz w:val="28"/>
        </w:rPr>
        <w:tab/>
      </w:r>
      <w:r w:rsidR="00C106FE">
        <w:rPr>
          <w:rFonts w:ascii="Times New Roman" w:hAnsi="Times New Roman" w:cs="Times New Roman"/>
          <w:b/>
          <w:sz w:val="28"/>
        </w:rPr>
        <w:tab/>
      </w:r>
      <w:r w:rsidR="00C106FE">
        <w:rPr>
          <w:rFonts w:ascii="Times New Roman" w:hAnsi="Times New Roman" w:cs="Times New Roman"/>
          <w:b/>
          <w:sz w:val="28"/>
        </w:rPr>
        <w:tab/>
      </w:r>
      <w:r w:rsidR="00C106FE">
        <w:rPr>
          <w:rFonts w:ascii="Times New Roman" w:hAnsi="Times New Roman" w:cs="Times New Roman"/>
          <w:b/>
          <w:sz w:val="28"/>
        </w:rPr>
        <w:tab/>
      </w:r>
      <w:r w:rsidR="00C106FE">
        <w:rPr>
          <w:rFonts w:ascii="Times New Roman" w:hAnsi="Times New Roman" w:cs="Times New Roman"/>
          <w:b/>
          <w:sz w:val="28"/>
        </w:rPr>
        <w:tab/>
      </w:r>
      <w:r w:rsidR="00C106FE">
        <w:rPr>
          <w:rFonts w:ascii="Times New Roman" w:hAnsi="Times New Roman" w:cs="Times New Roman"/>
          <w:b/>
          <w:sz w:val="28"/>
        </w:rPr>
        <w:tab/>
        <w:t xml:space="preserve">  </w:t>
      </w:r>
      <w:r w:rsidR="00C106FE">
        <w:rPr>
          <w:noProof/>
        </w:rPr>
        <w:drawing>
          <wp:inline distT="0" distB="0" distL="0" distR="0">
            <wp:extent cx="1238250" cy="931165"/>
            <wp:effectExtent l="19050" t="0" r="0" b="0"/>
            <wp:docPr id="4" name="Picture 4" descr="logo_147771693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477716932770"/>
                    <pic:cNvPicPr>
                      <a:picLocks noChangeAspect="1" noChangeArrowheads="1"/>
                    </pic:cNvPicPr>
                  </pic:nvPicPr>
                  <pic:blipFill>
                    <a:blip r:embed="rId8" cstate="print"/>
                    <a:srcRect/>
                    <a:stretch>
                      <a:fillRect/>
                    </a:stretch>
                  </pic:blipFill>
                  <pic:spPr bwMode="auto">
                    <a:xfrm>
                      <a:off x="0" y="0"/>
                      <a:ext cx="1238250" cy="931165"/>
                    </a:xfrm>
                    <a:prstGeom prst="rect">
                      <a:avLst/>
                    </a:prstGeom>
                    <a:noFill/>
                    <a:ln w="9525">
                      <a:noFill/>
                      <a:miter lim="800000"/>
                      <a:headEnd/>
                      <a:tailEnd/>
                    </a:ln>
                  </pic:spPr>
                </pic:pic>
              </a:graphicData>
            </a:graphic>
          </wp:inline>
        </w:drawing>
      </w:r>
    </w:p>
    <w:p w:rsidR="00C106FE" w:rsidRDefault="00A14FB7" w:rsidP="00C106FE">
      <w:pPr>
        <w:jc w:val="both"/>
        <w:rPr>
          <w:rFonts w:ascii="Times New Roman" w:hAnsi="Times New Roman" w:cs="Times New Roman"/>
          <w:b/>
          <w:sz w:val="24"/>
        </w:rPr>
      </w:pPr>
      <w:r w:rsidRPr="00A14FB7">
        <w:rPr>
          <w:noProof/>
        </w:rPr>
        <w:pict>
          <v:rect id="_x0000_s1026" style="position:absolute;left:0;text-align:left;margin-left:-17.15pt;margin-top:5.2pt;width:524.9pt;height:8.15pt;z-index:251658240" fillcolor="#ffc000">
            <v:fill color2="#0070c0" rotate="t" focusposition=".5,.5" focussize="" focus="100%" type="gradientRadial"/>
          </v:rect>
        </w:pict>
      </w:r>
    </w:p>
    <w:p w:rsidR="00C106FE" w:rsidRPr="006F723B" w:rsidRDefault="00F960FF" w:rsidP="006F723B">
      <w:pPr>
        <w:spacing w:after="0" w:line="360" w:lineRule="auto"/>
        <w:ind w:right="-9350"/>
        <w:jc w:val="both"/>
        <w:rPr>
          <w:rFonts w:ascii="Times New Roman" w:hAnsi="Times New Roman" w:cs="Times New Roman"/>
          <w:sz w:val="24"/>
          <w:szCs w:val="24"/>
        </w:rPr>
      </w:pPr>
      <w:r w:rsidRPr="006F723B">
        <w:rPr>
          <w:rFonts w:ascii="Times New Roman" w:hAnsi="Times New Roman" w:cs="Times New Roman"/>
          <w:sz w:val="24"/>
          <w:szCs w:val="24"/>
        </w:rPr>
        <w:t>Contents:</w:t>
      </w:r>
    </w:p>
    <w:p w:rsidR="00C106FE" w:rsidRPr="006F723B" w:rsidRDefault="00C106FE" w:rsidP="006F723B">
      <w:pPr>
        <w:pStyle w:val="ListParagraph"/>
        <w:numPr>
          <w:ilvl w:val="0"/>
          <w:numId w:val="3"/>
        </w:numPr>
        <w:spacing w:after="0" w:line="360" w:lineRule="auto"/>
        <w:ind w:left="270" w:right="-9350" w:hanging="270"/>
        <w:jc w:val="both"/>
        <w:rPr>
          <w:rFonts w:ascii="Times New Roman" w:hAnsi="Times New Roman" w:cs="Times New Roman"/>
          <w:sz w:val="24"/>
          <w:szCs w:val="24"/>
        </w:rPr>
      </w:pPr>
      <w:r w:rsidRPr="006F723B">
        <w:rPr>
          <w:rFonts w:ascii="Times New Roman" w:hAnsi="Times New Roman" w:cs="Times New Roman"/>
          <w:sz w:val="24"/>
          <w:szCs w:val="24"/>
        </w:rPr>
        <w:t>Roles &amp; Responsibility</w:t>
      </w:r>
    </w:p>
    <w:p w:rsidR="00C106FE" w:rsidRPr="006F723B" w:rsidRDefault="00C106FE" w:rsidP="006F723B">
      <w:pPr>
        <w:pStyle w:val="ListParagraph"/>
        <w:numPr>
          <w:ilvl w:val="0"/>
          <w:numId w:val="3"/>
        </w:numPr>
        <w:spacing w:after="0" w:line="360" w:lineRule="auto"/>
        <w:ind w:left="270" w:right="-9350" w:hanging="270"/>
        <w:jc w:val="both"/>
        <w:rPr>
          <w:rFonts w:ascii="Times New Roman" w:hAnsi="Times New Roman" w:cs="Times New Roman"/>
          <w:sz w:val="24"/>
          <w:szCs w:val="24"/>
        </w:rPr>
      </w:pPr>
      <w:r w:rsidRPr="006F723B">
        <w:rPr>
          <w:rFonts w:ascii="Times New Roman" w:hAnsi="Times New Roman" w:cs="Times New Roman"/>
          <w:sz w:val="24"/>
          <w:szCs w:val="24"/>
        </w:rPr>
        <w:t>The Editorial team</w:t>
      </w:r>
    </w:p>
    <w:p w:rsidR="00C106FE" w:rsidRPr="006F723B" w:rsidRDefault="00C106FE" w:rsidP="006F723B">
      <w:pPr>
        <w:pStyle w:val="ListParagraph"/>
        <w:numPr>
          <w:ilvl w:val="0"/>
          <w:numId w:val="3"/>
        </w:numPr>
        <w:spacing w:after="0" w:line="360" w:lineRule="auto"/>
        <w:ind w:left="270" w:right="-9350" w:hanging="270"/>
        <w:jc w:val="both"/>
        <w:rPr>
          <w:rFonts w:ascii="Times New Roman" w:hAnsi="Times New Roman" w:cs="Times New Roman"/>
          <w:sz w:val="24"/>
          <w:szCs w:val="24"/>
        </w:rPr>
      </w:pPr>
      <w:r w:rsidRPr="006F723B">
        <w:rPr>
          <w:rFonts w:ascii="Times New Roman" w:hAnsi="Times New Roman" w:cs="Times New Roman"/>
          <w:sz w:val="24"/>
          <w:szCs w:val="24"/>
        </w:rPr>
        <w:t>The Editor</w:t>
      </w:r>
    </w:p>
    <w:p w:rsidR="00C106FE" w:rsidRPr="006F723B" w:rsidRDefault="00C106FE" w:rsidP="006F723B">
      <w:pPr>
        <w:pStyle w:val="ListParagraph"/>
        <w:numPr>
          <w:ilvl w:val="0"/>
          <w:numId w:val="3"/>
        </w:numPr>
        <w:spacing w:after="0" w:line="360" w:lineRule="auto"/>
        <w:ind w:left="270" w:right="-9350" w:hanging="270"/>
        <w:jc w:val="both"/>
        <w:rPr>
          <w:rFonts w:ascii="Times New Roman" w:hAnsi="Times New Roman" w:cs="Times New Roman"/>
          <w:sz w:val="24"/>
          <w:szCs w:val="24"/>
        </w:rPr>
      </w:pPr>
      <w:r w:rsidRPr="006F723B">
        <w:rPr>
          <w:rFonts w:ascii="Times New Roman" w:hAnsi="Times New Roman" w:cs="Times New Roman"/>
          <w:sz w:val="24"/>
          <w:szCs w:val="24"/>
        </w:rPr>
        <w:t>Associate Editor</w:t>
      </w:r>
    </w:p>
    <w:p w:rsidR="00EA6E41" w:rsidRPr="006F723B" w:rsidRDefault="00EA6E41" w:rsidP="006F723B">
      <w:pPr>
        <w:pStyle w:val="ListParagraph"/>
        <w:numPr>
          <w:ilvl w:val="0"/>
          <w:numId w:val="3"/>
        </w:numPr>
        <w:spacing w:after="0" w:line="360" w:lineRule="auto"/>
        <w:ind w:left="270" w:right="-9350" w:hanging="270"/>
        <w:jc w:val="both"/>
        <w:rPr>
          <w:rFonts w:ascii="Times New Roman" w:hAnsi="Times New Roman" w:cs="Times New Roman"/>
          <w:sz w:val="24"/>
          <w:szCs w:val="24"/>
        </w:rPr>
      </w:pPr>
      <w:r w:rsidRPr="006F723B">
        <w:rPr>
          <w:rFonts w:ascii="Times New Roman" w:hAnsi="Times New Roman" w:cs="Times New Roman"/>
          <w:sz w:val="24"/>
          <w:szCs w:val="24"/>
        </w:rPr>
        <w:t xml:space="preserve">Editorial Board </w:t>
      </w:r>
    </w:p>
    <w:p w:rsidR="00EA6E41" w:rsidRPr="006F723B" w:rsidRDefault="00EA6E41" w:rsidP="006F723B">
      <w:pPr>
        <w:pStyle w:val="ListParagraph"/>
        <w:numPr>
          <w:ilvl w:val="0"/>
          <w:numId w:val="3"/>
        </w:numPr>
        <w:spacing w:after="0" w:line="360" w:lineRule="auto"/>
        <w:ind w:left="270" w:right="-9350" w:hanging="270"/>
        <w:jc w:val="both"/>
        <w:rPr>
          <w:rFonts w:ascii="Times New Roman" w:hAnsi="Times New Roman" w:cs="Times New Roman"/>
          <w:b/>
          <w:sz w:val="24"/>
          <w:szCs w:val="24"/>
        </w:rPr>
      </w:pPr>
      <w:r w:rsidRPr="006F723B">
        <w:rPr>
          <w:rFonts w:ascii="Times New Roman" w:hAnsi="Times New Roman" w:cs="Times New Roman"/>
          <w:sz w:val="24"/>
          <w:szCs w:val="24"/>
        </w:rPr>
        <w:t>Reviewer</w:t>
      </w:r>
    </w:p>
    <w:p w:rsidR="00EA6E41" w:rsidRPr="006F723B" w:rsidRDefault="00EA6E41" w:rsidP="006F723B">
      <w:pPr>
        <w:pStyle w:val="ListParagraph"/>
        <w:spacing w:after="0" w:line="360" w:lineRule="auto"/>
        <w:ind w:left="270"/>
        <w:jc w:val="both"/>
        <w:rPr>
          <w:rFonts w:ascii="Times New Roman" w:hAnsi="Times New Roman" w:cs="Times New Roman"/>
          <w:b/>
          <w:sz w:val="4"/>
          <w:szCs w:val="24"/>
        </w:rPr>
      </w:pPr>
    </w:p>
    <w:p w:rsidR="00EA6E41" w:rsidRPr="006F723B" w:rsidRDefault="00EA6E41" w:rsidP="006F723B">
      <w:pPr>
        <w:pStyle w:val="ListParagraph"/>
        <w:numPr>
          <w:ilvl w:val="0"/>
          <w:numId w:val="4"/>
        </w:numPr>
        <w:spacing w:after="0" w:line="360" w:lineRule="auto"/>
        <w:ind w:left="270" w:hanging="270"/>
        <w:jc w:val="both"/>
        <w:rPr>
          <w:rFonts w:ascii="Times New Roman" w:hAnsi="Times New Roman" w:cs="Times New Roman"/>
          <w:b/>
          <w:sz w:val="24"/>
          <w:szCs w:val="24"/>
        </w:rPr>
      </w:pPr>
      <w:r w:rsidRPr="006F723B">
        <w:rPr>
          <w:rFonts w:ascii="Times New Roman" w:hAnsi="Times New Roman" w:cs="Times New Roman"/>
          <w:b/>
          <w:sz w:val="24"/>
          <w:szCs w:val="24"/>
        </w:rPr>
        <w:t>Roles &amp; Responsibility</w:t>
      </w:r>
    </w:p>
    <w:p w:rsidR="00F960FF" w:rsidRPr="006F723B" w:rsidRDefault="00EA6E41" w:rsidP="006F723B">
      <w:pPr>
        <w:spacing w:after="0" w:line="360" w:lineRule="auto"/>
        <w:jc w:val="both"/>
        <w:rPr>
          <w:rFonts w:ascii="Times New Roman" w:hAnsi="Times New Roman" w:cs="Times New Roman"/>
          <w:sz w:val="24"/>
          <w:szCs w:val="24"/>
        </w:rPr>
      </w:pPr>
      <w:r w:rsidRPr="006F723B">
        <w:rPr>
          <w:rFonts w:ascii="Times New Roman" w:hAnsi="Times New Roman" w:cs="Times New Roman"/>
          <w:color w:val="000000"/>
          <w:sz w:val="24"/>
          <w:szCs w:val="24"/>
        </w:rPr>
        <w:t xml:space="preserve">This section defines the role and responsibility </w:t>
      </w:r>
      <w:r w:rsidR="00AC7066">
        <w:rPr>
          <w:rFonts w:ascii="Times New Roman" w:hAnsi="Times New Roman" w:cs="Times New Roman"/>
          <w:color w:val="000000"/>
          <w:sz w:val="24"/>
          <w:szCs w:val="24"/>
        </w:rPr>
        <w:t>of</w:t>
      </w:r>
      <w:r w:rsidR="00E27474" w:rsidRPr="006F723B">
        <w:rPr>
          <w:rFonts w:ascii="Times New Roman" w:hAnsi="Times New Roman" w:cs="Times New Roman"/>
          <w:color w:val="000000"/>
          <w:sz w:val="24"/>
          <w:szCs w:val="24"/>
        </w:rPr>
        <w:t xml:space="preserve"> an</w:t>
      </w:r>
      <w:r w:rsidRPr="006F723B">
        <w:rPr>
          <w:rFonts w:ascii="Times New Roman" w:hAnsi="Times New Roman" w:cs="Times New Roman"/>
          <w:color w:val="000000"/>
          <w:sz w:val="24"/>
          <w:szCs w:val="24"/>
        </w:rPr>
        <w:t xml:space="preserve"> Editor who will resume the responsibilities for editing the paper, </w:t>
      </w:r>
      <w:r w:rsidR="00E27474" w:rsidRPr="006F723B">
        <w:rPr>
          <w:rFonts w:ascii="Times New Roman" w:hAnsi="Times New Roman" w:cs="Times New Roman"/>
          <w:color w:val="000000"/>
          <w:sz w:val="24"/>
          <w:szCs w:val="24"/>
        </w:rPr>
        <w:t xml:space="preserve">in </w:t>
      </w:r>
      <w:r w:rsidR="00E27474" w:rsidRPr="006F723B">
        <w:rPr>
          <w:rFonts w:ascii="Times New Roman" w:hAnsi="Times New Roman" w:cs="Times New Roman"/>
          <w:sz w:val="24"/>
          <w:szCs w:val="24"/>
        </w:rPr>
        <w:t xml:space="preserve">different aspects of journal criteria. The editor is the head of the journal </w:t>
      </w:r>
      <w:r w:rsidR="00AC7066" w:rsidRPr="006F723B">
        <w:rPr>
          <w:rFonts w:ascii="Times New Roman" w:hAnsi="Times New Roman" w:cs="Times New Roman"/>
          <w:sz w:val="24"/>
          <w:szCs w:val="24"/>
        </w:rPr>
        <w:t>that</w:t>
      </w:r>
      <w:r w:rsidR="00E27474" w:rsidRPr="006F723B">
        <w:rPr>
          <w:rFonts w:ascii="Times New Roman" w:hAnsi="Times New Roman" w:cs="Times New Roman"/>
          <w:sz w:val="24"/>
          <w:szCs w:val="24"/>
        </w:rPr>
        <w:t xml:space="preserve"> will </w:t>
      </w:r>
      <w:r w:rsidR="00344783" w:rsidRPr="006F723B">
        <w:rPr>
          <w:rFonts w:ascii="Times New Roman" w:hAnsi="Times New Roman" w:cs="Times New Roman"/>
          <w:sz w:val="24"/>
          <w:szCs w:val="24"/>
        </w:rPr>
        <w:t xml:space="preserve">be </w:t>
      </w:r>
      <w:r w:rsidR="00E12ABC" w:rsidRPr="006F723B">
        <w:rPr>
          <w:rFonts w:ascii="Times New Roman" w:hAnsi="Times New Roman" w:cs="Times New Roman"/>
          <w:sz w:val="24"/>
          <w:szCs w:val="24"/>
        </w:rPr>
        <w:t xml:space="preserve">responsible to maintain the journal profile and reputation. </w:t>
      </w:r>
    </w:p>
    <w:p w:rsidR="00E12ABC" w:rsidRPr="006F723B" w:rsidRDefault="00E12ABC" w:rsidP="006F723B">
      <w:pPr>
        <w:spacing w:after="0" w:line="360" w:lineRule="auto"/>
        <w:jc w:val="both"/>
        <w:rPr>
          <w:rFonts w:ascii="Times New Roman" w:hAnsi="Times New Roman" w:cs="Times New Roman"/>
          <w:sz w:val="24"/>
          <w:szCs w:val="24"/>
        </w:rPr>
      </w:pPr>
      <w:r w:rsidRPr="006F723B">
        <w:rPr>
          <w:rFonts w:ascii="Times New Roman" w:hAnsi="Times New Roman" w:cs="Times New Roman"/>
          <w:sz w:val="24"/>
          <w:szCs w:val="24"/>
        </w:rPr>
        <w:t>The editor has following role:</w:t>
      </w:r>
    </w:p>
    <w:p w:rsidR="00E12ABC" w:rsidRPr="006F723B" w:rsidRDefault="00937EB6" w:rsidP="006F723B">
      <w:pPr>
        <w:pStyle w:val="ListParagraph"/>
        <w:numPr>
          <w:ilvl w:val="0"/>
          <w:numId w:val="6"/>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R</w:t>
      </w:r>
      <w:r w:rsidR="00E12ABC" w:rsidRPr="006F723B">
        <w:rPr>
          <w:rFonts w:ascii="Times New Roman" w:hAnsi="Times New Roman" w:cs="Times New Roman"/>
          <w:sz w:val="24"/>
          <w:szCs w:val="24"/>
        </w:rPr>
        <w:t xml:space="preserve">esponsibility for the journal’s content </w:t>
      </w:r>
    </w:p>
    <w:p w:rsidR="00937EB6" w:rsidRPr="006F723B" w:rsidRDefault="00E12ABC" w:rsidP="006F723B">
      <w:pPr>
        <w:pStyle w:val="ListParagraph"/>
        <w:numPr>
          <w:ilvl w:val="0"/>
          <w:numId w:val="6"/>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Ensuring</w:t>
      </w:r>
      <w:r w:rsidR="00937EB6" w:rsidRPr="006F723B">
        <w:rPr>
          <w:rFonts w:ascii="Times New Roman" w:hAnsi="Times New Roman" w:cs="Times New Roman"/>
          <w:sz w:val="24"/>
          <w:szCs w:val="24"/>
        </w:rPr>
        <w:t xml:space="preserve"> the journal’s aims and scope</w:t>
      </w:r>
    </w:p>
    <w:p w:rsidR="00E12ABC" w:rsidRPr="006F723B" w:rsidRDefault="00937EB6" w:rsidP="006F723B">
      <w:pPr>
        <w:pStyle w:val="ListParagraph"/>
        <w:numPr>
          <w:ilvl w:val="0"/>
          <w:numId w:val="6"/>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A</w:t>
      </w:r>
      <w:r w:rsidR="00E12ABC" w:rsidRPr="006F723B">
        <w:rPr>
          <w:rFonts w:ascii="Times New Roman" w:hAnsi="Times New Roman" w:cs="Times New Roman"/>
          <w:sz w:val="24"/>
          <w:szCs w:val="24"/>
        </w:rPr>
        <w:t xml:space="preserve">ny changes of direction in the field of study </w:t>
      </w:r>
      <w:r w:rsidRPr="006F723B">
        <w:rPr>
          <w:rFonts w:ascii="Times New Roman" w:hAnsi="Times New Roman" w:cs="Times New Roman"/>
          <w:sz w:val="24"/>
          <w:szCs w:val="24"/>
        </w:rPr>
        <w:t>of emerging work</w:t>
      </w:r>
    </w:p>
    <w:p w:rsidR="00937EB6" w:rsidRPr="006F723B" w:rsidRDefault="00937EB6" w:rsidP="006F723B">
      <w:pPr>
        <w:pStyle w:val="ListParagraph"/>
        <w:numPr>
          <w:ilvl w:val="0"/>
          <w:numId w:val="6"/>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Editor</w:t>
      </w:r>
      <w:r w:rsidR="00E12ABC" w:rsidRPr="006F723B">
        <w:rPr>
          <w:rFonts w:ascii="Times New Roman" w:hAnsi="Times New Roman" w:cs="Times New Roman"/>
          <w:sz w:val="24"/>
          <w:szCs w:val="24"/>
        </w:rPr>
        <w:t xml:space="preserve"> will work close</w:t>
      </w:r>
      <w:r w:rsidRPr="006F723B">
        <w:rPr>
          <w:rFonts w:ascii="Times New Roman" w:hAnsi="Times New Roman" w:cs="Times New Roman"/>
          <w:sz w:val="24"/>
          <w:szCs w:val="24"/>
        </w:rPr>
        <w:t>ly with the journal’s publisher, ensuring</w:t>
      </w:r>
      <w:r w:rsidR="00E12ABC" w:rsidRPr="006F723B">
        <w:rPr>
          <w:rFonts w:ascii="Times New Roman" w:hAnsi="Times New Roman" w:cs="Times New Roman"/>
          <w:sz w:val="24"/>
          <w:szCs w:val="24"/>
        </w:rPr>
        <w:t xml:space="preserve"> </w:t>
      </w:r>
      <w:r w:rsidRPr="006F723B">
        <w:rPr>
          <w:rFonts w:ascii="Times New Roman" w:hAnsi="Times New Roman" w:cs="Times New Roman"/>
          <w:sz w:val="24"/>
          <w:szCs w:val="24"/>
        </w:rPr>
        <w:t>the</w:t>
      </w:r>
      <w:r w:rsidR="00E12ABC" w:rsidRPr="006F723B">
        <w:rPr>
          <w:rFonts w:ascii="Times New Roman" w:hAnsi="Times New Roman" w:cs="Times New Roman"/>
          <w:sz w:val="24"/>
          <w:szCs w:val="24"/>
        </w:rPr>
        <w:t xml:space="preserve"> </w:t>
      </w:r>
      <w:r w:rsidRPr="006F723B">
        <w:rPr>
          <w:rFonts w:ascii="Times New Roman" w:hAnsi="Times New Roman" w:cs="Times New Roman"/>
          <w:sz w:val="24"/>
          <w:szCs w:val="24"/>
        </w:rPr>
        <w:t>strategically</w:t>
      </w:r>
      <w:r w:rsidR="00AC7066">
        <w:rPr>
          <w:rFonts w:ascii="Times New Roman" w:hAnsi="Times New Roman" w:cs="Times New Roman"/>
          <w:sz w:val="24"/>
          <w:szCs w:val="24"/>
        </w:rPr>
        <w:t xml:space="preserve"> development</w:t>
      </w:r>
      <w:r w:rsidR="00E12ABC" w:rsidRPr="006F723B">
        <w:rPr>
          <w:rFonts w:ascii="Times New Roman" w:hAnsi="Times New Roman" w:cs="Times New Roman"/>
          <w:sz w:val="24"/>
          <w:szCs w:val="24"/>
        </w:rPr>
        <w:t xml:space="preserve"> </w:t>
      </w:r>
      <w:r w:rsidRPr="006F723B">
        <w:rPr>
          <w:rFonts w:ascii="Times New Roman" w:hAnsi="Times New Roman" w:cs="Times New Roman"/>
          <w:sz w:val="24"/>
          <w:szCs w:val="24"/>
        </w:rPr>
        <w:t>of journal</w:t>
      </w:r>
    </w:p>
    <w:p w:rsidR="00E12ABC" w:rsidRPr="006F723B" w:rsidRDefault="00937EB6" w:rsidP="006F723B">
      <w:pPr>
        <w:pStyle w:val="ListParagraph"/>
        <w:numPr>
          <w:ilvl w:val="0"/>
          <w:numId w:val="6"/>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 xml:space="preserve">Editor and the publication house both can give suggestion in </w:t>
      </w:r>
      <w:r w:rsidR="00E12ABC" w:rsidRPr="006F723B">
        <w:rPr>
          <w:rFonts w:ascii="Times New Roman" w:hAnsi="Times New Roman" w:cs="Times New Roman"/>
          <w:sz w:val="24"/>
          <w:szCs w:val="24"/>
        </w:rPr>
        <w:t xml:space="preserve">this regard, </w:t>
      </w:r>
      <w:r w:rsidRPr="006F723B">
        <w:rPr>
          <w:rFonts w:ascii="Times New Roman" w:hAnsi="Times New Roman" w:cs="Times New Roman"/>
          <w:sz w:val="24"/>
          <w:szCs w:val="24"/>
        </w:rPr>
        <w:t>to achieve the goal of the journal, based on their</w:t>
      </w:r>
      <w:r w:rsidR="00E12ABC" w:rsidRPr="006F723B">
        <w:rPr>
          <w:rFonts w:ascii="Times New Roman" w:hAnsi="Times New Roman" w:cs="Times New Roman"/>
          <w:sz w:val="24"/>
          <w:szCs w:val="24"/>
        </w:rPr>
        <w:t xml:space="preserve"> complementary expertise </w:t>
      </w:r>
    </w:p>
    <w:p w:rsidR="004F4C8F" w:rsidRPr="006F723B" w:rsidRDefault="004F4C8F" w:rsidP="006F723B">
      <w:pPr>
        <w:pStyle w:val="ListParagraph"/>
        <w:spacing w:after="0" w:line="360" w:lineRule="auto"/>
        <w:ind w:left="270"/>
        <w:jc w:val="both"/>
        <w:rPr>
          <w:rFonts w:ascii="Times New Roman" w:hAnsi="Times New Roman" w:cs="Times New Roman"/>
          <w:b/>
          <w:sz w:val="10"/>
          <w:szCs w:val="24"/>
        </w:rPr>
      </w:pPr>
    </w:p>
    <w:p w:rsidR="00937EB6" w:rsidRPr="006F723B" w:rsidRDefault="00937EB6" w:rsidP="006F723B">
      <w:pPr>
        <w:pStyle w:val="ListParagraph"/>
        <w:numPr>
          <w:ilvl w:val="0"/>
          <w:numId w:val="4"/>
        </w:numPr>
        <w:spacing w:after="0" w:line="360" w:lineRule="auto"/>
        <w:ind w:left="270" w:hanging="270"/>
        <w:jc w:val="both"/>
        <w:rPr>
          <w:rFonts w:ascii="Times New Roman" w:hAnsi="Times New Roman" w:cs="Times New Roman"/>
          <w:b/>
          <w:sz w:val="24"/>
          <w:szCs w:val="24"/>
        </w:rPr>
      </w:pPr>
      <w:r w:rsidRPr="006F723B">
        <w:rPr>
          <w:rFonts w:ascii="Times New Roman" w:hAnsi="Times New Roman" w:cs="Times New Roman"/>
          <w:b/>
          <w:sz w:val="24"/>
          <w:szCs w:val="24"/>
        </w:rPr>
        <w:t>The Editorial team</w:t>
      </w:r>
    </w:p>
    <w:p w:rsidR="00C23E32" w:rsidRPr="006F723B" w:rsidRDefault="00C23E32" w:rsidP="006F723B">
      <w:pPr>
        <w:pStyle w:val="ListParagraph"/>
        <w:spacing w:after="0" w:line="360" w:lineRule="auto"/>
        <w:ind w:left="270"/>
        <w:jc w:val="both"/>
        <w:rPr>
          <w:rFonts w:ascii="Times New Roman" w:hAnsi="Times New Roman" w:cs="Times New Roman"/>
          <w:b/>
          <w:sz w:val="2"/>
          <w:szCs w:val="24"/>
        </w:rPr>
      </w:pPr>
    </w:p>
    <w:p w:rsidR="00937EB6" w:rsidRPr="006F723B" w:rsidRDefault="00937EB6" w:rsidP="006F723B">
      <w:pPr>
        <w:pStyle w:val="ListParagraph"/>
        <w:spacing w:after="0" w:line="360" w:lineRule="auto"/>
        <w:ind w:left="0"/>
        <w:jc w:val="both"/>
        <w:rPr>
          <w:rFonts w:ascii="Times New Roman" w:hAnsi="Times New Roman" w:cs="Times New Roman"/>
          <w:sz w:val="24"/>
          <w:szCs w:val="24"/>
        </w:rPr>
      </w:pPr>
      <w:r w:rsidRPr="006F723B">
        <w:rPr>
          <w:rFonts w:ascii="Times New Roman" w:hAnsi="Times New Roman" w:cs="Times New Roman"/>
          <w:sz w:val="24"/>
          <w:szCs w:val="24"/>
        </w:rPr>
        <w:t xml:space="preserve">The </w:t>
      </w:r>
      <w:r w:rsidR="004F4C8F" w:rsidRPr="006F723B">
        <w:rPr>
          <w:rFonts w:ascii="Times New Roman" w:hAnsi="Times New Roman" w:cs="Times New Roman"/>
          <w:sz w:val="24"/>
          <w:szCs w:val="24"/>
        </w:rPr>
        <w:t xml:space="preserve">Editorial team consists of Editor in chief and number of Editors with assistant editors and the reviewers corresponds to advisory committee. The potency </w:t>
      </w:r>
      <w:r w:rsidRPr="006F723B">
        <w:rPr>
          <w:rFonts w:ascii="Times New Roman" w:hAnsi="Times New Roman" w:cs="Times New Roman"/>
          <w:sz w:val="24"/>
          <w:szCs w:val="24"/>
        </w:rPr>
        <w:t xml:space="preserve">and </w:t>
      </w:r>
      <w:r w:rsidR="004F4C8F" w:rsidRPr="006F723B">
        <w:rPr>
          <w:rFonts w:ascii="Times New Roman" w:hAnsi="Times New Roman" w:cs="Times New Roman"/>
          <w:sz w:val="24"/>
          <w:szCs w:val="24"/>
        </w:rPr>
        <w:t>extent of the</w:t>
      </w:r>
      <w:r w:rsidRPr="006F723B">
        <w:rPr>
          <w:rFonts w:ascii="Times New Roman" w:hAnsi="Times New Roman" w:cs="Times New Roman"/>
          <w:sz w:val="24"/>
          <w:szCs w:val="24"/>
        </w:rPr>
        <w:t xml:space="preserve"> journal’s editorial board depends on the journal, but </w:t>
      </w:r>
      <w:r w:rsidR="004F4C8F" w:rsidRPr="006F723B">
        <w:rPr>
          <w:rFonts w:ascii="Times New Roman" w:hAnsi="Times New Roman" w:cs="Times New Roman"/>
          <w:sz w:val="24"/>
          <w:szCs w:val="24"/>
        </w:rPr>
        <w:t xml:space="preserve">in general one or more editors can </w:t>
      </w:r>
      <w:r w:rsidRPr="006F723B">
        <w:rPr>
          <w:rFonts w:ascii="Times New Roman" w:hAnsi="Times New Roman" w:cs="Times New Roman"/>
          <w:sz w:val="24"/>
          <w:szCs w:val="24"/>
        </w:rPr>
        <w:t>lead a team of editorial board members.</w:t>
      </w:r>
    </w:p>
    <w:p w:rsidR="00937EB6" w:rsidRPr="006F723B" w:rsidRDefault="00937EB6" w:rsidP="006F723B">
      <w:pPr>
        <w:pStyle w:val="ListParagraph"/>
        <w:numPr>
          <w:ilvl w:val="0"/>
          <w:numId w:val="4"/>
        </w:numPr>
        <w:spacing w:after="0" w:line="360" w:lineRule="auto"/>
        <w:ind w:left="270" w:hanging="180"/>
        <w:jc w:val="both"/>
        <w:rPr>
          <w:rFonts w:ascii="Times New Roman" w:hAnsi="Times New Roman" w:cs="Times New Roman"/>
          <w:b/>
          <w:sz w:val="24"/>
          <w:szCs w:val="24"/>
        </w:rPr>
      </w:pPr>
      <w:r w:rsidRPr="006F723B">
        <w:rPr>
          <w:rFonts w:ascii="Times New Roman" w:hAnsi="Times New Roman" w:cs="Times New Roman"/>
          <w:b/>
          <w:sz w:val="24"/>
          <w:szCs w:val="24"/>
        </w:rPr>
        <w:t>The Editor</w:t>
      </w:r>
    </w:p>
    <w:p w:rsidR="00E53294" w:rsidRPr="006F723B" w:rsidRDefault="00E53294" w:rsidP="006F723B">
      <w:pPr>
        <w:spacing w:after="0" w:line="360" w:lineRule="auto"/>
        <w:ind w:left="-90"/>
        <w:jc w:val="both"/>
        <w:rPr>
          <w:rFonts w:ascii="Times New Roman" w:hAnsi="Times New Roman" w:cs="Times New Roman"/>
          <w:sz w:val="24"/>
          <w:szCs w:val="24"/>
        </w:rPr>
      </w:pPr>
      <w:r w:rsidRPr="006F723B">
        <w:rPr>
          <w:rFonts w:ascii="Times New Roman" w:hAnsi="Times New Roman" w:cs="Times New Roman"/>
          <w:sz w:val="24"/>
          <w:szCs w:val="24"/>
        </w:rPr>
        <w:t>Editor should ensure the following responsibility:</w:t>
      </w:r>
    </w:p>
    <w:p w:rsidR="00E53294" w:rsidRPr="006F723B" w:rsidRDefault="00E53294"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lastRenderedPageBreak/>
        <w:t>To maintain the publishing schedule of the journal</w:t>
      </w:r>
      <w:r w:rsidR="00AC7066">
        <w:rPr>
          <w:rFonts w:ascii="Times New Roman" w:hAnsi="Times New Roman" w:cs="Times New Roman"/>
          <w:sz w:val="24"/>
          <w:szCs w:val="24"/>
        </w:rPr>
        <w:t>s of</w:t>
      </w:r>
      <w:r w:rsidRPr="006F723B">
        <w:rPr>
          <w:rFonts w:ascii="Times New Roman" w:hAnsi="Times New Roman" w:cs="Times New Roman"/>
          <w:sz w:val="24"/>
          <w:szCs w:val="24"/>
        </w:rPr>
        <w:t xml:space="preserve"> Rivista Science Publisher requires </w:t>
      </w:r>
      <w:r w:rsidR="00AC7066" w:rsidRPr="006F723B">
        <w:rPr>
          <w:rFonts w:ascii="Times New Roman" w:hAnsi="Times New Roman" w:cs="Times New Roman"/>
          <w:sz w:val="24"/>
          <w:szCs w:val="24"/>
        </w:rPr>
        <w:t xml:space="preserve">only </w:t>
      </w:r>
      <w:r w:rsidRPr="006F723B">
        <w:rPr>
          <w:rFonts w:ascii="Times New Roman" w:hAnsi="Times New Roman" w:cs="Times New Roman"/>
          <w:sz w:val="24"/>
          <w:szCs w:val="24"/>
        </w:rPr>
        <w:t>high quality manuscripts submission to the corresponding journals</w:t>
      </w:r>
    </w:p>
    <w:p w:rsidR="00E53294" w:rsidRPr="006F723B" w:rsidRDefault="00E53294"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If insufficient or incomplete manuscripts are being submitted, then editor has the right either to reject the submission or discuss with corresponding author</w:t>
      </w:r>
    </w:p>
    <w:p w:rsidR="00E036CD" w:rsidRPr="006F723B" w:rsidRDefault="00E036CD"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Editor has right to change the subject matter of the manuscripts if any changes of direction in the field of study can include novelty of emerging work</w:t>
      </w:r>
    </w:p>
    <w:p w:rsidR="00E036CD" w:rsidRPr="006F723B" w:rsidRDefault="00E036CD"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Editor can s</w:t>
      </w:r>
      <w:r w:rsidR="00E53294" w:rsidRPr="006F723B">
        <w:rPr>
          <w:rFonts w:ascii="Times New Roman" w:hAnsi="Times New Roman" w:cs="Times New Roman"/>
          <w:sz w:val="24"/>
          <w:szCs w:val="24"/>
        </w:rPr>
        <w:t>elect the editorial board</w:t>
      </w:r>
      <w:r w:rsidRPr="006F723B">
        <w:rPr>
          <w:rFonts w:ascii="Times New Roman" w:hAnsi="Times New Roman" w:cs="Times New Roman"/>
          <w:sz w:val="24"/>
          <w:szCs w:val="24"/>
        </w:rPr>
        <w:t xml:space="preserve"> of his choice</w:t>
      </w:r>
      <w:r w:rsidR="00E53294" w:rsidRPr="006F723B">
        <w:rPr>
          <w:rFonts w:ascii="Times New Roman" w:hAnsi="Times New Roman" w:cs="Times New Roman"/>
          <w:sz w:val="24"/>
          <w:szCs w:val="24"/>
        </w:rPr>
        <w:t xml:space="preserve">, in </w:t>
      </w:r>
      <w:r w:rsidRPr="006F723B">
        <w:rPr>
          <w:rFonts w:ascii="Times New Roman" w:hAnsi="Times New Roman" w:cs="Times New Roman"/>
          <w:sz w:val="24"/>
          <w:szCs w:val="24"/>
        </w:rPr>
        <w:t>collaboration</w:t>
      </w:r>
      <w:r w:rsidR="00E53294" w:rsidRPr="006F723B">
        <w:rPr>
          <w:rFonts w:ascii="Times New Roman" w:hAnsi="Times New Roman" w:cs="Times New Roman"/>
          <w:sz w:val="24"/>
          <w:szCs w:val="24"/>
        </w:rPr>
        <w:t xml:space="preserve"> </w:t>
      </w:r>
      <w:r w:rsidRPr="006F723B">
        <w:rPr>
          <w:rFonts w:ascii="Times New Roman" w:hAnsi="Times New Roman" w:cs="Times New Roman"/>
          <w:sz w:val="24"/>
          <w:szCs w:val="24"/>
        </w:rPr>
        <w:t>with publishing House. He may also keep on appealing the editorial board for the progress of the journal and ask their innovative ideas for the development of editorial board and the journals</w:t>
      </w:r>
    </w:p>
    <w:p w:rsidR="00E53294" w:rsidRPr="006F723B" w:rsidRDefault="00E036CD"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 xml:space="preserve">The editor has the right to arrange the editorial board meeting involving </w:t>
      </w:r>
      <w:r w:rsidR="00BD16E6" w:rsidRPr="006F723B">
        <w:rPr>
          <w:rFonts w:ascii="Times New Roman" w:hAnsi="Times New Roman" w:cs="Times New Roman"/>
          <w:sz w:val="24"/>
          <w:szCs w:val="24"/>
        </w:rPr>
        <w:t>all editors at annual gathering or he can discuss to any co editor and reviewer for the improvement of the journal</w:t>
      </w:r>
    </w:p>
    <w:p w:rsidR="00BD16E6" w:rsidRPr="006F723B" w:rsidRDefault="00BD16E6"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 xml:space="preserve">The publisher will remain in touch with the editor on regular basis for </w:t>
      </w:r>
      <w:r w:rsidR="00E53294" w:rsidRPr="006F723B">
        <w:rPr>
          <w:rFonts w:ascii="Times New Roman" w:hAnsi="Times New Roman" w:cs="Times New Roman"/>
          <w:sz w:val="24"/>
          <w:szCs w:val="24"/>
        </w:rPr>
        <w:t xml:space="preserve">journal’s </w:t>
      </w:r>
      <w:r w:rsidRPr="006F723B">
        <w:rPr>
          <w:rFonts w:ascii="Times New Roman" w:hAnsi="Times New Roman" w:cs="Times New Roman"/>
          <w:sz w:val="24"/>
          <w:szCs w:val="24"/>
        </w:rPr>
        <w:t xml:space="preserve">related queries such as </w:t>
      </w:r>
      <w:r w:rsidR="00E53294" w:rsidRPr="006F723B">
        <w:rPr>
          <w:rFonts w:ascii="Times New Roman" w:hAnsi="Times New Roman" w:cs="Times New Roman"/>
          <w:sz w:val="24"/>
          <w:szCs w:val="24"/>
        </w:rPr>
        <w:t>performance and poss</w:t>
      </w:r>
      <w:r w:rsidRPr="006F723B">
        <w:rPr>
          <w:rFonts w:ascii="Times New Roman" w:hAnsi="Times New Roman" w:cs="Times New Roman"/>
          <w:sz w:val="24"/>
          <w:szCs w:val="24"/>
        </w:rPr>
        <w:t>ible strategies for development of journals</w:t>
      </w:r>
      <w:r w:rsidR="00E53294" w:rsidRPr="006F723B">
        <w:rPr>
          <w:rFonts w:ascii="Times New Roman" w:hAnsi="Times New Roman" w:cs="Times New Roman"/>
          <w:sz w:val="24"/>
          <w:szCs w:val="24"/>
        </w:rPr>
        <w:t xml:space="preserve"> as well as </w:t>
      </w:r>
      <w:r w:rsidRPr="006F723B">
        <w:rPr>
          <w:rFonts w:ascii="Times New Roman" w:hAnsi="Times New Roman" w:cs="Times New Roman"/>
          <w:sz w:val="24"/>
          <w:szCs w:val="24"/>
        </w:rPr>
        <w:t xml:space="preserve">advertising and </w:t>
      </w:r>
      <w:r w:rsidR="00E53294" w:rsidRPr="006F723B">
        <w:rPr>
          <w:rFonts w:ascii="Times New Roman" w:hAnsi="Times New Roman" w:cs="Times New Roman"/>
          <w:sz w:val="24"/>
          <w:szCs w:val="24"/>
        </w:rPr>
        <w:t>print opportunities</w:t>
      </w:r>
    </w:p>
    <w:p w:rsidR="00BD16E6" w:rsidRPr="006F723B" w:rsidRDefault="00BD16E6" w:rsidP="006F723B">
      <w:pPr>
        <w:pStyle w:val="ListParagraph"/>
        <w:numPr>
          <w:ilvl w:val="0"/>
          <w:numId w:val="7"/>
        </w:numPr>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t>Editor has to see every manuscript very carefully and to ensure that it has been reviewed properly within the given time limit.</w:t>
      </w:r>
    </w:p>
    <w:p w:rsidR="00E53294" w:rsidRPr="006F723B" w:rsidRDefault="00E53294" w:rsidP="006F723B">
      <w:pPr>
        <w:pStyle w:val="ListParagraph"/>
        <w:spacing w:after="0" w:line="360" w:lineRule="auto"/>
        <w:ind w:left="270" w:hanging="360"/>
        <w:jc w:val="both"/>
        <w:rPr>
          <w:rFonts w:ascii="Times New Roman" w:hAnsi="Times New Roman" w:cs="Times New Roman"/>
          <w:b/>
          <w:sz w:val="2"/>
          <w:szCs w:val="24"/>
        </w:rPr>
      </w:pPr>
      <w:r w:rsidRPr="006F723B">
        <w:rPr>
          <w:rFonts w:ascii="Times New Roman" w:hAnsi="Times New Roman" w:cs="Times New Roman"/>
          <w:sz w:val="24"/>
          <w:szCs w:val="24"/>
        </w:rPr>
        <w:t xml:space="preserve"> </w:t>
      </w:r>
    </w:p>
    <w:p w:rsidR="00DF4E4D" w:rsidRPr="006F723B" w:rsidRDefault="00DF4E4D" w:rsidP="006F723B">
      <w:pPr>
        <w:pStyle w:val="ListParagraph"/>
        <w:numPr>
          <w:ilvl w:val="0"/>
          <w:numId w:val="4"/>
        </w:numPr>
        <w:spacing w:after="0" w:line="360" w:lineRule="auto"/>
        <w:ind w:left="270"/>
        <w:jc w:val="both"/>
        <w:rPr>
          <w:rFonts w:ascii="Times New Roman" w:hAnsi="Times New Roman" w:cs="Times New Roman"/>
          <w:b/>
          <w:sz w:val="24"/>
          <w:szCs w:val="24"/>
        </w:rPr>
      </w:pPr>
      <w:r w:rsidRPr="006F723B">
        <w:rPr>
          <w:rFonts w:ascii="Times New Roman" w:hAnsi="Times New Roman" w:cs="Times New Roman"/>
          <w:b/>
          <w:sz w:val="24"/>
          <w:szCs w:val="24"/>
        </w:rPr>
        <w:t>Associate Editor</w:t>
      </w:r>
    </w:p>
    <w:p w:rsidR="00DF4E4D" w:rsidRPr="006F723B" w:rsidRDefault="00DF4E4D" w:rsidP="006F723B">
      <w:pPr>
        <w:pStyle w:val="ListParagraph"/>
        <w:spacing w:after="0" w:line="360" w:lineRule="auto"/>
        <w:ind w:left="270"/>
        <w:jc w:val="both"/>
        <w:rPr>
          <w:rFonts w:ascii="Times New Roman" w:hAnsi="Times New Roman" w:cs="Times New Roman"/>
          <w:sz w:val="4"/>
          <w:szCs w:val="24"/>
        </w:rPr>
      </w:pPr>
    </w:p>
    <w:p w:rsidR="00E55388" w:rsidRPr="006F723B" w:rsidRDefault="00DF4E4D" w:rsidP="006F723B">
      <w:pPr>
        <w:pStyle w:val="ListParagraph"/>
        <w:spacing w:after="0" w:line="360" w:lineRule="auto"/>
        <w:ind w:left="274"/>
        <w:jc w:val="both"/>
        <w:rPr>
          <w:rFonts w:ascii="Times New Roman" w:hAnsi="Times New Roman" w:cs="Times New Roman"/>
          <w:sz w:val="24"/>
          <w:szCs w:val="24"/>
        </w:rPr>
      </w:pPr>
      <w:r w:rsidRPr="006F723B">
        <w:rPr>
          <w:rFonts w:ascii="Times New Roman" w:hAnsi="Times New Roman" w:cs="Times New Roman"/>
          <w:sz w:val="24"/>
          <w:szCs w:val="24"/>
        </w:rPr>
        <w:t xml:space="preserve">The objective behind associate editor is </w:t>
      </w:r>
      <w:r w:rsidR="00B30200" w:rsidRPr="006F723B">
        <w:rPr>
          <w:rFonts w:ascii="Times New Roman" w:hAnsi="Times New Roman" w:cs="Times New Roman"/>
          <w:sz w:val="24"/>
          <w:szCs w:val="24"/>
        </w:rPr>
        <w:t xml:space="preserve">to help the editor in case if the number of manuscript submission is high in rate and if </w:t>
      </w:r>
      <w:r w:rsidRPr="006F723B">
        <w:rPr>
          <w:rFonts w:ascii="Times New Roman" w:hAnsi="Times New Roman" w:cs="Times New Roman"/>
          <w:sz w:val="24"/>
          <w:szCs w:val="24"/>
        </w:rPr>
        <w:t xml:space="preserve">number of submissions is too </w:t>
      </w:r>
      <w:r w:rsidR="00AC7066">
        <w:rPr>
          <w:rFonts w:ascii="Times New Roman" w:hAnsi="Times New Roman" w:cs="Times New Roman"/>
          <w:sz w:val="24"/>
          <w:szCs w:val="24"/>
        </w:rPr>
        <w:t>large</w:t>
      </w:r>
      <w:r w:rsidRPr="006F723B">
        <w:rPr>
          <w:rFonts w:ascii="Times New Roman" w:hAnsi="Times New Roman" w:cs="Times New Roman"/>
          <w:sz w:val="24"/>
          <w:szCs w:val="24"/>
        </w:rPr>
        <w:t xml:space="preserve"> for one editor to handle</w:t>
      </w:r>
      <w:r w:rsidR="00B30200" w:rsidRPr="006F723B">
        <w:rPr>
          <w:rFonts w:ascii="Times New Roman" w:hAnsi="Times New Roman" w:cs="Times New Roman"/>
          <w:sz w:val="24"/>
          <w:szCs w:val="24"/>
        </w:rPr>
        <w:t xml:space="preserve"> than associate editor can help the editor in this regards. Since t</w:t>
      </w:r>
      <w:r w:rsidRPr="006F723B">
        <w:rPr>
          <w:rFonts w:ascii="Times New Roman" w:hAnsi="Times New Roman" w:cs="Times New Roman"/>
          <w:sz w:val="24"/>
          <w:szCs w:val="24"/>
        </w:rPr>
        <w:t xml:space="preserve">he </w:t>
      </w:r>
      <w:r w:rsidR="00B30200" w:rsidRPr="006F723B">
        <w:rPr>
          <w:rFonts w:ascii="Times New Roman" w:hAnsi="Times New Roman" w:cs="Times New Roman"/>
          <w:sz w:val="24"/>
          <w:szCs w:val="24"/>
        </w:rPr>
        <w:t>journal</w:t>
      </w:r>
      <w:r w:rsidR="00AC7066">
        <w:rPr>
          <w:rFonts w:ascii="Times New Roman" w:hAnsi="Times New Roman" w:cs="Times New Roman"/>
          <w:sz w:val="24"/>
          <w:szCs w:val="24"/>
        </w:rPr>
        <w:t>s</w:t>
      </w:r>
      <w:r w:rsidR="00B30200" w:rsidRPr="006F723B">
        <w:rPr>
          <w:rFonts w:ascii="Times New Roman" w:hAnsi="Times New Roman" w:cs="Times New Roman"/>
          <w:sz w:val="24"/>
          <w:szCs w:val="24"/>
        </w:rPr>
        <w:t xml:space="preserve"> ha</w:t>
      </w:r>
      <w:r w:rsidR="00AC7066">
        <w:rPr>
          <w:rFonts w:ascii="Times New Roman" w:hAnsi="Times New Roman" w:cs="Times New Roman"/>
          <w:sz w:val="24"/>
          <w:szCs w:val="24"/>
        </w:rPr>
        <w:t>ve</w:t>
      </w:r>
      <w:r w:rsidR="00B30200" w:rsidRPr="006F723B">
        <w:rPr>
          <w:rFonts w:ascii="Times New Roman" w:hAnsi="Times New Roman" w:cs="Times New Roman"/>
          <w:sz w:val="24"/>
          <w:szCs w:val="24"/>
        </w:rPr>
        <w:t xml:space="preserve"> </w:t>
      </w:r>
      <w:r w:rsidRPr="006F723B">
        <w:rPr>
          <w:rFonts w:ascii="Times New Roman" w:hAnsi="Times New Roman" w:cs="Times New Roman"/>
          <w:sz w:val="24"/>
          <w:szCs w:val="24"/>
        </w:rPr>
        <w:t xml:space="preserve">broad </w:t>
      </w:r>
      <w:r w:rsidR="00B30200" w:rsidRPr="006F723B">
        <w:rPr>
          <w:rFonts w:ascii="Times New Roman" w:hAnsi="Times New Roman" w:cs="Times New Roman"/>
          <w:sz w:val="24"/>
          <w:szCs w:val="24"/>
        </w:rPr>
        <w:t xml:space="preserve">scope </w:t>
      </w:r>
      <w:r w:rsidR="00AC7066">
        <w:rPr>
          <w:rFonts w:ascii="Times New Roman" w:hAnsi="Times New Roman" w:cs="Times New Roman"/>
          <w:sz w:val="24"/>
          <w:szCs w:val="24"/>
        </w:rPr>
        <w:t>so</w:t>
      </w:r>
      <w:r w:rsidRPr="006F723B">
        <w:rPr>
          <w:rFonts w:ascii="Times New Roman" w:hAnsi="Times New Roman" w:cs="Times New Roman"/>
          <w:sz w:val="24"/>
          <w:szCs w:val="24"/>
        </w:rPr>
        <w:t xml:space="preserve"> it is not possible for one editor to make</w:t>
      </w:r>
      <w:r w:rsidR="00B30200" w:rsidRPr="006F723B">
        <w:rPr>
          <w:rFonts w:ascii="Times New Roman" w:hAnsi="Times New Roman" w:cs="Times New Roman"/>
          <w:sz w:val="24"/>
          <w:szCs w:val="24"/>
        </w:rPr>
        <w:t xml:space="preserve"> all the decision about </w:t>
      </w:r>
      <w:r w:rsidR="00E55388" w:rsidRPr="006F723B">
        <w:rPr>
          <w:rFonts w:ascii="Times New Roman" w:hAnsi="Times New Roman" w:cs="Times New Roman"/>
          <w:sz w:val="24"/>
          <w:szCs w:val="24"/>
        </w:rPr>
        <w:t xml:space="preserve">submitted manuscript </w:t>
      </w:r>
      <w:r w:rsidR="00AC7066">
        <w:rPr>
          <w:rFonts w:ascii="Times New Roman" w:hAnsi="Times New Roman" w:cs="Times New Roman"/>
          <w:sz w:val="24"/>
          <w:szCs w:val="24"/>
        </w:rPr>
        <w:t>in all relevent</w:t>
      </w:r>
      <w:r w:rsidRPr="006F723B">
        <w:rPr>
          <w:rFonts w:ascii="Times New Roman" w:hAnsi="Times New Roman" w:cs="Times New Roman"/>
          <w:sz w:val="24"/>
          <w:szCs w:val="24"/>
        </w:rPr>
        <w:t xml:space="preserve"> areas. </w:t>
      </w:r>
    </w:p>
    <w:p w:rsidR="00E53294" w:rsidRPr="006F723B" w:rsidRDefault="00E55388" w:rsidP="006F723B">
      <w:pPr>
        <w:pStyle w:val="ListParagraph"/>
        <w:spacing w:after="0" w:line="360" w:lineRule="auto"/>
        <w:ind w:left="274"/>
        <w:jc w:val="both"/>
        <w:rPr>
          <w:rFonts w:ascii="Times New Roman" w:hAnsi="Times New Roman" w:cs="Times New Roman"/>
          <w:sz w:val="24"/>
          <w:szCs w:val="24"/>
        </w:rPr>
      </w:pPr>
      <w:r w:rsidRPr="006F723B">
        <w:rPr>
          <w:rFonts w:ascii="Times New Roman" w:hAnsi="Times New Roman" w:cs="Times New Roman"/>
          <w:sz w:val="24"/>
          <w:szCs w:val="24"/>
        </w:rPr>
        <w:t>Associate</w:t>
      </w:r>
      <w:r w:rsidR="00DF4E4D" w:rsidRPr="006F723B">
        <w:rPr>
          <w:rFonts w:ascii="Times New Roman" w:hAnsi="Times New Roman" w:cs="Times New Roman"/>
          <w:sz w:val="24"/>
          <w:szCs w:val="24"/>
        </w:rPr>
        <w:t xml:space="preserve"> editors may </w:t>
      </w:r>
      <w:r w:rsidRPr="006F723B">
        <w:rPr>
          <w:rFonts w:ascii="Times New Roman" w:hAnsi="Times New Roman" w:cs="Times New Roman"/>
          <w:sz w:val="24"/>
          <w:szCs w:val="24"/>
        </w:rPr>
        <w:t>play a vital role between the editor</w:t>
      </w:r>
      <w:r w:rsidR="00DF4E4D" w:rsidRPr="006F723B">
        <w:rPr>
          <w:rFonts w:ascii="Times New Roman" w:hAnsi="Times New Roman" w:cs="Times New Roman"/>
          <w:sz w:val="24"/>
          <w:szCs w:val="24"/>
        </w:rPr>
        <w:t xml:space="preserve"> and the editorial board</w:t>
      </w:r>
      <w:r w:rsidRPr="006F723B">
        <w:rPr>
          <w:rFonts w:ascii="Times New Roman" w:hAnsi="Times New Roman" w:cs="Times New Roman"/>
          <w:sz w:val="24"/>
          <w:szCs w:val="24"/>
        </w:rPr>
        <w:t xml:space="preserve"> such as:</w:t>
      </w:r>
    </w:p>
    <w:p w:rsidR="00E55388" w:rsidRPr="006F723B" w:rsidRDefault="006F723B" w:rsidP="006F723B">
      <w:pPr>
        <w:pStyle w:val="ListParagraph"/>
        <w:numPr>
          <w:ilvl w:val="0"/>
          <w:numId w:val="9"/>
        </w:numPr>
        <w:spacing w:after="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Co-Editors/Section Editors</w:t>
      </w:r>
      <w:r w:rsidR="00E55388" w:rsidRPr="006F723B">
        <w:rPr>
          <w:rFonts w:ascii="Times New Roman" w:hAnsi="Times New Roman" w:cs="Times New Roman"/>
          <w:sz w:val="24"/>
          <w:szCs w:val="24"/>
        </w:rPr>
        <w:t xml:space="preserve"> </w:t>
      </w:r>
    </w:p>
    <w:p w:rsidR="00E55388" w:rsidRPr="006F723B" w:rsidRDefault="00E55388" w:rsidP="006F723B">
      <w:pPr>
        <w:pStyle w:val="ListParagraph"/>
        <w:numPr>
          <w:ilvl w:val="0"/>
          <w:numId w:val="9"/>
        </w:numPr>
        <w:spacing w:after="0" w:line="360" w:lineRule="auto"/>
        <w:ind w:left="720" w:hanging="270"/>
        <w:jc w:val="both"/>
        <w:rPr>
          <w:rFonts w:ascii="Times New Roman" w:hAnsi="Times New Roman" w:cs="Times New Roman"/>
          <w:sz w:val="24"/>
          <w:szCs w:val="24"/>
        </w:rPr>
      </w:pPr>
      <w:r w:rsidRPr="006F723B">
        <w:rPr>
          <w:rFonts w:ascii="Times New Roman" w:hAnsi="Times New Roman" w:cs="Times New Roman"/>
          <w:sz w:val="24"/>
          <w:szCs w:val="24"/>
        </w:rPr>
        <w:t>Editorial board Advisors</w:t>
      </w:r>
    </w:p>
    <w:p w:rsidR="00E55388" w:rsidRPr="006F723B" w:rsidRDefault="00E55388" w:rsidP="006F723B">
      <w:pPr>
        <w:pStyle w:val="ListParagraph"/>
        <w:numPr>
          <w:ilvl w:val="0"/>
          <w:numId w:val="9"/>
        </w:numPr>
        <w:spacing w:after="0" w:line="360" w:lineRule="auto"/>
        <w:ind w:left="720" w:hanging="270"/>
        <w:jc w:val="both"/>
        <w:rPr>
          <w:rFonts w:ascii="Times New Roman" w:hAnsi="Times New Roman" w:cs="Times New Roman"/>
          <w:sz w:val="24"/>
          <w:szCs w:val="24"/>
        </w:rPr>
      </w:pPr>
      <w:r w:rsidRPr="006F723B">
        <w:rPr>
          <w:rFonts w:ascii="Times New Roman" w:hAnsi="Times New Roman" w:cs="Times New Roman"/>
          <w:sz w:val="24"/>
          <w:szCs w:val="24"/>
        </w:rPr>
        <w:t xml:space="preserve">Editorial Committee Members </w:t>
      </w:r>
    </w:p>
    <w:p w:rsidR="00E55388" w:rsidRPr="00AC7066" w:rsidRDefault="00E55388" w:rsidP="006F723B">
      <w:pPr>
        <w:pStyle w:val="ListParagraph"/>
        <w:numPr>
          <w:ilvl w:val="0"/>
          <w:numId w:val="9"/>
        </w:numPr>
        <w:spacing w:after="0" w:line="360" w:lineRule="auto"/>
        <w:ind w:left="720" w:hanging="270"/>
        <w:jc w:val="both"/>
        <w:rPr>
          <w:rFonts w:ascii="Times New Roman" w:hAnsi="Times New Roman" w:cs="Times New Roman"/>
          <w:sz w:val="24"/>
          <w:szCs w:val="24"/>
        </w:rPr>
      </w:pPr>
      <w:r w:rsidRPr="00AC7066">
        <w:rPr>
          <w:rFonts w:ascii="Times New Roman" w:hAnsi="Times New Roman" w:cs="Times New Roman"/>
          <w:sz w:val="24"/>
          <w:szCs w:val="24"/>
        </w:rPr>
        <w:t>If you are working with additional editors, then papers may be divided between you on the basis of</w:t>
      </w:r>
      <w:r w:rsidR="00AC7066" w:rsidRPr="00AC7066">
        <w:rPr>
          <w:rFonts w:ascii="Times New Roman" w:hAnsi="Times New Roman" w:cs="Times New Roman"/>
          <w:sz w:val="24"/>
          <w:szCs w:val="24"/>
        </w:rPr>
        <w:t xml:space="preserve"> </w:t>
      </w:r>
      <w:r w:rsidRPr="00AC7066">
        <w:rPr>
          <w:rFonts w:ascii="Times New Roman" w:hAnsi="Times New Roman" w:cs="Times New Roman"/>
          <w:sz w:val="24"/>
          <w:szCs w:val="24"/>
        </w:rPr>
        <w:t>Subject Specialization</w:t>
      </w:r>
      <w:r w:rsidR="00AC7066">
        <w:rPr>
          <w:rFonts w:ascii="Times New Roman" w:hAnsi="Times New Roman" w:cs="Times New Roman"/>
          <w:sz w:val="24"/>
          <w:szCs w:val="24"/>
        </w:rPr>
        <w:t>.</w:t>
      </w:r>
    </w:p>
    <w:p w:rsidR="00E53294" w:rsidRPr="006F723B" w:rsidRDefault="00E53294" w:rsidP="006F723B">
      <w:pPr>
        <w:pStyle w:val="ListParagraph"/>
        <w:spacing w:after="0" w:line="360" w:lineRule="auto"/>
        <w:ind w:left="270"/>
        <w:jc w:val="both"/>
        <w:rPr>
          <w:rFonts w:ascii="Times New Roman" w:hAnsi="Times New Roman" w:cs="Times New Roman"/>
          <w:b/>
          <w:sz w:val="12"/>
          <w:szCs w:val="24"/>
        </w:rPr>
      </w:pPr>
    </w:p>
    <w:p w:rsidR="00937EB6" w:rsidRPr="006F723B" w:rsidRDefault="00937EB6" w:rsidP="006F723B">
      <w:pPr>
        <w:pStyle w:val="ListParagraph"/>
        <w:numPr>
          <w:ilvl w:val="0"/>
          <w:numId w:val="4"/>
        </w:numPr>
        <w:spacing w:after="0" w:line="360" w:lineRule="auto"/>
        <w:ind w:left="270"/>
        <w:jc w:val="both"/>
        <w:rPr>
          <w:rFonts w:ascii="Times New Roman" w:hAnsi="Times New Roman" w:cs="Times New Roman"/>
          <w:b/>
          <w:sz w:val="24"/>
          <w:szCs w:val="24"/>
        </w:rPr>
      </w:pPr>
      <w:r w:rsidRPr="006F723B">
        <w:rPr>
          <w:rFonts w:ascii="Times New Roman" w:hAnsi="Times New Roman" w:cs="Times New Roman"/>
          <w:b/>
          <w:sz w:val="24"/>
          <w:szCs w:val="24"/>
        </w:rPr>
        <w:t>Editorial Board</w:t>
      </w:r>
    </w:p>
    <w:p w:rsidR="00E55388" w:rsidRPr="006F723B" w:rsidRDefault="00E55388" w:rsidP="006F723B">
      <w:pPr>
        <w:spacing w:after="0" w:line="360" w:lineRule="auto"/>
        <w:jc w:val="both"/>
        <w:rPr>
          <w:rFonts w:ascii="Times New Roman" w:hAnsi="Times New Roman" w:cs="Times New Roman"/>
          <w:sz w:val="24"/>
          <w:szCs w:val="24"/>
        </w:rPr>
      </w:pPr>
      <w:r w:rsidRPr="006F723B">
        <w:rPr>
          <w:rFonts w:ascii="Times New Roman" w:hAnsi="Times New Roman" w:cs="Times New Roman"/>
          <w:sz w:val="24"/>
          <w:szCs w:val="24"/>
        </w:rPr>
        <w:t>The editorial board is the gathering of journal advisory editorial board, a group of subject experts in the specified journal field.</w:t>
      </w:r>
      <w:r w:rsidR="00AA4440" w:rsidRPr="006F723B">
        <w:rPr>
          <w:rFonts w:ascii="Times New Roman" w:hAnsi="Times New Roman" w:cs="Times New Roman"/>
          <w:sz w:val="24"/>
          <w:szCs w:val="24"/>
        </w:rPr>
        <w:t xml:space="preserve"> Some committee members can be the member of another advisory committee but they have submitted their NOC to the publisher from other journals.</w:t>
      </w:r>
    </w:p>
    <w:p w:rsidR="00AA4440" w:rsidRPr="006F723B" w:rsidRDefault="00E55388" w:rsidP="006F723B">
      <w:pPr>
        <w:pStyle w:val="ListParagraph"/>
        <w:spacing w:after="0" w:line="360" w:lineRule="auto"/>
        <w:ind w:left="270"/>
        <w:jc w:val="both"/>
        <w:rPr>
          <w:rFonts w:ascii="Times New Roman" w:hAnsi="Times New Roman" w:cs="Times New Roman"/>
          <w:sz w:val="24"/>
          <w:szCs w:val="24"/>
        </w:rPr>
      </w:pPr>
      <w:r w:rsidRPr="006F723B">
        <w:rPr>
          <w:rFonts w:ascii="Times New Roman" w:hAnsi="Times New Roman" w:cs="Times New Roman"/>
          <w:sz w:val="24"/>
          <w:szCs w:val="24"/>
        </w:rPr>
        <w:lastRenderedPageBreak/>
        <w:t xml:space="preserve">The board’s </w:t>
      </w:r>
      <w:r w:rsidR="00AA4440" w:rsidRPr="006F723B">
        <w:rPr>
          <w:rFonts w:ascii="Times New Roman" w:hAnsi="Times New Roman" w:cs="Times New Roman"/>
          <w:sz w:val="24"/>
          <w:szCs w:val="24"/>
        </w:rPr>
        <w:t>responsibility includes</w:t>
      </w:r>
      <w:r w:rsidRPr="006F723B">
        <w:rPr>
          <w:rFonts w:ascii="Times New Roman" w:hAnsi="Times New Roman" w:cs="Times New Roman"/>
          <w:sz w:val="24"/>
          <w:szCs w:val="24"/>
        </w:rPr>
        <w:t>:</w:t>
      </w:r>
    </w:p>
    <w:p w:rsidR="00AA4440" w:rsidRPr="006F723B" w:rsidRDefault="00AA4440" w:rsidP="006F723B">
      <w:pPr>
        <w:pStyle w:val="ListParagraph"/>
        <w:numPr>
          <w:ilvl w:val="0"/>
          <w:numId w:val="10"/>
        </w:numPr>
        <w:spacing w:after="0" w:line="360" w:lineRule="auto"/>
        <w:jc w:val="both"/>
        <w:rPr>
          <w:rFonts w:ascii="Times New Roman" w:hAnsi="Times New Roman" w:cs="Times New Roman"/>
          <w:sz w:val="24"/>
          <w:szCs w:val="24"/>
        </w:rPr>
      </w:pPr>
      <w:r w:rsidRPr="006F723B">
        <w:rPr>
          <w:rFonts w:ascii="Times New Roman" w:hAnsi="Times New Roman" w:cs="Times New Roman"/>
          <w:sz w:val="24"/>
          <w:szCs w:val="24"/>
        </w:rPr>
        <w:t>S</w:t>
      </w:r>
      <w:r w:rsidR="00E55388" w:rsidRPr="006F723B">
        <w:rPr>
          <w:rFonts w:ascii="Times New Roman" w:hAnsi="Times New Roman" w:cs="Times New Roman"/>
          <w:sz w:val="24"/>
          <w:szCs w:val="24"/>
        </w:rPr>
        <w:t>ubject matter</w:t>
      </w:r>
      <w:r w:rsidRPr="006F723B">
        <w:rPr>
          <w:rFonts w:ascii="Times New Roman" w:hAnsi="Times New Roman" w:cs="Times New Roman"/>
          <w:sz w:val="24"/>
          <w:szCs w:val="24"/>
        </w:rPr>
        <w:t xml:space="preserve"> expert</w:t>
      </w:r>
    </w:p>
    <w:p w:rsidR="00AA4440" w:rsidRPr="006F723B" w:rsidRDefault="00E55388" w:rsidP="006F723B">
      <w:pPr>
        <w:pStyle w:val="ListParagraph"/>
        <w:numPr>
          <w:ilvl w:val="0"/>
          <w:numId w:val="10"/>
        </w:numPr>
        <w:spacing w:after="0" w:line="360" w:lineRule="auto"/>
        <w:jc w:val="both"/>
        <w:rPr>
          <w:rFonts w:ascii="Times New Roman" w:hAnsi="Times New Roman" w:cs="Times New Roman"/>
          <w:sz w:val="24"/>
          <w:szCs w:val="24"/>
        </w:rPr>
      </w:pPr>
      <w:r w:rsidRPr="006F723B">
        <w:rPr>
          <w:rFonts w:ascii="Times New Roman" w:hAnsi="Times New Roman" w:cs="Times New Roman"/>
          <w:sz w:val="24"/>
          <w:szCs w:val="24"/>
        </w:rPr>
        <w:t xml:space="preserve">Reviewing </w:t>
      </w:r>
      <w:r w:rsidR="00AA4440" w:rsidRPr="006F723B">
        <w:rPr>
          <w:rFonts w:ascii="Times New Roman" w:hAnsi="Times New Roman" w:cs="Times New Roman"/>
          <w:sz w:val="24"/>
          <w:szCs w:val="24"/>
        </w:rPr>
        <w:t xml:space="preserve">of </w:t>
      </w:r>
      <w:r w:rsidRPr="006F723B">
        <w:rPr>
          <w:rFonts w:ascii="Times New Roman" w:hAnsi="Times New Roman" w:cs="Times New Roman"/>
          <w:sz w:val="24"/>
          <w:szCs w:val="24"/>
        </w:rPr>
        <w:t>submitted manuscripts</w:t>
      </w:r>
    </w:p>
    <w:p w:rsidR="00AA4440" w:rsidRPr="006F723B" w:rsidRDefault="00E55388" w:rsidP="006F723B">
      <w:pPr>
        <w:pStyle w:val="ListParagraph"/>
        <w:numPr>
          <w:ilvl w:val="0"/>
          <w:numId w:val="10"/>
        </w:numPr>
        <w:spacing w:after="0" w:line="360" w:lineRule="auto"/>
        <w:jc w:val="both"/>
        <w:rPr>
          <w:rFonts w:ascii="Times New Roman" w:hAnsi="Times New Roman" w:cs="Times New Roman"/>
          <w:sz w:val="24"/>
          <w:szCs w:val="24"/>
        </w:rPr>
      </w:pPr>
      <w:r w:rsidRPr="006F723B">
        <w:rPr>
          <w:rFonts w:ascii="Times New Roman" w:hAnsi="Times New Roman" w:cs="Times New Roman"/>
          <w:sz w:val="24"/>
          <w:szCs w:val="24"/>
        </w:rPr>
        <w:t xml:space="preserve">Advising on journal </w:t>
      </w:r>
      <w:r w:rsidR="00AA4440" w:rsidRPr="006F723B">
        <w:rPr>
          <w:rFonts w:ascii="Times New Roman" w:hAnsi="Times New Roman" w:cs="Times New Roman"/>
          <w:sz w:val="24"/>
          <w:szCs w:val="24"/>
        </w:rPr>
        <w:t xml:space="preserve">criteria and </w:t>
      </w:r>
      <w:r w:rsidRPr="006F723B">
        <w:rPr>
          <w:rFonts w:ascii="Times New Roman" w:hAnsi="Times New Roman" w:cs="Times New Roman"/>
          <w:sz w:val="24"/>
          <w:szCs w:val="24"/>
        </w:rPr>
        <w:t xml:space="preserve">policy </w:t>
      </w:r>
      <w:r w:rsidR="00AA4440" w:rsidRPr="006F723B">
        <w:rPr>
          <w:rFonts w:ascii="Times New Roman" w:hAnsi="Times New Roman" w:cs="Times New Roman"/>
          <w:sz w:val="24"/>
          <w:szCs w:val="24"/>
        </w:rPr>
        <w:t xml:space="preserve">with </w:t>
      </w:r>
      <w:r w:rsidRPr="006F723B">
        <w:rPr>
          <w:rFonts w:ascii="Times New Roman" w:hAnsi="Times New Roman" w:cs="Times New Roman"/>
          <w:sz w:val="24"/>
          <w:szCs w:val="24"/>
        </w:rPr>
        <w:t>scope</w:t>
      </w:r>
    </w:p>
    <w:p w:rsidR="00AA4440" w:rsidRPr="006F723B" w:rsidRDefault="00AA4440" w:rsidP="006F723B">
      <w:pPr>
        <w:pStyle w:val="ListParagraph"/>
        <w:numPr>
          <w:ilvl w:val="0"/>
          <w:numId w:val="10"/>
        </w:numPr>
        <w:spacing w:after="0" w:line="360" w:lineRule="auto"/>
        <w:jc w:val="both"/>
        <w:rPr>
          <w:rFonts w:ascii="Times New Roman" w:hAnsi="Times New Roman" w:cs="Times New Roman"/>
          <w:sz w:val="24"/>
          <w:szCs w:val="24"/>
        </w:rPr>
      </w:pPr>
      <w:r w:rsidRPr="006F723B">
        <w:rPr>
          <w:rFonts w:ascii="Times New Roman" w:hAnsi="Times New Roman" w:cs="Times New Roman"/>
          <w:sz w:val="24"/>
          <w:szCs w:val="24"/>
        </w:rPr>
        <w:t>Motiva</w:t>
      </w:r>
      <w:r w:rsidR="00E55388" w:rsidRPr="006F723B">
        <w:rPr>
          <w:rFonts w:ascii="Times New Roman" w:hAnsi="Times New Roman" w:cs="Times New Roman"/>
          <w:sz w:val="24"/>
          <w:szCs w:val="24"/>
        </w:rPr>
        <w:t>ting new authors and submissions</w:t>
      </w:r>
    </w:p>
    <w:p w:rsidR="000B3DD3" w:rsidRPr="006F723B" w:rsidRDefault="000B3DD3" w:rsidP="006F723B">
      <w:pPr>
        <w:pStyle w:val="ListParagraph"/>
        <w:spacing w:after="0" w:line="360" w:lineRule="auto"/>
        <w:ind w:left="270"/>
        <w:jc w:val="both"/>
        <w:rPr>
          <w:rFonts w:ascii="Times New Roman" w:hAnsi="Times New Roman" w:cs="Times New Roman"/>
          <w:sz w:val="6"/>
          <w:szCs w:val="24"/>
        </w:rPr>
      </w:pPr>
    </w:p>
    <w:p w:rsidR="00C23E32" w:rsidRPr="006F723B" w:rsidRDefault="00E55388" w:rsidP="006F723B">
      <w:pPr>
        <w:pStyle w:val="ListParagraph"/>
        <w:spacing w:after="0" w:line="360" w:lineRule="auto"/>
        <w:ind w:left="270" w:firstLine="360"/>
        <w:jc w:val="both"/>
        <w:rPr>
          <w:rFonts w:ascii="Times New Roman" w:hAnsi="Times New Roman" w:cs="Times New Roman"/>
          <w:sz w:val="24"/>
          <w:szCs w:val="24"/>
        </w:rPr>
      </w:pPr>
      <w:r w:rsidRPr="006F723B">
        <w:rPr>
          <w:rFonts w:ascii="Times New Roman" w:hAnsi="Times New Roman" w:cs="Times New Roman"/>
          <w:sz w:val="24"/>
          <w:szCs w:val="24"/>
        </w:rPr>
        <w:t xml:space="preserve">The </w:t>
      </w:r>
      <w:r w:rsidR="00AA4440" w:rsidRPr="006F723B">
        <w:rPr>
          <w:rFonts w:ascii="Times New Roman" w:hAnsi="Times New Roman" w:cs="Times New Roman"/>
          <w:sz w:val="24"/>
          <w:szCs w:val="24"/>
        </w:rPr>
        <w:t xml:space="preserve">publishing house editor can select </w:t>
      </w:r>
      <w:r w:rsidRPr="006F723B">
        <w:rPr>
          <w:rFonts w:ascii="Times New Roman" w:hAnsi="Times New Roman" w:cs="Times New Roman"/>
          <w:sz w:val="24"/>
          <w:szCs w:val="24"/>
        </w:rPr>
        <w:t xml:space="preserve">editorial board with advice from associate editor </w:t>
      </w:r>
      <w:r w:rsidR="00AA4440" w:rsidRPr="006F723B">
        <w:rPr>
          <w:rFonts w:ascii="Times New Roman" w:hAnsi="Times New Roman" w:cs="Times New Roman"/>
          <w:sz w:val="24"/>
          <w:szCs w:val="24"/>
        </w:rPr>
        <w:t xml:space="preserve">to work with publication house. The  </w:t>
      </w:r>
      <w:r w:rsidRPr="006F723B">
        <w:rPr>
          <w:rFonts w:ascii="Times New Roman" w:hAnsi="Times New Roman" w:cs="Times New Roman"/>
          <w:sz w:val="24"/>
          <w:szCs w:val="24"/>
        </w:rPr>
        <w:t xml:space="preserve"> </w:t>
      </w:r>
      <w:r w:rsidR="00E4306B" w:rsidRPr="006F723B">
        <w:rPr>
          <w:rFonts w:ascii="Times New Roman" w:hAnsi="Times New Roman" w:cs="Times New Roman"/>
          <w:sz w:val="24"/>
          <w:szCs w:val="24"/>
        </w:rPr>
        <w:t>editorial board can be revised every three or four years, involving new individuals and inviting others by publication house policy or renew existing members for another term.</w:t>
      </w:r>
      <w:r w:rsidRPr="006F723B">
        <w:rPr>
          <w:rFonts w:ascii="Times New Roman" w:hAnsi="Times New Roman" w:cs="Times New Roman"/>
          <w:sz w:val="24"/>
          <w:szCs w:val="24"/>
        </w:rPr>
        <w:t xml:space="preserve"> You can also </w:t>
      </w:r>
      <w:r w:rsidR="00E4306B" w:rsidRPr="006F723B">
        <w:rPr>
          <w:rFonts w:ascii="Times New Roman" w:hAnsi="Times New Roman" w:cs="Times New Roman"/>
          <w:sz w:val="24"/>
          <w:szCs w:val="24"/>
        </w:rPr>
        <w:t xml:space="preserve">change </w:t>
      </w:r>
      <w:r w:rsidRPr="006F723B">
        <w:rPr>
          <w:rFonts w:ascii="Times New Roman" w:hAnsi="Times New Roman" w:cs="Times New Roman"/>
          <w:sz w:val="24"/>
          <w:szCs w:val="24"/>
        </w:rPr>
        <w:t xml:space="preserve">the </w:t>
      </w:r>
      <w:r w:rsidR="00E4306B" w:rsidRPr="006F723B">
        <w:rPr>
          <w:rFonts w:ascii="Times New Roman" w:hAnsi="Times New Roman" w:cs="Times New Roman"/>
          <w:sz w:val="24"/>
          <w:szCs w:val="24"/>
        </w:rPr>
        <w:t xml:space="preserve">editorial </w:t>
      </w:r>
      <w:r w:rsidRPr="006F723B">
        <w:rPr>
          <w:rFonts w:ascii="Times New Roman" w:hAnsi="Times New Roman" w:cs="Times New Roman"/>
          <w:sz w:val="24"/>
          <w:szCs w:val="24"/>
        </w:rPr>
        <w:t>board between these revision periods</w:t>
      </w:r>
      <w:r w:rsidR="00E4306B" w:rsidRPr="006F723B">
        <w:rPr>
          <w:rFonts w:ascii="Times New Roman" w:hAnsi="Times New Roman" w:cs="Times New Roman"/>
          <w:sz w:val="24"/>
          <w:szCs w:val="24"/>
        </w:rPr>
        <w:t xml:space="preserve"> if any board member </w:t>
      </w:r>
      <w:r w:rsidRPr="006F723B">
        <w:rPr>
          <w:rFonts w:ascii="Times New Roman" w:hAnsi="Times New Roman" w:cs="Times New Roman"/>
          <w:sz w:val="24"/>
          <w:szCs w:val="24"/>
        </w:rPr>
        <w:t>resign and you may decide to either replace them immediately or wait for the revision.</w:t>
      </w:r>
    </w:p>
    <w:p w:rsidR="002F0AE7" w:rsidRPr="006F723B" w:rsidRDefault="00E55388" w:rsidP="006F723B">
      <w:pPr>
        <w:pStyle w:val="ListParagraph"/>
        <w:spacing w:after="0" w:line="360" w:lineRule="auto"/>
        <w:ind w:left="270" w:firstLine="360"/>
        <w:jc w:val="both"/>
        <w:rPr>
          <w:rFonts w:ascii="Times New Roman" w:hAnsi="Times New Roman" w:cs="Times New Roman"/>
          <w:sz w:val="24"/>
          <w:szCs w:val="24"/>
        </w:rPr>
      </w:pPr>
      <w:r w:rsidRPr="006F723B">
        <w:rPr>
          <w:rFonts w:ascii="Times New Roman" w:hAnsi="Times New Roman" w:cs="Times New Roman"/>
          <w:sz w:val="24"/>
          <w:szCs w:val="24"/>
        </w:rPr>
        <w:t xml:space="preserve"> The quality of a journal is judged </w:t>
      </w:r>
      <w:r w:rsidR="00E4306B" w:rsidRPr="006F723B">
        <w:rPr>
          <w:rFonts w:ascii="Times New Roman" w:hAnsi="Times New Roman" w:cs="Times New Roman"/>
          <w:sz w:val="24"/>
          <w:szCs w:val="24"/>
        </w:rPr>
        <w:t xml:space="preserve">the individuals subject expert </w:t>
      </w:r>
      <w:r w:rsidRPr="006F723B">
        <w:rPr>
          <w:rFonts w:ascii="Times New Roman" w:hAnsi="Times New Roman" w:cs="Times New Roman"/>
          <w:sz w:val="24"/>
          <w:szCs w:val="24"/>
        </w:rPr>
        <w:t>of its editorial board. The</w:t>
      </w:r>
      <w:r w:rsidR="00E4306B" w:rsidRPr="006F723B">
        <w:rPr>
          <w:rFonts w:ascii="Times New Roman" w:hAnsi="Times New Roman" w:cs="Times New Roman"/>
          <w:sz w:val="24"/>
          <w:szCs w:val="24"/>
        </w:rPr>
        <w:t>re is no ideal size for a board but can vary that depends on the rate of submitted manuscript within the journals.</w:t>
      </w:r>
      <w:r w:rsidRPr="006F723B">
        <w:rPr>
          <w:rFonts w:ascii="Times New Roman" w:hAnsi="Times New Roman" w:cs="Times New Roman"/>
          <w:sz w:val="24"/>
          <w:szCs w:val="24"/>
        </w:rPr>
        <w:t xml:space="preserve"> </w:t>
      </w:r>
      <w:r w:rsidR="00E4306B" w:rsidRPr="006F723B">
        <w:rPr>
          <w:rFonts w:ascii="Times New Roman" w:hAnsi="Times New Roman" w:cs="Times New Roman"/>
          <w:sz w:val="24"/>
          <w:szCs w:val="24"/>
        </w:rPr>
        <w:t>G</w:t>
      </w:r>
      <w:r w:rsidRPr="006F723B">
        <w:rPr>
          <w:rFonts w:ascii="Times New Roman" w:hAnsi="Times New Roman" w:cs="Times New Roman"/>
          <w:sz w:val="24"/>
          <w:szCs w:val="24"/>
        </w:rPr>
        <w:t xml:space="preserve">uest editors </w:t>
      </w:r>
      <w:r w:rsidR="00E4306B" w:rsidRPr="006F723B">
        <w:rPr>
          <w:rFonts w:ascii="Times New Roman" w:hAnsi="Times New Roman" w:cs="Times New Roman"/>
          <w:sz w:val="24"/>
          <w:szCs w:val="24"/>
        </w:rPr>
        <w:t xml:space="preserve">are invited for </w:t>
      </w:r>
      <w:r w:rsidRPr="006F723B">
        <w:rPr>
          <w:rFonts w:ascii="Times New Roman" w:hAnsi="Times New Roman" w:cs="Times New Roman"/>
          <w:sz w:val="24"/>
          <w:szCs w:val="24"/>
        </w:rPr>
        <w:t>special issues</w:t>
      </w:r>
      <w:r w:rsidR="00E4306B" w:rsidRPr="006F723B">
        <w:rPr>
          <w:rFonts w:ascii="Times New Roman" w:hAnsi="Times New Roman" w:cs="Times New Roman"/>
          <w:sz w:val="24"/>
          <w:szCs w:val="24"/>
        </w:rPr>
        <w:t xml:space="preserve"> but the general editor has the right to check all the submitted manuscript </w:t>
      </w:r>
      <w:r w:rsidR="002F0AE7" w:rsidRPr="006F723B">
        <w:rPr>
          <w:rFonts w:ascii="Times New Roman" w:hAnsi="Times New Roman" w:cs="Times New Roman"/>
          <w:sz w:val="24"/>
          <w:szCs w:val="24"/>
        </w:rPr>
        <w:t>with proper review.</w:t>
      </w:r>
    </w:p>
    <w:p w:rsidR="002F0AE7" w:rsidRPr="006F723B" w:rsidRDefault="00E55388" w:rsidP="006F723B">
      <w:pPr>
        <w:pStyle w:val="ListParagraph"/>
        <w:spacing w:after="0" w:line="360" w:lineRule="auto"/>
        <w:ind w:left="270" w:firstLine="360"/>
        <w:jc w:val="both"/>
        <w:rPr>
          <w:rFonts w:ascii="Times New Roman" w:hAnsi="Times New Roman" w:cs="Times New Roman"/>
          <w:sz w:val="24"/>
          <w:szCs w:val="24"/>
        </w:rPr>
      </w:pPr>
      <w:r w:rsidRPr="006F723B">
        <w:rPr>
          <w:rFonts w:ascii="Times New Roman" w:hAnsi="Times New Roman" w:cs="Times New Roman"/>
          <w:sz w:val="24"/>
          <w:szCs w:val="24"/>
        </w:rPr>
        <w:t>Non-board member reviewers whose reviews are of a high standard and/or who have shown an interest i</w:t>
      </w:r>
      <w:r w:rsidR="002F0AE7" w:rsidRPr="006F723B">
        <w:rPr>
          <w:rFonts w:ascii="Times New Roman" w:hAnsi="Times New Roman" w:cs="Times New Roman"/>
          <w:sz w:val="24"/>
          <w:szCs w:val="24"/>
        </w:rPr>
        <w:t>n and commitment to the journal can send their resume to the journal with complete details to be the member of reviewing committee. Editor can a</w:t>
      </w:r>
      <w:r w:rsidRPr="006F723B">
        <w:rPr>
          <w:rFonts w:ascii="Times New Roman" w:hAnsi="Times New Roman" w:cs="Times New Roman"/>
          <w:sz w:val="24"/>
          <w:szCs w:val="24"/>
        </w:rPr>
        <w:t xml:space="preserve">sk existing board members to suggest </w:t>
      </w:r>
      <w:r w:rsidR="002F0AE7" w:rsidRPr="006F723B">
        <w:rPr>
          <w:rFonts w:ascii="Times New Roman" w:hAnsi="Times New Roman" w:cs="Times New Roman"/>
          <w:sz w:val="24"/>
          <w:szCs w:val="24"/>
        </w:rPr>
        <w:t>any ideas if they have to improve the quality of journal</w:t>
      </w:r>
      <w:r w:rsidRPr="006F723B">
        <w:rPr>
          <w:rFonts w:ascii="Times New Roman" w:hAnsi="Times New Roman" w:cs="Times New Roman"/>
          <w:sz w:val="24"/>
          <w:szCs w:val="24"/>
        </w:rPr>
        <w:t>.</w:t>
      </w:r>
      <w:r w:rsidR="002F0AE7" w:rsidRPr="006F723B">
        <w:rPr>
          <w:rFonts w:ascii="Times New Roman" w:hAnsi="Times New Roman" w:cs="Times New Roman"/>
          <w:sz w:val="24"/>
          <w:szCs w:val="24"/>
        </w:rPr>
        <w:t xml:space="preserve"> Ex-</w:t>
      </w:r>
      <w:r w:rsidRPr="006F723B">
        <w:rPr>
          <w:rFonts w:ascii="Times New Roman" w:hAnsi="Times New Roman" w:cs="Times New Roman"/>
          <w:sz w:val="24"/>
          <w:szCs w:val="24"/>
        </w:rPr>
        <w:t xml:space="preserve"> Board </w:t>
      </w:r>
      <w:r w:rsidR="00374127" w:rsidRPr="006F723B">
        <w:rPr>
          <w:rFonts w:ascii="Times New Roman" w:hAnsi="Times New Roman" w:cs="Times New Roman"/>
          <w:sz w:val="24"/>
          <w:szCs w:val="24"/>
        </w:rPr>
        <w:t>member’s</w:t>
      </w:r>
      <w:r w:rsidRPr="006F723B">
        <w:rPr>
          <w:rFonts w:ascii="Times New Roman" w:hAnsi="Times New Roman" w:cs="Times New Roman"/>
          <w:sz w:val="24"/>
          <w:szCs w:val="24"/>
        </w:rPr>
        <w:t xml:space="preserve"> </w:t>
      </w:r>
      <w:r w:rsidR="002F0AE7" w:rsidRPr="006F723B">
        <w:rPr>
          <w:rFonts w:ascii="Times New Roman" w:hAnsi="Times New Roman" w:cs="Times New Roman"/>
          <w:sz w:val="24"/>
          <w:szCs w:val="24"/>
        </w:rPr>
        <w:t>suggestion and innovative ideas towards the improvement of the publication house and the journal</w:t>
      </w:r>
      <w:r w:rsidR="00374127" w:rsidRPr="006F723B">
        <w:rPr>
          <w:rFonts w:ascii="Times New Roman" w:hAnsi="Times New Roman" w:cs="Times New Roman"/>
          <w:sz w:val="24"/>
          <w:szCs w:val="24"/>
        </w:rPr>
        <w:t xml:space="preserve"> are happily accepted.</w:t>
      </w:r>
    </w:p>
    <w:p w:rsidR="00374127" w:rsidRPr="006F723B" w:rsidRDefault="00374127" w:rsidP="006F723B">
      <w:pPr>
        <w:pStyle w:val="ListParagraph"/>
        <w:spacing w:after="0" w:line="360" w:lineRule="auto"/>
        <w:ind w:left="630"/>
        <w:jc w:val="both"/>
        <w:rPr>
          <w:rFonts w:ascii="Times New Roman" w:hAnsi="Times New Roman" w:cs="Times New Roman"/>
          <w:sz w:val="4"/>
          <w:szCs w:val="24"/>
        </w:rPr>
      </w:pPr>
    </w:p>
    <w:p w:rsidR="00937EB6" w:rsidRPr="006F723B" w:rsidRDefault="00937EB6" w:rsidP="006F723B">
      <w:pPr>
        <w:pStyle w:val="ListParagraph"/>
        <w:numPr>
          <w:ilvl w:val="0"/>
          <w:numId w:val="4"/>
        </w:numPr>
        <w:spacing w:after="0" w:line="360" w:lineRule="auto"/>
        <w:jc w:val="both"/>
        <w:rPr>
          <w:rFonts w:ascii="Times New Roman" w:hAnsi="Times New Roman" w:cs="Times New Roman"/>
          <w:b/>
          <w:sz w:val="24"/>
          <w:szCs w:val="24"/>
        </w:rPr>
      </w:pPr>
      <w:r w:rsidRPr="006F723B">
        <w:rPr>
          <w:rFonts w:ascii="Times New Roman" w:hAnsi="Times New Roman" w:cs="Times New Roman"/>
          <w:b/>
          <w:sz w:val="24"/>
          <w:szCs w:val="24"/>
        </w:rPr>
        <w:t>Reviewer</w:t>
      </w:r>
    </w:p>
    <w:p w:rsidR="00797BD3" w:rsidRPr="006F723B" w:rsidRDefault="00797BD3" w:rsidP="006F723B">
      <w:pPr>
        <w:pStyle w:val="ListParagraph"/>
        <w:spacing w:after="0" w:line="360" w:lineRule="auto"/>
        <w:ind w:left="630"/>
        <w:jc w:val="both"/>
        <w:rPr>
          <w:rFonts w:ascii="Times New Roman" w:hAnsi="Times New Roman" w:cs="Times New Roman"/>
          <w:color w:val="000000"/>
          <w:sz w:val="2"/>
          <w:szCs w:val="24"/>
        </w:rPr>
      </w:pPr>
    </w:p>
    <w:p w:rsidR="00797BD3" w:rsidRPr="006F723B" w:rsidRDefault="00797BD3" w:rsidP="006F723B">
      <w:pPr>
        <w:pStyle w:val="ListParagraph"/>
        <w:spacing w:after="0" w:line="360" w:lineRule="auto"/>
        <w:ind w:left="270" w:firstLine="360"/>
        <w:rPr>
          <w:rFonts w:ascii="Times New Roman" w:eastAsia="Calibri" w:hAnsi="Times New Roman" w:cs="Times New Roman"/>
          <w:sz w:val="24"/>
          <w:szCs w:val="24"/>
        </w:rPr>
      </w:pPr>
      <w:r w:rsidRPr="006F723B">
        <w:rPr>
          <w:rFonts w:ascii="Times New Roman" w:eastAsia="Calibri" w:hAnsi="Times New Roman" w:cs="Times New Roman"/>
          <w:color w:val="000000"/>
          <w:sz w:val="24"/>
          <w:szCs w:val="24"/>
        </w:rPr>
        <w:t>The role of reviewer is to resume the responsibilities for reviewing the paper as soon as possible (minimum time frame is two months) and submit the reviewed draft of final paper</w:t>
      </w:r>
      <w:r w:rsidRPr="006F723B">
        <w:rPr>
          <w:rFonts w:ascii="Times New Roman" w:hAnsi="Times New Roman" w:cs="Times New Roman"/>
          <w:color w:val="000000"/>
          <w:sz w:val="24"/>
          <w:szCs w:val="24"/>
        </w:rPr>
        <w:t xml:space="preserve"> to the corresponding editor.</w:t>
      </w:r>
    </w:p>
    <w:p w:rsidR="00374127" w:rsidRPr="006F723B" w:rsidRDefault="00374127" w:rsidP="006F723B">
      <w:pPr>
        <w:pStyle w:val="ListParagraph"/>
        <w:spacing w:after="0" w:line="360" w:lineRule="auto"/>
        <w:ind w:left="180" w:firstLine="450"/>
        <w:jc w:val="both"/>
        <w:rPr>
          <w:rFonts w:ascii="Times New Roman" w:hAnsi="Times New Roman" w:cs="Times New Roman"/>
          <w:sz w:val="24"/>
          <w:szCs w:val="24"/>
        </w:rPr>
      </w:pPr>
      <w:r w:rsidRPr="006F723B">
        <w:rPr>
          <w:rFonts w:ascii="Times New Roman" w:hAnsi="Times New Roman" w:cs="Times New Roman"/>
          <w:sz w:val="24"/>
          <w:szCs w:val="24"/>
        </w:rPr>
        <w:t xml:space="preserve">The </w:t>
      </w:r>
      <w:r w:rsidR="002F0AE7" w:rsidRPr="006F723B">
        <w:rPr>
          <w:rFonts w:ascii="Times New Roman" w:hAnsi="Times New Roman" w:cs="Times New Roman"/>
          <w:sz w:val="24"/>
          <w:szCs w:val="24"/>
        </w:rPr>
        <w:t xml:space="preserve">Editorial board </w:t>
      </w:r>
      <w:r w:rsidRPr="006F723B">
        <w:rPr>
          <w:rFonts w:ascii="Times New Roman" w:hAnsi="Times New Roman" w:cs="Times New Roman"/>
          <w:sz w:val="24"/>
          <w:szCs w:val="24"/>
        </w:rPr>
        <w:t>is</w:t>
      </w:r>
      <w:r w:rsidR="002F0AE7" w:rsidRPr="006F723B">
        <w:rPr>
          <w:rFonts w:ascii="Times New Roman" w:hAnsi="Times New Roman" w:cs="Times New Roman"/>
          <w:sz w:val="24"/>
          <w:szCs w:val="24"/>
        </w:rPr>
        <w:t xml:space="preserve"> responsible for reviewi</w:t>
      </w:r>
      <w:r w:rsidRPr="006F723B">
        <w:rPr>
          <w:rFonts w:ascii="Times New Roman" w:hAnsi="Times New Roman" w:cs="Times New Roman"/>
          <w:sz w:val="24"/>
          <w:szCs w:val="24"/>
        </w:rPr>
        <w:t xml:space="preserve">ng all submissions to a journal but </w:t>
      </w:r>
      <w:r w:rsidR="002F0AE7" w:rsidRPr="006F723B">
        <w:rPr>
          <w:rFonts w:ascii="Times New Roman" w:hAnsi="Times New Roman" w:cs="Times New Roman"/>
          <w:sz w:val="24"/>
          <w:szCs w:val="24"/>
        </w:rPr>
        <w:t xml:space="preserve">Journals </w:t>
      </w:r>
      <w:r w:rsidRPr="006F723B">
        <w:rPr>
          <w:rFonts w:ascii="Times New Roman" w:hAnsi="Times New Roman" w:cs="Times New Roman"/>
          <w:sz w:val="24"/>
          <w:szCs w:val="24"/>
        </w:rPr>
        <w:t xml:space="preserve">have the bench strength of </w:t>
      </w:r>
      <w:r w:rsidR="002F0AE7" w:rsidRPr="006F723B">
        <w:rPr>
          <w:rFonts w:ascii="Times New Roman" w:hAnsi="Times New Roman" w:cs="Times New Roman"/>
          <w:sz w:val="24"/>
          <w:szCs w:val="24"/>
        </w:rPr>
        <w:t xml:space="preserve"> additional reviewers</w:t>
      </w:r>
      <w:r w:rsidRPr="006F723B">
        <w:rPr>
          <w:rFonts w:ascii="Times New Roman" w:hAnsi="Times New Roman" w:cs="Times New Roman"/>
          <w:sz w:val="24"/>
          <w:szCs w:val="24"/>
        </w:rPr>
        <w:t xml:space="preserve"> if the submission rate is high then</w:t>
      </w:r>
      <w:r w:rsidR="002F0AE7" w:rsidRPr="006F723B">
        <w:rPr>
          <w:rFonts w:ascii="Times New Roman" w:hAnsi="Times New Roman" w:cs="Times New Roman"/>
          <w:sz w:val="24"/>
          <w:szCs w:val="24"/>
        </w:rPr>
        <w:t xml:space="preserve"> they </w:t>
      </w:r>
      <w:r w:rsidRPr="006F723B">
        <w:rPr>
          <w:rFonts w:ascii="Times New Roman" w:hAnsi="Times New Roman" w:cs="Times New Roman"/>
          <w:sz w:val="24"/>
          <w:szCs w:val="24"/>
        </w:rPr>
        <w:t xml:space="preserve">may be </w:t>
      </w:r>
      <w:r w:rsidR="002F0AE7" w:rsidRPr="006F723B">
        <w:rPr>
          <w:rFonts w:ascii="Times New Roman" w:hAnsi="Times New Roman" w:cs="Times New Roman"/>
          <w:sz w:val="24"/>
          <w:szCs w:val="24"/>
        </w:rPr>
        <w:t xml:space="preserve">call upon when </w:t>
      </w:r>
      <w:r w:rsidRPr="006F723B">
        <w:rPr>
          <w:rFonts w:ascii="Times New Roman" w:hAnsi="Times New Roman" w:cs="Times New Roman"/>
          <w:sz w:val="24"/>
          <w:szCs w:val="24"/>
        </w:rPr>
        <w:t>required</w:t>
      </w:r>
      <w:r w:rsidR="002F0AE7" w:rsidRPr="006F723B">
        <w:rPr>
          <w:rFonts w:ascii="Times New Roman" w:hAnsi="Times New Roman" w:cs="Times New Roman"/>
          <w:sz w:val="24"/>
          <w:szCs w:val="24"/>
        </w:rPr>
        <w:t xml:space="preserve">. </w:t>
      </w:r>
      <w:r w:rsidRPr="006F723B">
        <w:rPr>
          <w:rFonts w:ascii="Times New Roman" w:hAnsi="Times New Roman" w:cs="Times New Roman"/>
          <w:sz w:val="24"/>
          <w:szCs w:val="24"/>
        </w:rPr>
        <w:t>It is not compulsory that every reviewer should be known to editor but the advisory committee member can pass the manuscript to his colleague for review if he is busy or the time limit is about to complete but the committee member should agree with standard reviewing process.</w:t>
      </w:r>
    </w:p>
    <w:p w:rsidR="00381927" w:rsidRPr="006F723B" w:rsidRDefault="00C63213" w:rsidP="006F723B">
      <w:pPr>
        <w:pStyle w:val="ListParagraph"/>
        <w:spacing w:after="0" w:line="360" w:lineRule="auto"/>
        <w:ind w:left="180" w:firstLine="450"/>
        <w:jc w:val="both"/>
        <w:rPr>
          <w:rFonts w:ascii="Times New Roman" w:hAnsi="Times New Roman" w:cs="Times New Roman"/>
          <w:color w:val="FF0000"/>
          <w:sz w:val="24"/>
          <w:szCs w:val="24"/>
        </w:rPr>
      </w:pPr>
      <w:r w:rsidRPr="006F723B">
        <w:rPr>
          <w:rFonts w:ascii="Times New Roman" w:hAnsi="Times New Roman" w:cs="Times New Roman"/>
          <w:sz w:val="24"/>
          <w:szCs w:val="24"/>
        </w:rPr>
        <w:t>The</w:t>
      </w:r>
      <w:r w:rsidR="002F0AE7" w:rsidRPr="006F723B">
        <w:rPr>
          <w:rFonts w:ascii="Times New Roman" w:hAnsi="Times New Roman" w:cs="Times New Roman"/>
          <w:sz w:val="24"/>
          <w:szCs w:val="24"/>
        </w:rPr>
        <w:t xml:space="preserve"> </w:t>
      </w:r>
      <w:r w:rsidRPr="006F723B">
        <w:rPr>
          <w:rFonts w:ascii="Times New Roman" w:hAnsi="Times New Roman" w:cs="Times New Roman"/>
          <w:sz w:val="24"/>
          <w:szCs w:val="24"/>
        </w:rPr>
        <w:t>reviewers are also a team of editorial board where</w:t>
      </w:r>
      <w:r w:rsidR="002F0AE7" w:rsidRPr="006F723B">
        <w:rPr>
          <w:rFonts w:ascii="Times New Roman" w:hAnsi="Times New Roman" w:cs="Times New Roman"/>
          <w:sz w:val="24"/>
          <w:szCs w:val="24"/>
        </w:rPr>
        <w:t xml:space="preserve"> younger scientists </w:t>
      </w:r>
      <w:r w:rsidRPr="006F723B">
        <w:rPr>
          <w:rFonts w:ascii="Times New Roman" w:hAnsi="Times New Roman" w:cs="Times New Roman"/>
          <w:sz w:val="24"/>
          <w:szCs w:val="24"/>
        </w:rPr>
        <w:t xml:space="preserve">or researcher </w:t>
      </w:r>
      <w:r w:rsidR="002F0AE7" w:rsidRPr="006F723B">
        <w:rPr>
          <w:rFonts w:ascii="Times New Roman" w:hAnsi="Times New Roman" w:cs="Times New Roman"/>
          <w:sz w:val="24"/>
          <w:szCs w:val="24"/>
        </w:rPr>
        <w:t>r</w:t>
      </w:r>
      <w:r w:rsidRPr="006F723B">
        <w:rPr>
          <w:rFonts w:ascii="Times New Roman" w:hAnsi="Times New Roman" w:cs="Times New Roman"/>
          <w:sz w:val="24"/>
          <w:szCs w:val="24"/>
        </w:rPr>
        <w:t>eview the manuscript up to their experience</w:t>
      </w:r>
      <w:r w:rsidR="002F0AE7" w:rsidRPr="006F723B">
        <w:rPr>
          <w:rFonts w:ascii="Times New Roman" w:hAnsi="Times New Roman" w:cs="Times New Roman"/>
          <w:sz w:val="24"/>
          <w:szCs w:val="24"/>
        </w:rPr>
        <w:t xml:space="preserve"> through peer-reviewing activities. If you have </w:t>
      </w:r>
      <w:r w:rsidRPr="006F723B">
        <w:rPr>
          <w:rFonts w:ascii="Times New Roman" w:hAnsi="Times New Roman" w:cs="Times New Roman"/>
          <w:sz w:val="24"/>
          <w:szCs w:val="24"/>
        </w:rPr>
        <w:t xml:space="preserve">not sufficient reviewer team than you can ask the editorial member to connect with educated personalities to </w:t>
      </w:r>
      <w:r w:rsidRPr="006F723B">
        <w:rPr>
          <w:rFonts w:ascii="Times New Roman" w:hAnsi="Times New Roman" w:cs="Times New Roman"/>
          <w:sz w:val="24"/>
          <w:szCs w:val="24"/>
        </w:rPr>
        <w:lastRenderedPageBreak/>
        <w:t>whom you can impend</w:t>
      </w:r>
      <w:r w:rsidR="002F0AE7" w:rsidRPr="006F723B">
        <w:rPr>
          <w:rFonts w:ascii="Times New Roman" w:hAnsi="Times New Roman" w:cs="Times New Roman"/>
          <w:sz w:val="24"/>
          <w:szCs w:val="24"/>
        </w:rPr>
        <w:t xml:space="preserve">. </w:t>
      </w:r>
      <w:r w:rsidRPr="006F723B">
        <w:rPr>
          <w:rFonts w:ascii="Times New Roman" w:hAnsi="Times New Roman" w:cs="Times New Roman"/>
          <w:sz w:val="24"/>
          <w:szCs w:val="24"/>
        </w:rPr>
        <w:t xml:space="preserve">The </w:t>
      </w:r>
      <w:r w:rsidR="002F0AE7" w:rsidRPr="006F723B">
        <w:rPr>
          <w:rFonts w:ascii="Times New Roman" w:hAnsi="Times New Roman" w:cs="Times New Roman"/>
          <w:sz w:val="24"/>
          <w:szCs w:val="24"/>
        </w:rPr>
        <w:t>reviewers have direct access to the abstracts and full text in Scien</w:t>
      </w:r>
      <w:r w:rsidR="00381927" w:rsidRPr="006F723B">
        <w:rPr>
          <w:rFonts w:ascii="Times New Roman" w:hAnsi="Times New Roman" w:cs="Times New Roman"/>
          <w:sz w:val="24"/>
          <w:szCs w:val="24"/>
        </w:rPr>
        <w:t>tia Praecepta</w:t>
      </w:r>
      <w:r w:rsidR="002F0AE7" w:rsidRPr="006F723B">
        <w:rPr>
          <w:rFonts w:ascii="Times New Roman" w:hAnsi="Times New Roman" w:cs="Times New Roman"/>
          <w:sz w:val="24"/>
          <w:szCs w:val="24"/>
        </w:rPr>
        <w:t xml:space="preserve"> of referenced articles published by </w:t>
      </w:r>
      <w:r w:rsidR="00381927" w:rsidRPr="006F723B">
        <w:rPr>
          <w:rFonts w:ascii="Times New Roman" w:hAnsi="Times New Roman" w:cs="Times New Roman"/>
          <w:sz w:val="24"/>
          <w:szCs w:val="24"/>
        </w:rPr>
        <w:t>Rivista Science Publisher</w:t>
      </w:r>
      <w:r w:rsidR="002F0AE7" w:rsidRPr="006F723B">
        <w:rPr>
          <w:rFonts w:ascii="Times New Roman" w:hAnsi="Times New Roman" w:cs="Times New Roman"/>
          <w:sz w:val="24"/>
          <w:szCs w:val="24"/>
        </w:rPr>
        <w:t xml:space="preserve"> from the manuscript they are reviewing. </w:t>
      </w:r>
    </w:p>
    <w:sectPr w:rsidR="00381927" w:rsidRPr="006F723B" w:rsidSect="006F723B">
      <w:footerReference w:type="default" r:id="rId9"/>
      <w:pgSz w:w="12240" w:h="15840"/>
      <w:pgMar w:top="1170" w:right="90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0C6" w:rsidRDefault="00FF40C6" w:rsidP="00706C51">
      <w:pPr>
        <w:spacing w:after="0" w:line="240" w:lineRule="auto"/>
      </w:pPr>
      <w:r>
        <w:separator/>
      </w:r>
    </w:p>
  </w:endnote>
  <w:endnote w:type="continuationSeparator" w:id="1">
    <w:p w:rsidR="00FF40C6" w:rsidRDefault="00FF40C6" w:rsidP="00706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C51" w:rsidRDefault="00706C51">
    <w:pPr>
      <w:pStyle w:val="Footer"/>
      <w:pBdr>
        <w:top w:val="thinThickSmallGap" w:sz="24" w:space="1" w:color="622423" w:themeColor="accent2" w:themeShade="7F"/>
      </w:pBdr>
      <w:rPr>
        <w:rFonts w:asciiTheme="majorHAnsi" w:hAnsiTheme="majorHAnsi"/>
      </w:rPr>
    </w:pPr>
    <w:r>
      <w:rPr>
        <w:rFonts w:asciiTheme="majorHAnsi" w:hAnsiTheme="majorHAnsi"/>
      </w:rPr>
      <w:t>Guidelines to Editors</w:t>
    </w:r>
    <w:r>
      <w:rPr>
        <w:rFonts w:asciiTheme="majorHAnsi" w:hAnsiTheme="majorHAnsi"/>
      </w:rPr>
      <w:ptab w:relativeTo="margin" w:alignment="right" w:leader="none"/>
    </w:r>
    <w:r>
      <w:rPr>
        <w:rFonts w:asciiTheme="majorHAnsi" w:hAnsiTheme="majorHAnsi"/>
      </w:rPr>
      <w:t xml:space="preserve">Page </w:t>
    </w:r>
    <w:fldSimple w:instr=" PAGE   \* MERGEFORMAT ">
      <w:r w:rsidR="001C17AE" w:rsidRPr="001C17AE">
        <w:rPr>
          <w:rFonts w:asciiTheme="majorHAnsi" w:hAnsiTheme="majorHAnsi"/>
          <w:noProof/>
        </w:rPr>
        <w:t>1</w:t>
      </w:r>
    </w:fldSimple>
  </w:p>
  <w:p w:rsidR="00706C51" w:rsidRDefault="00706C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0C6" w:rsidRDefault="00FF40C6" w:rsidP="00706C51">
      <w:pPr>
        <w:spacing w:after="0" w:line="240" w:lineRule="auto"/>
      </w:pPr>
      <w:r>
        <w:separator/>
      </w:r>
    </w:p>
  </w:footnote>
  <w:footnote w:type="continuationSeparator" w:id="1">
    <w:p w:rsidR="00FF40C6" w:rsidRDefault="00FF40C6" w:rsidP="00706C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4503"/>
    <w:multiLevelType w:val="hybridMultilevel"/>
    <w:tmpl w:val="7AACA77C"/>
    <w:lvl w:ilvl="0" w:tplc="04090005">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nsid w:val="1D161636"/>
    <w:multiLevelType w:val="hybridMultilevel"/>
    <w:tmpl w:val="3978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D2921"/>
    <w:multiLevelType w:val="hybridMultilevel"/>
    <w:tmpl w:val="EFF88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8A5561"/>
    <w:multiLevelType w:val="hybridMultilevel"/>
    <w:tmpl w:val="6D527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D1F57"/>
    <w:multiLevelType w:val="multilevel"/>
    <w:tmpl w:val="EDF8FEBA"/>
    <w:lvl w:ilvl="0">
      <w:start w:val="1"/>
      <w:numFmt w:val="decimal"/>
      <w:lvlText w:val="%1."/>
      <w:lvlJc w:val="left"/>
      <w:pPr>
        <w:ind w:left="63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50" w:hanging="1800"/>
      </w:pPr>
      <w:rPr>
        <w:rFonts w:hint="default"/>
      </w:rPr>
    </w:lvl>
  </w:abstractNum>
  <w:abstractNum w:abstractNumId="5">
    <w:nsid w:val="469873FB"/>
    <w:multiLevelType w:val="hybridMultilevel"/>
    <w:tmpl w:val="74DCA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04307D"/>
    <w:multiLevelType w:val="hybridMultilevel"/>
    <w:tmpl w:val="E9F02C90"/>
    <w:lvl w:ilvl="0" w:tplc="04090013">
      <w:start w:val="1"/>
      <w:numFmt w:val="upperRoman"/>
      <w:lvlText w:val="%1."/>
      <w:lvlJc w:val="right"/>
      <w:pPr>
        <w:ind w:left="1052" w:hanging="360"/>
      </w:p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7">
    <w:nsid w:val="59C10455"/>
    <w:multiLevelType w:val="hybridMultilevel"/>
    <w:tmpl w:val="109E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190EB0"/>
    <w:multiLevelType w:val="hybridMultilevel"/>
    <w:tmpl w:val="669252A6"/>
    <w:lvl w:ilvl="0" w:tplc="04090005">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9">
    <w:nsid w:val="7DDA5ED6"/>
    <w:multiLevelType w:val="hybridMultilevel"/>
    <w:tmpl w:val="EFF88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9"/>
  </w:num>
  <w:num w:numId="4">
    <w:abstractNumId w:val="4"/>
  </w:num>
  <w:num w:numId="5">
    <w:abstractNumId w:val="6"/>
  </w:num>
  <w:num w:numId="6">
    <w:abstractNumId w:val="3"/>
  </w:num>
  <w:num w:numId="7">
    <w:abstractNumId w:val="0"/>
  </w:num>
  <w:num w:numId="8">
    <w:abstractNumId w:val="2"/>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016D"/>
    <w:rsid w:val="00002B77"/>
    <w:rsid w:val="000B3DD3"/>
    <w:rsid w:val="001470C8"/>
    <w:rsid w:val="001C17AE"/>
    <w:rsid w:val="002F0AE7"/>
    <w:rsid w:val="00344783"/>
    <w:rsid w:val="00352696"/>
    <w:rsid w:val="00374127"/>
    <w:rsid w:val="00381927"/>
    <w:rsid w:val="004F4C8F"/>
    <w:rsid w:val="00685409"/>
    <w:rsid w:val="006F723B"/>
    <w:rsid w:val="00706C51"/>
    <w:rsid w:val="00797BD3"/>
    <w:rsid w:val="00834B71"/>
    <w:rsid w:val="00937EB6"/>
    <w:rsid w:val="0094016D"/>
    <w:rsid w:val="00A14FB7"/>
    <w:rsid w:val="00A72A71"/>
    <w:rsid w:val="00A9456D"/>
    <w:rsid w:val="00AA4440"/>
    <w:rsid w:val="00AC7066"/>
    <w:rsid w:val="00B02C56"/>
    <w:rsid w:val="00B25876"/>
    <w:rsid w:val="00B30200"/>
    <w:rsid w:val="00BC355F"/>
    <w:rsid w:val="00BD16E6"/>
    <w:rsid w:val="00C106FE"/>
    <w:rsid w:val="00C23E32"/>
    <w:rsid w:val="00C63213"/>
    <w:rsid w:val="00DE27BF"/>
    <w:rsid w:val="00DF4E4D"/>
    <w:rsid w:val="00E036CD"/>
    <w:rsid w:val="00E12ABC"/>
    <w:rsid w:val="00E27474"/>
    <w:rsid w:val="00E4306B"/>
    <w:rsid w:val="00E53294"/>
    <w:rsid w:val="00E55388"/>
    <w:rsid w:val="00EA6E41"/>
    <w:rsid w:val="00EB3189"/>
    <w:rsid w:val="00F463F9"/>
    <w:rsid w:val="00F960FF"/>
    <w:rsid w:val="00FF4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FE"/>
    <w:rPr>
      <w:rFonts w:ascii="Tahoma" w:hAnsi="Tahoma" w:cs="Tahoma"/>
      <w:sz w:val="16"/>
      <w:szCs w:val="16"/>
    </w:rPr>
  </w:style>
  <w:style w:type="paragraph" w:styleId="ListParagraph">
    <w:name w:val="List Paragraph"/>
    <w:basedOn w:val="Normal"/>
    <w:uiPriority w:val="34"/>
    <w:qFormat/>
    <w:rsid w:val="00C106FE"/>
    <w:pPr>
      <w:ind w:left="720"/>
      <w:contextualSpacing/>
    </w:pPr>
  </w:style>
  <w:style w:type="paragraph" w:styleId="Header">
    <w:name w:val="header"/>
    <w:basedOn w:val="Normal"/>
    <w:link w:val="HeaderChar"/>
    <w:uiPriority w:val="99"/>
    <w:semiHidden/>
    <w:unhideWhenUsed/>
    <w:rsid w:val="00706C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C51"/>
  </w:style>
  <w:style w:type="paragraph" w:styleId="Footer">
    <w:name w:val="footer"/>
    <w:basedOn w:val="Normal"/>
    <w:link w:val="FooterChar"/>
    <w:uiPriority w:val="99"/>
    <w:unhideWhenUsed/>
    <w:rsid w:val="00706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C5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1656</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9</cp:revision>
  <dcterms:created xsi:type="dcterms:W3CDTF">2016-11-01T05:05:00Z</dcterms:created>
  <dcterms:modified xsi:type="dcterms:W3CDTF">2016-11-09T15:36:00Z</dcterms:modified>
</cp:coreProperties>
</file>