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372" w:rsidRPr="004E3D24" w:rsidRDefault="00310C28" w:rsidP="003270D9">
      <w:pPr>
        <w:jc w:val="center"/>
        <w:rPr>
          <w:b/>
          <w:sz w:val="28"/>
          <w:szCs w:val="28"/>
          <w:u w:val="single"/>
        </w:rPr>
      </w:pPr>
      <w:r w:rsidRPr="004E3D24">
        <w:rPr>
          <w:b/>
          <w:sz w:val="28"/>
          <w:szCs w:val="28"/>
          <w:u w:val="single"/>
        </w:rPr>
        <w:t>Description about the App</w:t>
      </w:r>
      <w:r w:rsidR="00BC550D">
        <w:rPr>
          <w:b/>
          <w:sz w:val="28"/>
          <w:szCs w:val="28"/>
          <w:u w:val="single"/>
        </w:rPr>
        <w:t>lication</w:t>
      </w:r>
    </w:p>
    <w:p w:rsidR="00220C05" w:rsidRDefault="00220C05" w:rsidP="00310C28"/>
    <w:p w:rsidR="00310C28" w:rsidRDefault="00310C28" w:rsidP="00310C28">
      <w:r>
        <w:t xml:space="preserve">The application is simple single page form that has been developed to demonstrate the power of Angular JS framework </w:t>
      </w:r>
      <w:r w:rsidR="006A0F0C">
        <w:t xml:space="preserve">which is </w:t>
      </w:r>
      <w:r>
        <w:t>built on top of Java</w:t>
      </w:r>
      <w:r w:rsidR="003270D9">
        <w:t xml:space="preserve"> </w:t>
      </w:r>
      <w:r>
        <w:t>script.</w:t>
      </w:r>
    </w:p>
    <w:p w:rsidR="00310C28" w:rsidRDefault="00310C28" w:rsidP="00310C28">
      <w:r>
        <w:t>The application contains the below:</w:t>
      </w:r>
    </w:p>
    <w:p w:rsidR="00FF0669" w:rsidRDefault="00FF0669" w:rsidP="00310C28">
      <w:bookmarkStart w:id="0" w:name="_GoBack"/>
      <w:bookmarkEnd w:id="0"/>
    </w:p>
    <w:tbl>
      <w:tblPr>
        <w:tblStyle w:val="GridTable4-Accent1"/>
        <w:tblW w:w="9465" w:type="dxa"/>
        <w:tblLook w:val="04A0" w:firstRow="1" w:lastRow="0" w:firstColumn="1" w:lastColumn="0" w:noHBand="0" w:noVBand="1"/>
      </w:tblPr>
      <w:tblGrid>
        <w:gridCol w:w="3964"/>
        <w:gridCol w:w="5501"/>
      </w:tblGrid>
      <w:tr w:rsidR="00310C28" w:rsidRPr="00DB71A9" w:rsidTr="00240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310C28" w:rsidRPr="00DB71A9" w:rsidRDefault="00310C28" w:rsidP="00310C28">
            <w:pPr>
              <w:rPr>
                <w:sz w:val="26"/>
                <w:szCs w:val="26"/>
              </w:rPr>
            </w:pPr>
            <w:r w:rsidRPr="00DB71A9">
              <w:rPr>
                <w:sz w:val="26"/>
                <w:szCs w:val="26"/>
              </w:rPr>
              <w:t>Folder</w:t>
            </w:r>
            <w:r w:rsidR="00DE688A" w:rsidRPr="00DB71A9">
              <w:rPr>
                <w:sz w:val="26"/>
                <w:szCs w:val="26"/>
              </w:rPr>
              <w:t>/Files</w:t>
            </w:r>
          </w:p>
        </w:tc>
        <w:tc>
          <w:tcPr>
            <w:tcW w:w="5501" w:type="dxa"/>
          </w:tcPr>
          <w:p w:rsidR="00310C28" w:rsidRPr="00DB71A9" w:rsidRDefault="00310C28" w:rsidP="00310C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B71A9">
              <w:rPr>
                <w:sz w:val="26"/>
                <w:szCs w:val="26"/>
              </w:rPr>
              <w:t>Usage</w:t>
            </w:r>
          </w:p>
        </w:tc>
      </w:tr>
      <w:tr w:rsidR="00310C28" w:rsidRPr="00D8544F" w:rsidTr="00240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310C28" w:rsidRPr="00D8544F" w:rsidRDefault="00310C28" w:rsidP="00172816">
            <w:pPr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app</w:t>
            </w:r>
          </w:p>
        </w:tc>
        <w:tc>
          <w:tcPr>
            <w:tcW w:w="5501" w:type="dxa"/>
          </w:tcPr>
          <w:p w:rsidR="00310C28" w:rsidRPr="00D8544F" w:rsidRDefault="00310C28" w:rsidP="001A6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 xml:space="preserve">Container for all </w:t>
            </w:r>
            <w:r w:rsidR="00FB3C82" w:rsidRPr="00D8544F">
              <w:rPr>
                <w:sz w:val="20"/>
                <w:szCs w:val="20"/>
              </w:rPr>
              <w:t xml:space="preserve">static </w:t>
            </w:r>
            <w:r w:rsidRPr="00D8544F">
              <w:rPr>
                <w:sz w:val="20"/>
                <w:szCs w:val="20"/>
              </w:rPr>
              <w:t xml:space="preserve">files used as reference </w:t>
            </w:r>
            <w:r w:rsidR="001A613E" w:rsidRPr="00D8544F">
              <w:rPr>
                <w:sz w:val="20"/>
                <w:szCs w:val="20"/>
              </w:rPr>
              <w:t>in the</w:t>
            </w:r>
            <w:r w:rsidRPr="00D8544F">
              <w:rPr>
                <w:sz w:val="20"/>
                <w:szCs w:val="20"/>
              </w:rPr>
              <w:t xml:space="preserve"> form</w:t>
            </w:r>
            <w:r w:rsidR="001A613E" w:rsidRPr="00D8544F">
              <w:rPr>
                <w:sz w:val="20"/>
                <w:szCs w:val="20"/>
              </w:rPr>
              <w:t>.</w:t>
            </w:r>
          </w:p>
        </w:tc>
      </w:tr>
      <w:tr w:rsidR="00310C28" w:rsidRPr="00D8544F" w:rsidTr="002404F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310C28" w:rsidRPr="00D8544F" w:rsidRDefault="00310C28" w:rsidP="00172816">
            <w:pPr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app/fonts</w:t>
            </w:r>
          </w:p>
        </w:tc>
        <w:tc>
          <w:tcPr>
            <w:tcW w:w="5501" w:type="dxa"/>
          </w:tcPr>
          <w:p w:rsidR="00310C28" w:rsidRPr="00D8544F" w:rsidRDefault="003B5AB3" w:rsidP="00CB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S</w:t>
            </w:r>
            <w:r w:rsidR="00310C28" w:rsidRPr="00D8544F">
              <w:rPr>
                <w:sz w:val="20"/>
                <w:szCs w:val="20"/>
              </w:rPr>
              <w:t xml:space="preserve">pecific Helvetica fonts </w:t>
            </w:r>
            <w:r w:rsidR="00CB3B45" w:rsidRPr="00D8544F">
              <w:rPr>
                <w:sz w:val="20"/>
                <w:szCs w:val="20"/>
              </w:rPr>
              <w:t xml:space="preserve">used in </w:t>
            </w:r>
            <w:r w:rsidR="00310C28" w:rsidRPr="00D8544F">
              <w:rPr>
                <w:sz w:val="20"/>
                <w:szCs w:val="20"/>
              </w:rPr>
              <w:t>the application</w:t>
            </w:r>
          </w:p>
        </w:tc>
      </w:tr>
      <w:tr w:rsidR="00310C28" w:rsidRPr="00D8544F" w:rsidTr="00240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310C28" w:rsidRPr="00D8544F" w:rsidRDefault="00310C28" w:rsidP="00172816">
            <w:pPr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app/images</w:t>
            </w:r>
          </w:p>
        </w:tc>
        <w:tc>
          <w:tcPr>
            <w:tcW w:w="5501" w:type="dxa"/>
          </w:tcPr>
          <w:p w:rsidR="00310C28" w:rsidRPr="00D8544F" w:rsidRDefault="00310C28" w:rsidP="00172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2 Images for form header logo and page background</w:t>
            </w:r>
          </w:p>
        </w:tc>
      </w:tr>
      <w:tr w:rsidR="00310C28" w:rsidRPr="00D8544F" w:rsidTr="002404F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310C28" w:rsidRPr="00D8544F" w:rsidRDefault="00310C28" w:rsidP="00172816">
            <w:pPr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app/lib</w:t>
            </w:r>
          </w:p>
        </w:tc>
        <w:tc>
          <w:tcPr>
            <w:tcW w:w="5501" w:type="dxa"/>
          </w:tcPr>
          <w:p w:rsidR="00310C28" w:rsidRPr="00D8544F" w:rsidRDefault="003F0751" w:rsidP="00172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 xml:space="preserve">All angular, </w:t>
            </w:r>
            <w:r w:rsidR="00310C28" w:rsidRPr="00D8544F">
              <w:rPr>
                <w:sz w:val="20"/>
                <w:szCs w:val="20"/>
              </w:rPr>
              <w:t>bootstrap libraries</w:t>
            </w:r>
            <w:r w:rsidR="00CB3B45" w:rsidRPr="00D8544F">
              <w:rPr>
                <w:sz w:val="20"/>
                <w:szCs w:val="20"/>
              </w:rPr>
              <w:t xml:space="preserve"> being referenced in the application.</w:t>
            </w:r>
          </w:p>
        </w:tc>
      </w:tr>
      <w:tr w:rsidR="001E66F6" w:rsidRPr="00D8544F" w:rsidTr="00240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E66F6" w:rsidRPr="00D8544F" w:rsidRDefault="001E66F6" w:rsidP="00214A2D">
            <w:pPr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app/scripts</w:t>
            </w:r>
          </w:p>
        </w:tc>
        <w:tc>
          <w:tcPr>
            <w:tcW w:w="5501" w:type="dxa"/>
          </w:tcPr>
          <w:p w:rsidR="001E66F6" w:rsidRPr="00D8544F" w:rsidRDefault="00F5566F" w:rsidP="00214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C</w:t>
            </w:r>
            <w:r w:rsidR="001E66F6" w:rsidRPr="00D8544F">
              <w:rPr>
                <w:sz w:val="20"/>
                <w:szCs w:val="20"/>
              </w:rPr>
              <w:t xml:space="preserve">ontains </w:t>
            </w:r>
            <w:r w:rsidRPr="00D8544F">
              <w:rPr>
                <w:sz w:val="20"/>
                <w:szCs w:val="20"/>
              </w:rPr>
              <w:t xml:space="preserve">all </w:t>
            </w:r>
            <w:r w:rsidR="001E66F6" w:rsidRPr="00D8544F">
              <w:rPr>
                <w:sz w:val="20"/>
                <w:szCs w:val="20"/>
              </w:rPr>
              <w:t>application specific “js” files</w:t>
            </w:r>
          </w:p>
        </w:tc>
      </w:tr>
      <w:tr w:rsidR="001E66F6" w:rsidRPr="00D8544F" w:rsidTr="002404FE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E66F6" w:rsidRPr="00D8544F" w:rsidRDefault="001E66F6" w:rsidP="00214A2D">
            <w:pPr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app/scripts/app.js</w:t>
            </w:r>
          </w:p>
        </w:tc>
        <w:tc>
          <w:tcPr>
            <w:tcW w:w="5501" w:type="dxa"/>
          </w:tcPr>
          <w:p w:rsidR="001E66F6" w:rsidRPr="00D8544F" w:rsidRDefault="001E66F6" w:rsidP="00460A7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 xml:space="preserve">Contains </w:t>
            </w:r>
            <w:r w:rsidR="00460A70" w:rsidRPr="00D8544F">
              <w:rPr>
                <w:sz w:val="20"/>
                <w:szCs w:val="20"/>
              </w:rPr>
              <w:t xml:space="preserve">the </w:t>
            </w:r>
            <w:r w:rsidR="00460A70" w:rsidRPr="00D8544F">
              <w:rPr>
                <w:b/>
                <w:sz w:val="20"/>
                <w:szCs w:val="20"/>
              </w:rPr>
              <w:t>routing</w:t>
            </w:r>
            <w:r w:rsidRPr="00D8544F">
              <w:rPr>
                <w:b/>
                <w:sz w:val="20"/>
                <w:szCs w:val="20"/>
              </w:rPr>
              <w:t xml:space="preserve"> logic</w:t>
            </w:r>
            <w:r w:rsidRPr="00D8544F">
              <w:rPr>
                <w:sz w:val="20"/>
                <w:szCs w:val="20"/>
              </w:rPr>
              <w:t xml:space="preserve"> to demonstrate routing scenario in a web application.</w:t>
            </w:r>
          </w:p>
          <w:p w:rsidR="00460A70" w:rsidRPr="00D8544F" w:rsidRDefault="00460A70" w:rsidP="00460A7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 xml:space="preserve">I have only produced one form and hence have one routing logic. </w:t>
            </w:r>
          </w:p>
          <w:p w:rsidR="00460A70" w:rsidRPr="00D8544F" w:rsidRDefault="00460A70" w:rsidP="00460A7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We can have multiple pages having multiple routing logic embedded here</w:t>
            </w:r>
            <w:r w:rsidR="00620875" w:rsidRPr="00D8544F">
              <w:rPr>
                <w:sz w:val="20"/>
                <w:szCs w:val="20"/>
              </w:rPr>
              <w:t>.</w:t>
            </w:r>
          </w:p>
          <w:p w:rsidR="00460A70" w:rsidRPr="00D8544F" w:rsidRDefault="00460A70" w:rsidP="00460A7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We can also use “</w:t>
            </w:r>
            <w:r w:rsidRPr="00D8544F">
              <w:rPr>
                <w:b/>
                <w:sz w:val="20"/>
                <w:szCs w:val="20"/>
              </w:rPr>
              <w:t>ui-router</w:t>
            </w:r>
            <w:r w:rsidRPr="00D8544F">
              <w:rPr>
                <w:sz w:val="20"/>
                <w:szCs w:val="20"/>
              </w:rPr>
              <w:t>” to define and route based on states</w:t>
            </w:r>
          </w:p>
        </w:tc>
      </w:tr>
      <w:tr w:rsidR="001E66F6" w:rsidRPr="00D8544F" w:rsidTr="00240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E66F6" w:rsidRPr="00D8544F" w:rsidRDefault="001E66F6" w:rsidP="00214A2D">
            <w:pPr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app/scripts</w:t>
            </w:r>
            <w:r w:rsidRPr="00D8544F">
              <w:rPr>
                <w:sz w:val="20"/>
                <w:szCs w:val="20"/>
              </w:rPr>
              <w:t>/controllers/form.js</w:t>
            </w:r>
          </w:p>
        </w:tc>
        <w:tc>
          <w:tcPr>
            <w:tcW w:w="5501" w:type="dxa"/>
          </w:tcPr>
          <w:p w:rsidR="001E66F6" w:rsidRPr="00D8544F" w:rsidRDefault="001E66F6" w:rsidP="00FB4D0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b/>
                <w:sz w:val="20"/>
                <w:szCs w:val="20"/>
                <w:u w:val="single"/>
              </w:rPr>
              <w:t>Controllers</w:t>
            </w:r>
            <w:r w:rsidRPr="00D8544F">
              <w:rPr>
                <w:sz w:val="20"/>
                <w:szCs w:val="20"/>
              </w:rPr>
              <w:t xml:space="preserve"> in “</w:t>
            </w:r>
            <w:r w:rsidRPr="00D8544F">
              <w:rPr>
                <w:b/>
                <w:sz w:val="20"/>
                <w:szCs w:val="20"/>
              </w:rPr>
              <w:t>AngularJS</w:t>
            </w:r>
            <w:r w:rsidRPr="00D8544F">
              <w:rPr>
                <w:sz w:val="20"/>
                <w:szCs w:val="20"/>
              </w:rPr>
              <w:t>” help us define the bu</w:t>
            </w:r>
            <w:r w:rsidR="00FB4D08" w:rsidRPr="00D8544F">
              <w:rPr>
                <w:sz w:val="20"/>
                <w:szCs w:val="20"/>
              </w:rPr>
              <w:t>siness logic of the application and basically binds to the core concept called “</w:t>
            </w:r>
            <w:r w:rsidR="00FB4D08" w:rsidRPr="00D8544F">
              <w:rPr>
                <w:b/>
                <w:sz w:val="20"/>
                <w:szCs w:val="20"/>
              </w:rPr>
              <w:t>SCOPE</w:t>
            </w:r>
            <w:r w:rsidR="00FB4D08" w:rsidRPr="00D8544F">
              <w:rPr>
                <w:sz w:val="20"/>
                <w:szCs w:val="20"/>
              </w:rPr>
              <w:t>”</w:t>
            </w:r>
          </w:p>
          <w:p w:rsidR="00FB4D08" w:rsidRPr="00D8544F" w:rsidRDefault="00FB4D08" w:rsidP="00FB4D0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b/>
                <w:sz w:val="20"/>
                <w:szCs w:val="20"/>
              </w:rPr>
              <w:t>SCOPE</w:t>
            </w:r>
            <w:r w:rsidRPr="00D8544F">
              <w:rPr>
                <w:sz w:val="20"/>
                <w:szCs w:val="20"/>
              </w:rPr>
              <w:t xml:space="preserve"> is the bridge between controller and view and helps binds values either single way or two way.</w:t>
            </w:r>
          </w:p>
          <w:p w:rsidR="001E66F6" w:rsidRPr="00D8544F" w:rsidRDefault="001E66F6" w:rsidP="00FB4D0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Here a small controller “</w:t>
            </w:r>
            <w:r w:rsidRPr="00D8544F">
              <w:rPr>
                <w:b/>
                <w:sz w:val="20"/>
                <w:szCs w:val="20"/>
              </w:rPr>
              <w:t>form.js</w:t>
            </w:r>
            <w:r w:rsidRPr="00D8544F">
              <w:rPr>
                <w:sz w:val="20"/>
                <w:szCs w:val="20"/>
              </w:rPr>
              <w:t>” has been defined to give a feel of how controllers work.</w:t>
            </w:r>
          </w:p>
          <w:p w:rsidR="001E66F6" w:rsidRPr="00D8544F" w:rsidRDefault="001E66F6" w:rsidP="0062087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The controller basically checks for “</w:t>
            </w:r>
            <w:r w:rsidR="00620875" w:rsidRPr="00D8544F">
              <w:rPr>
                <w:sz w:val="20"/>
                <w:szCs w:val="20"/>
              </w:rPr>
              <w:t>empty</w:t>
            </w:r>
            <w:r w:rsidRPr="00D8544F">
              <w:rPr>
                <w:sz w:val="20"/>
                <w:szCs w:val="20"/>
              </w:rPr>
              <w:t xml:space="preserve"> fields” etc bef</w:t>
            </w:r>
            <w:r w:rsidR="00333DE2" w:rsidRPr="00D8544F">
              <w:rPr>
                <w:sz w:val="20"/>
                <w:szCs w:val="20"/>
              </w:rPr>
              <w:t xml:space="preserve">ore enabling the action buttons which is binded to the forms through </w:t>
            </w:r>
            <w:r w:rsidR="00333DE2" w:rsidRPr="00D8544F">
              <w:rPr>
                <w:b/>
                <w:sz w:val="20"/>
                <w:szCs w:val="20"/>
              </w:rPr>
              <w:t>$scope</w:t>
            </w:r>
            <w:r w:rsidR="00333DE2" w:rsidRPr="00D8544F">
              <w:rPr>
                <w:sz w:val="20"/>
                <w:szCs w:val="20"/>
              </w:rPr>
              <w:t xml:space="preserve">. </w:t>
            </w:r>
          </w:p>
        </w:tc>
      </w:tr>
      <w:tr w:rsidR="00310C28" w:rsidRPr="00D8544F" w:rsidTr="002404FE">
        <w:trPr>
          <w:trHeight w:val="2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310C28" w:rsidRPr="00D8544F" w:rsidRDefault="00310C28" w:rsidP="001E66F6">
            <w:pPr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app/scripts</w:t>
            </w:r>
            <w:r w:rsidR="001E66F6" w:rsidRPr="00D8544F">
              <w:rPr>
                <w:sz w:val="20"/>
                <w:szCs w:val="20"/>
              </w:rPr>
              <w:t>/directives/alphabets-only.js</w:t>
            </w:r>
          </w:p>
          <w:p w:rsidR="001E66F6" w:rsidRPr="00D8544F" w:rsidRDefault="001E66F6" w:rsidP="001E66F6">
            <w:pPr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app/scripts/directives/</w:t>
            </w:r>
            <w:r w:rsidRPr="00D8544F">
              <w:rPr>
                <w:sz w:val="20"/>
                <w:szCs w:val="20"/>
              </w:rPr>
              <w:t>numbers</w:t>
            </w:r>
            <w:r w:rsidRPr="00D8544F">
              <w:rPr>
                <w:sz w:val="20"/>
                <w:szCs w:val="20"/>
              </w:rPr>
              <w:t>-only.js</w:t>
            </w:r>
          </w:p>
        </w:tc>
        <w:tc>
          <w:tcPr>
            <w:tcW w:w="5501" w:type="dxa"/>
          </w:tcPr>
          <w:p w:rsidR="001E66F6" w:rsidRPr="00D8544F" w:rsidRDefault="001E66F6" w:rsidP="0041399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b/>
                <w:sz w:val="20"/>
                <w:szCs w:val="20"/>
                <w:u w:val="single"/>
              </w:rPr>
              <w:t>Directives</w:t>
            </w:r>
            <w:r w:rsidRPr="00D8544F">
              <w:rPr>
                <w:sz w:val="20"/>
                <w:szCs w:val="20"/>
              </w:rPr>
              <w:t xml:space="preserve"> are the core </w:t>
            </w:r>
            <w:r w:rsidR="00197227" w:rsidRPr="00D8544F">
              <w:rPr>
                <w:sz w:val="20"/>
                <w:szCs w:val="20"/>
              </w:rPr>
              <w:t xml:space="preserve">concept </w:t>
            </w:r>
            <w:r w:rsidRPr="00D8544F">
              <w:rPr>
                <w:sz w:val="20"/>
                <w:szCs w:val="20"/>
              </w:rPr>
              <w:t xml:space="preserve">of </w:t>
            </w:r>
            <w:r w:rsidR="00BE6525" w:rsidRPr="00D8544F">
              <w:rPr>
                <w:sz w:val="20"/>
                <w:szCs w:val="20"/>
              </w:rPr>
              <w:t>“</w:t>
            </w:r>
            <w:r w:rsidR="00BE6525" w:rsidRPr="00D8544F">
              <w:rPr>
                <w:b/>
                <w:sz w:val="20"/>
                <w:szCs w:val="20"/>
              </w:rPr>
              <w:t>AngularJS</w:t>
            </w:r>
            <w:r w:rsidR="00BE6525" w:rsidRPr="00D8544F">
              <w:rPr>
                <w:sz w:val="20"/>
                <w:szCs w:val="20"/>
              </w:rPr>
              <w:t>”.</w:t>
            </w:r>
          </w:p>
          <w:p w:rsidR="001E66F6" w:rsidRPr="00D8544F" w:rsidRDefault="001E66F6" w:rsidP="0041399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Directives give definition to the DOM which makes this concept pretty strong in Angular JS</w:t>
            </w:r>
            <w:r w:rsidR="00354926" w:rsidRPr="00D8544F">
              <w:rPr>
                <w:sz w:val="20"/>
                <w:szCs w:val="20"/>
              </w:rPr>
              <w:t>.</w:t>
            </w:r>
          </w:p>
          <w:p w:rsidR="001E66F6" w:rsidRPr="00D8544F" w:rsidRDefault="001E66F6" w:rsidP="0041399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It can help you define customized behaviour to the elements.</w:t>
            </w:r>
          </w:p>
          <w:p w:rsidR="001E66F6" w:rsidRPr="00D8544F" w:rsidRDefault="001E66F6" w:rsidP="0041399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b/>
                <w:sz w:val="20"/>
                <w:szCs w:val="20"/>
              </w:rPr>
              <w:t>ng-app</w:t>
            </w:r>
            <w:r w:rsidRPr="00D8544F">
              <w:rPr>
                <w:b/>
                <w:sz w:val="20"/>
                <w:szCs w:val="20"/>
              </w:rPr>
              <w:t>, ng-click etc</w:t>
            </w:r>
            <w:r w:rsidRPr="00D8544F">
              <w:rPr>
                <w:sz w:val="20"/>
                <w:szCs w:val="20"/>
              </w:rPr>
              <w:t xml:space="preserve"> are few such concepts that help us define the behaviour.</w:t>
            </w:r>
          </w:p>
          <w:p w:rsidR="001E66F6" w:rsidRPr="00D8544F" w:rsidRDefault="001E66F6" w:rsidP="0041399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I have created 2 customized directives “</w:t>
            </w:r>
            <w:r w:rsidRPr="00D8544F">
              <w:rPr>
                <w:b/>
                <w:sz w:val="20"/>
                <w:szCs w:val="20"/>
              </w:rPr>
              <w:t>alphabets-only</w:t>
            </w:r>
            <w:r w:rsidRPr="00D8544F">
              <w:rPr>
                <w:sz w:val="20"/>
                <w:szCs w:val="20"/>
              </w:rPr>
              <w:t>” and “</w:t>
            </w:r>
            <w:r w:rsidRPr="00D8544F">
              <w:rPr>
                <w:b/>
                <w:sz w:val="20"/>
                <w:szCs w:val="20"/>
              </w:rPr>
              <w:t>numbers-only</w:t>
            </w:r>
            <w:r w:rsidRPr="00D8544F">
              <w:rPr>
                <w:sz w:val="20"/>
                <w:szCs w:val="20"/>
              </w:rPr>
              <w:t>” and have used these with the input boxes to basically restrict the use alphabets and numbers based on input type.</w:t>
            </w:r>
          </w:p>
        </w:tc>
      </w:tr>
      <w:tr w:rsidR="00310C28" w:rsidRPr="00D8544F" w:rsidTr="00240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310C28" w:rsidRPr="00D8544F" w:rsidRDefault="00310C28" w:rsidP="00172816">
            <w:pPr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app/styles</w:t>
            </w:r>
            <w:r w:rsidR="001E66F6" w:rsidRPr="00D8544F">
              <w:rPr>
                <w:sz w:val="20"/>
                <w:szCs w:val="20"/>
              </w:rPr>
              <w:t>/main.css</w:t>
            </w:r>
          </w:p>
        </w:tc>
        <w:tc>
          <w:tcPr>
            <w:tcW w:w="5501" w:type="dxa"/>
          </w:tcPr>
          <w:p w:rsidR="00310C28" w:rsidRPr="00D8544F" w:rsidRDefault="001E66F6" w:rsidP="006D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Basic styling applied to the form. This can be extended to use animations etc using CSS3.</w:t>
            </w:r>
          </w:p>
        </w:tc>
      </w:tr>
      <w:tr w:rsidR="00310C28" w:rsidRPr="00D8544F" w:rsidTr="002404FE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310C28" w:rsidRPr="00D8544F" w:rsidRDefault="00310C28" w:rsidP="00172816">
            <w:pPr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app/views</w:t>
            </w:r>
            <w:r w:rsidR="001E66F6" w:rsidRPr="00D8544F">
              <w:rPr>
                <w:sz w:val="20"/>
                <w:szCs w:val="20"/>
              </w:rPr>
              <w:t>/forms.html</w:t>
            </w:r>
          </w:p>
        </w:tc>
        <w:tc>
          <w:tcPr>
            <w:tcW w:w="5501" w:type="dxa"/>
          </w:tcPr>
          <w:p w:rsidR="001E66F6" w:rsidRPr="00D8544F" w:rsidRDefault="00D82F0E" w:rsidP="001529D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Template definition</w:t>
            </w:r>
            <w:r w:rsidR="001E66F6" w:rsidRPr="00D8544F">
              <w:rPr>
                <w:sz w:val="20"/>
                <w:szCs w:val="20"/>
              </w:rPr>
              <w:t xml:space="preserve"> </w:t>
            </w:r>
            <w:r w:rsidRPr="00D8544F">
              <w:rPr>
                <w:sz w:val="20"/>
                <w:szCs w:val="20"/>
              </w:rPr>
              <w:t xml:space="preserve">of </w:t>
            </w:r>
            <w:r w:rsidR="001E66F6" w:rsidRPr="00D8544F">
              <w:rPr>
                <w:sz w:val="20"/>
                <w:szCs w:val="20"/>
              </w:rPr>
              <w:t xml:space="preserve">the form. </w:t>
            </w:r>
          </w:p>
          <w:p w:rsidR="00310C28" w:rsidRPr="00D8544F" w:rsidRDefault="001E66F6" w:rsidP="001529D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 xml:space="preserve">From </w:t>
            </w:r>
            <w:r w:rsidRPr="00D8544F">
              <w:rPr>
                <w:b/>
                <w:sz w:val="20"/>
                <w:szCs w:val="20"/>
              </w:rPr>
              <w:t>app.js</w:t>
            </w:r>
            <w:r w:rsidRPr="00D8544F">
              <w:rPr>
                <w:sz w:val="20"/>
                <w:szCs w:val="20"/>
              </w:rPr>
              <w:t xml:space="preserve"> the request is routed across to this template which contains a view of the form</w:t>
            </w:r>
          </w:p>
        </w:tc>
      </w:tr>
      <w:tr w:rsidR="00310C28" w:rsidRPr="00D8544F" w:rsidTr="00240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310C28" w:rsidRPr="00D8544F" w:rsidRDefault="00310C28" w:rsidP="00172816">
            <w:pPr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>Index.html</w:t>
            </w:r>
          </w:p>
        </w:tc>
        <w:tc>
          <w:tcPr>
            <w:tcW w:w="5501" w:type="dxa"/>
          </w:tcPr>
          <w:p w:rsidR="001E66F6" w:rsidRPr="00D8544F" w:rsidRDefault="001E66F6" w:rsidP="0015766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 xml:space="preserve">Base structure/container for the template </w:t>
            </w:r>
            <w:r w:rsidRPr="00D8544F">
              <w:rPr>
                <w:b/>
                <w:sz w:val="20"/>
                <w:szCs w:val="20"/>
              </w:rPr>
              <w:t>form.html.</w:t>
            </w:r>
            <w:r w:rsidRPr="00D8544F">
              <w:rPr>
                <w:sz w:val="20"/>
                <w:szCs w:val="20"/>
              </w:rPr>
              <w:t xml:space="preserve"> </w:t>
            </w:r>
          </w:p>
          <w:p w:rsidR="00310C28" w:rsidRPr="00D8544F" w:rsidRDefault="001E66F6" w:rsidP="0015766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 xml:space="preserve">As you can see in the file, we only have </w:t>
            </w:r>
            <w:r w:rsidRPr="00D8544F">
              <w:rPr>
                <w:b/>
                <w:sz w:val="20"/>
                <w:szCs w:val="20"/>
              </w:rPr>
              <w:t>ng-view</w:t>
            </w:r>
            <w:r w:rsidRPr="00D8544F">
              <w:rPr>
                <w:sz w:val="20"/>
                <w:szCs w:val="20"/>
              </w:rPr>
              <w:t xml:space="preserve"> which basically renders all the templates based on the routing logic.</w:t>
            </w:r>
          </w:p>
          <w:p w:rsidR="001E66F6" w:rsidRPr="00D8544F" w:rsidRDefault="001E66F6" w:rsidP="0015766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544F">
              <w:rPr>
                <w:sz w:val="20"/>
                <w:szCs w:val="20"/>
              </w:rPr>
              <w:t xml:space="preserve">Another concert that we can use over here is </w:t>
            </w:r>
            <w:r w:rsidR="0015766E" w:rsidRPr="00D8544F">
              <w:rPr>
                <w:sz w:val="20"/>
                <w:szCs w:val="20"/>
              </w:rPr>
              <w:t>“</w:t>
            </w:r>
            <w:r w:rsidRPr="00D8544F">
              <w:rPr>
                <w:b/>
                <w:sz w:val="20"/>
                <w:szCs w:val="20"/>
              </w:rPr>
              <w:t>ui-router</w:t>
            </w:r>
            <w:r w:rsidR="0015766E" w:rsidRPr="00D8544F">
              <w:rPr>
                <w:b/>
                <w:sz w:val="20"/>
                <w:szCs w:val="20"/>
              </w:rPr>
              <w:t>”</w:t>
            </w:r>
            <w:r w:rsidRPr="00D8544F">
              <w:rPr>
                <w:sz w:val="20"/>
                <w:szCs w:val="20"/>
              </w:rPr>
              <w:t xml:space="preserve"> which routes based on states.</w:t>
            </w:r>
          </w:p>
        </w:tc>
      </w:tr>
    </w:tbl>
    <w:p w:rsidR="00310C28" w:rsidRDefault="00310C28" w:rsidP="00310C28"/>
    <w:sectPr w:rsidR="00310C28" w:rsidSect="005764B1">
      <w:pgSz w:w="11907" w:h="2035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E76B0"/>
    <w:multiLevelType w:val="hybridMultilevel"/>
    <w:tmpl w:val="266C479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93434D"/>
    <w:multiLevelType w:val="hybridMultilevel"/>
    <w:tmpl w:val="776246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318E8"/>
    <w:multiLevelType w:val="hybridMultilevel"/>
    <w:tmpl w:val="53A8D9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23C8B"/>
    <w:multiLevelType w:val="hybridMultilevel"/>
    <w:tmpl w:val="A6DCBF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163340"/>
    <w:multiLevelType w:val="hybridMultilevel"/>
    <w:tmpl w:val="B790849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ED4D17"/>
    <w:multiLevelType w:val="hybridMultilevel"/>
    <w:tmpl w:val="59BE2C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28"/>
    <w:rsid w:val="00004EC4"/>
    <w:rsid w:val="001529DC"/>
    <w:rsid w:val="0015766E"/>
    <w:rsid w:val="00193AAC"/>
    <w:rsid w:val="00197227"/>
    <w:rsid w:val="001A613E"/>
    <w:rsid w:val="001E66F6"/>
    <w:rsid w:val="002057C9"/>
    <w:rsid w:val="00220C05"/>
    <w:rsid w:val="002404FE"/>
    <w:rsid w:val="0024282F"/>
    <w:rsid w:val="00310C28"/>
    <w:rsid w:val="00325522"/>
    <w:rsid w:val="003270D9"/>
    <w:rsid w:val="00333DE2"/>
    <w:rsid w:val="00354926"/>
    <w:rsid w:val="003B5AB3"/>
    <w:rsid w:val="003C623E"/>
    <w:rsid w:val="003F0751"/>
    <w:rsid w:val="0041399C"/>
    <w:rsid w:val="00460A70"/>
    <w:rsid w:val="004E3D24"/>
    <w:rsid w:val="005764B1"/>
    <w:rsid w:val="00620875"/>
    <w:rsid w:val="006A0F0C"/>
    <w:rsid w:val="006D2DC5"/>
    <w:rsid w:val="0080226C"/>
    <w:rsid w:val="00A16213"/>
    <w:rsid w:val="00B01ADA"/>
    <w:rsid w:val="00BC550D"/>
    <w:rsid w:val="00BE6525"/>
    <w:rsid w:val="00CA6891"/>
    <w:rsid w:val="00CB3B45"/>
    <w:rsid w:val="00D82F0E"/>
    <w:rsid w:val="00D8544F"/>
    <w:rsid w:val="00DB71A9"/>
    <w:rsid w:val="00DE688A"/>
    <w:rsid w:val="00F05545"/>
    <w:rsid w:val="00F5566F"/>
    <w:rsid w:val="00FB3C82"/>
    <w:rsid w:val="00FB4D08"/>
    <w:rsid w:val="00FD307C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342AC-FA2D-4850-9758-49433114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C28"/>
    <w:pPr>
      <w:ind w:left="720"/>
      <w:contextualSpacing/>
    </w:pPr>
  </w:style>
  <w:style w:type="table" w:styleId="TableGrid">
    <w:name w:val="Table Grid"/>
    <w:basedOn w:val="TableNormal"/>
    <w:uiPriority w:val="39"/>
    <w:rsid w:val="00310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255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24282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404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Financial Group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Malhotra, Pulkit</dc:creator>
  <cp:keywords/>
  <dc:description/>
  <cp:lastModifiedBy>Malhotra, Pulkit</cp:lastModifiedBy>
  <cp:revision>73</cp:revision>
  <dcterms:created xsi:type="dcterms:W3CDTF">2017-03-22T23:36:00Z</dcterms:created>
  <dcterms:modified xsi:type="dcterms:W3CDTF">2017-03-23T00:14:00Z</dcterms:modified>
</cp:coreProperties>
</file>