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DC2" w:rsidRDefault="003F6DC2" w:rsidP="003F6DC2">
      <w:pPr>
        <w:ind w:left="3" w:hanging="5"/>
        <w:rPr>
          <w:rFonts w:ascii="Times New Roman" w:hAnsi="Times New Roman"/>
          <w:color w:val="000000"/>
          <w:sz w:val="50"/>
          <w:szCs w:val="50"/>
        </w:rPr>
      </w:pPr>
      <w:r>
        <w:rPr>
          <w:rFonts w:ascii="Times New Roman" w:hAnsi="Times New Roman"/>
          <w:color w:val="000000"/>
          <w:sz w:val="50"/>
          <w:szCs w:val="50"/>
        </w:rPr>
        <w:t xml:space="preserve">Software engineering for big data </w:t>
      </w:r>
      <w:proofErr w:type="spellStart"/>
      <w:r>
        <w:rPr>
          <w:rFonts w:ascii="Times New Roman" w:hAnsi="Times New Roman"/>
          <w:color w:val="000000"/>
          <w:sz w:val="50"/>
          <w:szCs w:val="50"/>
        </w:rPr>
        <w:t>analaysis</w:t>
      </w:r>
      <w:proofErr w:type="spellEnd"/>
    </w:p>
    <w:p w:rsidR="003F6DC2" w:rsidRDefault="003F6DC2" w:rsidP="003F6DC2">
      <w:pPr>
        <w:ind w:left="0" w:hanging="2"/>
        <w:jc w:val="center"/>
        <w:rPr>
          <w:rFonts w:ascii="Times New Roman" w:hAnsi="Times New Roman"/>
          <w:color w:val="000000"/>
        </w:rPr>
      </w:pPr>
      <w:r>
        <w:rPr>
          <w:rFonts w:ascii="Times New Roman" w:hAnsi="Times New Roman"/>
          <w:color w:val="000000"/>
        </w:rPr>
        <w:t>CSA-1035</w:t>
      </w:r>
    </w:p>
    <w:p w:rsidR="003F6DC2" w:rsidRDefault="003F6DC2" w:rsidP="003F6DC2">
      <w:pPr>
        <w:ind w:left="0" w:hanging="2"/>
        <w:rPr>
          <w:rFonts w:ascii="Times New Roman" w:hAnsi="Times New Roman"/>
          <w:color w:val="000000"/>
        </w:rPr>
      </w:pPr>
      <w:r>
        <w:rPr>
          <w:rFonts w:ascii="Times New Roman" w:hAnsi="Times New Roman"/>
          <w:color w:val="000000"/>
        </w:rPr>
        <w:t>EXP NO: 4</w:t>
      </w:r>
    </w:p>
    <w:p w:rsidR="003F6DC2" w:rsidRDefault="003F6DC2" w:rsidP="003F6DC2">
      <w:pPr>
        <w:ind w:left="0" w:hanging="2"/>
        <w:rPr>
          <w:rFonts w:ascii="Times New Roman" w:hAnsi="Times New Roman"/>
        </w:rPr>
      </w:pPr>
    </w:p>
    <w:p w:rsidR="003F6DC2" w:rsidRDefault="003F6DC2" w:rsidP="003F6DC2">
      <w:pPr>
        <w:ind w:left="0" w:hanging="2"/>
      </w:pPr>
      <w:r>
        <w:rPr>
          <w:rFonts w:ascii="Times New Roman" w:hAnsi="Times New Roman"/>
        </w:rPr>
        <w:t xml:space="preserve"> 4.    Draw a USE-CASE diagram for the Hospital</w:t>
      </w:r>
      <w:r>
        <w:rPr>
          <w:rFonts w:ascii="Times New Roman" w:hAnsi="Times New Roman"/>
          <w:color w:val="000000"/>
        </w:rPr>
        <w:t xml:space="preserve"> Management</w:t>
      </w:r>
      <w:r>
        <w:rPr>
          <w:rFonts w:ascii="Times New Roman" w:hAnsi="Times New Roman"/>
        </w:rPr>
        <w:t xml:space="preserve"> System. The activities of the hospital system are listed below. Receive the patient id, Patient name, pharmacy, laboratory, doctor, administrator, record officer, test report, drug management, test management, user management, dispense drug using CASE tools</w:t>
      </w:r>
    </w:p>
    <w:p w:rsidR="003F6DC2" w:rsidRDefault="003F6DC2" w:rsidP="003F6DC2">
      <w:pPr>
        <w:ind w:left="0" w:hanging="2"/>
      </w:pPr>
      <w:r>
        <w:rPr>
          <w:noProof/>
        </w:rPr>
        <w:drawing>
          <wp:inline distT="0" distB="0" distL="0" distR="0">
            <wp:extent cx="5943600" cy="3343275"/>
            <wp:effectExtent l="19050" t="0" r="0" b="0"/>
            <wp:docPr id="1" name="Picture 0"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4"/>
                    <a:stretch>
                      <a:fillRect/>
                    </a:stretch>
                  </pic:blipFill>
                  <pic:spPr>
                    <a:xfrm>
                      <a:off x="0" y="0"/>
                      <a:ext cx="5943600" cy="3343275"/>
                    </a:xfrm>
                    <a:prstGeom prst="rect">
                      <a:avLst/>
                    </a:prstGeom>
                  </pic:spPr>
                </pic:pic>
              </a:graphicData>
            </a:graphic>
          </wp:inline>
        </w:drawing>
      </w:r>
    </w:p>
    <w:p w:rsidR="003F6DC2" w:rsidRDefault="003F6DC2" w:rsidP="003F6DC2">
      <w:pPr>
        <w:ind w:left="0" w:hanging="2"/>
      </w:pPr>
    </w:p>
    <w:p w:rsidR="003F6DC2" w:rsidRDefault="003F6DC2" w:rsidP="003F6DC2">
      <w:pPr>
        <w:ind w:left="0" w:hanging="2"/>
      </w:pPr>
    </w:p>
    <w:p w:rsidR="003F6DC2" w:rsidRDefault="003F6DC2" w:rsidP="003F6DC2">
      <w:pPr>
        <w:ind w:left="0" w:hanging="2"/>
      </w:pPr>
      <w:r>
        <w:t>Result:-</w:t>
      </w:r>
    </w:p>
    <w:p w:rsidR="003F6DC2" w:rsidRDefault="003F6DC2" w:rsidP="003F6DC2">
      <w:pPr>
        <w:ind w:left="0" w:hanging="2"/>
      </w:pPr>
      <w:r>
        <w:t xml:space="preserve">            Thus the use-case diagram for Hospital </w:t>
      </w:r>
      <w:proofErr w:type="gramStart"/>
      <w:r>
        <w:t>management  is</w:t>
      </w:r>
      <w:proofErr w:type="gramEnd"/>
      <w:r>
        <w:t xml:space="preserve"> drawn and verified successfully.</w:t>
      </w:r>
    </w:p>
    <w:p w:rsidR="003F6DC2" w:rsidRDefault="003F6DC2" w:rsidP="003F6DC2">
      <w:pPr>
        <w:ind w:left="0" w:hanging="2"/>
      </w:pPr>
    </w:p>
    <w:sectPr w:rsidR="003F6DC2"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6DC2"/>
    <w:rsid w:val="003F6DC2"/>
    <w:rsid w:val="004F5857"/>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DC2"/>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D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C2"/>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1563835111">
      <w:bodyDiv w:val="1"/>
      <w:marLeft w:val="0"/>
      <w:marRight w:val="0"/>
      <w:marTop w:val="0"/>
      <w:marBottom w:val="0"/>
      <w:divBdr>
        <w:top w:val="none" w:sz="0" w:space="0" w:color="auto"/>
        <w:left w:val="none" w:sz="0" w:space="0" w:color="auto"/>
        <w:bottom w:val="none" w:sz="0" w:space="0" w:color="auto"/>
        <w:right w:val="none" w:sz="0" w:space="0" w:color="auto"/>
      </w:divBdr>
    </w:div>
    <w:div w:id="1687562259">
      <w:bodyDiv w:val="1"/>
      <w:marLeft w:val="0"/>
      <w:marRight w:val="0"/>
      <w:marTop w:val="0"/>
      <w:marBottom w:val="0"/>
      <w:divBdr>
        <w:top w:val="none" w:sz="0" w:space="0" w:color="auto"/>
        <w:left w:val="none" w:sz="0" w:space="0" w:color="auto"/>
        <w:bottom w:val="none" w:sz="0" w:space="0" w:color="auto"/>
        <w:right w:val="none" w:sz="0" w:space="0" w:color="auto"/>
      </w:divBdr>
    </w:div>
    <w:div w:id="181949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2023-05-13T09:32:00Z</dcterms:created>
  <dcterms:modified xsi:type="dcterms:W3CDTF">2023-05-13T09:41:00Z</dcterms:modified>
</cp:coreProperties>
</file>