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FE" w:rsidRDefault="00566EFE" w:rsidP="00566EFE">
      <w:pPr>
        <w:ind w:left="3" w:hanging="5"/>
        <w:rPr>
          <w:rFonts w:ascii="Times New Roman" w:eastAsia="Calibri" w:hAnsi="Times New Roman"/>
          <w:color w:val="000000"/>
          <w:sz w:val="50"/>
          <w:szCs w:val="50"/>
        </w:rPr>
      </w:pPr>
      <w:r>
        <w:rPr>
          <w:rFonts w:ascii="Times New Roman" w:eastAsia="Calibri" w:hAnsi="Times New Roman"/>
          <w:color w:val="000000"/>
          <w:sz w:val="50"/>
          <w:szCs w:val="50"/>
        </w:rPr>
        <w:t>Software engineering for big data analaysis</w:t>
      </w:r>
    </w:p>
    <w:p w:rsidR="00566EFE" w:rsidRDefault="00566EFE" w:rsidP="00566EFE">
      <w:pPr>
        <w:ind w:hanging="2"/>
        <w:jc w:val="center"/>
        <w:rPr>
          <w:rFonts w:ascii="Times New Roman" w:eastAsia="Calibri" w:hAnsi="Times New Roman"/>
          <w:color w:val="000000"/>
        </w:rPr>
      </w:pPr>
      <w:r>
        <w:rPr>
          <w:rFonts w:ascii="Times New Roman" w:eastAsia="Calibri" w:hAnsi="Times New Roman"/>
          <w:color w:val="000000"/>
        </w:rPr>
        <w:t>CSA-1035</w:t>
      </w:r>
    </w:p>
    <w:p w:rsidR="00566EFE" w:rsidRDefault="00566EFE" w:rsidP="00566EFE">
      <w:pPr>
        <w:ind w:hanging="2"/>
        <w:rPr>
          <w:rFonts w:ascii="Calibri" w:eastAsia="Times New Roman" w:hAnsi="Calibri"/>
        </w:rPr>
      </w:pPr>
      <w:r>
        <w:rPr>
          <w:rFonts w:ascii="Times New Roman" w:eastAsia="Calibri" w:hAnsi="Times New Roman"/>
          <w:color w:val="000000"/>
        </w:rPr>
        <w:t>EXP NO:- 19</w:t>
      </w:r>
    </w:p>
    <w:p w:rsidR="00566EFE" w:rsidRDefault="00566EFE" w:rsidP="00566EFE">
      <w:pPr>
        <w:pStyle w:val="Normal1"/>
        <w:widowControl/>
        <w:numPr>
          <w:ilvl w:val="0"/>
          <w:numId w:val="2"/>
        </w:numPr>
        <w:spacing w:after="17"/>
        <w:jc w:val="both"/>
        <w:rPr>
          <w:rFonts w:ascii="Times New Roman" w:hAnsi="Times New Roman"/>
          <w:color w:val="000000"/>
        </w:rPr>
      </w:pPr>
      <w:r>
        <w:rPr>
          <w:rFonts w:ascii="Times New Roman" w:hAnsi="Times New Roman"/>
          <w:color w:val="000000"/>
        </w:rPr>
        <w:t xml:space="preserve">  Draw </w:t>
      </w:r>
      <w:r>
        <w:rPr>
          <w:rFonts w:ascii="Times New Roman" w:hAnsi="Times New Roman"/>
        </w:rPr>
        <w:t>an Activity</w:t>
      </w:r>
      <w:r>
        <w:rPr>
          <w:rFonts w:ascii="Times New Roman" w:hAnsi="Times New Roman"/>
          <w:color w:val="000000"/>
        </w:rPr>
        <w:t xml:space="preserve"> diagram for Online Railway Reservation System using CASE tools that the two actors would be a customer and a ticket counter having search train, check availability of train, if “yes” then go to booking of train if “no” Quit the system model. Print details like make payment, print ticket, cancel ticket; refund ticket feed details like name of the passenger, date and time of journey, amount of the journey.</w:t>
      </w:r>
    </w:p>
    <w:p w:rsidR="00566EFE" w:rsidRDefault="00566EFE"/>
    <w:p w:rsidR="00566EFE" w:rsidRDefault="00566EFE">
      <w:r>
        <w:drawing>
          <wp:inline distT="0" distB="0" distL="0" distR="0">
            <wp:extent cx="5943600" cy="3341370"/>
            <wp:effectExtent l="19050" t="0" r="0" b="0"/>
            <wp:docPr id="1" name="Picture 0"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5" cstate="print"/>
                    <a:stretch>
                      <a:fillRect/>
                    </a:stretch>
                  </pic:blipFill>
                  <pic:spPr>
                    <a:xfrm>
                      <a:off x="0" y="0"/>
                      <a:ext cx="5943600" cy="3341370"/>
                    </a:xfrm>
                    <a:prstGeom prst="rect">
                      <a:avLst/>
                    </a:prstGeom>
                  </pic:spPr>
                </pic:pic>
              </a:graphicData>
            </a:graphic>
          </wp:inline>
        </w:drawing>
      </w:r>
    </w:p>
    <w:p w:rsidR="00EA685F" w:rsidRDefault="00EA685F" w:rsidP="00EA685F">
      <w:pPr>
        <w:ind w:hanging="2"/>
      </w:pPr>
      <w:r>
        <w:t>RESULT:-</w:t>
      </w:r>
    </w:p>
    <w:p w:rsidR="00EA685F" w:rsidRDefault="00EA685F" w:rsidP="00EA685F">
      <w:pPr>
        <w:ind w:hanging="2"/>
      </w:pPr>
      <w:r>
        <w:t xml:space="preserve">              Thus the Activity </w:t>
      </w:r>
      <w:r>
        <w:rPr>
          <w:rFonts w:hint="eastAsia"/>
        </w:rPr>
        <w:t>diagram</w:t>
      </w:r>
      <w:r>
        <w:t xml:space="preserve"> for  online Railway  reservastion is drawn and verified </w:t>
      </w:r>
      <w:r>
        <w:rPr>
          <w:rFonts w:cs="Calibri"/>
        </w:rPr>
        <w:t>successfully</w:t>
      </w:r>
    </w:p>
    <w:p w:rsidR="00566EFE" w:rsidRDefault="00566EFE"/>
    <w:sectPr w:rsidR="00566EFE"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B5B23"/>
    <w:multiLevelType w:val="multilevel"/>
    <w:tmpl w:val="387E81D4"/>
    <w:lvl w:ilvl="0">
      <w:start w:val="1"/>
      <w:numFmt w:val="decimal"/>
      <w:lvlText w:val="%1."/>
      <w:lvlJc w:val="left"/>
      <w:pPr>
        <w:ind w:left="1260"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1">
    <w:nsid w:val="69C90CC1"/>
    <w:multiLevelType w:val="hybridMultilevel"/>
    <w:tmpl w:val="108AEAB2"/>
    <w:lvl w:ilvl="0" w:tplc="58F080A0">
      <w:start w:val="19"/>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66EFE"/>
    <w:rsid w:val="00566EFE"/>
    <w:rsid w:val="00DD411E"/>
    <w:rsid w:val="00EA685F"/>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F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566EFE"/>
    <w:pPr>
      <w:widowControl w:val="0"/>
      <w:spacing w:after="0" w:line="240" w:lineRule="auto"/>
    </w:pPr>
    <w:rPr>
      <w:rFonts w:ascii="Liberation Serif" w:eastAsia="Times New Roman" w:hAnsi="Liberation Serif" w:cs="Times New Roman"/>
      <w:noProof w:val="0"/>
      <w:sz w:val="24"/>
      <w:szCs w:val="24"/>
    </w:rPr>
  </w:style>
  <w:style w:type="paragraph" w:styleId="BalloonText">
    <w:name w:val="Balloon Text"/>
    <w:basedOn w:val="Normal"/>
    <w:link w:val="BalloonTextChar"/>
    <w:uiPriority w:val="99"/>
    <w:semiHidden/>
    <w:unhideWhenUsed/>
    <w:rsid w:val="0056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EFE"/>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11055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2023-05-14T07:46:00Z</dcterms:created>
  <dcterms:modified xsi:type="dcterms:W3CDTF">2023-05-14T08:02:00Z</dcterms:modified>
</cp:coreProperties>
</file>