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FF797" w14:textId="77777777" w:rsidR="004D02B5" w:rsidRDefault="004D02B5">
      <w:pPr>
        <w:spacing w:after="480"/>
      </w:pPr>
    </w:p>
    <w:p w14:paraId="428A2489" w14:textId="77777777" w:rsidR="004D02B5" w:rsidRDefault="00110782">
      <w:pPr>
        <w:shd w:val="solid" w:color="7A1F2B" w:fill="7A1F2B"/>
        <w:jc w:val="center"/>
      </w:pPr>
      <w:r>
        <w:rPr>
          <w:rFonts w:ascii="Calibri" w:eastAsia="Calibri" w:hAnsi="Calibri" w:cs="Calibri"/>
          <w:b/>
          <w:bCs/>
          <w:color w:val="FFFFFF"/>
          <w:sz w:val="48"/>
          <w:szCs w:val="48"/>
        </w:rPr>
        <w:t xml:space="preserve">  MANUAL DO USUÁRIO  </w:t>
      </w:r>
    </w:p>
    <w:p w14:paraId="48A87CF4" w14:textId="77777777" w:rsidR="004D02B5" w:rsidRDefault="00110782">
      <w:pPr>
        <w:spacing w:before="280" w:after="40"/>
        <w:jc w:val="center"/>
      </w:pPr>
      <w:r>
        <w:rPr>
          <w:rFonts w:ascii="Calibri" w:eastAsia="Calibri" w:hAnsi="Calibri" w:cs="Calibri"/>
          <w:b/>
          <w:bCs/>
          <w:color w:val="7A1F2B"/>
          <w:sz w:val="64"/>
          <w:szCs w:val="64"/>
        </w:rPr>
        <w:t>Amore Gestão</w:t>
      </w:r>
    </w:p>
    <w:p w14:paraId="02CE66AD" w14:textId="77777777" w:rsidR="004D02B5" w:rsidRDefault="00110782">
      <w:pPr>
        <w:spacing w:after="30"/>
        <w:jc w:val="center"/>
      </w:pPr>
      <w:r>
        <w:rPr>
          <w:rFonts w:ascii="Calibri" w:eastAsia="Calibri" w:hAnsi="Calibri" w:cs="Calibri"/>
          <w:color w:val="A83A48"/>
          <w:sz w:val="28"/>
          <w:szCs w:val="28"/>
        </w:rPr>
        <w:t>Guia completo do painel</w:t>
      </w:r>
    </w:p>
    <w:p w14:paraId="434599A5" w14:textId="77777777" w:rsidR="004D02B5" w:rsidRDefault="00110782">
      <w:pPr>
        <w:spacing w:after="360"/>
        <w:jc w:val="center"/>
      </w:pPr>
      <w:r>
        <w:rPr>
          <w:rFonts w:ascii="Calibri" w:eastAsia="Calibri" w:hAnsi="Calibri" w:cs="Calibri"/>
          <w:b/>
          <w:bCs/>
          <w:i/>
          <w:iCs/>
          <w:color w:val="8A807E"/>
          <w:sz w:val="26"/>
          <w:szCs w:val="26"/>
        </w:rPr>
        <w:t>painel.amorefood.com.br</w:t>
      </w:r>
    </w:p>
    <w:p w14:paraId="60241B85" w14:textId="77777777" w:rsidR="004D02B5" w:rsidRDefault="00110782">
      <w:pPr>
        <w:pBdr>
          <w:top w:val="single" w:sz="8" w:space="8" w:color="A83A48"/>
          <w:bottom w:val="single" w:sz="8" w:space="8" w:color="A83A48"/>
        </w:pBdr>
        <w:spacing w:before="200"/>
        <w:jc w:val="center"/>
      </w:pPr>
      <w:r>
        <w:rPr>
          <w:rFonts w:ascii="Calibri" w:eastAsia="Calibri" w:hAnsi="Calibri" w:cs="Calibri"/>
          <w:color w:val="26201F"/>
        </w:rPr>
        <w:t>Sistema de Gestão Operacional para os Restaurantes Amore Food</w:t>
      </w:r>
    </w:p>
    <w:p w14:paraId="6440A038" w14:textId="77777777" w:rsidR="004D02B5" w:rsidRDefault="00110782">
      <w:r>
        <w:br w:type="page"/>
      </w:r>
    </w:p>
    <w:p w14:paraId="1E4F7B8F" w14:textId="77777777" w:rsidR="004D02B5" w:rsidRDefault="00110782">
      <w:pPr>
        <w:keepNext/>
        <w:pBdr>
          <w:bottom w:val="single" w:sz="18" w:space="6" w:color="7A1F2B"/>
        </w:pBdr>
        <w:spacing w:before="320" w:after="120"/>
      </w:pPr>
      <w:r>
        <w:rPr>
          <w:rFonts w:ascii="Calibri" w:eastAsia="Calibri" w:hAnsi="Calibri" w:cs="Calibri"/>
          <w:b/>
          <w:bCs/>
          <w:color w:val="7A1F2B"/>
          <w:sz w:val="30"/>
          <w:szCs w:val="30"/>
        </w:rPr>
        <w:lastRenderedPageBreak/>
        <w:t>1. Sobre o Amore Gestão</w:t>
      </w:r>
    </w:p>
    <w:p w14:paraId="6A43D00C" w14:textId="77777777" w:rsidR="004D02B5" w:rsidRDefault="00110782">
      <w:pPr>
        <w:spacing w:after="100" w:line="300" w:lineRule="auto"/>
        <w:jc w:val="both"/>
      </w:pPr>
      <w:r>
        <w:rPr>
          <w:rFonts w:ascii="Calibri" w:eastAsia="Calibri" w:hAnsi="Calibri" w:cs="Calibri"/>
          <w:color w:val="26201F"/>
          <w:sz w:val="21"/>
          <w:szCs w:val="21"/>
        </w:rPr>
        <w:t>O Amore Gestão é a plataforma central de operação das lojas Amore Food. Em um único painel, a equipe controla estoque, compras, finanças, operação de salão e cozinha, marketing e desempenho — com dados em tempo real, automações e a assistente de IA Liz.</w:t>
      </w:r>
    </w:p>
    <w:p w14:paraId="469157EB" w14:textId="77777777" w:rsidR="004D02B5" w:rsidRDefault="00110782">
      <w:pPr>
        <w:spacing w:after="100" w:line="300" w:lineRule="auto"/>
        <w:jc w:val="both"/>
      </w:pPr>
      <w:r>
        <w:rPr>
          <w:rFonts w:ascii="Calibri" w:eastAsia="Calibri" w:hAnsi="Calibri" w:cs="Calibri"/>
          <w:color w:val="26201F"/>
          <w:sz w:val="21"/>
          <w:szCs w:val="21"/>
        </w:rPr>
        <w:t>Este manual cobre todos os módulos do painel, com passo a passo de uso. Acesse sempre por painel.amorefood.com.br.</w:t>
      </w:r>
    </w:p>
    <w:p w14:paraId="50E69A00" w14:textId="77777777" w:rsidR="004D02B5" w:rsidRDefault="00110782">
      <w:pPr>
        <w:keepNext/>
        <w:spacing w:before="200" w:after="70"/>
      </w:pPr>
      <w:r>
        <w:rPr>
          <w:rFonts w:ascii="Calibri" w:eastAsia="Calibri" w:hAnsi="Calibri" w:cs="Calibri"/>
          <w:b/>
          <w:bCs/>
          <w:color w:val="A83A48"/>
          <w:sz w:val="23"/>
          <w:szCs w:val="23"/>
        </w:rPr>
        <w:t>Mapa de módulos</w:t>
      </w:r>
    </w:p>
    <w:p w14:paraId="39AEE4B7" w14:textId="77777777" w:rsidR="004D02B5" w:rsidRDefault="00110782">
      <w:pPr>
        <w:pStyle w:val="PargrafodaLista"/>
        <w:numPr>
          <w:ilvl w:val="0"/>
          <w:numId w:val="1"/>
        </w:numPr>
        <w:spacing w:after="55" w:line="285" w:lineRule="auto"/>
      </w:pPr>
      <w:r>
        <w:rPr>
          <w:rFonts w:ascii="Calibri" w:eastAsia="Calibri" w:hAnsi="Calibri" w:cs="Calibri"/>
          <w:b/>
          <w:bCs/>
          <w:color w:val="7A1F2B"/>
          <w:sz w:val="21"/>
          <w:szCs w:val="21"/>
        </w:rPr>
        <w:t xml:space="preserve">Visão Geral — </w:t>
      </w:r>
      <w:r>
        <w:rPr>
          <w:rFonts w:ascii="Calibri" w:eastAsia="Calibri" w:hAnsi="Calibri" w:cs="Calibri"/>
          <w:color w:val="26201F"/>
          <w:sz w:val="21"/>
          <w:szCs w:val="21"/>
        </w:rPr>
        <w:t>Dashboard, Vendas, Dashboard de Suprimentos.</w:t>
      </w:r>
    </w:p>
    <w:p w14:paraId="05891DD8" w14:textId="77777777" w:rsidR="004D02B5" w:rsidRDefault="00110782">
      <w:pPr>
        <w:pStyle w:val="PargrafodaLista"/>
        <w:numPr>
          <w:ilvl w:val="0"/>
          <w:numId w:val="1"/>
        </w:numPr>
        <w:spacing w:after="55" w:line="285" w:lineRule="auto"/>
      </w:pPr>
      <w:r>
        <w:rPr>
          <w:rFonts w:ascii="Calibri" w:eastAsia="Calibri" w:hAnsi="Calibri" w:cs="Calibri"/>
          <w:b/>
          <w:bCs/>
          <w:color w:val="7A1F2B"/>
          <w:sz w:val="21"/>
          <w:szCs w:val="21"/>
        </w:rPr>
        <w:t xml:space="preserve">Estoque &amp; Produtos — </w:t>
      </w:r>
      <w:r>
        <w:rPr>
          <w:rFonts w:ascii="Calibri" w:eastAsia="Calibri" w:hAnsi="Calibri" w:cs="Calibri"/>
          <w:color w:val="26201F"/>
          <w:sz w:val="21"/>
          <w:szCs w:val="21"/>
        </w:rPr>
        <w:t>Estoque, Produtos, Categorias, Ruptura, Enxoval, Alertas &amp; Rastreabilidade.</w:t>
      </w:r>
    </w:p>
    <w:p w14:paraId="784AA761" w14:textId="77777777" w:rsidR="004D02B5" w:rsidRDefault="00110782">
      <w:pPr>
        <w:pStyle w:val="PargrafodaLista"/>
        <w:numPr>
          <w:ilvl w:val="0"/>
          <w:numId w:val="1"/>
        </w:numPr>
        <w:spacing w:after="55" w:line="285" w:lineRule="auto"/>
      </w:pPr>
      <w:r>
        <w:rPr>
          <w:rFonts w:ascii="Calibri" w:eastAsia="Calibri" w:hAnsi="Calibri" w:cs="Calibri"/>
          <w:b/>
          <w:bCs/>
          <w:color w:val="7A1F2B"/>
          <w:sz w:val="21"/>
          <w:szCs w:val="21"/>
        </w:rPr>
        <w:t xml:space="preserve">Compras &amp; Suprimentos — </w:t>
      </w:r>
      <w:r>
        <w:rPr>
          <w:rFonts w:ascii="Calibri" w:eastAsia="Calibri" w:hAnsi="Calibri" w:cs="Calibri"/>
          <w:color w:val="26201F"/>
          <w:sz w:val="21"/>
          <w:szCs w:val="21"/>
        </w:rPr>
        <w:t>Compras, Requisições, Requisições Automáticas, Pipeline, Lista Padronizada, Compra vs Lista, Fornecedores, Agente de Compras.</w:t>
      </w:r>
    </w:p>
    <w:p w14:paraId="6304321E" w14:textId="77777777" w:rsidR="004D02B5" w:rsidRDefault="00110782">
      <w:pPr>
        <w:pStyle w:val="PargrafodaLista"/>
        <w:numPr>
          <w:ilvl w:val="0"/>
          <w:numId w:val="1"/>
        </w:numPr>
        <w:spacing w:after="55" w:line="285" w:lineRule="auto"/>
      </w:pPr>
      <w:r>
        <w:rPr>
          <w:rFonts w:ascii="Calibri" w:eastAsia="Calibri" w:hAnsi="Calibri" w:cs="Calibri"/>
          <w:b/>
          <w:bCs/>
          <w:color w:val="7A1F2B"/>
          <w:sz w:val="21"/>
          <w:szCs w:val="21"/>
        </w:rPr>
        <w:t xml:space="preserve">Financeiro — </w:t>
      </w:r>
      <w:r>
        <w:rPr>
          <w:rFonts w:ascii="Calibri" w:eastAsia="Calibri" w:hAnsi="Calibri" w:cs="Calibri"/>
          <w:color w:val="26201F"/>
          <w:sz w:val="21"/>
          <w:szCs w:val="21"/>
        </w:rPr>
        <w:t>Financeiro e Central de Boletos.</w:t>
      </w:r>
    </w:p>
    <w:p w14:paraId="330388BC" w14:textId="77777777" w:rsidR="004D02B5" w:rsidRDefault="00110782">
      <w:pPr>
        <w:pStyle w:val="PargrafodaLista"/>
        <w:numPr>
          <w:ilvl w:val="0"/>
          <w:numId w:val="1"/>
        </w:numPr>
        <w:spacing w:after="55" w:line="285" w:lineRule="auto"/>
      </w:pPr>
      <w:r>
        <w:rPr>
          <w:rFonts w:ascii="Calibri" w:eastAsia="Calibri" w:hAnsi="Calibri" w:cs="Calibri"/>
          <w:b/>
          <w:bCs/>
          <w:color w:val="7A1F2B"/>
          <w:sz w:val="21"/>
          <w:szCs w:val="21"/>
        </w:rPr>
        <w:t xml:space="preserve">Operação — </w:t>
      </w:r>
      <w:r>
        <w:rPr>
          <w:rFonts w:ascii="Calibri" w:eastAsia="Calibri" w:hAnsi="Calibri" w:cs="Calibri"/>
          <w:color w:val="26201F"/>
          <w:sz w:val="21"/>
          <w:szCs w:val="21"/>
        </w:rPr>
        <w:t>Cozinha, Salão e PDV.</w:t>
      </w:r>
    </w:p>
    <w:p w14:paraId="29A153FD" w14:textId="77777777" w:rsidR="004D02B5" w:rsidRDefault="00110782">
      <w:pPr>
        <w:pStyle w:val="PargrafodaLista"/>
        <w:numPr>
          <w:ilvl w:val="0"/>
          <w:numId w:val="1"/>
        </w:numPr>
        <w:spacing w:after="55" w:line="285" w:lineRule="auto"/>
      </w:pPr>
      <w:r>
        <w:rPr>
          <w:rFonts w:ascii="Calibri" w:eastAsia="Calibri" w:hAnsi="Calibri" w:cs="Calibri"/>
          <w:b/>
          <w:bCs/>
          <w:color w:val="7A1F2B"/>
          <w:sz w:val="21"/>
          <w:szCs w:val="21"/>
        </w:rPr>
        <w:t xml:space="preserve">Tarefas &amp; Planejamento — </w:t>
      </w:r>
      <w:r>
        <w:rPr>
          <w:rFonts w:ascii="Calibri" w:eastAsia="Calibri" w:hAnsi="Calibri" w:cs="Calibri"/>
          <w:color w:val="26201F"/>
          <w:sz w:val="21"/>
          <w:szCs w:val="21"/>
        </w:rPr>
        <w:t>Central de Tarefas, Pendências &amp; OS, Planejamento, Atas de Reunião.</w:t>
      </w:r>
    </w:p>
    <w:p w14:paraId="2D1FD386" w14:textId="77777777" w:rsidR="004D02B5" w:rsidRDefault="00110782">
      <w:pPr>
        <w:pStyle w:val="PargrafodaLista"/>
        <w:numPr>
          <w:ilvl w:val="0"/>
          <w:numId w:val="1"/>
        </w:numPr>
        <w:spacing w:after="55" w:line="285" w:lineRule="auto"/>
      </w:pPr>
      <w:r>
        <w:rPr>
          <w:rFonts w:ascii="Calibri" w:eastAsia="Calibri" w:hAnsi="Calibri" w:cs="Calibri"/>
          <w:b/>
          <w:bCs/>
          <w:color w:val="7A1F2B"/>
          <w:sz w:val="21"/>
          <w:szCs w:val="21"/>
        </w:rPr>
        <w:t xml:space="preserve">Marketing &amp; IA — </w:t>
      </w:r>
      <w:r>
        <w:rPr>
          <w:rFonts w:ascii="Calibri" w:eastAsia="Calibri" w:hAnsi="Calibri" w:cs="Calibri"/>
          <w:color w:val="26201F"/>
          <w:sz w:val="21"/>
          <w:szCs w:val="21"/>
        </w:rPr>
        <w:t>Marketing, Agente Liz, Market Analytics.</w:t>
      </w:r>
    </w:p>
    <w:p w14:paraId="39028183" w14:textId="77777777" w:rsidR="004D02B5" w:rsidRDefault="00110782">
      <w:pPr>
        <w:pStyle w:val="PargrafodaLista"/>
        <w:numPr>
          <w:ilvl w:val="0"/>
          <w:numId w:val="1"/>
        </w:numPr>
        <w:spacing w:after="55" w:line="285" w:lineRule="auto"/>
      </w:pPr>
      <w:r>
        <w:rPr>
          <w:rFonts w:ascii="Calibri" w:eastAsia="Calibri" w:hAnsi="Calibri" w:cs="Calibri"/>
          <w:b/>
          <w:bCs/>
          <w:color w:val="7A1F2B"/>
          <w:sz w:val="21"/>
          <w:szCs w:val="21"/>
        </w:rPr>
        <w:t xml:space="preserve">Gestão — </w:t>
      </w:r>
      <w:r>
        <w:rPr>
          <w:rFonts w:ascii="Calibri" w:eastAsia="Calibri" w:hAnsi="Calibri" w:cs="Calibri"/>
          <w:color w:val="26201F"/>
          <w:sz w:val="21"/>
          <w:szCs w:val="21"/>
        </w:rPr>
        <w:t>Gamificação, Usuários e Configurações.</w:t>
      </w:r>
    </w:p>
    <w:p w14:paraId="302F6385" w14:textId="77777777" w:rsidR="004D02B5" w:rsidRDefault="00110782">
      <w:pPr>
        <w:keepNext/>
        <w:pBdr>
          <w:bottom w:val="single" w:sz="18" w:space="6" w:color="7A1F2B"/>
        </w:pBdr>
        <w:spacing w:before="320" w:after="120"/>
      </w:pPr>
      <w:r>
        <w:rPr>
          <w:rFonts w:ascii="Calibri" w:eastAsia="Calibri" w:hAnsi="Calibri" w:cs="Calibri"/>
          <w:b/>
          <w:bCs/>
          <w:color w:val="7A1F2B"/>
          <w:sz w:val="30"/>
          <w:szCs w:val="30"/>
        </w:rPr>
        <w:t>2. Primeiros Passos</w:t>
      </w:r>
    </w:p>
    <w:p w14:paraId="2509B27F" w14:textId="77777777" w:rsidR="004D02B5" w:rsidRDefault="00110782">
      <w:pPr>
        <w:keepNext/>
        <w:spacing w:before="200" w:after="70"/>
      </w:pPr>
      <w:r>
        <w:rPr>
          <w:rFonts w:ascii="Calibri" w:eastAsia="Calibri" w:hAnsi="Calibri" w:cs="Calibri"/>
          <w:b/>
          <w:bCs/>
          <w:color w:val="A83A48"/>
          <w:sz w:val="23"/>
          <w:szCs w:val="23"/>
        </w:rPr>
        <w:t>Acesso</w:t>
      </w:r>
    </w:p>
    <w:p w14:paraId="00116910" w14:textId="77777777" w:rsidR="004D02B5" w:rsidRDefault="00110782">
      <w:pPr>
        <w:spacing w:after="55" w:line="285" w:lineRule="auto"/>
        <w:ind w:left="120"/>
      </w:pPr>
      <w:r>
        <w:rPr>
          <w:rFonts w:ascii="Calibri" w:eastAsia="Calibri" w:hAnsi="Calibri" w:cs="Calibri"/>
          <w:b/>
          <w:bCs/>
          <w:color w:val="FFFFFF"/>
          <w:shd w:val="solid" w:color="7A1F2B" w:fill="7A1F2B"/>
        </w:rPr>
        <w:t xml:space="preserve"> 1 </w:t>
      </w:r>
      <w:r>
        <w:rPr>
          <w:rFonts w:ascii="Calibri" w:eastAsia="Calibri" w:hAnsi="Calibri" w:cs="Calibri"/>
          <w:color w:val="26201F"/>
          <w:sz w:val="21"/>
          <w:szCs w:val="21"/>
        </w:rPr>
        <w:t xml:space="preserve">  Abra painel.amorefood.com.br no navegador.</w:t>
      </w:r>
    </w:p>
    <w:p w14:paraId="36F843C2" w14:textId="77777777" w:rsidR="004D02B5" w:rsidRDefault="00110782">
      <w:pPr>
        <w:spacing w:after="55" w:line="285" w:lineRule="auto"/>
        <w:ind w:left="120"/>
      </w:pPr>
      <w:r>
        <w:rPr>
          <w:rFonts w:ascii="Calibri" w:eastAsia="Calibri" w:hAnsi="Calibri" w:cs="Calibri"/>
          <w:b/>
          <w:bCs/>
          <w:color w:val="FFFFFF"/>
          <w:shd w:val="solid" w:color="7A1F2B" w:fill="7A1F2B"/>
        </w:rPr>
        <w:t xml:space="preserve"> 2 </w:t>
      </w:r>
      <w:r>
        <w:rPr>
          <w:rFonts w:ascii="Calibri" w:eastAsia="Calibri" w:hAnsi="Calibri" w:cs="Calibri"/>
          <w:color w:val="26201F"/>
          <w:sz w:val="21"/>
          <w:szCs w:val="21"/>
        </w:rPr>
        <w:t xml:space="preserve">  Informe e-mail e senha e clique em Entrar.</w:t>
      </w:r>
    </w:p>
    <w:p w14:paraId="6D4C451D" w14:textId="77777777" w:rsidR="004D02B5" w:rsidRDefault="00110782">
      <w:pPr>
        <w:spacing w:after="55" w:line="285" w:lineRule="auto"/>
        <w:ind w:left="120"/>
      </w:pPr>
      <w:r>
        <w:rPr>
          <w:rFonts w:ascii="Calibri" w:eastAsia="Calibri" w:hAnsi="Calibri" w:cs="Calibri"/>
          <w:b/>
          <w:bCs/>
          <w:color w:val="FFFFFF"/>
          <w:shd w:val="solid" w:color="7A1F2B" w:fill="7A1F2B"/>
        </w:rPr>
        <w:t xml:space="preserve"> 3 </w:t>
      </w:r>
      <w:r>
        <w:rPr>
          <w:rFonts w:ascii="Calibri" w:eastAsia="Calibri" w:hAnsi="Calibri" w:cs="Calibri"/>
          <w:color w:val="26201F"/>
          <w:sz w:val="21"/>
          <w:szCs w:val="21"/>
        </w:rPr>
        <w:t xml:space="preserve">  No topo, escolha a loja (ex.: Amore CD, Amore Paiva). Administradores alternam entre lojas; demais usuários veem apenas a sua.</w:t>
      </w:r>
    </w:p>
    <w:p w14:paraId="220456A2" w14:textId="77777777" w:rsidR="004D02B5" w:rsidRDefault="00110782">
      <w:pPr>
        <w:keepNext/>
        <w:spacing w:before="200" w:after="70"/>
      </w:pPr>
      <w:r>
        <w:rPr>
          <w:rFonts w:ascii="Calibri" w:eastAsia="Calibri" w:hAnsi="Calibri" w:cs="Calibri"/>
          <w:b/>
          <w:bCs/>
          <w:color w:val="A83A48"/>
          <w:sz w:val="23"/>
          <w:szCs w:val="23"/>
        </w:rPr>
        <w:t>Navegação</w:t>
      </w:r>
    </w:p>
    <w:p w14:paraId="1B7C4A50" w14:textId="77777777" w:rsidR="004D02B5" w:rsidRDefault="00110782">
      <w:pPr>
        <w:pStyle w:val="PargrafodaLista"/>
        <w:numPr>
          <w:ilvl w:val="0"/>
          <w:numId w:val="1"/>
        </w:numPr>
        <w:spacing w:after="55" w:line="285" w:lineRule="auto"/>
      </w:pPr>
      <w:r>
        <w:rPr>
          <w:rFonts w:ascii="Calibri" w:eastAsia="Calibri" w:hAnsi="Calibri" w:cs="Calibri"/>
          <w:b/>
          <w:bCs/>
          <w:color w:val="7A1F2B"/>
          <w:sz w:val="21"/>
          <w:szCs w:val="21"/>
        </w:rPr>
        <w:t xml:space="preserve">Menu lateral — </w:t>
      </w:r>
      <w:r>
        <w:rPr>
          <w:rFonts w:ascii="Calibri" w:eastAsia="Calibri" w:hAnsi="Calibri" w:cs="Calibri"/>
          <w:color w:val="26201F"/>
          <w:sz w:val="21"/>
          <w:szCs w:val="21"/>
        </w:rPr>
        <w:t>acessa todos os módulos, agrupados por área.</w:t>
      </w:r>
    </w:p>
    <w:p w14:paraId="0A3BA127" w14:textId="77777777" w:rsidR="004D02B5" w:rsidRDefault="00110782">
      <w:pPr>
        <w:pStyle w:val="PargrafodaLista"/>
        <w:numPr>
          <w:ilvl w:val="0"/>
          <w:numId w:val="1"/>
        </w:numPr>
        <w:spacing w:after="55" w:line="285" w:lineRule="auto"/>
      </w:pPr>
      <w:r>
        <w:rPr>
          <w:rFonts w:ascii="Calibri" w:eastAsia="Calibri" w:hAnsi="Calibri" w:cs="Calibri"/>
          <w:b/>
          <w:bCs/>
          <w:color w:val="7A1F2B"/>
          <w:sz w:val="21"/>
          <w:szCs w:val="21"/>
        </w:rPr>
        <w:t xml:space="preserve">Seletor de loja — </w:t>
      </w:r>
      <w:r>
        <w:rPr>
          <w:rFonts w:ascii="Calibri" w:eastAsia="Calibri" w:hAnsi="Calibri" w:cs="Calibri"/>
          <w:color w:val="26201F"/>
          <w:sz w:val="21"/>
          <w:szCs w:val="21"/>
        </w:rPr>
        <w:t>filtra todos os dados pela unidade selecionada.</w:t>
      </w:r>
    </w:p>
    <w:p w14:paraId="2CA21096" w14:textId="77777777" w:rsidR="004D02B5" w:rsidRDefault="00110782">
      <w:pPr>
        <w:pStyle w:val="PargrafodaLista"/>
        <w:numPr>
          <w:ilvl w:val="0"/>
          <w:numId w:val="1"/>
        </w:numPr>
        <w:spacing w:after="55" w:line="285" w:lineRule="auto"/>
      </w:pPr>
      <w:r>
        <w:rPr>
          <w:rFonts w:ascii="Calibri" w:eastAsia="Calibri" w:hAnsi="Calibri" w:cs="Calibri"/>
          <w:b/>
          <w:bCs/>
          <w:color w:val="7A1F2B"/>
          <w:sz w:val="21"/>
          <w:szCs w:val="21"/>
        </w:rPr>
        <w:t xml:space="preserve">Busca e filtros — </w:t>
      </w:r>
      <w:r>
        <w:rPr>
          <w:rFonts w:ascii="Calibri" w:eastAsia="Calibri" w:hAnsi="Calibri" w:cs="Calibri"/>
          <w:color w:val="26201F"/>
          <w:sz w:val="21"/>
          <w:szCs w:val="21"/>
        </w:rPr>
        <w:t>presentes em cada listagem para localizar itens rápido.</w:t>
      </w:r>
    </w:p>
    <w:p w14:paraId="606325E7" w14:textId="77777777" w:rsidR="004D02B5" w:rsidRDefault="00110782">
      <w:pPr>
        <w:pBdr>
          <w:left w:val="single" w:sz="24" w:space="10" w:color="7A1F2B"/>
        </w:pBdr>
        <w:shd w:val="solid" w:color="FBEEF0" w:fill="FBEEF0"/>
        <w:spacing w:before="90" w:after="120"/>
        <w:ind w:left="160"/>
      </w:pPr>
      <w:r>
        <w:rPr>
          <w:rFonts w:ascii="Calibri" w:eastAsia="Calibri" w:hAnsi="Calibri" w:cs="Calibri"/>
          <w:b/>
          <w:bCs/>
          <w:color w:val="7A1F2B"/>
        </w:rPr>
        <w:t>💡</w:t>
      </w:r>
      <w:r>
        <w:rPr>
          <w:rFonts w:ascii="Calibri" w:eastAsia="Calibri" w:hAnsi="Calibri" w:cs="Calibri"/>
          <w:b/>
          <w:bCs/>
          <w:color w:val="7A1F2B"/>
        </w:rPr>
        <w:t xml:space="preserve"> Dica: </w:t>
      </w:r>
      <w:r>
        <w:rPr>
          <w:rFonts w:ascii="Calibri" w:eastAsia="Calibri" w:hAnsi="Calibri" w:cs="Calibri"/>
          <w:color w:val="26201F"/>
        </w:rPr>
        <w:t>Selecione a loja correta ANTES de cadastrar ou consultar — cada loja tem seus próprios dados.</w:t>
      </w:r>
    </w:p>
    <w:p w14:paraId="56B1FFD5" w14:textId="77777777" w:rsidR="004D02B5" w:rsidRDefault="00110782">
      <w:r>
        <w:br w:type="page"/>
      </w:r>
    </w:p>
    <w:p w14:paraId="05B08452" w14:textId="77777777" w:rsidR="004D02B5" w:rsidRDefault="00110782">
      <w:pPr>
        <w:keepNext/>
        <w:pBdr>
          <w:bottom w:val="single" w:sz="18" w:space="6" w:color="7A1F2B"/>
        </w:pBdr>
        <w:spacing w:before="320" w:after="120"/>
      </w:pPr>
      <w:r>
        <w:rPr>
          <w:rFonts w:ascii="Calibri" w:eastAsia="Calibri" w:hAnsi="Calibri" w:cs="Calibri"/>
          <w:b/>
          <w:bCs/>
          <w:color w:val="7A1F2B"/>
          <w:sz w:val="30"/>
          <w:szCs w:val="30"/>
        </w:rPr>
        <w:lastRenderedPageBreak/>
        <w:t>3. Dashboard &amp; Visão Geral</w:t>
      </w:r>
    </w:p>
    <w:p w14:paraId="5FD0ED84" w14:textId="77777777" w:rsidR="004D02B5" w:rsidRDefault="00110782">
      <w:pPr>
        <w:spacing w:before="120" w:after="120"/>
        <w:jc w:val="center"/>
      </w:pPr>
      <w:r>
        <w:rPr>
          <w:noProof/>
        </w:rPr>
        <w:drawing>
          <wp:inline distT="0" distB="0" distL="0" distR="0" wp14:anchorId="593BFC51" wp14:editId="6D4B93E7">
            <wp:extent cx="5715000" cy="38481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D5D7" w14:textId="77777777" w:rsidR="004D02B5" w:rsidRDefault="00110782">
      <w:pPr>
        <w:spacing w:after="100" w:line="300" w:lineRule="auto"/>
        <w:jc w:val="both"/>
      </w:pPr>
      <w:r>
        <w:rPr>
          <w:rFonts w:ascii="Calibri" w:eastAsia="Calibri" w:hAnsi="Calibri" w:cs="Calibri"/>
          <w:color w:val="26201F"/>
          <w:sz w:val="21"/>
          <w:szCs w:val="21"/>
        </w:rPr>
        <w:t>O Dashboard reúne os indicadores da operação no período: valor em estoque, pedidos, economia em cotações e itens críticos, além de gráficos por categoria e alertas recentes.</w:t>
      </w:r>
    </w:p>
    <w:p w14:paraId="1EFC80BC" w14:textId="77777777" w:rsidR="004D02B5" w:rsidRDefault="00110782">
      <w:pPr>
        <w:keepNext/>
        <w:spacing w:before="200" w:after="70"/>
      </w:pPr>
      <w:r>
        <w:rPr>
          <w:rFonts w:ascii="Calibri" w:eastAsia="Calibri" w:hAnsi="Calibri" w:cs="Calibri"/>
          <w:b/>
          <w:bCs/>
          <w:color w:val="A83A48"/>
          <w:sz w:val="23"/>
          <w:szCs w:val="23"/>
        </w:rPr>
        <w:t>Vendas</w:t>
      </w:r>
    </w:p>
    <w:p w14:paraId="57E367DD" w14:textId="77777777" w:rsidR="004D02B5" w:rsidRDefault="00110782">
      <w:pPr>
        <w:spacing w:after="100" w:line="300" w:lineRule="auto"/>
        <w:jc w:val="both"/>
      </w:pPr>
      <w:r>
        <w:rPr>
          <w:rFonts w:ascii="Calibri" w:eastAsia="Calibri" w:hAnsi="Calibri" w:cs="Calibri"/>
          <w:color w:val="26201F"/>
          <w:sz w:val="21"/>
          <w:szCs w:val="21"/>
        </w:rPr>
        <w:t>Painel gerencial de vendas com faturamento, ticket médio e evolução por período — visão de resultado sem operar PDV.</w:t>
      </w:r>
    </w:p>
    <w:p w14:paraId="4A1472A2" w14:textId="77777777" w:rsidR="004D02B5" w:rsidRDefault="00110782">
      <w:pPr>
        <w:keepNext/>
        <w:spacing w:before="200" w:after="70"/>
      </w:pPr>
      <w:r>
        <w:rPr>
          <w:rFonts w:ascii="Calibri" w:eastAsia="Calibri" w:hAnsi="Calibri" w:cs="Calibri"/>
          <w:b/>
          <w:bCs/>
          <w:color w:val="A83A48"/>
          <w:sz w:val="23"/>
          <w:szCs w:val="23"/>
        </w:rPr>
        <w:t>Dashboard de Suprimentos</w:t>
      </w:r>
    </w:p>
    <w:p w14:paraId="0D7E9988" w14:textId="77777777" w:rsidR="004D02B5" w:rsidRDefault="00110782">
      <w:pPr>
        <w:spacing w:after="100" w:line="300" w:lineRule="auto"/>
        <w:jc w:val="both"/>
      </w:pPr>
      <w:r>
        <w:rPr>
          <w:rFonts w:ascii="Calibri" w:eastAsia="Calibri" w:hAnsi="Calibri" w:cs="Calibri"/>
          <w:color w:val="26201F"/>
          <w:sz w:val="21"/>
          <w:szCs w:val="21"/>
        </w:rPr>
        <w:t>Indicadores da cadeia de compras: requisições em aberto, pedidos, recebimentos, economia e boletos a vencer.</w:t>
      </w:r>
    </w:p>
    <w:p w14:paraId="4CD4A05E" w14:textId="77777777" w:rsidR="004D02B5" w:rsidRDefault="00110782">
      <w:pPr>
        <w:keepNext/>
        <w:pBdr>
          <w:bottom w:val="single" w:sz="18" w:space="6" w:color="7A1F2B"/>
        </w:pBdr>
        <w:spacing w:before="320" w:after="120"/>
      </w:pPr>
      <w:r>
        <w:rPr>
          <w:rFonts w:ascii="Calibri" w:eastAsia="Calibri" w:hAnsi="Calibri" w:cs="Calibri"/>
          <w:b/>
          <w:bCs/>
          <w:color w:val="7A1F2B"/>
          <w:sz w:val="30"/>
          <w:szCs w:val="30"/>
        </w:rPr>
        <w:lastRenderedPageBreak/>
        <w:t>4. Estoque</w:t>
      </w:r>
    </w:p>
    <w:p w14:paraId="14190533" w14:textId="77777777" w:rsidR="004D02B5" w:rsidRDefault="00110782">
      <w:pPr>
        <w:spacing w:before="120" w:after="120"/>
        <w:jc w:val="center"/>
      </w:pPr>
      <w:r>
        <w:rPr>
          <w:noProof/>
        </w:rPr>
        <w:drawing>
          <wp:inline distT="0" distB="0" distL="0" distR="0" wp14:anchorId="0775F504" wp14:editId="534543BD">
            <wp:extent cx="5715000" cy="3848100"/>
            <wp:effectExtent l="0" t="0" r="0" b="0"/>
            <wp:docPr id="400621109" name="Imagem 400621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4135" w14:textId="77777777" w:rsidR="004D02B5" w:rsidRDefault="00110782">
      <w:pPr>
        <w:spacing w:after="100" w:line="300" w:lineRule="auto"/>
        <w:jc w:val="both"/>
      </w:pPr>
      <w:r>
        <w:rPr>
          <w:rFonts w:ascii="Calibri" w:eastAsia="Calibri" w:hAnsi="Calibri" w:cs="Calibri"/>
          <w:color w:val="26201F"/>
          <w:sz w:val="21"/>
          <w:szCs w:val="21"/>
        </w:rPr>
        <w:t>Mostra todos os produtos da loja com nível atual, status (Crítico, Repor, Ok, Ideal), mínimo e ideal. As cores facilitam a leitura: vermelho exige reposição, amarelo é atenção, verde está saudável.</w:t>
      </w:r>
    </w:p>
    <w:p w14:paraId="75775343" w14:textId="77777777" w:rsidR="004D02B5" w:rsidRDefault="00110782">
      <w:pPr>
        <w:keepNext/>
        <w:spacing w:before="200" w:after="70"/>
      </w:pPr>
      <w:r>
        <w:rPr>
          <w:rFonts w:ascii="Calibri" w:eastAsia="Calibri" w:hAnsi="Calibri" w:cs="Calibri"/>
          <w:b/>
          <w:bCs/>
          <w:color w:val="A83A48"/>
          <w:sz w:val="23"/>
          <w:szCs w:val="23"/>
        </w:rPr>
        <w:t>Passo a passo</w:t>
      </w:r>
    </w:p>
    <w:p w14:paraId="7DC21657" w14:textId="77777777" w:rsidR="004D02B5" w:rsidRDefault="00110782">
      <w:pPr>
        <w:spacing w:after="55" w:line="285" w:lineRule="auto"/>
        <w:ind w:left="120"/>
      </w:pPr>
      <w:r>
        <w:rPr>
          <w:rFonts w:ascii="Calibri" w:eastAsia="Calibri" w:hAnsi="Calibri" w:cs="Calibri"/>
          <w:b/>
          <w:bCs/>
          <w:color w:val="FFFFFF"/>
          <w:shd w:val="solid" w:color="7A1F2B" w:fill="7A1F2B"/>
        </w:rPr>
        <w:t xml:space="preserve"> 1 </w:t>
      </w:r>
      <w:r>
        <w:rPr>
          <w:rFonts w:ascii="Calibri" w:eastAsia="Calibri" w:hAnsi="Calibri" w:cs="Calibri"/>
          <w:color w:val="26201F"/>
          <w:sz w:val="21"/>
          <w:szCs w:val="21"/>
        </w:rPr>
        <w:t xml:space="preserve">  Selecione a loja e use busca/categoria para localizar produtos.</w:t>
      </w:r>
    </w:p>
    <w:p w14:paraId="19E0021E" w14:textId="77777777" w:rsidR="004D02B5" w:rsidRDefault="00110782">
      <w:pPr>
        <w:spacing w:after="55" w:line="285" w:lineRule="auto"/>
        <w:ind w:left="120"/>
      </w:pPr>
      <w:r>
        <w:rPr>
          <w:rFonts w:ascii="Calibri" w:eastAsia="Calibri" w:hAnsi="Calibri" w:cs="Calibri"/>
          <w:b/>
          <w:bCs/>
          <w:color w:val="FFFFFF"/>
          <w:shd w:val="solid" w:color="7A1F2B" w:fill="7A1F2B"/>
        </w:rPr>
        <w:t xml:space="preserve"> 2 </w:t>
      </w:r>
      <w:r>
        <w:rPr>
          <w:rFonts w:ascii="Calibri" w:eastAsia="Calibri" w:hAnsi="Calibri" w:cs="Calibri"/>
          <w:color w:val="26201F"/>
          <w:sz w:val="21"/>
          <w:szCs w:val="21"/>
        </w:rPr>
        <w:t xml:space="preserve">  Clique em "Adicionar Produto" (nome, gramatura, categoria, mínimo, ideal, preço).</w:t>
      </w:r>
    </w:p>
    <w:p w14:paraId="41BDEBC6" w14:textId="77777777" w:rsidR="004D02B5" w:rsidRDefault="00110782">
      <w:pPr>
        <w:spacing w:after="55" w:line="285" w:lineRule="auto"/>
        <w:ind w:left="120"/>
      </w:pPr>
      <w:r>
        <w:rPr>
          <w:rFonts w:ascii="Calibri" w:eastAsia="Calibri" w:hAnsi="Calibri" w:cs="Calibri"/>
          <w:b/>
          <w:bCs/>
          <w:color w:val="FFFFFF"/>
          <w:shd w:val="solid" w:color="7A1F2B" w:fill="7A1F2B"/>
        </w:rPr>
        <w:t xml:space="preserve"> 3 </w:t>
      </w:r>
      <w:r>
        <w:rPr>
          <w:rFonts w:ascii="Calibri" w:eastAsia="Calibri" w:hAnsi="Calibri" w:cs="Calibri"/>
          <w:color w:val="26201F"/>
          <w:sz w:val="21"/>
          <w:szCs w:val="21"/>
        </w:rPr>
        <w:t xml:space="preserve">  Use "Edição em Massa" para ajustar vários níveis de uma vez.</w:t>
      </w:r>
    </w:p>
    <w:p w14:paraId="2E0AF195" w14:textId="77777777" w:rsidR="004D02B5" w:rsidRDefault="00110782">
      <w:pPr>
        <w:spacing w:after="55" w:line="285" w:lineRule="auto"/>
        <w:ind w:left="120"/>
      </w:pPr>
      <w:r>
        <w:rPr>
          <w:rFonts w:ascii="Calibri" w:eastAsia="Calibri" w:hAnsi="Calibri" w:cs="Calibri"/>
          <w:b/>
          <w:bCs/>
          <w:color w:val="FFFFFF"/>
          <w:shd w:val="solid" w:color="7A1F2B" w:fill="7A1F2B"/>
        </w:rPr>
        <w:t xml:space="preserve"> 4 </w:t>
      </w:r>
      <w:r>
        <w:rPr>
          <w:rFonts w:ascii="Calibri" w:eastAsia="Calibri" w:hAnsi="Calibri" w:cs="Calibri"/>
          <w:color w:val="26201F"/>
          <w:sz w:val="21"/>
          <w:szCs w:val="21"/>
        </w:rPr>
        <w:t xml:space="preserve">  Em Movimentações, registre entradas/saídas — o nível é atualizado automaticamente.</w:t>
      </w:r>
    </w:p>
    <w:p w14:paraId="74E2B51F" w14:textId="77777777" w:rsidR="004D02B5" w:rsidRDefault="00110782">
      <w:pPr>
        <w:spacing w:after="55" w:line="285" w:lineRule="auto"/>
        <w:ind w:left="120"/>
      </w:pPr>
      <w:r>
        <w:rPr>
          <w:rFonts w:ascii="Calibri" w:eastAsia="Calibri" w:hAnsi="Calibri" w:cs="Calibri"/>
          <w:b/>
          <w:bCs/>
          <w:color w:val="FFFFFF"/>
          <w:shd w:val="solid" w:color="7A1F2B" w:fill="7A1F2B"/>
        </w:rPr>
        <w:t xml:space="preserve"> 5 </w:t>
      </w:r>
      <w:r>
        <w:rPr>
          <w:rFonts w:ascii="Calibri" w:eastAsia="Calibri" w:hAnsi="Calibri" w:cs="Calibri"/>
          <w:color w:val="26201F"/>
          <w:sz w:val="21"/>
          <w:szCs w:val="21"/>
        </w:rPr>
        <w:t xml:space="preserve">  Em Contagem, faça a contagem física; o sistema atualiza o estoque com o valor contado.</w:t>
      </w:r>
    </w:p>
    <w:p w14:paraId="384B57DB" w14:textId="77777777" w:rsidR="004D02B5" w:rsidRDefault="00110782">
      <w:pPr>
        <w:keepNext/>
        <w:spacing w:before="200" w:after="70"/>
      </w:pPr>
      <w:r>
        <w:rPr>
          <w:rFonts w:ascii="Calibri" w:eastAsia="Calibri" w:hAnsi="Calibri" w:cs="Calibri"/>
          <w:b/>
          <w:bCs/>
          <w:color w:val="A83A48"/>
          <w:sz w:val="23"/>
          <w:szCs w:val="23"/>
        </w:rPr>
        <w:t>Recursos relacionados</w:t>
      </w:r>
    </w:p>
    <w:p w14:paraId="3D762E1F" w14:textId="77777777" w:rsidR="004D02B5" w:rsidRDefault="00110782">
      <w:pPr>
        <w:pStyle w:val="PargrafodaLista"/>
        <w:numPr>
          <w:ilvl w:val="0"/>
          <w:numId w:val="1"/>
        </w:numPr>
        <w:spacing w:after="55" w:line="285" w:lineRule="auto"/>
      </w:pPr>
      <w:r>
        <w:rPr>
          <w:rFonts w:ascii="Calibri" w:eastAsia="Calibri" w:hAnsi="Calibri" w:cs="Calibri"/>
          <w:b/>
          <w:bCs/>
          <w:color w:val="7A1F2B"/>
          <w:sz w:val="21"/>
          <w:szCs w:val="21"/>
        </w:rPr>
        <w:t xml:space="preserve">Alertas &amp; Rastreabilidade — </w:t>
      </w:r>
      <w:r>
        <w:rPr>
          <w:rFonts w:ascii="Calibri" w:eastAsia="Calibri" w:hAnsi="Calibri" w:cs="Calibri"/>
          <w:color w:val="26201F"/>
          <w:sz w:val="21"/>
          <w:szCs w:val="21"/>
        </w:rPr>
        <w:t>itens críticos, lotes e validade.</w:t>
      </w:r>
    </w:p>
    <w:p w14:paraId="79D432A0" w14:textId="77777777" w:rsidR="004D02B5" w:rsidRDefault="00110782">
      <w:pPr>
        <w:pStyle w:val="PargrafodaLista"/>
        <w:numPr>
          <w:ilvl w:val="0"/>
          <w:numId w:val="1"/>
        </w:numPr>
        <w:spacing w:after="55" w:line="285" w:lineRule="auto"/>
      </w:pPr>
      <w:r>
        <w:rPr>
          <w:rFonts w:ascii="Calibri" w:eastAsia="Calibri" w:hAnsi="Calibri" w:cs="Calibri"/>
          <w:b/>
          <w:bCs/>
          <w:color w:val="7A1F2B"/>
          <w:sz w:val="21"/>
          <w:szCs w:val="21"/>
        </w:rPr>
        <w:t xml:space="preserve">Ruptura de Pedidos — </w:t>
      </w:r>
      <w:r>
        <w:rPr>
          <w:rFonts w:ascii="Calibri" w:eastAsia="Calibri" w:hAnsi="Calibri" w:cs="Calibri"/>
          <w:color w:val="26201F"/>
          <w:sz w:val="21"/>
          <w:szCs w:val="21"/>
        </w:rPr>
        <w:t>identifica faltas que impactam o pedido.</w:t>
      </w:r>
    </w:p>
    <w:p w14:paraId="5CA71C62" w14:textId="77777777" w:rsidR="004D02B5" w:rsidRDefault="00110782">
      <w:pPr>
        <w:pStyle w:val="PargrafodaLista"/>
        <w:numPr>
          <w:ilvl w:val="0"/>
          <w:numId w:val="1"/>
        </w:numPr>
        <w:spacing w:after="55" w:line="285" w:lineRule="auto"/>
      </w:pPr>
      <w:r>
        <w:rPr>
          <w:rFonts w:ascii="Calibri" w:eastAsia="Calibri" w:hAnsi="Calibri" w:cs="Calibri"/>
          <w:b/>
          <w:bCs/>
          <w:color w:val="7A1F2B"/>
          <w:sz w:val="21"/>
          <w:szCs w:val="21"/>
        </w:rPr>
        <w:t xml:space="preserve">Controle de Enxoval — </w:t>
      </w:r>
      <w:r>
        <w:rPr>
          <w:rFonts w:ascii="Calibri" w:eastAsia="Calibri" w:hAnsi="Calibri" w:cs="Calibri"/>
          <w:color w:val="26201F"/>
          <w:sz w:val="21"/>
          <w:szCs w:val="21"/>
        </w:rPr>
        <w:t>gestão de itens de enxoval/utensílios.</w:t>
      </w:r>
    </w:p>
    <w:p w14:paraId="11F8C9F9" w14:textId="77777777" w:rsidR="004D02B5" w:rsidRDefault="00110782">
      <w:pPr>
        <w:pBdr>
          <w:left w:val="single" w:sz="24" w:space="10" w:color="7A1F2B"/>
        </w:pBdr>
        <w:shd w:val="solid" w:color="FBEEF0" w:fill="FBEEF0"/>
        <w:spacing w:before="90" w:after="120"/>
        <w:ind w:left="160"/>
      </w:pPr>
      <w:r>
        <w:rPr>
          <w:rFonts w:ascii="Calibri" w:eastAsia="Calibri" w:hAnsi="Calibri" w:cs="Calibri"/>
          <w:b/>
          <w:bCs/>
          <w:color w:val="7A1F2B"/>
        </w:rPr>
        <w:t>💡</w:t>
      </w:r>
      <w:r>
        <w:rPr>
          <w:rFonts w:ascii="Calibri" w:eastAsia="Calibri" w:hAnsi="Calibri" w:cs="Calibri"/>
          <w:b/>
          <w:bCs/>
          <w:color w:val="7A1F2B"/>
        </w:rPr>
        <w:t xml:space="preserve"> Dica: </w:t>
      </w:r>
      <w:r>
        <w:rPr>
          <w:rFonts w:ascii="Calibri" w:eastAsia="Calibri" w:hAnsi="Calibri" w:cs="Calibri"/>
          <w:color w:val="26201F"/>
        </w:rPr>
        <w:t>Os Alertas Críticos geram mensagens prontas (WhatsApp/e-mail) com a sugestão de reposição.</w:t>
      </w:r>
    </w:p>
    <w:p w14:paraId="10691E4A" w14:textId="77777777" w:rsidR="004D02B5" w:rsidRDefault="00110782">
      <w:r>
        <w:br w:type="page"/>
      </w:r>
    </w:p>
    <w:p w14:paraId="2BBBC5A4" w14:textId="77777777" w:rsidR="004D02B5" w:rsidRDefault="00110782">
      <w:pPr>
        <w:keepNext/>
        <w:pBdr>
          <w:bottom w:val="single" w:sz="18" w:space="6" w:color="7A1F2B"/>
        </w:pBdr>
        <w:spacing w:before="320" w:after="120"/>
      </w:pPr>
      <w:r>
        <w:rPr>
          <w:rFonts w:ascii="Calibri" w:eastAsia="Calibri" w:hAnsi="Calibri" w:cs="Calibri"/>
          <w:b/>
          <w:bCs/>
          <w:color w:val="7A1F2B"/>
          <w:sz w:val="30"/>
          <w:szCs w:val="30"/>
        </w:rPr>
        <w:lastRenderedPageBreak/>
        <w:t>5. Produtos &amp; Categorias</w:t>
      </w:r>
    </w:p>
    <w:p w14:paraId="5D99E65D" w14:textId="77777777" w:rsidR="004D02B5" w:rsidRDefault="00110782">
      <w:pPr>
        <w:spacing w:after="100" w:line="300" w:lineRule="auto"/>
        <w:jc w:val="both"/>
      </w:pPr>
      <w:r>
        <w:rPr>
          <w:rFonts w:ascii="Calibri" w:eastAsia="Calibri" w:hAnsi="Calibri" w:cs="Calibri"/>
          <w:color w:val="26201F"/>
          <w:sz w:val="21"/>
          <w:szCs w:val="21"/>
        </w:rPr>
        <w:t>O módulo Produtos é o catálogo central: cadastro, código interno, unidade, preço, fornecedor padrão e status de homologação. As Categorias organizam os produtos por tipo.</w:t>
      </w:r>
    </w:p>
    <w:p w14:paraId="74276A0E" w14:textId="77777777" w:rsidR="004D02B5" w:rsidRDefault="00110782">
      <w:pPr>
        <w:keepNext/>
        <w:spacing w:before="200" w:after="70"/>
      </w:pPr>
      <w:r>
        <w:rPr>
          <w:rFonts w:ascii="Calibri" w:eastAsia="Calibri" w:hAnsi="Calibri" w:cs="Calibri"/>
          <w:b/>
          <w:bCs/>
          <w:color w:val="A83A48"/>
          <w:sz w:val="23"/>
          <w:szCs w:val="23"/>
        </w:rPr>
        <w:t>Passo a passo</w:t>
      </w:r>
    </w:p>
    <w:p w14:paraId="271C86FC" w14:textId="77777777" w:rsidR="004D02B5" w:rsidRDefault="00110782">
      <w:pPr>
        <w:spacing w:after="55" w:line="285" w:lineRule="auto"/>
        <w:ind w:left="120"/>
      </w:pPr>
      <w:r>
        <w:rPr>
          <w:rFonts w:ascii="Calibri" w:eastAsia="Calibri" w:hAnsi="Calibri" w:cs="Calibri"/>
          <w:b/>
          <w:bCs/>
          <w:color w:val="FFFFFF"/>
          <w:shd w:val="solid" w:color="7A1F2B" w:fill="7A1F2B"/>
        </w:rPr>
        <w:t xml:space="preserve"> 1 </w:t>
      </w:r>
      <w:r>
        <w:rPr>
          <w:rFonts w:ascii="Calibri" w:eastAsia="Calibri" w:hAnsi="Calibri" w:cs="Calibri"/>
          <w:color w:val="26201F"/>
          <w:sz w:val="21"/>
          <w:szCs w:val="21"/>
        </w:rPr>
        <w:t xml:space="preserve">  Selecione a loja (não use "Todas as Lojas" para criar).</w:t>
      </w:r>
    </w:p>
    <w:p w14:paraId="0C733A9B" w14:textId="77777777" w:rsidR="004D02B5" w:rsidRDefault="00110782">
      <w:pPr>
        <w:spacing w:after="55" w:line="285" w:lineRule="auto"/>
        <w:ind w:left="120"/>
      </w:pPr>
      <w:r>
        <w:rPr>
          <w:rFonts w:ascii="Calibri" w:eastAsia="Calibri" w:hAnsi="Calibri" w:cs="Calibri"/>
          <w:b/>
          <w:bCs/>
          <w:color w:val="FFFFFF"/>
          <w:shd w:val="solid" w:color="7A1F2B" w:fill="7A1F2B"/>
        </w:rPr>
        <w:t xml:space="preserve"> 2 </w:t>
      </w:r>
      <w:r>
        <w:rPr>
          <w:rFonts w:ascii="Calibri" w:eastAsia="Calibri" w:hAnsi="Calibri" w:cs="Calibri"/>
          <w:color w:val="26201F"/>
          <w:sz w:val="21"/>
          <w:szCs w:val="21"/>
        </w:rPr>
        <w:t xml:space="preserve">  Clique em "Criar Produto" e preencha nome, unidade e categoria.</w:t>
      </w:r>
    </w:p>
    <w:p w14:paraId="3B9C039B" w14:textId="77777777" w:rsidR="004D02B5" w:rsidRDefault="00110782">
      <w:pPr>
        <w:spacing w:after="55" w:line="285" w:lineRule="auto"/>
        <w:ind w:left="120"/>
      </w:pPr>
      <w:r>
        <w:rPr>
          <w:rFonts w:ascii="Calibri" w:eastAsia="Calibri" w:hAnsi="Calibri" w:cs="Calibri"/>
          <w:b/>
          <w:bCs/>
          <w:color w:val="FFFFFF"/>
          <w:shd w:val="solid" w:color="7A1F2B" w:fill="7A1F2B"/>
        </w:rPr>
        <w:t xml:space="preserve"> 3 </w:t>
      </w:r>
      <w:r>
        <w:rPr>
          <w:rFonts w:ascii="Calibri" w:eastAsia="Calibri" w:hAnsi="Calibri" w:cs="Calibri"/>
          <w:color w:val="26201F"/>
          <w:sz w:val="21"/>
          <w:szCs w:val="21"/>
        </w:rPr>
        <w:t xml:space="preserve">  Defina fornecedor padrão e preço de referência, se houver.</w:t>
      </w:r>
    </w:p>
    <w:p w14:paraId="6B432D18" w14:textId="77777777" w:rsidR="004D02B5" w:rsidRDefault="00110782">
      <w:pPr>
        <w:spacing w:after="55" w:line="285" w:lineRule="auto"/>
        <w:ind w:left="120"/>
      </w:pPr>
      <w:r>
        <w:rPr>
          <w:rFonts w:ascii="Calibri" w:eastAsia="Calibri" w:hAnsi="Calibri" w:cs="Calibri"/>
          <w:b/>
          <w:bCs/>
          <w:color w:val="FFFFFF"/>
          <w:shd w:val="solid" w:color="7A1F2B" w:fill="7A1F2B"/>
        </w:rPr>
        <w:t xml:space="preserve"> 4 </w:t>
      </w:r>
      <w:r>
        <w:rPr>
          <w:rFonts w:ascii="Calibri" w:eastAsia="Calibri" w:hAnsi="Calibri" w:cs="Calibri"/>
          <w:color w:val="26201F"/>
          <w:sz w:val="21"/>
          <w:szCs w:val="21"/>
        </w:rPr>
        <w:t xml:space="preserve">  Em Categorias, crie/edite as categorias usadas no cadastro.</w:t>
      </w:r>
    </w:p>
    <w:p w14:paraId="0B25DF1E" w14:textId="77777777" w:rsidR="004D02B5" w:rsidRDefault="00110782">
      <w:pPr>
        <w:pBdr>
          <w:left w:val="single" w:sz="24" w:space="10" w:color="7A1F2B"/>
        </w:pBdr>
        <w:shd w:val="solid" w:color="FBEEF0" w:fill="FBEEF0"/>
        <w:spacing w:before="90" w:after="120"/>
        <w:ind w:left="160"/>
      </w:pPr>
      <w:r>
        <w:rPr>
          <w:rFonts w:ascii="Calibri" w:eastAsia="Calibri" w:hAnsi="Calibri" w:cs="Calibri"/>
          <w:b/>
          <w:bCs/>
          <w:color w:val="7A1F2B"/>
        </w:rPr>
        <w:t>💡</w:t>
      </w:r>
      <w:r>
        <w:rPr>
          <w:rFonts w:ascii="Calibri" w:eastAsia="Calibri" w:hAnsi="Calibri" w:cs="Calibri"/>
          <w:b/>
          <w:bCs/>
          <w:color w:val="7A1F2B"/>
        </w:rPr>
        <w:t xml:space="preserve"> Dica: </w:t>
      </w:r>
      <w:r>
        <w:rPr>
          <w:rFonts w:ascii="Calibri" w:eastAsia="Calibri" w:hAnsi="Calibri" w:cs="Calibri"/>
          <w:color w:val="26201F"/>
        </w:rPr>
        <w:t>Se o botão de criar não aparecer, verifique se há uma loja específica selecionada (não "Todas as Lojas").</w:t>
      </w:r>
    </w:p>
    <w:p w14:paraId="46ED3CDE" w14:textId="77777777" w:rsidR="004D02B5" w:rsidRDefault="00110782">
      <w:pPr>
        <w:keepNext/>
        <w:pBdr>
          <w:bottom w:val="single" w:sz="18" w:space="6" w:color="7A1F2B"/>
        </w:pBdr>
        <w:spacing w:before="320" w:after="120"/>
      </w:pPr>
      <w:r>
        <w:rPr>
          <w:rFonts w:ascii="Calibri" w:eastAsia="Calibri" w:hAnsi="Calibri" w:cs="Calibri"/>
          <w:b/>
          <w:bCs/>
          <w:color w:val="7A1F2B"/>
          <w:sz w:val="30"/>
          <w:szCs w:val="30"/>
        </w:rPr>
        <w:t>6. Compras &amp; Suprimentos</w:t>
      </w:r>
    </w:p>
    <w:p w14:paraId="1644E89E" w14:textId="77777777" w:rsidR="004D02B5" w:rsidRDefault="00110782">
      <w:pPr>
        <w:spacing w:before="120" w:after="120"/>
        <w:jc w:val="center"/>
      </w:pPr>
      <w:r>
        <w:rPr>
          <w:noProof/>
        </w:rPr>
        <w:drawing>
          <wp:inline distT="0" distB="0" distL="0" distR="0" wp14:anchorId="234486B9" wp14:editId="16F1319D">
            <wp:extent cx="5715000" cy="3848100"/>
            <wp:effectExtent l="0" t="0" r="0" b="0"/>
            <wp:docPr id="1439142168" name="Imagem 1439142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B250" w14:textId="77777777" w:rsidR="004D02B5" w:rsidRDefault="00110782">
      <w:pPr>
        <w:spacing w:after="100" w:line="300" w:lineRule="auto"/>
        <w:jc w:val="both"/>
      </w:pPr>
      <w:r>
        <w:rPr>
          <w:rFonts w:ascii="Calibri" w:eastAsia="Calibri" w:hAnsi="Calibri" w:cs="Calibri"/>
          <w:color w:val="26201F"/>
          <w:sz w:val="21"/>
          <w:szCs w:val="21"/>
        </w:rPr>
        <w:t>O fluxo de suprimentos acompanha cada pedido: Requisição → Cotação → Aprovação → Pedido → Recebimento. O comparativo evidencia o melhor preço e prazo de cada fornecedor.</w:t>
      </w:r>
    </w:p>
    <w:p w14:paraId="52719AC0" w14:textId="77777777" w:rsidR="004D02B5" w:rsidRDefault="00110782">
      <w:pPr>
        <w:keepNext/>
        <w:spacing w:before="200" w:after="70"/>
      </w:pPr>
      <w:r>
        <w:rPr>
          <w:rFonts w:ascii="Calibri" w:eastAsia="Calibri" w:hAnsi="Calibri" w:cs="Calibri"/>
          <w:b/>
          <w:bCs/>
          <w:color w:val="A83A48"/>
          <w:sz w:val="23"/>
          <w:szCs w:val="23"/>
        </w:rPr>
        <w:t>Passo a passo</w:t>
      </w:r>
    </w:p>
    <w:p w14:paraId="6B4AA2F8" w14:textId="77777777" w:rsidR="004D02B5" w:rsidRDefault="00110782">
      <w:pPr>
        <w:spacing w:after="55" w:line="285" w:lineRule="auto"/>
        <w:ind w:left="120"/>
      </w:pPr>
      <w:r>
        <w:rPr>
          <w:rFonts w:ascii="Calibri" w:eastAsia="Calibri" w:hAnsi="Calibri" w:cs="Calibri"/>
          <w:b/>
          <w:bCs/>
          <w:color w:val="FFFFFF"/>
          <w:shd w:val="solid" w:color="7A1F2B" w:fill="7A1F2B"/>
        </w:rPr>
        <w:t xml:space="preserve"> 1 </w:t>
      </w:r>
      <w:r>
        <w:rPr>
          <w:rFonts w:ascii="Calibri" w:eastAsia="Calibri" w:hAnsi="Calibri" w:cs="Calibri"/>
          <w:color w:val="26201F"/>
          <w:sz w:val="21"/>
          <w:szCs w:val="21"/>
        </w:rPr>
        <w:t xml:space="preserve">  Crie uma Requisição com os itens por setor.</w:t>
      </w:r>
    </w:p>
    <w:p w14:paraId="295B0187" w14:textId="77777777" w:rsidR="004D02B5" w:rsidRDefault="00110782">
      <w:pPr>
        <w:spacing w:after="55" w:line="285" w:lineRule="auto"/>
        <w:ind w:left="120"/>
      </w:pPr>
      <w:r>
        <w:rPr>
          <w:rFonts w:ascii="Calibri" w:eastAsia="Calibri" w:hAnsi="Calibri" w:cs="Calibri"/>
          <w:b/>
          <w:bCs/>
          <w:color w:val="FFFFFF"/>
          <w:shd w:val="solid" w:color="7A1F2B" w:fill="7A1F2B"/>
        </w:rPr>
        <w:t xml:space="preserve"> 2 </w:t>
      </w:r>
      <w:r>
        <w:rPr>
          <w:rFonts w:ascii="Calibri" w:eastAsia="Calibri" w:hAnsi="Calibri" w:cs="Calibri"/>
          <w:color w:val="26201F"/>
          <w:sz w:val="21"/>
          <w:szCs w:val="21"/>
        </w:rPr>
        <w:t xml:space="preserve">  Gere a Cotação e registre as respostas dos fornecedores (ou use a Liz para prospectar).</w:t>
      </w:r>
    </w:p>
    <w:p w14:paraId="23564E38" w14:textId="77777777" w:rsidR="004D02B5" w:rsidRDefault="00110782">
      <w:pPr>
        <w:spacing w:after="55" w:line="285" w:lineRule="auto"/>
        <w:ind w:left="120"/>
      </w:pPr>
      <w:r>
        <w:rPr>
          <w:rFonts w:ascii="Calibri" w:eastAsia="Calibri" w:hAnsi="Calibri" w:cs="Calibri"/>
          <w:b/>
          <w:bCs/>
          <w:color w:val="FFFFFF"/>
          <w:shd w:val="solid" w:color="7A1F2B" w:fill="7A1F2B"/>
        </w:rPr>
        <w:t xml:space="preserve"> 3 </w:t>
      </w:r>
      <w:r>
        <w:rPr>
          <w:rFonts w:ascii="Calibri" w:eastAsia="Calibri" w:hAnsi="Calibri" w:cs="Calibri"/>
          <w:color w:val="26201F"/>
          <w:sz w:val="21"/>
          <w:szCs w:val="21"/>
        </w:rPr>
        <w:t xml:space="preserve">  Envie para Aprovação — aplica a régua de alçada e o limite orçamentário.</w:t>
      </w:r>
    </w:p>
    <w:p w14:paraId="41037A55" w14:textId="77777777" w:rsidR="004D02B5" w:rsidRDefault="00110782">
      <w:pPr>
        <w:spacing w:after="55" w:line="285" w:lineRule="auto"/>
        <w:ind w:left="120"/>
      </w:pPr>
      <w:r>
        <w:rPr>
          <w:rFonts w:ascii="Calibri" w:eastAsia="Calibri" w:hAnsi="Calibri" w:cs="Calibri"/>
          <w:b/>
          <w:bCs/>
          <w:color w:val="FFFFFF"/>
          <w:shd w:val="solid" w:color="7A1F2B" w:fill="7A1F2B"/>
        </w:rPr>
        <w:t xml:space="preserve"> 4 </w:t>
      </w:r>
      <w:r>
        <w:rPr>
          <w:rFonts w:ascii="Calibri" w:eastAsia="Calibri" w:hAnsi="Calibri" w:cs="Calibri"/>
          <w:color w:val="26201F"/>
          <w:sz w:val="21"/>
          <w:szCs w:val="21"/>
        </w:rPr>
        <w:t xml:space="preserve">  Aprovado, vira Pedido de Compra (PC) automático.</w:t>
      </w:r>
    </w:p>
    <w:p w14:paraId="3D78ED5D" w14:textId="77777777" w:rsidR="004D02B5" w:rsidRDefault="00110782">
      <w:pPr>
        <w:spacing w:after="55" w:line="285" w:lineRule="auto"/>
        <w:ind w:left="120"/>
      </w:pPr>
      <w:r>
        <w:rPr>
          <w:rFonts w:ascii="Calibri" w:eastAsia="Calibri" w:hAnsi="Calibri" w:cs="Calibri"/>
          <w:b/>
          <w:bCs/>
          <w:color w:val="FFFFFF"/>
          <w:shd w:val="solid" w:color="7A1F2B" w:fill="7A1F2B"/>
        </w:rPr>
        <w:t xml:space="preserve"> 5 </w:t>
      </w:r>
      <w:r>
        <w:rPr>
          <w:rFonts w:ascii="Calibri" w:eastAsia="Calibri" w:hAnsi="Calibri" w:cs="Calibri"/>
          <w:color w:val="26201F"/>
          <w:sz w:val="21"/>
          <w:szCs w:val="21"/>
        </w:rPr>
        <w:t xml:space="preserve">  No Recebimento, valide a Nota Fiscal e confirme — o estoque é atualizado com o recebido.</w:t>
      </w:r>
    </w:p>
    <w:p w14:paraId="6336E47F" w14:textId="77777777" w:rsidR="004D02B5" w:rsidRDefault="00110782">
      <w:pPr>
        <w:keepNext/>
        <w:spacing w:before="200" w:after="70"/>
      </w:pPr>
      <w:r>
        <w:rPr>
          <w:rFonts w:ascii="Calibri" w:eastAsia="Calibri" w:hAnsi="Calibri" w:cs="Calibri"/>
          <w:b/>
          <w:bCs/>
          <w:color w:val="A83A48"/>
          <w:sz w:val="23"/>
          <w:szCs w:val="23"/>
        </w:rPr>
        <w:t>Ferramentas de apoio</w:t>
      </w:r>
    </w:p>
    <w:p w14:paraId="4BE8C290" w14:textId="77777777" w:rsidR="004D02B5" w:rsidRDefault="00110782">
      <w:pPr>
        <w:pStyle w:val="PargrafodaLista"/>
        <w:numPr>
          <w:ilvl w:val="0"/>
          <w:numId w:val="1"/>
        </w:numPr>
        <w:spacing w:after="55" w:line="285" w:lineRule="auto"/>
      </w:pPr>
      <w:r>
        <w:rPr>
          <w:rFonts w:ascii="Calibri" w:eastAsia="Calibri" w:hAnsi="Calibri" w:cs="Calibri"/>
          <w:b/>
          <w:bCs/>
          <w:color w:val="7A1F2B"/>
          <w:sz w:val="21"/>
          <w:szCs w:val="21"/>
        </w:rPr>
        <w:t xml:space="preserve">Requisições Automáticas — </w:t>
      </w:r>
      <w:r>
        <w:rPr>
          <w:rFonts w:ascii="Calibri" w:eastAsia="Calibri" w:hAnsi="Calibri" w:cs="Calibri"/>
          <w:color w:val="26201F"/>
          <w:sz w:val="21"/>
          <w:szCs w:val="21"/>
        </w:rPr>
        <w:t>geram pedidos com base no nível mínimo.</w:t>
      </w:r>
    </w:p>
    <w:p w14:paraId="3B7CF3C4" w14:textId="77777777" w:rsidR="004D02B5" w:rsidRDefault="00110782">
      <w:pPr>
        <w:pStyle w:val="PargrafodaLista"/>
        <w:numPr>
          <w:ilvl w:val="0"/>
          <w:numId w:val="1"/>
        </w:numPr>
        <w:spacing w:after="55" w:line="285" w:lineRule="auto"/>
      </w:pPr>
      <w:r>
        <w:rPr>
          <w:rFonts w:ascii="Calibri" w:eastAsia="Calibri" w:hAnsi="Calibri" w:cs="Calibri"/>
          <w:b/>
          <w:bCs/>
          <w:color w:val="7A1F2B"/>
          <w:sz w:val="21"/>
          <w:szCs w:val="21"/>
        </w:rPr>
        <w:t xml:space="preserve">Lista de Compras Padronizada — </w:t>
      </w:r>
      <w:r>
        <w:rPr>
          <w:rFonts w:ascii="Calibri" w:eastAsia="Calibri" w:hAnsi="Calibri" w:cs="Calibri"/>
          <w:color w:val="26201F"/>
          <w:sz w:val="21"/>
          <w:szCs w:val="21"/>
        </w:rPr>
        <w:t>modelo fixo de itens recorrentes.</w:t>
      </w:r>
    </w:p>
    <w:p w14:paraId="43A07DCB" w14:textId="77777777" w:rsidR="004D02B5" w:rsidRDefault="00110782">
      <w:pPr>
        <w:pStyle w:val="PargrafodaLista"/>
        <w:numPr>
          <w:ilvl w:val="0"/>
          <w:numId w:val="1"/>
        </w:numPr>
        <w:spacing w:after="55" w:line="285" w:lineRule="auto"/>
      </w:pPr>
      <w:r>
        <w:rPr>
          <w:rFonts w:ascii="Calibri" w:eastAsia="Calibri" w:hAnsi="Calibri" w:cs="Calibri"/>
          <w:b/>
          <w:bCs/>
          <w:color w:val="7A1F2B"/>
          <w:sz w:val="21"/>
          <w:szCs w:val="21"/>
        </w:rPr>
        <w:lastRenderedPageBreak/>
        <w:t xml:space="preserve">Compra vs Lista — </w:t>
      </w:r>
      <w:r>
        <w:rPr>
          <w:rFonts w:ascii="Calibri" w:eastAsia="Calibri" w:hAnsi="Calibri" w:cs="Calibri"/>
          <w:color w:val="26201F"/>
          <w:sz w:val="21"/>
          <w:szCs w:val="21"/>
        </w:rPr>
        <w:t>compara o que foi comprado com a lista padrão.</w:t>
      </w:r>
    </w:p>
    <w:p w14:paraId="7F06BB8B" w14:textId="77777777" w:rsidR="004D02B5" w:rsidRDefault="00110782">
      <w:pPr>
        <w:pStyle w:val="PargrafodaLista"/>
        <w:numPr>
          <w:ilvl w:val="0"/>
          <w:numId w:val="1"/>
        </w:numPr>
        <w:spacing w:after="55" w:line="285" w:lineRule="auto"/>
      </w:pPr>
      <w:r>
        <w:rPr>
          <w:rFonts w:ascii="Calibri" w:eastAsia="Calibri" w:hAnsi="Calibri" w:cs="Calibri"/>
          <w:b/>
          <w:bCs/>
          <w:color w:val="7A1F2B"/>
          <w:sz w:val="21"/>
          <w:szCs w:val="21"/>
        </w:rPr>
        <w:t xml:space="preserve">Agente Analítico de Compras — </w:t>
      </w:r>
      <w:r>
        <w:rPr>
          <w:rFonts w:ascii="Calibri" w:eastAsia="Calibri" w:hAnsi="Calibri" w:cs="Calibri"/>
          <w:color w:val="26201F"/>
          <w:sz w:val="21"/>
          <w:szCs w:val="21"/>
        </w:rPr>
        <w:t>análises e sugestões de economia.</w:t>
      </w:r>
    </w:p>
    <w:p w14:paraId="4055CBCA" w14:textId="77777777" w:rsidR="004D02B5" w:rsidRDefault="00110782">
      <w:r>
        <w:br w:type="page"/>
      </w:r>
    </w:p>
    <w:p w14:paraId="3677EDCF" w14:textId="77777777" w:rsidR="004D02B5" w:rsidRDefault="00110782">
      <w:pPr>
        <w:keepNext/>
        <w:pBdr>
          <w:bottom w:val="single" w:sz="18" w:space="6" w:color="7A1F2B"/>
        </w:pBdr>
        <w:spacing w:before="320" w:after="120"/>
      </w:pPr>
      <w:r>
        <w:rPr>
          <w:rFonts w:ascii="Calibri" w:eastAsia="Calibri" w:hAnsi="Calibri" w:cs="Calibri"/>
          <w:b/>
          <w:bCs/>
          <w:color w:val="7A1F2B"/>
          <w:sz w:val="30"/>
          <w:szCs w:val="30"/>
        </w:rPr>
        <w:lastRenderedPageBreak/>
        <w:t>7. Fornecedores</w:t>
      </w:r>
    </w:p>
    <w:p w14:paraId="31EAE77B" w14:textId="77777777" w:rsidR="004D02B5" w:rsidRDefault="00110782">
      <w:pPr>
        <w:spacing w:after="100" w:line="300" w:lineRule="auto"/>
        <w:jc w:val="both"/>
      </w:pPr>
      <w:r>
        <w:rPr>
          <w:rFonts w:ascii="Calibri" w:eastAsia="Calibri" w:hAnsi="Calibri" w:cs="Calibri"/>
          <w:color w:val="26201F"/>
          <w:sz w:val="21"/>
          <w:szCs w:val="21"/>
        </w:rPr>
        <w:t>Cadastro e gestão dos fornecedores: dados de contato, CNPJ, prazos e histórico de cotações. Integra-se às Requisições e ao comparativo de preços.</w:t>
      </w:r>
    </w:p>
    <w:p w14:paraId="1BBF25E3" w14:textId="77777777" w:rsidR="004D02B5" w:rsidRDefault="00110782">
      <w:pPr>
        <w:keepNext/>
        <w:spacing w:before="200" w:after="70"/>
      </w:pPr>
      <w:r>
        <w:rPr>
          <w:rFonts w:ascii="Calibri" w:eastAsia="Calibri" w:hAnsi="Calibri" w:cs="Calibri"/>
          <w:b/>
          <w:bCs/>
          <w:color w:val="A83A48"/>
          <w:sz w:val="23"/>
          <w:szCs w:val="23"/>
        </w:rPr>
        <w:t>Passo a passo</w:t>
      </w:r>
    </w:p>
    <w:p w14:paraId="0F1D44E4" w14:textId="77777777" w:rsidR="004D02B5" w:rsidRDefault="00110782">
      <w:pPr>
        <w:spacing w:after="55" w:line="285" w:lineRule="auto"/>
        <w:ind w:left="120"/>
      </w:pPr>
      <w:r>
        <w:rPr>
          <w:rFonts w:ascii="Calibri" w:eastAsia="Calibri" w:hAnsi="Calibri" w:cs="Calibri"/>
          <w:b/>
          <w:bCs/>
          <w:color w:val="FFFFFF"/>
          <w:shd w:val="solid" w:color="7A1F2B" w:fill="7A1F2B"/>
        </w:rPr>
        <w:t xml:space="preserve"> 1 </w:t>
      </w:r>
      <w:r>
        <w:rPr>
          <w:rFonts w:ascii="Calibri" w:eastAsia="Calibri" w:hAnsi="Calibri" w:cs="Calibri"/>
          <w:color w:val="26201F"/>
          <w:sz w:val="21"/>
          <w:szCs w:val="21"/>
        </w:rPr>
        <w:t xml:space="preserve">  Clique em "Novo Fornecedor" e preencha nome, CNPJ e contato.</w:t>
      </w:r>
    </w:p>
    <w:p w14:paraId="70E8A6FB" w14:textId="77777777" w:rsidR="004D02B5" w:rsidRDefault="00110782">
      <w:pPr>
        <w:spacing w:after="55" w:line="285" w:lineRule="auto"/>
        <w:ind w:left="120"/>
      </w:pPr>
      <w:r>
        <w:rPr>
          <w:rFonts w:ascii="Calibri" w:eastAsia="Calibri" w:hAnsi="Calibri" w:cs="Calibri"/>
          <w:b/>
          <w:bCs/>
          <w:color w:val="FFFFFF"/>
          <w:shd w:val="solid" w:color="7A1F2B" w:fill="7A1F2B"/>
        </w:rPr>
        <w:t xml:space="preserve"> 2 </w:t>
      </w:r>
      <w:r>
        <w:rPr>
          <w:rFonts w:ascii="Calibri" w:eastAsia="Calibri" w:hAnsi="Calibri" w:cs="Calibri"/>
          <w:color w:val="26201F"/>
          <w:sz w:val="21"/>
          <w:szCs w:val="21"/>
        </w:rPr>
        <w:t xml:space="preserve">  Vincule categorias/produtos que ele fornece.</w:t>
      </w:r>
    </w:p>
    <w:p w14:paraId="285AE851" w14:textId="77777777" w:rsidR="004D02B5" w:rsidRDefault="00110782">
      <w:pPr>
        <w:spacing w:after="55" w:line="285" w:lineRule="auto"/>
        <w:ind w:left="120"/>
      </w:pPr>
      <w:r>
        <w:rPr>
          <w:rFonts w:ascii="Calibri" w:eastAsia="Calibri" w:hAnsi="Calibri" w:cs="Calibri"/>
          <w:b/>
          <w:bCs/>
          <w:color w:val="FFFFFF"/>
          <w:shd w:val="solid" w:color="7A1F2B" w:fill="7A1F2B"/>
        </w:rPr>
        <w:t xml:space="preserve"> 3 </w:t>
      </w:r>
      <w:r>
        <w:rPr>
          <w:rFonts w:ascii="Calibri" w:eastAsia="Calibri" w:hAnsi="Calibri" w:cs="Calibri"/>
          <w:color w:val="26201F"/>
          <w:sz w:val="21"/>
          <w:szCs w:val="21"/>
        </w:rPr>
        <w:t xml:space="preserve">  Use a Liz para prospectar novos fornecedores na web por produto/região.</w:t>
      </w:r>
    </w:p>
    <w:p w14:paraId="428F2C17" w14:textId="77777777" w:rsidR="004D02B5" w:rsidRDefault="00110782">
      <w:pPr>
        <w:keepNext/>
        <w:pBdr>
          <w:bottom w:val="single" w:sz="18" w:space="6" w:color="7A1F2B"/>
        </w:pBdr>
        <w:spacing w:before="320" w:after="120"/>
      </w:pPr>
      <w:r>
        <w:rPr>
          <w:rFonts w:ascii="Calibri" w:eastAsia="Calibri" w:hAnsi="Calibri" w:cs="Calibri"/>
          <w:b/>
          <w:bCs/>
          <w:color w:val="7A1F2B"/>
          <w:sz w:val="30"/>
          <w:szCs w:val="30"/>
        </w:rPr>
        <w:t>8. Financeiro &amp; Boletos</w:t>
      </w:r>
    </w:p>
    <w:p w14:paraId="099B3ED5" w14:textId="77777777" w:rsidR="004D02B5" w:rsidRDefault="00110782">
      <w:pPr>
        <w:spacing w:before="120" w:after="120"/>
        <w:jc w:val="center"/>
      </w:pPr>
      <w:r>
        <w:rPr>
          <w:noProof/>
        </w:rPr>
        <w:drawing>
          <wp:inline distT="0" distB="0" distL="0" distR="0" wp14:anchorId="3E0915AC" wp14:editId="7D9145D1">
            <wp:extent cx="5715000" cy="3848100"/>
            <wp:effectExtent l="0" t="0" r="0" b="0"/>
            <wp:docPr id="1564458884" name="Imagem 1564458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2801" w14:textId="77777777" w:rsidR="004D02B5" w:rsidRDefault="00110782">
      <w:pPr>
        <w:spacing w:after="100" w:line="300" w:lineRule="auto"/>
        <w:jc w:val="both"/>
      </w:pPr>
      <w:r>
        <w:rPr>
          <w:rFonts w:ascii="Calibri" w:eastAsia="Calibri" w:hAnsi="Calibri" w:cs="Calibri"/>
          <w:color w:val="26201F"/>
          <w:sz w:val="21"/>
          <w:szCs w:val="21"/>
        </w:rPr>
        <w:t>Consolida contas a pagar/receber, saldo e a Central de Boletos. Boletos próximos do vencimento são destacados, evitando atrasos.</w:t>
      </w:r>
    </w:p>
    <w:p w14:paraId="03F971CE" w14:textId="77777777" w:rsidR="004D02B5" w:rsidRDefault="00110782">
      <w:pPr>
        <w:keepNext/>
        <w:spacing w:before="200" w:after="70"/>
      </w:pPr>
      <w:r>
        <w:rPr>
          <w:rFonts w:ascii="Calibri" w:eastAsia="Calibri" w:hAnsi="Calibri" w:cs="Calibri"/>
          <w:b/>
          <w:bCs/>
          <w:color w:val="A83A48"/>
          <w:sz w:val="23"/>
          <w:szCs w:val="23"/>
        </w:rPr>
        <w:t>Como usar</w:t>
      </w:r>
    </w:p>
    <w:p w14:paraId="138F8B3C" w14:textId="77777777" w:rsidR="004D02B5" w:rsidRDefault="00110782">
      <w:pPr>
        <w:pStyle w:val="PargrafodaLista"/>
        <w:numPr>
          <w:ilvl w:val="0"/>
          <w:numId w:val="1"/>
        </w:numPr>
        <w:spacing w:after="55" w:line="285" w:lineRule="auto"/>
      </w:pPr>
      <w:r>
        <w:rPr>
          <w:rFonts w:ascii="Calibri" w:eastAsia="Calibri" w:hAnsi="Calibri" w:cs="Calibri"/>
          <w:b/>
          <w:bCs/>
          <w:color w:val="7A1F2B"/>
          <w:sz w:val="21"/>
          <w:szCs w:val="21"/>
        </w:rPr>
        <w:t xml:space="preserve">Novo Lançamento — </w:t>
      </w:r>
      <w:r>
        <w:rPr>
          <w:rFonts w:ascii="Calibri" w:eastAsia="Calibri" w:hAnsi="Calibri" w:cs="Calibri"/>
          <w:color w:val="26201F"/>
          <w:sz w:val="21"/>
          <w:szCs w:val="21"/>
        </w:rPr>
        <w:t>registre receitas e despesas com categoria e vencimento.</w:t>
      </w:r>
    </w:p>
    <w:p w14:paraId="04DD3466" w14:textId="77777777" w:rsidR="004D02B5" w:rsidRDefault="00110782">
      <w:pPr>
        <w:pStyle w:val="PargrafodaLista"/>
        <w:numPr>
          <w:ilvl w:val="0"/>
          <w:numId w:val="1"/>
        </w:numPr>
        <w:spacing w:after="55" w:line="285" w:lineRule="auto"/>
      </w:pPr>
      <w:r>
        <w:rPr>
          <w:rFonts w:ascii="Calibri" w:eastAsia="Calibri" w:hAnsi="Calibri" w:cs="Calibri"/>
          <w:b/>
          <w:bCs/>
          <w:color w:val="7A1F2B"/>
          <w:sz w:val="21"/>
          <w:szCs w:val="21"/>
        </w:rPr>
        <w:t xml:space="preserve">Central de Boletos — </w:t>
      </w:r>
      <w:r>
        <w:rPr>
          <w:rFonts w:ascii="Calibri" w:eastAsia="Calibri" w:hAnsi="Calibri" w:cs="Calibri"/>
          <w:color w:val="26201F"/>
          <w:sz w:val="21"/>
          <w:szCs w:val="21"/>
        </w:rPr>
        <w:t>cadastre o boleto (inclusive por foto/IA) e acompanhe o status.</w:t>
      </w:r>
    </w:p>
    <w:p w14:paraId="352FD7FD" w14:textId="77777777" w:rsidR="004D02B5" w:rsidRDefault="00110782">
      <w:pPr>
        <w:pStyle w:val="PargrafodaLista"/>
        <w:numPr>
          <w:ilvl w:val="0"/>
          <w:numId w:val="1"/>
        </w:numPr>
        <w:spacing w:after="55" w:line="285" w:lineRule="auto"/>
      </w:pPr>
      <w:r>
        <w:rPr>
          <w:rFonts w:ascii="Calibri" w:eastAsia="Calibri" w:hAnsi="Calibri" w:cs="Calibri"/>
          <w:b/>
          <w:bCs/>
          <w:color w:val="7A1F2B"/>
          <w:sz w:val="21"/>
          <w:szCs w:val="21"/>
        </w:rPr>
        <w:t xml:space="preserve">Prestação de Contas — </w:t>
      </w:r>
      <w:r>
        <w:rPr>
          <w:rFonts w:ascii="Calibri" w:eastAsia="Calibri" w:hAnsi="Calibri" w:cs="Calibri"/>
          <w:color w:val="26201F"/>
          <w:sz w:val="21"/>
          <w:szCs w:val="21"/>
        </w:rPr>
        <w:t>organize comprovantes e fechamentos por período.</w:t>
      </w:r>
    </w:p>
    <w:p w14:paraId="077DE1D3" w14:textId="77777777" w:rsidR="004D02B5" w:rsidRDefault="00110782">
      <w:pPr>
        <w:pBdr>
          <w:left w:val="single" w:sz="24" w:space="10" w:color="7A1F2B"/>
        </w:pBdr>
        <w:shd w:val="solid" w:color="FBEEF0" w:fill="FBEEF0"/>
        <w:spacing w:before="90" w:after="120"/>
        <w:ind w:left="160"/>
      </w:pPr>
      <w:r>
        <w:rPr>
          <w:rFonts w:ascii="Calibri" w:eastAsia="Calibri" w:hAnsi="Calibri" w:cs="Calibri"/>
          <w:b/>
          <w:bCs/>
          <w:color w:val="7A1F2B"/>
        </w:rPr>
        <w:t>💡</w:t>
      </w:r>
      <w:r>
        <w:rPr>
          <w:rFonts w:ascii="Calibri" w:eastAsia="Calibri" w:hAnsi="Calibri" w:cs="Calibri"/>
          <w:b/>
          <w:bCs/>
          <w:color w:val="7A1F2B"/>
        </w:rPr>
        <w:t xml:space="preserve"> Dica: </w:t>
      </w:r>
      <w:r>
        <w:rPr>
          <w:rFonts w:ascii="Calibri" w:eastAsia="Calibri" w:hAnsi="Calibri" w:cs="Calibri"/>
          <w:color w:val="26201F"/>
        </w:rPr>
        <w:t>A Liz envia relatório diário no WhatsApp com boletos a vencer em 2 dias, recebimentos do dia e pedidos em aberto.</w:t>
      </w:r>
    </w:p>
    <w:p w14:paraId="034D1820" w14:textId="77777777" w:rsidR="004D02B5" w:rsidRDefault="00110782">
      <w:r>
        <w:br w:type="page"/>
      </w:r>
    </w:p>
    <w:p w14:paraId="3FA32724" w14:textId="77777777" w:rsidR="004D02B5" w:rsidRDefault="00110782">
      <w:pPr>
        <w:keepNext/>
        <w:pBdr>
          <w:bottom w:val="single" w:sz="18" w:space="6" w:color="7A1F2B"/>
        </w:pBdr>
        <w:spacing w:before="320" w:after="120"/>
      </w:pPr>
      <w:r>
        <w:rPr>
          <w:rFonts w:ascii="Calibri" w:eastAsia="Calibri" w:hAnsi="Calibri" w:cs="Calibri"/>
          <w:b/>
          <w:bCs/>
          <w:color w:val="7A1F2B"/>
          <w:sz w:val="30"/>
          <w:szCs w:val="30"/>
        </w:rPr>
        <w:lastRenderedPageBreak/>
        <w:t>9. Operação: Cozinha, Salão e PDV</w:t>
      </w:r>
    </w:p>
    <w:p w14:paraId="71216DAA" w14:textId="77777777" w:rsidR="004D02B5" w:rsidRDefault="00110782">
      <w:pPr>
        <w:keepNext/>
        <w:spacing w:before="200" w:after="70"/>
      </w:pPr>
      <w:r>
        <w:rPr>
          <w:rFonts w:ascii="Calibri" w:eastAsia="Calibri" w:hAnsi="Calibri" w:cs="Calibri"/>
          <w:b/>
          <w:bCs/>
          <w:color w:val="A83A48"/>
          <w:sz w:val="23"/>
          <w:szCs w:val="23"/>
        </w:rPr>
        <w:t>Cozinha</w:t>
      </w:r>
    </w:p>
    <w:p w14:paraId="2A78FE95" w14:textId="77777777" w:rsidR="004D02B5" w:rsidRDefault="00110782">
      <w:pPr>
        <w:spacing w:after="100" w:line="300" w:lineRule="auto"/>
        <w:jc w:val="both"/>
      </w:pPr>
      <w:r>
        <w:rPr>
          <w:rFonts w:ascii="Calibri" w:eastAsia="Calibri" w:hAnsi="Calibri" w:cs="Calibri"/>
          <w:color w:val="26201F"/>
          <w:sz w:val="21"/>
          <w:szCs w:val="21"/>
        </w:rPr>
        <w:t>Acompanha os pedidos da cozinha em tempo real (estilo KDS): itens a preparar, em produção e prontos, organizando o fluxo do preparo.</w:t>
      </w:r>
    </w:p>
    <w:p w14:paraId="7ECB5C49" w14:textId="77777777" w:rsidR="004D02B5" w:rsidRDefault="00110782">
      <w:pPr>
        <w:keepNext/>
        <w:spacing w:before="200" w:after="70"/>
      </w:pPr>
      <w:r>
        <w:rPr>
          <w:rFonts w:ascii="Calibri" w:eastAsia="Calibri" w:hAnsi="Calibri" w:cs="Calibri"/>
          <w:b/>
          <w:bCs/>
          <w:color w:val="A83A48"/>
          <w:sz w:val="23"/>
          <w:szCs w:val="23"/>
        </w:rPr>
        <w:t>Salão</w:t>
      </w:r>
    </w:p>
    <w:p w14:paraId="5AA06BA2" w14:textId="77777777" w:rsidR="004D02B5" w:rsidRDefault="00110782">
      <w:pPr>
        <w:spacing w:after="100" w:line="300" w:lineRule="auto"/>
        <w:jc w:val="both"/>
      </w:pPr>
      <w:r>
        <w:rPr>
          <w:rFonts w:ascii="Calibri" w:eastAsia="Calibri" w:hAnsi="Calibri" w:cs="Calibri"/>
          <w:color w:val="26201F"/>
          <w:sz w:val="21"/>
          <w:szCs w:val="21"/>
        </w:rPr>
        <w:t>Gestão do atendimento no salão: mesas/comandas, status de atendimento e acompanhamento do serviço.</w:t>
      </w:r>
    </w:p>
    <w:p w14:paraId="574DFD4B" w14:textId="77777777" w:rsidR="004D02B5" w:rsidRDefault="00110782">
      <w:pPr>
        <w:keepNext/>
        <w:spacing w:before="200" w:after="70"/>
      </w:pPr>
      <w:r>
        <w:rPr>
          <w:rFonts w:ascii="Calibri" w:eastAsia="Calibri" w:hAnsi="Calibri" w:cs="Calibri"/>
          <w:b/>
          <w:bCs/>
          <w:color w:val="A83A48"/>
          <w:sz w:val="23"/>
          <w:szCs w:val="23"/>
        </w:rPr>
        <w:t>PDV — Ponto de Venda</w:t>
      </w:r>
    </w:p>
    <w:p w14:paraId="65FAFF1C" w14:textId="77777777" w:rsidR="004D02B5" w:rsidRDefault="00110782">
      <w:pPr>
        <w:spacing w:after="100" w:line="300" w:lineRule="auto"/>
        <w:jc w:val="both"/>
      </w:pPr>
      <w:r>
        <w:rPr>
          <w:rFonts w:ascii="Calibri" w:eastAsia="Calibri" w:hAnsi="Calibri" w:cs="Calibri"/>
          <w:color w:val="26201F"/>
          <w:sz w:val="21"/>
          <w:szCs w:val="21"/>
        </w:rPr>
        <w:t>Frente de caixa para registro de vendas, quando habilitado para a loja.</w:t>
      </w:r>
    </w:p>
    <w:p w14:paraId="6919BF58" w14:textId="77777777" w:rsidR="004D02B5" w:rsidRDefault="00110782">
      <w:pPr>
        <w:pBdr>
          <w:left w:val="single" w:sz="24" w:space="10" w:color="7A1F2B"/>
        </w:pBdr>
        <w:shd w:val="solid" w:color="FBEEF0" w:fill="FBEEF0"/>
        <w:spacing w:before="90" w:after="120"/>
        <w:ind w:left="160"/>
      </w:pPr>
      <w:r>
        <w:rPr>
          <w:rFonts w:ascii="Calibri" w:eastAsia="Calibri" w:hAnsi="Calibri" w:cs="Calibri"/>
          <w:b/>
          <w:bCs/>
          <w:color w:val="7A1F2B"/>
        </w:rPr>
        <w:t>💡</w:t>
      </w:r>
      <w:r>
        <w:rPr>
          <w:rFonts w:ascii="Calibri" w:eastAsia="Calibri" w:hAnsi="Calibri" w:cs="Calibri"/>
          <w:b/>
          <w:bCs/>
          <w:color w:val="7A1F2B"/>
        </w:rPr>
        <w:t xml:space="preserve"> Dica: </w:t>
      </w:r>
      <w:r>
        <w:rPr>
          <w:rFonts w:ascii="Calibri" w:eastAsia="Calibri" w:hAnsi="Calibri" w:cs="Calibri"/>
          <w:color w:val="26201F"/>
        </w:rPr>
        <w:t>Cozinha e Salão funcionam melhor em telas dedicadas (tablet/monitor) no ambiente de operação.</w:t>
      </w:r>
    </w:p>
    <w:p w14:paraId="1BCE7B92" w14:textId="77777777" w:rsidR="004D02B5" w:rsidRDefault="00110782">
      <w:pPr>
        <w:keepNext/>
        <w:pBdr>
          <w:bottom w:val="single" w:sz="18" w:space="6" w:color="7A1F2B"/>
        </w:pBdr>
        <w:spacing w:before="320" w:after="120"/>
      </w:pPr>
      <w:r>
        <w:rPr>
          <w:rFonts w:ascii="Calibri" w:eastAsia="Calibri" w:hAnsi="Calibri" w:cs="Calibri"/>
          <w:b/>
          <w:bCs/>
          <w:color w:val="7A1F2B"/>
          <w:sz w:val="30"/>
          <w:szCs w:val="30"/>
        </w:rPr>
        <w:t>10. Tarefas &amp; Planejamento</w:t>
      </w:r>
    </w:p>
    <w:p w14:paraId="5B675964" w14:textId="77777777" w:rsidR="004D02B5" w:rsidRDefault="00110782">
      <w:pPr>
        <w:keepNext/>
        <w:spacing w:before="200" w:after="70"/>
      </w:pPr>
      <w:r>
        <w:rPr>
          <w:rFonts w:ascii="Calibri" w:eastAsia="Calibri" w:hAnsi="Calibri" w:cs="Calibri"/>
          <w:b/>
          <w:bCs/>
          <w:color w:val="A83A48"/>
          <w:sz w:val="23"/>
          <w:szCs w:val="23"/>
        </w:rPr>
        <w:t>Central de Tarefas</w:t>
      </w:r>
    </w:p>
    <w:p w14:paraId="26DD4ADD" w14:textId="77777777" w:rsidR="004D02B5" w:rsidRDefault="00110782">
      <w:pPr>
        <w:spacing w:after="100" w:line="300" w:lineRule="auto"/>
        <w:jc w:val="both"/>
      </w:pPr>
      <w:r>
        <w:rPr>
          <w:rFonts w:ascii="Calibri" w:eastAsia="Calibri" w:hAnsi="Calibri" w:cs="Calibri"/>
          <w:color w:val="26201F"/>
          <w:sz w:val="21"/>
          <w:szCs w:val="21"/>
        </w:rPr>
        <w:t>Crie, atribua e acompanhe tarefas da equipe, com prazo, responsável e status. Anexos (foto/PDF) podem ser adicionados como evidência.</w:t>
      </w:r>
    </w:p>
    <w:p w14:paraId="128DCB97" w14:textId="77777777" w:rsidR="004D02B5" w:rsidRDefault="00110782">
      <w:pPr>
        <w:keepNext/>
        <w:spacing w:before="200" w:after="70"/>
      </w:pPr>
      <w:r>
        <w:rPr>
          <w:rFonts w:ascii="Calibri" w:eastAsia="Calibri" w:hAnsi="Calibri" w:cs="Calibri"/>
          <w:b/>
          <w:bCs/>
          <w:color w:val="A83A48"/>
          <w:sz w:val="23"/>
          <w:szCs w:val="23"/>
        </w:rPr>
        <w:t>Pendências &amp; OS</w:t>
      </w:r>
    </w:p>
    <w:p w14:paraId="64C82862" w14:textId="77777777" w:rsidR="004D02B5" w:rsidRDefault="00110782">
      <w:pPr>
        <w:spacing w:after="100" w:line="300" w:lineRule="auto"/>
        <w:jc w:val="both"/>
      </w:pPr>
      <w:r>
        <w:rPr>
          <w:rFonts w:ascii="Calibri" w:eastAsia="Calibri" w:hAnsi="Calibri" w:cs="Calibri"/>
          <w:color w:val="26201F"/>
          <w:sz w:val="21"/>
          <w:szCs w:val="21"/>
        </w:rPr>
        <w:t>Registro de pendências e ordens de serviço (manutenção/operação), com evidências e acompanhamento até a conclusão.</w:t>
      </w:r>
    </w:p>
    <w:p w14:paraId="6DC23135" w14:textId="77777777" w:rsidR="004D02B5" w:rsidRDefault="00110782">
      <w:pPr>
        <w:keepNext/>
        <w:spacing w:before="200" w:after="70"/>
      </w:pPr>
      <w:r>
        <w:rPr>
          <w:rFonts w:ascii="Calibri" w:eastAsia="Calibri" w:hAnsi="Calibri" w:cs="Calibri"/>
          <w:b/>
          <w:bCs/>
          <w:color w:val="A83A48"/>
          <w:sz w:val="23"/>
          <w:szCs w:val="23"/>
        </w:rPr>
        <w:t>Planejamento Operacional</w:t>
      </w:r>
    </w:p>
    <w:p w14:paraId="4DE6B6E3" w14:textId="77777777" w:rsidR="004D02B5" w:rsidRDefault="00110782">
      <w:pPr>
        <w:spacing w:after="100" w:line="300" w:lineRule="auto"/>
        <w:jc w:val="both"/>
      </w:pPr>
      <w:r>
        <w:rPr>
          <w:rFonts w:ascii="Calibri" w:eastAsia="Calibri" w:hAnsi="Calibri" w:cs="Calibri"/>
          <w:color w:val="26201F"/>
          <w:sz w:val="21"/>
          <w:szCs w:val="21"/>
        </w:rPr>
        <w:t>Organização das ações e metas operacionais do período.</w:t>
      </w:r>
    </w:p>
    <w:p w14:paraId="27030D64" w14:textId="77777777" w:rsidR="004D02B5" w:rsidRDefault="00110782">
      <w:pPr>
        <w:keepNext/>
        <w:spacing w:before="200" w:after="70"/>
      </w:pPr>
      <w:r>
        <w:rPr>
          <w:rFonts w:ascii="Calibri" w:eastAsia="Calibri" w:hAnsi="Calibri" w:cs="Calibri"/>
          <w:b/>
          <w:bCs/>
          <w:color w:val="A83A48"/>
          <w:sz w:val="23"/>
          <w:szCs w:val="23"/>
        </w:rPr>
        <w:t>Atas de Reunião</w:t>
      </w:r>
    </w:p>
    <w:p w14:paraId="3B257086" w14:textId="77777777" w:rsidR="004D02B5" w:rsidRDefault="00110782">
      <w:pPr>
        <w:spacing w:after="100" w:line="300" w:lineRule="auto"/>
        <w:jc w:val="both"/>
      </w:pPr>
      <w:r>
        <w:rPr>
          <w:rFonts w:ascii="Calibri" w:eastAsia="Calibri" w:hAnsi="Calibri" w:cs="Calibri"/>
          <w:color w:val="26201F"/>
          <w:sz w:val="21"/>
          <w:szCs w:val="21"/>
        </w:rPr>
        <w:t>Registre as atas com participantes, decisões e anexos de documentos/imagens.</w:t>
      </w:r>
    </w:p>
    <w:p w14:paraId="265A8B30" w14:textId="77777777" w:rsidR="004D02B5" w:rsidRDefault="00110782">
      <w:r>
        <w:br w:type="page"/>
      </w:r>
    </w:p>
    <w:p w14:paraId="7A9A875A" w14:textId="77777777" w:rsidR="004D02B5" w:rsidRDefault="00110782">
      <w:pPr>
        <w:keepNext/>
        <w:pBdr>
          <w:bottom w:val="single" w:sz="18" w:space="6" w:color="7A1F2B"/>
        </w:pBdr>
        <w:spacing w:before="320" w:after="120"/>
      </w:pPr>
      <w:r>
        <w:rPr>
          <w:rFonts w:ascii="Calibri" w:eastAsia="Calibri" w:hAnsi="Calibri" w:cs="Calibri"/>
          <w:b/>
          <w:bCs/>
          <w:color w:val="7A1F2B"/>
          <w:sz w:val="30"/>
          <w:szCs w:val="30"/>
        </w:rPr>
        <w:lastRenderedPageBreak/>
        <w:t>11. Marketing &amp; Agente Liz (IA)</w:t>
      </w:r>
    </w:p>
    <w:p w14:paraId="15477C83" w14:textId="77777777" w:rsidR="004D02B5" w:rsidRDefault="00110782">
      <w:pPr>
        <w:spacing w:before="120" w:after="120"/>
        <w:jc w:val="center"/>
      </w:pPr>
      <w:r>
        <w:rPr>
          <w:noProof/>
        </w:rPr>
        <w:drawing>
          <wp:inline distT="0" distB="0" distL="0" distR="0" wp14:anchorId="49305710" wp14:editId="5E88EFA1">
            <wp:extent cx="5715000" cy="3848100"/>
            <wp:effectExtent l="0" t="0" r="0" b="0"/>
            <wp:docPr id="2018647641" name="Imagem 2018647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67F5" w14:textId="77777777" w:rsidR="004D02B5" w:rsidRDefault="00110782">
      <w:pPr>
        <w:spacing w:after="100" w:line="300" w:lineRule="auto"/>
        <w:jc w:val="both"/>
      </w:pPr>
      <w:r>
        <w:rPr>
          <w:rFonts w:ascii="Calibri" w:eastAsia="Calibri" w:hAnsi="Calibri" w:cs="Calibri"/>
          <w:color w:val="26201F"/>
          <w:sz w:val="21"/>
          <w:szCs w:val="21"/>
        </w:rPr>
        <w:t>A Liz é a assistente de IA do Amore Gestão. Ela prospecta fornecedores, cria campanhas e responde perguntas sobre a operação. O Calendário de Campanhas sugere datas comemorativas e cria peças com um clique.</w:t>
      </w:r>
    </w:p>
    <w:p w14:paraId="43210EF3" w14:textId="77777777" w:rsidR="004D02B5" w:rsidRDefault="00110782">
      <w:pPr>
        <w:keepNext/>
        <w:spacing w:before="200" w:after="70"/>
      </w:pPr>
      <w:r>
        <w:rPr>
          <w:rFonts w:ascii="Calibri" w:eastAsia="Calibri" w:hAnsi="Calibri" w:cs="Calibri"/>
          <w:b/>
          <w:bCs/>
          <w:color w:val="A83A48"/>
          <w:sz w:val="23"/>
          <w:szCs w:val="23"/>
        </w:rPr>
        <w:t>O que a Liz faz</w:t>
      </w:r>
    </w:p>
    <w:p w14:paraId="66475E4F" w14:textId="77777777" w:rsidR="004D02B5" w:rsidRDefault="00110782">
      <w:pPr>
        <w:pStyle w:val="PargrafodaLista"/>
        <w:numPr>
          <w:ilvl w:val="0"/>
          <w:numId w:val="1"/>
        </w:numPr>
        <w:spacing w:after="55" w:line="285" w:lineRule="auto"/>
      </w:pPr>
      <w:r>
        <w:rPr>
          <w:rFonts w:ascii="Calibri" w:eastAsia="Calibri" w:hAnsi="Calibri" w:cs="Calibri"/>
          <w:b/>
          <w:bCs/>
          <w:color w:val="7A1F2B"/>
          <w:sz w:val="21"/>
          <w:szCs w:val="21"/>
        </w:rPr>
        <w:t xml:space="preserve">Prospecção — </w:t>
      </w:r>
      <w:r>
        <w:rPr>
          <w:rFonts w:ascii="Calibri" w:eastAsia="Calibri" w:hAnsi="Calibri" w:cs="Calibri"/>
          <w:color w:val="26201F"/>
          <w:sz w:val="21"/>
          <w:szCs w:val="21"/>
        </w:rPr>
        <w:t>busca fornecedores reais por produto/região.</w:t>
      </w:r>
    </w:p>
    <w:p w14:paraId="5AF9FB54" w14:textId="77777777" w:rsidR="004D02B5" w:rsidRDefault="00110782">
      <w:pPr>
        <w:pStyle w:val="PargrafodaLista"/>
        <w:numPr>
          <w:ilvl w:val="0"/>
          <w:numId w:val="1"/>
        </w:numPr>
        <w:spacing w:after="55" w:line="285" w:lineRule="auto"/>
      </w:pPr>
      <w:r>
        <w:rPr>
          <w:rFonts w:ascii="Calibri" w:eastAsia="Calibri" w:hAnsi="Calibri" w:cs="Calibri"/>
          <w:b/>
          <w:bCs/>
          <w:color w:val="7A1F2B"/>
          <w:sz w:val="21"/>
          <w:szCs w:val="21"/>
        </w:rPr>
        <w:t xml:space="preserve">Campanhas com IA — </w:t>
      </w:r>
      <w:r>
        <w:rPr>
          <w:rFonts w:ascii="Calibri" w:eastAsia="Calibri" w:hAnsi="Calibri" w:cs="Calibri"/>
          <w:color w:val="26201F"/>
          <w:sz w:val="21"/>
          <w:szCs w:val="21"/>
        </w:rPr>
        <w:t>gera posts para Instagram e WhatsApp e ideias de combos.</w:t>
      </w:r>
    </w:p>
    <w:p w14:paraId="432B9E4E" w14:textId="77777777" w:rsidR="004D02B5" w:rsidRDefault="00110782">
      <w:pPr>
        <w:pStyle w:val="PargrafodaLista"/>
        <w:numPr>
          <w:ilvl w:val="0"/>
          <w:numId w:val="1"/>
        </w:numPr>
        <w:spacing w:after="55" w:line="285" w:lineRule="auto"/>
      </w:pPr>
      <w:r>
        <w:rPr>
          <w:rFonts w:ascii="Calibri" w:eastAsia="Calibri" w:hAnsi="Calibri" w:cs="Calibri"/>
          <w:b/>
          <w:bCs/>
          <w:color w:val="7A1F2B"/>
          <w:sz w:val="21"/>
          <w:szCs w:val="21"/>
        </w:rPr>
        <w:t xml:space="preserve">Calendário — </w:t>
      </w:r>
      <w:r>
        <w:rPr>
          <w:rFonts w:ascii="Calibri" w:eastAsia="Calibri" w:hAnsi="Calibri" w:cs="Calibri"/>
          <w:color w:val="26201F"/>
          <w:sz w:val="21"/>
          <w:szCs w:val="21"/>
        </w:rPr>
        <w:t>planeje ações nas datas (Namorados, Mães, Natal, Black Friday).</w:t>
      </w:r>
    </w:p>
    <w:p w14:paraId="7B64F98A" w14:textId="77777777" w:rsidR="004D02B5" w:rsidRDefault="00110782">
      <w:pPr>
        <w:pStyle w:val="PargrafodaLista"/>
        <w:numPr>
          <w:ilvl w:val="0"/>
          <w:numId w:val="1"/>
        </w:numPr>
        <w:spacing w:after="55" w:line="285" w:lineRule="auto"/>
      </w:pPr>
      <w:r>
        <w:rPr>
          <w:rFonts w:ascii="Calibri" w:eastAsia="Calibri" w:hAnsi="Calibri" w:cs="Calibri"/>
          <w:b/>
          <w:bCs/>
          <w:color w:val="7A1F2B"/>
          <w:sz w:val="21"/>
          <w:szCs w:val="21"/>
        </w:rPr>
        <w:t xml:space="preserve">Consultas — </w:t>
      </w:r>
      <w:r>
        <w:rPr>
          <w:rFonts w:ascii="Calibri" w:eastAsia="Calibri" w:hAnsi="Calibri" w:cs="Calibri"/>
          <w:color w:val="26201F"/>
          <w:sz w:val="21"/>
          <w:szCs w:val="21"/>
        </w:rPr>
        <w:t>pergunte sobre estoque, pedidos e tarefas em linguagem natural.</w:t>
      </w:r>
    </w:p>
    <w:p w14:paraId="6BC60FDA" w14:textId="77777777" w:rsidR="004D02B5" w:rsidRDefault="00110782">
      <w:pPr>
        <w:keepNext/>
        <w:spacing w:before="200" w:after="70"/>
      </w:pPr>
      <w:r>
        <w:rPr>
          <w:rFonts w:ascii="Calibri" w:eastAsia="Calibri" w:hAnsi="Calibri" w:cs="Calibri"/>
          <w:b/>
          <w:bCs/>
          <w:color w:val="A83A48"/>
          <w:sz w:val="23"/>
          <w:szCs w:val="23"/>
        </w:rPr>
        <w:t>Market Analytics</w:t>
      </w:r>
    </w:p>
    <w:p w14:paraId="285B0D9E" w14:textId="77777777" w:rsidR="004D02B5" w:rsidRDefault="00110782">
      <w:pPr>
        <w:spacing w:after="100" w:line="300" w:lineRule="auto"/>
        <w:jc w:val="both"/>
      </w:pPr>
      <w:r>
        <w:rPr>
          <w:rFonts w:ascii="Calibri" w:eastAsia="Calibri" w:hAnsi="Calibri" w:cs="Calibri"/>
          <w:color w:val="26201F"/>
          <w:sz w:val="21"/>
          <w:szCs w:val="21"/>
        </w:rPr>
        <w:t>Inteligência de mercado e de fornecedores para apoiar decisões de compra.</w:t>
      </w:r>
    </w:p>
    <w:p w14:paraId="48261DC5" w14:textId="77777777" w:rsidR="004D02B5" w:rsidRDefault="00110782">
      <w:pPr>
        <w:keepNext/>
        <w:pBdr>
          <w:bottom w:val="single" w:sz="18" w:space="6" w:color="7A1F2B"/>
        </w:pBdr>
        <w:spacing w:before="320" w:after="120"/>
      </w:pPr>
      <w:r>
        <w:rPr>
          <w:rFonts w:ascii="Calibri" w:eastAsia="Calibri" w:hAnsi="Calibri" w:cs="Calibri"/>
          <w:b/>
          <w:bCs/>
          <w:color w:val="7A1F2B"/>
          <w:sz w:val="30"/>
          <w:szCs w:val="30"/>
        </w:rPr>
        <w:lastRenderedPageBreak/>
        <w:t>12. Gamificação</w:t>
      </w:r>
    </w:p>
    <w:p w14:paraId="7950F152" w14:textId="77777777" w:rsidR="004D02B5" w:rsidRDefault="00110782">
      <w:pPr>
        <w:spacing w:before="120" w:after="120"/>
        <w:jc w:val="center"/>
      </w:pPr>
      <w:r>
        <w:rPr>
          <w:noProof/>
        </w:rPr>
        <w:drawing>
          <wp:inline distT="0" distB="0" distL="0" distR="0" wp14:anchorId="465DE621" wp14:editId="1B525662">
            <wp:extent cx="5715000" cy="3848100"/>
            <wp:effectExtent l="0" t="0" r="0" b="0"/>
            <wp:docPr id="972734669" name="Imagem 972734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C011" w14:textId="77777777" w:rsidR="004D02B5" w:rsidRDefault="00110782">
      <w:pPr>
        <w:spacing w:after="100" w:line="300" w:lineRule="auto"/>
        <w:jc w:val="both"/>
      </w:pPr>
      <w:r>
        <w:rPr>
          <w:rFonts w:ascii="Calibri" w:eastAsia="Calibri" w:hAnsi="Calibri" w:cs="Calibri"/>
          <w:color w:val="26201F"/>
          <w:sz w:val="21"/>
          <w:szCs w:val="21"/>
        </w:rPr>
        <w:t>Engaja a equipe com ranking, metas e pontos. Cada ação importante (contagem de estoque, recebimento validado, cotação concluída, tarefa no prazo) gera pontos configuráveis pela gestão.</w:t>
      </w:r>
    </w:p>
    <w:p w14:paraId="02430799" w14:textId="77777777" w:rsidR="004D02B5" w:rsidRDefault="00110782">
      <w:pPr>
        <w:pStyle w:val="PargrafodaLista"/>
        <w:numPr>
          <w:ilvl w:val="0"/>
          <w:numId w:val="1"/>
        </w:numPr>
        <w:spacing w:after="55" w:line="285" w:lineRule="auto"/>
      </w:pPr>
      <w:r>
        <w:rPr>
          <w:rFonts w:ascii="Calibri" w:eastAsia="Calibri" w:hAnsi="Calibri" w:cs="Calibri"/>
          <w:b/>
          <w:bCs/>
          <w:color w:val="7A1F2B"/>
          <w:sz w:val="21"/>
          <w:szCs w:val="21"/>
        </w:rPr>
        <w:t xml:space="preserve">Ranking — </w:t>
      </w:r>
      <w:r>
        <w:rPr>
          <w:rFonts w:ascii="Calibri" w:eastAsia="Calibri" w:hAnsi="Calibri" w:cs="Calibri"/>
          <w:color w:val="26201F"/>
          <w:sz w:val="21"/>
          <w:szCs w:val="21"/>
        </w:rPr>
        <w:t>desempenho individual e progresso rumo à meta.</w:t>
      </w:r>
    </w:p>
    <w:p w14:paraId="60872DA1" w14:textId="77777777" w:rsidR="004D02B5" w:rsidRDefault="00110782">
      <w:pPr>
        <w:pStyle w:val="PargrafodaLista"/>
        <w:numPr>
          <w:ilvl w:val="0"/>
          <w:numId w:val="1"/>
        </w:numPr>
        <w:spacing w:after="55" w:line="285" w:lineRule="auto"/>
      </w:pPr>
      <w:r>
        <w:rPr>
          <w:rFonts w:ascii="Calibri" w:eastAsia="Calibri" w:hAnsi="Calibri" w:cs="Calibri"/>
          <w:b/>
          <w:bCs/>
          <w:color w:val="7A1F2B"/>
          <w:sz w:val="21"/>
          <w:szCs w:val="21"/>
        </w:rPr>
        <w:t xml:space="preserve">Metas e pesos — </w:t>
      </w:r>
      <w:r>
        <w:rPr>
          <w:rFonts w:ascii="Calibri" w:eastAsia="Calibri" w:hAnsi="Calibri" w:cs="Calibri"/>
          <w:color w:val="26201F"/>
          <w:sz w:val="21"/>
          <w:szCs w:val="21"/>
        </w:rPr>
        <w:t>a gestão define os pontos de cada atividade.</w:t>
      </w:r>
    </w:p>
    <w:p w14:paraId="3CEE6A68" w14:textId="77777777" w:rsidR="004D02B5" w:rsidRDefault="00110782">
      <w:pPr>
        <w:pStyle w:val="PargrafodaLista"/>
        <w:numPr>
          <w:ilvl w:val="0"/>
          <w:numId w:val="1"/>
        </w:numPr>
        <w:spacing w:after="55" w:line="285" w:lineRule="auto"/>
      </w:pPr>
      <w:r>
        <w:rPr>
          <w:rFonts w:ascii="Calibri" w:eastAsia="Calibri" w:hAnsi="Calibri" w:cs="Calibri"/>
          <w:b/>
          <w:bCs/>
          <w:color w:val="7A1F2B"/>
          <w:sz w:val="21"/>
          <w:szCs w:val="21"/>
        </w:rPr>
        <w:t xml:space="preserve">Reconhecimento — </w:t>
      </w:r>
      <w:r>
        <w:rPr>
          <w:rFonts w:ascii="Calibri" w:eastAsia="Calibri" w:hAnsi="Calibri" w:cs="Calibri"/>
          <w:color w:val="26201F"/>
          <w:sz w:val="21"/>
          <w:szCs w:val="21"/>
        </w:rPr>
        <w:t>use o ranking para premiar e motivar o time.</w:t>
      </w:r>
    </w:p>
    <w:p w14:paraId="2174FE5C" w14:textId="77777777" w:rsidR="004D02B5" w:rsidRDefault="00110782">
      <w:r>
        <w:br w:type="page"/>
      </w:r>
    </w:p>
    <w:p w14:paraId="204EDC73" w14:textId="77777777" w:rsidR="004D02B5" w:rsidRDefault="00110782">
      <w:pPr>
        <w:keepNext/>
        <w:pBdr>
          <w:bottom w:val="single" w:sz="18" w:space="6" w:color="7A1F2B"/>
        </w:pBdr>
        <w:spacing w:before="320" w:after="120"/>
      </w:pPr>
      <w:r>
        <w:rPr>
          <w:rFonts w:ascii="Calibri" w:eastAsia="Calibri" w:hAnsi="Calibri" w:cs="Calibri"/>
          <w:b/>
          <w:bCs/>
          <w:color w:val="7A1F2B"/>
          <w:sz w:val="30"/>
          <w:szCs w:val="30"/>
        </w:rPr>
        <w:lastRenderedPageBreak/>
        <w:t>13. Administração</w:t>
      </w:r>
    </w:p>
    <w:p w14:paraId="0C6BF721" w14:textId="77777777" w:rsidR="004D02B5" w:rsidRDefault="00110782">
      <w:pPr>
        <w:keepNext/>
        <w:spacing w:before="200" w:after="70"/>
      </w:pPr>
      <w:r>
        <w:rPr>
          <w:rFonts w:ascii="Calibri" w:eastAsia="Calibri" w:hAnsi="Calibri" w:cs="Calibri"/>
          <w:b/>
          <w:bCs/>
          <w:color w:val="A83A48"/>
          <w:sz w:val="23"/>
          <w:szCs w:val="23"/>
        </w:rPr>
        <w:t>Usuários</w:t>
      </w:r>
    </w:p>
    <w:p w14:paraId="24F46E2E" w14:textId="77777777" w:rsidR="004D02B5" w:rsidRDefault="00110782">
      <w:pPr>
        <w:spacing w:after="100" w:line="300" w:lineRule="auto"/>
        <w:jc w:val="both"/>
      </w:pPr>
      <w:r>
        <w:rPr>
          <w:rFonts w:ascii="Calibri" w:eastAsia="Calibri" w:hAnsi="Calibri" w:cs="Calibri"/>
          <w:color w:val="26201F"/>
          <w:sz w:val="21"/>
          <w:szCs w:val="21"/>
        </w:rPr>
        <w:t>Cadastro de usuários, definição de papel (admin, gestor, operador) e da loja de cada um, controlando o que cada pessoa acessa.</w:t>
      </w:r>
    </w:p>
    <w:p w14:paraId="50338F3C" w14:textId="77777777" w:rsidR="004D02B5" w:rsidRDefault="00110782">
      <w:pPr>
        <w:keepNext/>
        <w:spacing w:before="200" w:after="70"/>
      </w:pPr>
      <w:r>
        <w:rPr>
          <w:rFonts w:ascii="Calibri" w:eastAsia="Calibri" w:hAnsi="Calibri" w:cs="Calibri"/>
          <w:b/>
          <w:bCs/>
          <w:color w:val="A83A48"/>
          <w:sz w:val="23"/>
          <w:szCs w:val="23"/>
        </w:rPr>
        <w:t>Configurações</w:t>
      </w:r>
    </w:p>
    <w:p w14:paraId="650AD74C" w14:textId="77777777" w:rsidR="004D02B5" w:rsidRDefault="00110782">
      <w:pPr>
        <w:spacing w:after="100" w:line="300" w:lineRule="auto"/>
        <w:jc w:val="both"/>
      </w:pPr>
      <w:r>
        <w:rPr>
          <w:rFonts w:ascii="Calibri" w:eastAsia="Calibri" w:hAnsi="Calibri" w:cs="Calibri"/>
          <w:color w:val="26201F"/>
          <w:sz w:val="21"/>
          <w:szCs w:val="21"/>
        </w:rPr>
        <w:t>Ajustes do sistema: lojas disponíveis, identidade visual, módulos ativos e chaves de integração (ex.: a chave da Liz para IA e prospecção).</w:t>
      </w:r>
    </w:p>
    <w:p w14:paraId="6BF26B07" w14:textId="77777777" w:rsidR="004D02B5" w:rsidRDefault="00110782">
      <w:pPr>
        <w:pBdr>
          <w:left w:val="single" w:sz="24" w:space="10" w:color="7A1F2B"/>
        </w:pBdr>
        <w:shd w:val="solid" w:color="FBEEF0" w:fill="FBEEF0"/>
        <w:spacing w:before="90" w:after="120"/>
        <w:ind w:left="160"/>
      </w:pPr>
      <w:r>
        <w:rPr>
          <w:rFonts w:ascii="Calibri" w:eastAsia="Calibri" w:hAnsi="Calibri" w:cs="Calibri"/>
          <w:b/>
          <w:bCs/>
          <w:color w:val="7A1F2B"/>
        </w:rPr>
        <w:t>💡</w:t>
      </w:r>
      <w:r>
        <w:rPr>
          <w:rFonts w:ascii="Calibri" w:eastAsia="Calibri" w:hAnsi="Calibri" w:cs="Calibri"/>
          <w:b/>
          <w:bCs/>
          <w:color w:val="7A1F2B"/>
        </w:rPr>
        <w:t xml:space="preserve"> Dica: </w:t>
      </w:r>
      <w:r>
        <w:rPr>
          <w:rFonts w:ascii="Calibri" w:eastAsia="Calibri" w:hAnsi="Calibri" w:cs="Calibri"/>
          <w:color w:val="26201F"/>
        </w:rPr>
        <w:t>Mantenha cada usuário na sua loja e papel corretos — isso garante segurança e dados organizados.</w:t>
      </w:r>
    </w:p>
    <w:p w14:paraId="4E00E560" w14:textId="77777777" w:rsidR="004D02B5" w:rsidRDefault="00110782">
      <w:pPr>
        <w:keepNext/>
        <w:pBdr>
          <w:bottom w:val="single" w:sz="18" w:space="6" w:color="7A1F2B"/>
        </w:pBdr>
        <w:spacing w:before="320" w:after="120"/>
      </w:pPr>
      <w:r>
        <w:rPr>
          <w:rFonts w:ascii="Calibri" w:eastAsia="Calibri" w:hAnsi="Calibri" w:cs="Calibri"/>
          <w:b/>
          <w:bCs/>
          <w:color w:val="7A1F2B"/>
          <w:sz w:val="30"/>
          <w:szCs w:val="30"/>
        </w:rPr>
        <w:t>14. O Padrão Amore Gestão</w:t>
      </w:r>
    </w:p>
    <w:p w14:paraId="136C7B34" w14:textId="77777777" w:rsidR="004D02B5" w:rsidRDefault="00110782">
      <w:pPr>
        <w:pStyle w:val="PargrafodaLista"/>
        <w:numPr>
          <w:ilvl w:val="0"/>
          <w:numId w:val="1"/>
        </w:numPr>
        <w:spacing w:after="55" w:line="285" w:lineRule="auto"/>
      </w:pPr>
      <w:r>
        <w:rPr>
          <w:rFonts w:ascii="Calibri" w:eastAsia="Calibri" w:hAnsi="Calibri" w:cs="Calibri"/>
          <w:b/>
          <w:bCs/>
          <w:color w:val="7A1F2B"/>
          <w:sz w:val="21"/>
          <w:szCs w:val="21"/>
        </w:rPr>
        <w:t xml:space="preserve">Tempo real — </w:t>
      </w:r>
      <w:r>
        <w:rPr>
          <w:rFonts w:ascii="Calibri" w:eastAsia="Calibri" w:hAnsi="Calibri" w:cs="Calibri"/>
          <w:color w:val="26201F"/>
          <w:sz w:val="21"/>
          <w:szCs w:val="21"/>
        </w:rPr>
        <w:t>tudo que você cadastra aparece imediatamente para a equipe.</w:t>
      </w:r>
    </w:p>
    <w:p w14:paraId="43BF3FE0" w14:textId="77777777" w:rsidR="004D02B5" w:rsidRDefault="00110782">
      <w:pPr>
        <w:pStyle w:val="PargrafodaLista"/>
        <w:numPr>
          <w:ilvl w:val="0"/>
          <w:numId w:val="1"/>
        </w:numPr>
        <w:spacing w:after="55" w:line="285" w:lineRule="auto"/>
      </w:pPr>
      <w:r>
        <w:rPr>
          <w:rFonts w:ascii="Calibri" w:eastAsia="Calibri" w:hAnsi="Calibri" w:cs="Calibri"/>
          <w:b/>
          <w:bCs/>
          <w:color w:val="7A1F2B"/>
          <w:sz w:val="21"/>
          <w:szCs w:val="21"/>
        </w:rPr>
        <w:t xml:space="preserve">Automação — </w:t>
      </w:r>
      <w:r>
        <w:rPr>
          <w:rFonts w:ascii="Calibri" w:eastAsia="Calibri" w:hAnsi="Calibri" w:cs="Calibri"/>
          <w:color w:val="26201F"/>
          <w:sz w:val="21"/>
          <w:szCs w:val="21"/>
        </w:rPr>
        <w:t>recebimento atualiza estoque, cotação calcula economia, boletos avisam vencimento.</w:t>
      </w:r>
    </w:p>
    <w:p w14:paraId="1B0240E1" w14:textId="77777777" w:rsidR="004D02B5" w:rsidRDefault="00110782">
      <w:pPr>
        <w:pStyle w:val="PargrafodaLista"/>
        <w:numPr>
          <w:ilvl w:val="0"/>
          <w:numId w:val="1"/>
        </w:numPr>
        <w:spacing w:after="55" w:line="285" w:lineRule="auto"/>
      </w:pPr>
      <w:r>
        <w:rPr>
          <w:rFonts w:ascii="Calibri" w:eastAsia="Calibri" w:hAnsi="Calibri" w:cs="Calibri"/>
          <w:b/>
          <w:bCs/>
          <w:color w:val="7A1F2B"/>
          <w:sz w:val="21"/>
          <w:szCs w:val="21"/>
        </w:rPr>
        <w:t xml:space="preserve">Inteligência — </w:t>
      </w:r>
      <w:r>
        <w:rPr>
          <w:rFonts w:ascii="Calibri" w:eastAsia="Calibri" w:hAnsi="Calibri" w:cs="Calibri"/>
          <w:color w:val="26201F"/>
          <w:sz w:val="21"/>
          <w:szCs w:val="21"/>
        </w:rPr>
        <w:t>a Liz acelera compras e marketing com IA.</w:t>
      </w:r>
    </w:p>
    <w:p w14:paraId="407FBCAC" w14:textId="77777777" w:rsidR="004D02B5" w:rsidRDefault="00110782">
      <w:pPr>
        <w:pStyle w:val="PargrafodaLista"/>
        <w:numPr>
          <w:ilvl w:val="0"/>
          <w:numId w:val="1"/>
        </w:numPr>
        <w:spacing w:after="55" w:line="285" w:lineRule="auto"/>
      </w:pPr>
      <w:r>
        <w:rPr>
          <w:rFonts w:ascii="Calibri" w:eastAsia="Calibri" w:hAnsi="Calibri" w:cs="Calibri"/>
          <w:b/>
          <w:bCs/>
          <w:color w:val="7A1F2B"/>
          <w:sz w:val="21"/>
          <w:szCs w:val="21"/>
        </w:rPr>
        <w:t xml:space="preserve">Multiloja — </w:t>
      </w:r>
      <w:r>
        <w:rPr>
          <w:rFonts w:ascii="Calibri" w:eastAsia="Calibri" w:hAnsi="Calibri" w:cs="Calibri"/>
          <w:color w:val="26201F"/>
          <w:sz w:val="21"/>
          <w:szCs w:val="21"/>
        </w:rPr>
        <w:t>cada unidade com seus dados, sob uma visão central.</w:t>
      </w:r>
    </w:p>
    <w:p w14:paraId="7F75F084" w14:textId="77777777" w:rsidR="004D02B5" w:rsidRDefault="00110782">
      <w:pPr>
        <w:pStyle w:val="PargrafodaLista"/>
        <w:numPr>
          <w:ilvl w:val="0"/>
          <w:numId w:val="1"/>
        </w:numPr>
        <w:spacing w:after="55" w:line="285" w:lineRule="auto"/>
      </w:pPr>
      <w:r>
        <w:rPr>
          <w:rFonts w:ascii="Calibri" w:eastAsia="Calibri" w:hAnsi="Calibri" w:cs="Calibri"/>
          <w:b/>
          <w:bCs/>
          <w:color w:val="7A1F2B"/>
          <w:sz w:val="21"/>
          <w:szCs w:val="21"/>
        </w:rPr>
        <w:t xml:space="preserve">Consistência — </w:t>
      </w:r>
      <w:r>
        <w:rPr>
          <w:rFonts w:ascii="Calibri" w:eastAsia="Calibri" w:hAnsi="Calibri" w:cs="Calibri"/>
          <w:color w:val="26201F"/>
          <w:sz w:val="21"/>
          <w:szCs w:val="21"/>
        </w:rPr>
        <w:t>interface padronizada e fácil de aprender.</w:t>
      </w:r>
    </w:p>
    <w:p w14:paraId="6A98F694" w14:textId="77777777" w:rsidR="004D02B5" w:rsidRDefault="004D02B5">
      <w:pPr>
        <w:spacing w:after="220"/>
      </w:pPr>
    </w:p>
    <w:p w14:paraId="09388B13" w14:textId="77777777" w:rsidR="004D02B5" w:rsidRDefault="00110782">
      <w:pPr>
        <w:pBdr>
          <w:top w:val="single" w:sz="12" w:space="8" w:color="7A1F2B"/>
        </w:pBdr>
        <w:spacing w:before="200"/>
        <w:jc w:val="center"/>
      </w:pPr>
      <w:r>
        <w:rPr>
          <w:rFonts w:ascii="Calibri" w:eastAsia="Calibri" w:hAnsi="Calibri" w:cs="Calibri"/>
          <w:b/>
          <w:bCs/>
          <w:color w:val="7A1F2B"/>
        </w:rPr>
        <w:t>Amore Gestão — painel.amorefood.com.br</w:t>
      </w:r>
    </w:p>
    <w:sectPr w:rsidR="004D02B5">
      <w:headerReference w:type="default" r:id="rId13"/>
      <w:headerReference w:type="first" r:id="rId14"/>
      <w:pgSz w:w="11906" w:h="16838"/>
      <w:pgMar w:top="1100" w:right="1000" w:bottom="900" w:left="10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346E3" w14:textId="77777777" w:rsidR="00110782" w:rsidRDefault="00110782">
      <w:r>
        <w:separator/>
      </w:r>
    </w:p>
  </w:endnote>
  <w:endnote w:type="continuationSeparator" w:id="0">
    <w:p w14:paraId="5F2654E6" w14:textId="77777777" w:rsidR="00110782" w:rsidRDefault="00110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A9D92" w14:textId="77777777" w:rsidR="00110782" w:rsidRDefault="00110782">
      <w:r>
        <w:separator/>
      </w:r>
    </w:p>
  </w:footnote>
  <w:footnote w:type="continuationSeparator" w:id="0">
    <w:p w14:paraId="71F69652" w14:textId="77777777" w:rsidR="00110782" w:rsidRDefault="001107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EDD40" w14:textId="77777777" w:rsidR="004D02B5" w:rsidRDefault="00110782">
    <w:pPr>
      <w:pBdr>
        <w:bottom w:val="single" w:sz="6" w:space="4" w:color="7A1F2B"/>
      </w:pBdr>
      <w:spacing w:after="40"/>
      <w:jc w:val="right"/>
    </w:pPr>
    <w:r>
      <w:rPr>
        <w:rFonts w:ascii="Calibri" w:eastAsia="Calibri" w:hAnsi="Calibri" w:cs="Calibri"/>
        <w:b/>
        <w:bCs/>
        <w:color w:val="7A1F2B"/>
        <w:sz w:val="16"/>
        <w:szCs w:val="16"/>
      </w:rPr>
      <w:t>Amore Gestão  ·  Manual do Usuário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7DC3B" w14:textId="77777777" w:rsidR="004D02B5" w:rsidRDefault="004D02B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7071C"/>
    <w:multiLevelType w:val="hybridMultilevel"/>
    <w:tmpl w:val="90FA4B96"/>
    <w:lvl w:ilvl="0" w:tplc="309E94F4">
      <w:start w:val="1"/>
      <w:numFmt w:val="bullet"/>
      <w:lvlText w:val="●"/>
      <w:lvlJc w:val="left"/>
      <w:pPr>
        <w:ind w:left="720" w:hanging="360"/>
      </w:pPr>
    </w:lvl>
    <w:lvl w:ilvl="1" w:tplc="DBC802E2">
      <w:start w:val="1"/>
      <w:numFmt w:val="bullet"/>
      <w:lvlText w:val="○"/>
      <w:lvlJc w:val="left"/>
      <w:pPr>
        <w:ind w:left="1440" w:hanging="360"/>
      </w:pPr>
    </w:lvl>
    <w:lvl w:ilvl="2" w:tplc="EF729242">
      <w:start w:val="1"/>
      <w:numFmt w:val="bullet"/>
      <w:lvlText w:val="■"/>
      <w:lvlJc w:val="left"/>
      <w:pPr>
        <w:ind w:left="2160" w:hanging="360"/>
      </w:pPr>
    </w:lvl>
    <w:lvl w:ilvl="3" w:tplc="55DEBEE2">
      <w:start w:val="1"/>
      <w:numFmt w:val="bullet"/>
      <w:lvlText w:val="●"/>
      <w:lvlJc w:val="left"/>
      <w:pPr>
        <w:ind w:left="2880" w:hanging="360"/>
      </w:pPr>
    </w:lvl>
    <w:lvl w:ilvl="4" w:tplc="5C88440A">
      <w:start w:val="1"/>
      <w:numFmt w:val="bullet"/>
      <w:lvlText w:val="○"/>
      <w:lvlJc w:val="left"/>
      <w:pPr>
        <w:ind w:left="3600" w:hanging="360"/>
      </w:pPr>
    </w:lvl>
    <w:lvl w:ilvl="5" w:tplc="8D183F24">
      <w:start w:val="1"/>
      <w:numFmt w:val="bullet"/>
      <w:lvlText w:val="■"/>
      <w:lvlJc w:val="left"/>
      <w:pPr>
        <w:ind w:left="4320" w:hanging="360"/>
      </w:pPr>
    </w:lvl>
    <w:lvl w:ilvl="6" w:tplc="9266C378">
      <w:start w:val="1"/>
      <w:numFmt w:val="bullet"/>
      <w:lvlText w:val="●"/>
      <w:lvlJc w:val="left"/>
      <w:pPr>
        <w:ind w:left="5040" w:hanging="360"/>
      </w:pPr>
    </w:lvl>
    <w:lvl w:ilvl="7" w:tplc="4FACC786">
      <w:start w:val="1"/>
      <w:numFmt w:val="bullet"/>
      <w:lvlText w:val="●"/>
      <w:lvlJc w:val="left"/>
      <w:pPr>
        <w:ind w:left="5760" w:hanging="360"/>
      </w:pPr>
    </w:lvl>
    <w:lvl w:ilvl="8" w:tplc="14E4B2A4">
      <w:start w:val="1"/>
      <w:numFmt w:val="bullet"/>
      <w:lvlText w:val="●"/>
      <w:lvlJc w:val="left"/>
      <w:pPr>
        <w:ind w:left="6480" w:hanging="360"/>
      </w:pPr>
    </w:lvl>
  </w:abstractNum>
  <w:num w:numId="1" w16cid:durableId="10656455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2B5"/>
    <w:rsid w:val="00110782"/>
    <w:rsid w:val="004A2A30"/>
    <w:rsid w:val="004D02B5"/>
    <w:rsid w:val="00AB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D1DE8C"/>
  <w15:docId w15:val="{28027868-6852-4246-BA7D-0BBBF97EA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1265</Words>
  <Characters>6914</Characters>
  <Application>Microsoft Office Word</Application>
  <DocSecurity>0</DocSecurity>
  <Lines>159</Lines>
  <Paragraphs>124</Paragraphs>
  <ScaleCrop>false</ScaleCrop>
  <Company/>
  <LinksUpToDate>false</LinksUpToDate>
  <CharactersWithSpaces>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 — Amore Gestão</dc:title>
  <dc:creator>Amore Gestão</dc:creator>
  <cp:lastModifiedBy>ESDRAS SANTANA</cp:lastModifiedBy>
  <cp:revision>2</cp:revision>
  <cp:lastPrinted>2026-06-03T02:08:00Z</cp:lastPrinted>
  <dcterms:created xsi:type="dcterms:W3CDTF">2026-06-03T02:07:00Z</dcterms:created>
  <dcterms:modified xsi:type="dcterms:W3CDTF">2026-06-03T02:08:00Z</dcterms:modified>
</cp:coreProperties>
</file>