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2D05" w14:textId="39704286" w:rsidR="00900AF8" w:rsidRDefault="00900AF8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附件</w:t>
      </w:r>
      <w:r w:rsidR="002B2AA8">
        <w:rPr>
          <w:rFonts w:ascii="宋体" w:eastAsia="宋体" w:hAnsi="宋体" w:cs="宋体" w:hint="eastAsia"/>
          <w:spacing w:val="8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：</w:t>
      </w:r>
    </w:p>
    <w:p w14:paraId="0A960125" w14:textId="77777777" w:rsidR="00AE02D1" w:rsidRDefault="00AE02D1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14:paraId="1CAF88B1" w14:textId="77777777" w:rsidR="002B2AA8" w:rsidRDefault="002B2AA8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14:paraId="151BB470" w14:textId="77777777" w:rsidR="002B2AA8" w:rsidRDefault="002B2AA8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14:paraId="4FCF5CDE" w14:textId="305135B3" w:rsidR="00E3439E" w:rsidRPr="002B2AA8" w:rsidRDefault="00900AF8" w:rsidP="002B2AA8">
      <w:pPr>
        <w:jc w:val="center"/>
        <w:rPr>
          <w:rFonts w:ascii="宋体" w:eastAsia="宋体" w:hAnsi="宋体" w:cs="宋体"/>
          <w:b/>
          <w:spacing w:val="8"/>
          <w:kern w:val="0"/>
          <w:sz w:val="32"/>
          <w:szCs w:val="32"/>
        </w:rPr>
      </w:pPr>
      <w:r w:rsidRPr="002B2AA8">
        <w:rPr>
          <w:rFonts w:ascii="宋体" w:eastAsia="宋体" w:hAnsi="宋体" w:cs="宋体" w:hint="eastAsia"/>
          <w:b/>
          <w:spacing w:val="8"/>
          <w:kern w:val="0"/>
          <w:sz w:val="32"/>
          <w:szCs w:val="32"/>
        </w:rPr>
        <w:t>福州大学首届虚拟仿真实验教学项目创新设计竞赛</w:t>
      </w:r>
    </w:p>
    <w:p w14:paraId="74C769AF" w14:textId="212E6140" w:rsidR="00AE02D1" w:rsidRDefault="00AE02D1">
      <w:pPr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0B55A5B3" w14:textId="3685D750" w:rsidR="00AE02D1" w:rsidRPr="002B2AA8" w:rsidRDefault="002B2AA8" w:rsidP="002B2AA8">
      <w:pPr>
        <w:jc w:val="center"/>
        <w:rPr>
          <w:rFonts w:ascii="宋体" w:eastAsia="宋体" w:hAnsi="宋体" w:cs="宋体"/>
          <w:b/>
          <w:spacing w:val="8"/>
          <w:kern w:val="0"/>
          <w:sz w:val="44"/>
          <w:szCs w:val="44"/>
        </w:rPr>
      </w:pPr>
      <w:r w:rsidRPr="002B2AA8">
        <w:rPr>
          <w:rFonts w:ascii="宋体" w:eastAsia="宋体" w:hAnsi="宋体" w:cs="宋体" w:hint="eastAsia"/>
          <w:b/>
          <w:spacing w:val="8"/>
          <w:kern w:val="0"/>
          <w:sz w:val="44"/>
          <w:szCs w:val="44"/>
        </w:rPr>
        <w:t>申报书</w:t>
      </w:r>
    </w:p>
    <w:p w14:paraId="14FBE42E" w14:textId="1E6D836B" w:rsidR="00AE02D1" w:rsidRDefault="00AE02D1">
      <w:pPr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48916270" w14:textId="77777777" w:rsidR="00AE02D1" w:rsidRPr="00AE02D1" w:rsidRDefault="00AE02D1">
      <w:pPr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2A03E0D7" w14:textId="21AB4FCF" w:rsidR="0073104E" w:rsidRPr="007039AB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参赛项目名称：</w:t>
      </w:r>
      <w:r w:rsidR="007039AB" w:rsidRPr="00B9117A">
        <w:rPr>
          <w:rFonts w:hint="eastAsia"/>
          <w:sz w:val="28"/>
          <w:szCs w:val="28"/>
          <w:u w:val="single"/>
        </w:rPr>
        <w:t xml:space="preserve"> 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基于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Unity3D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的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乙酰乙酸乙酯合成虚拟仿真实验项目</w:t>
      </w:r>
      <w:r w:rsidR="007039AB">
        <w:rPr>
          <w:sz w:val="28"/>
          <w:szCs w:val="28"/>
          <w:u w:val="single"/>
        </w:rPr>
        <w:t xml:space="preserve"> </w:t>
      </w:r>
      <w:r w:rsidR="00B9117A">
        <w:rPr>
          <w:sz w:val="28"/>
          <w:szCs w:val="28"/>
          <w:u w:val="single"/>
        </w:rPr>
        <w:t xml:space="preserve">  </w:t>
      </w:r>
      <w:r w:rsidR="002B2AA8">
        <w:rPr>
          <w:rFonts w:hint="eastAsia"/>
          <w:sz w:val="28"/>
          <w:szCs w:val="28"/>
          <w:u w:val="single"/>
        </w:rPr>
        <w:t xml:space="preserve">   </w:t>
      </w:r>
    </w:p>
    <w:p w14:paraId="4A484381" w14:textId="77777777" w:rsidR="00AE02D1" w:rsidRPr="00C32EF4" w:rsidRDefault="00AE02D1">
      <w:pPr>
        <w:rPr>
          <w:sz w:val="28"/>
          <w:szCs w:val="28"/>
        </w:rPr>
      </w:pPr>
    </w:p>
    <w:p w14:paraId="701CEDAD" w14:textId="30EF8D31" w:rsidR="0073104E" w:rsidRPr="001F5351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参赛团队负责人：</w:t>
      </w:r>
      <w:r w:rsidR="001F5351">
        <w:rPr>
          <w:sz w:val="28"/>
          <w:szCs w:val="28"/>
          <w:u w:val="single"/>
        </w:rPr>
        <w:t xml:space="preserve"> </w:t>
      </w:r>
      <w:r w:rsidR="00B9117A">
        <w:rPr>
          <w:rFonts w:hint="eastAsia"/>
          <w:sz w:val="28"/>
          <w:szCs w:val="28"/>
          <w:u w:val="single"/>
        </w:rPr>
        <w:t>陈俞辛</w:t>
      </w:r>
      <w:r w:rsidR="001F5351">
        <w:rPr>
          <w:sz w:val="28"/>
          <w:szCs w:val="28"/>
          <w:u w:val="single"/>
        </w:rPr>
        <w:t xml:space="preserve">                                </w:t>
      </w:r>
      <w:r w:rsidR="002B2AA8">
        <w:rPr>
          <w:rFonts w:hint="eastAsia"/>
          <w:sz w:val="28"/>
          <w:szCs w:val="28"/>
          <w:u w:val="single"/>
        </w:rPr>
        <w:t xml:space="preserve">       </w:t>
      </w:r>
    </w:p>
    <w:p w14:paraId="6802437D" w14:textId="77777777" w:rsidR="00AE02D1" w:rsidRPr="00C32EF4" w:rsidRDefault="00AE02D1">
      <w:pPr>
        <w:rPr>
          <w:sz w:val="28"/>
          <w:szCs w:val="28"/>
        </w:rPr>
      </w:pPr>
    </w:p>
    <w:p w14:paraId="109D723B" w14:textId="66B7B071" w:rsidR="0073104E" w:rsidRPr="001F5351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参赛团队负责人电话：</w:t>
      </w:r>
      <w:r w:rsidR="001F5351">
        <w:rPr>
          <w:rFonts w:hint="eastAsia"/>
          <w:sz w:val="28"/>
          <w:szCs w:val="28"/>
          <w:u w:val="single"/>
        </w:rPr>
        <w:t xml:space="preserve"> </w:t>
      </w:r>
      <w:r w:rsidR="0046791A">
        <w:rPr>
          <w:sz w:val="28"/>
          <w:szCs w:val="28"/>
          <w:u w:val="single"/>
        </w:rPr>
        <w:t xml:space="preserve"> </w:t>
      </w:r>
      <w:r w:rsidR="0046791A">
        <w:rPr>
          <w:rFonts w:hint="eastAsia"/>
          <w:sz w:val="28"/>
          <w:szCs w:val="28"/>
          <w:u w:val="single"/>
        </w:rPr>
        <w:t>15659132989</w:t>
      </w:r>
      <w:r w:rsidR="0046791A">
        <w:rPr>
          <w:sz w:val="28"/>
          <w:szCs w:val="28"/>
          <w:u w:val="single"/>
        </w:rPr>
        <w:t xml:space="preserve"> </w:t>
      </w:r>
      <w:r w:rsidR="001F5351">
        <w:rPr>
          <w:sz w:val="28"/>
          <w:szCs w:val="28"/>
          <w:u w:val="single"/>
        </w:rPr>
        <w:t xml:space="preserve">                            </w:t>
      </w:r>
    </w:p>
    <w:p w14:paraId="7B3DFEA3" w14:textId="77777777" w:rsidR="00AE02D1" w:rsidRPr="00C32EF4" w:rsidRDefault="00AE02D1">
      <w:pPr>
        <w:rPr>
          <w:sz w:val="28"/>
          <w:szCs w:val="28"/>
        </w:rPr>
      </w:pPr>
    </w:p>
    <w:p w14:paraId="56D4FB56" w14:textId="62FCF3A6" w:rsidR="00070863" w:rsidRPr="001F5351" w:rsidRDefault="00070863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参赛团队负责人所在学院：</w:t>
      </w:r>
      <w:r w:rsidR="001F5351">
        <w:rPr>
          <w:rFonts w:hint="eastAsia"/>
          <w:sz w:val="28"/>
          <w:szCs w:val="28"/>
          <w:u w:val="single"/>
        </w:rPr>
        <w:t xml:space="preserve"> </w:t>
      </w:r>
      <w:r w:rsidR="0046791A">
        <w:rPr>
          <w:rFonts w:hint="eastAsia"/>
          <w:sz w:val="28"/>
          <w:szCs w:val="28"/>
          <w:u w:val="single"/>
        </w:rPr>
        <w:t>数学与计算机科学学院</w:t>
      </w:r>
      <w:r w:rsidR="001F5351">
        <w:rPr>
          <w:sz w:val="28"/>
          <w:szCs w:val="28"/>
          <w:u w:val="single"/>
        </w:rPr>
        <w:t xml:space="preserve">              </w:t>
      </w:r>
      <w:r w:rsidR="002B2AA8">
        <w:rPr>
          <w:rFonts w:hint="eastAsia"/>
          <w:sz w:val="28"/>
          <w:szCs w:val="28"/>
          <w:u w:val="single"/>
        </w:rPr>
        <w:t xml:space="preserve">    </w:t>
      </w:r>
    </w:p>
    <w:p w14:paraId="112F94F2" w14:textId="77777777" w:rsidR="00AE02D1" w:rsidRPr="00C32EF4" w:rsidRDefault="00AE02D1">
      <w:pPr>
        <w:rPr>
          <w:sz w:val="28"/>
          <w:szCs w:val="28"/>
        </w:rPr>
      </w:pPr>
    </w:p>
    <w:p w14:paraId="43F710B8" w14:textId="0C03CDD2" w:rsidR="0073104E" w:rsidRPr="001F5351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参赛团队指导</w:t>
      </w:r>
      <w:r w:rsidR="00070863" w:rsidRPr="00C32EF4">
        <w:rPr>
          <w:rFonts w:hint="eastAsia"/>
          <w:sz w:val="28"/>
          <w:szCs w:val="28"/>
        </w:rPr>
        <w:t>教师：</w:t>
      </w:r>
      <w:r w:rsidR="001F5351">
        <w:rPr>
          <w:rFonts w:hint="eastAsia"/>
          <w:sz w:val="28"/>
          <w:szCs w:val="28"/>
          <w:u w:val="single"/>
        </w:rPr>
        <w:t xml:space="preserve"> </w:t>
      </w:r>
      <w:r w:rsidR="0046791A">
        <w:rPr>
          <w:rFonts w:hint="eastAsia"/>
          <w:sz w:val="28"/>
          <w:szCs w:val="28"/>
          <w:u w:val="single"/>
        </w:rPr>
        <w:t>张栋、林为伟</w:t>
      </w:r>
      <w:r w:rsidR="001F5351">
        <w:rPr>
          <w:sz w:val="28"/>
          <w:szCs w:val="28"/>
          <w:u w:val="single"/>
        </w:rPr>
        <w:t xml:space="preserve">                 </w:t>
      </w:r>
      <w:r w:rsidR="0046791A">
        <w:rPr>
          <w:sz w:val="28"/>
          <w:szCs w:val="28"/>
          <w:u w:val="single"/>
        </w:rPr>
        <w:t xml:space="preserve">               </w:t>
      </w:r>
    </w:p>
    <w:p w14:paraId="4EE07273" w14:textId="1393986C" w:rsidR="00AE02D1" w:rsidRDefault="00AE02D1"/>
    <w:p w14:paraId="204B1744" w14:textId="7BC84FBC" w:rsidR="00AE02D1" w:rsidRDefault="00AE02D1"/>
    <w:p w14:paraId="26FC4D1E" w14:textId="38274D3E" w:rsidR="00AE02D1" w:rsidRDefault="00AE02D1"/>
    <w:p w14:paraId="62E5E0C3" w14:textId="77777777" w:rsidR="002B2AA8" w:rsidRDefault="002B2AA8"/>
    <w:p w14:paraId="3B33C615" w14:textId="38E81E5C" w:rsidR="0008556A" w:rsidRPr="002B2AA8" w:rsidRDefault="0008556A" w:rsidP="0049084A">
      <w:pPr>
        <w:jc w:val="center"/>
        <w:rPr>
          <w:sz w:val="28"/>
          <w:szCs w:val="28"/>
        </w:rPr>
      </w:pPr>
      <w:r w:rsidRPr="002B2AA8">
        <w:rPr>
          <w:rFonts w:hint="eastAsia"/>
          <w:sz w:val="28"/>
          <w:szCs w:val="28"/>
        </w:rPr>
        <w:t>福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州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大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学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制</w:t>
      </w:r>
    </w:p>
    <w:p w14:paraId="2AD52354" w14:textId="5D415D38" w:rsidR="0008556A" w:rsidRPr="002B2AA8" w:rsidRDefault="002B2AA8" w:rsidP="0049084A">
      <w:pPr>
        <w:jc w:val="center"/>
        <w:rPr>
          <w:sz w:val="28"/>
          <w:szCs w:val="28"/>
        </w:rPr>
      </w:pPr>
      <w:r w:rsidRPr="002B2AA8">
        <w:rPr>
          <w:rFonts w:hint="eastAsia"/>
          <w:sz w:val="28"/>
          <w:szCs w:val="28"/>
        </w:rPr>
        <w:t>2018</w:t>
      </w:r>
      <w:r w:rsidR="0008556A" w:rsidRPr="002B2AA8">
        <w:rPr>
          <w:rFonts w:hint="eastAsia"/>
          <w:sz w:val="28"/>
          <w:szCs w:val="28"/>
        </w:rPr>
        <w:t>年</w:t>
      </w:r>
      <w:r w:rsidRPr="002B2AA8">
        <w:rPr>
          <w:rFonts w:hint="eastAsia"/>
          <w:sz w:val="28"/>
          <w:szCs w:val="28"/>
        </w:rPr>
        <w:t>12</w:t>
      </w:r>
      <w:r w:rsidR="0008556A" w:rsidRPr="002B2AA8">
        <w:rPr>
          <w:rFonts w:hint="eastAsia"/>
          <w:sz w:val="28"/>
          <w:szCs w:val="28"/>
        </w:rPr>
        <w:t>月</w:t>
      </w:r>
    </w:p>
    <w:p w14:paraId="4D47BE97" w14:textId="54678A6F" w:rsidR="00AE02D1" w:rsidRDefault="00AE02D1">
      <w:pPr>
        <w:rPr>
          <w:sz w:val="24"/>
          <w:szCs w:val="24"/>
        </w:rPr>
      </w:pPr>
    </w:p>
    <w:p w14:paraId="22B4E586" w14:textId="08FB981B" w:rsidR="002B2AA8" w:rsidRDefault="002B2AA8">
      <w:pPr>
        <w:rPr>
          <w:sz w:val="24"/>
          <w:szCs w:val="24"/>
        </w:rPr>
      </w:pPr>
    </w:p>
    <w:p w14:paraId="3706FABB" w14:textId="77777777" w:rsidR="0046791A" w:rsidRPr="0049084A" w:rsidRDefault="0046791A">
      <w:pPr>
        <w:rPr>
          <w:rFonts w:hint="eastAsia"/>
          <w:sz w:val="24"/>
          <w:szCs w:val="24"/>
        </w:rPr>
      </w:pPr>
    </w:p>
    <w:p w14:paraId="40FE4CD2" w14:textId="77777777" w:rsidR="008716F4" w:rsidRDefault="008716F4" w:rsidP="008716F4">
      <w:pPr>
        <w:jc w:val="center"/>
        <w:rPr>
          <w:rFonts w:ascii="方正小标宋简体" w:eastAsia="方正小标宋简体" w:hAnsi="仿宋"/>
          <w:sz w:val="36"/>
          <w:szCs w:val="36"/>
        </w:rPr>
      </w:pPr>
      <w:r>
        <w:rPr>
          <w:rFonts w:ascii="方正小标宋简体" w:eastAsia="方正小标宋简体" w:hAnsi="仿宋" w:hint="eastAsia"/>
          <w:sz w:val="36"/>
          <w:szCs w:val="36"/>
        </w:rPr>
        <w:lastRenderedPageBreak/>
        <w:t>填写说明和要求</w:t>
      </w:r>
    </w:p>
    <w:p w14:paraId="76D5E4D5" w14:textId="77777777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</w:p>
    <w:p w14:paraId="06B8C9B3" w14:textId="77777777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1.以Word文档格式，如实填写各项。</w:t>
      </w:r>
    </w:p>
    <w:p w14:paraId="7A1E977D" w14:textId="77777777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2.表格文本中的中外文名词第一次出现时，要写清全称和缩写，再次出现时可以使用缩写。</w:t>
      </w:r>
    </w:p>
    <w:p w14:paraId="4B0F80D1" w14:textId="3D3B40F9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74BA6"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.涉密内容不填写，有可能涉密和不宜大范围公开的内容，请特别说明。</w:t>
      </w:r>
    </w:p>
    <w:p w14:paraId="2CCD9D4F" w14:textId="7D84179C" w:rsidR="008716F4" w:rsidRDefault="00874BA6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</w:t>
      </w:r>
      <w:r w:rsidR="008716F4">
        <w:rPr>
          <w:rFonts w:ascii="仿宋" w:eastAsia="仿宋" w:hAnsi="仿宋" w:hint="eastAsia"/>
          <w:sz w:val="32"/>
          <w:szCs w:val="32"/>
        </w:rPr>
        <w:t>.表格各栏目可根据内容进行调整。</w:t>
      </w:r>
    </w:p>
    <w:p w14:paraId="5400C8CF" w14:textId="417F2CB7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46E32D7D" w14:textId="1454F96B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1AF12BA8" w14:textId="31247ED5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0229110" w14:textId="2923EAEE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1F87750" w14:textId="14062383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4A8D1E33" w14:textId="22CC5A8E" w:rsidR="00281CD0" w:rsidRPr="00874BA6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14BAACC4" w14:textId="21CDB73F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BFBA129" w14:textId="77777777" w:rsidR="0046791A" w:rsidRDefault="0046791A" w:rsidP="00281CD0">
      <w:pPr>
        <w:ind w:firstLine="645"/>
        <w:jc w:val="left"/>
        <w:rPr>
          <w:rFonts w:ascii="仿宋" w:eastAsia="仿宋" w:hAnsi="仿宋" w:hint="eastAsia"/>
          <w:sz w:val="32"/>
          <w:szCs w:val="32"/>
        </w:rPr>
      </w:pPr>
    </w:p>
    <w:p w14:paraId="240196E0" w14:textId="6C05DC19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37D9AB49" w14:textId="310BADE8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10D60D2A" w14:textId="77777777" w:rsidR="002B2AA8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7EC3C2AB" w14:textId="77777777" w:rsidR="002B2AA8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281B7BEB" w14:textId="77777777" w:rsidR="00B46CE7" w:rsidRDefault="00B46CE7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40560057" w14:textId="77777777" w:rsidR="002B2AA8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3E57DA87" w14:textId="77777777" w:rsidR="002B2AA8" w:rsidRPr="00281CD0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E61602C" w14:textId="1E36B405" w:rsidR="0015476B" w:rsidRDefault="0015476B" w:rsidP="0015476B">
      <w:pPr>
        <w:suppressAutoHyphens/>
        <w:spacing w:line="480" w:lineRule="auto"/>
        <w:ind w:right="25"/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Cs/>
          <w:sz w:val="28"/>
        </w:rPr>
        <w:lastRenderedPageBreak/>
        <w:t xml:space="preserve">  1.参赛项目团队</w:t>
      </w:r>
      <w:r>
        <w:rPr>
          <w:rFonts w:ascii="黑体" w:eastAsia="黑体" w:hAnsi="黑体"/>
          <w:bCs/>
          <w:sz w:val="28"/>
        </w:rPr>
        <w:t>情况</w:t>
      </w:r>
    </w:p>
    <w:tbl>
      <w:tblPr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464"/>
        <w:gridCol w:w="1276"/>
        <w:gridCol w:w="1701"/>
        <w:gridCol w:w="2340"/>
        <w:gridCol w:w="1442"/>
        <w:gridCol w:w="2123"/>
      </w:tblGrid>
      <w:tr w:rsidR="0034408E" w14:paraId="0A7ED791" w14:textId="77777777" w:rsidTr="00F549CD">
        <w:trPr>
          <w:cantSplit/>
          <w:trHeight w:val="477"/>
          <w:jc w:val="center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EF2DF4" w14:textId="3710261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团队负责人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C29E17" w14:textId="04EA6F6A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D37B7E4" w14:textId="30C0FB6B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D967002" w14:textId="7679FD67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F53CFD3" w14:textId="40FB47D6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5895FD" w14:textId="5DF4A83C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联系方式（手机）</w:t>
            </w:r>
          </w:p>
        </w:tc>
      </w:tr>
      <w:tr w:rsidR="0034408E" w14:paraId="04FB707C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A23A7C" w14:textId="7777777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AA6217" w14:textId="5CC17001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陈俞辛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581EB4A" w14:textId="0A45C6F9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42C550A" w14:textId="75CE53CE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3C754B2" w14:textId="665DE01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031602507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91870" w14:textId="22D211FA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15659132989</w:t>
            </w:r>
          </w:p>
        </w:tc>
      </w:tr>
      <w:tr w:rsidR="0034408E" w14:paraId="4108BFA5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D5A036" w14:textId="7777777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6FF86F" w14:textId="6EA8102B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电子邮箱</w:t>
            </w:r>
          </w:p>
        </w:tc>
        <w:tc>
          <w:tcPr>
            <w:tcW w:w="760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1FA4FA" w14:textId="14F7C2D6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ulthree@163.com</w:t>
            </w:r>
          </w:p>
        </w:tc>
      </w:tr>
      <w:tr w:rsidR="0034408E" w14:paraId="7419A159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E678BC" w14:textId="7777777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B2BF2D" w14:textId="55999955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主要学习经历简介</w:t>
            </w:r>
          </w:p>
        </w:tc>
        <w:tc>
          <w:tcPr>
            <w:tcW w:w="760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0E9E4" w14:textId="5AE0ED18" w:rsidR="00F549CD" w:rsidRDefault="006E458A" w:rsidP="008D6AB9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就读于福州大学数学与计算机科学学院计算机类（计算机应用方向）</w:t>
            </w:r>
            <w:r w:rsidR="00284DDD"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绩点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3.7/5.0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，共获校综合奖学金一等三次，二等一次，三等一次。主修课程有：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高级语言程序设计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程序设计语言综合设计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面向对象程序设计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算法与数据结构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数据库应用实践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计算机组成原理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计算机操作系统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计算机图形学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计算机系统结构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编译方法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等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CE211D" w14:paraId="35CCA489" w14:textId="77777777" w:rsidTr="00F549CD">
        <w:trPr>
          <w:cantSplit/>
          <w:trHeight w:val="477"/>
          <w:jc w:val="center"/>
        </w:trPr>
        <w:tc>
          <w:tcPr>
            <w:tcW w:w="46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007AF539" w14:textId="77777777" w:rsidR="00CE211D" w:rsidRDefault="00CE211D" w:rsidP="002B2AA8">
            <w:pPr>
              <w:widowControl/>
              <w:spacing w:line="480" w:lineRule="exact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团队成员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1E3B37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AD2669B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B6FB13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ACAD0EC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BDB4C5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46791A" w14:paraId="57576027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A3E454" w14:textId="11D65222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7B41F4" w14:textId="71AEF18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陈柏涛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A9E2CDE" w14:textId="5F74FF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2C2AFA" w14:textId="6120970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67962A2" w14:textId="1B1422C3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031602502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C9A1F7" w14:textId="6E86424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/>
                <w:kern w:val="0"/>
                <w:sz w:val="24"/>
                <w:szCs w:val="24"/>
              </w:rPr>
              <w:t>13290937162</w:t>
            </w:r>
          </w:p>
        </w:tc>
      </w:tr>
      <w:tr w:rsidR="0046791A" w14:paraId="7E931C13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108B0A" w14:textId="77777777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B2D46C" w14:textId="2FA92A15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蔡宇航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8C329D" w14:textId="07C03961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7E82C9" w14:textId="7542795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F6C1304" w14:textId="06F0DFE8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031602501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224A8F" w14:textId="61CA6D1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13067413955</w:t>
            </w:r>
          </w:p>
        </w:tc>
      </w:tr>
      <w:tr w:rsidR="0046791A" w14:paraId="0BBD4E33" w14:textId="77777777" w:rsidTr="00F549CD">
        <w:trPr>
          <w:cantSplit/>
          <w:trHeight w:val="49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A8F3B8" w14:textId="77777777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9ACC90" w14:textId="2DC90DB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孙承恺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5A66762" w14:textId="151EE11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D907D8" w14:textId="39239346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0EE33B" w14:textId="20ED77ED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031702440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30085A" w14:textId="511E81A2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13295945113</w:t>
            </w:r>
          </w:p>
        </w:tc>
      </w:tr>
      <w:tr w:rsidR="0046791A" w14:paraId="115C3278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6DB20C" w14:textId="77777777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4670E" w14:textId="1A600915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cs="宋体" w:hint="eastAsia"/>
                <w:kern w:val="0"/>
                <w:sz w:val="24"/>
                <w:szCs w:val="24"/>
              </w:rPr>
              <w:t>李警</w:t>
            </w:r>
            <w:proofErr w:type="gram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8023EC0" w14:textId="71492D5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化学学院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2E5493" w14:textId="1F5C493B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化学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516F3297" w14:textId="327216F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131700121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F4A49F" w14:textId="5DE7632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13295945576</w:t>
            </w:r>
          </w:p>
        </w:tc>
      </w:tr>
      <w:tr w:rsidR="0046791A" w14:paraId="6EF2F351" w14:textId="77777777" w:rsidTr="00F549CD">
        <w:trPr>
          <w:cantSplit/>
          <w:trHeight w:val="522"/>
          <w:jc w:val="center"/>
        </w:trPr>
        <w:tc>
          <w:tcPr>
            <w:tcW w:w="4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0932E1" w14:textId="0191FF86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424CF398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  <w:p w14:paraId="6FF18AA6" w14:textId="476D5FCF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cs="宋体" w:hint="eastAsia"/>
                <w:kern w:val="0"/>
                <w:sz w:val="24"/>
                <w:szCs w:val="24"/>
              </w:rPr>
              <w:t>张栋</w:t>
            </w:r>
            <w:proofErr w:type="gram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060E2E4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ECFD8D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1C7D0F6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学位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80C76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46791A" w14:paraId="1423928C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6D6335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483E0F6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5A2F30" w14:textId="1A6982B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8D0F49D" w14:textId="71FCFEA8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345235F" w14:textId="10E34651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6AD969" w14:textId="70EC8BF8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/>
                <w:kern w:val="0"/>
                <w:sz w:val="24"/>
                <w:szCs w:val="24"/>
              </w:rPr>
              <w:t>18650058766</w:t>
            </w:r>
          </w:p>
        </w:tc>
      </w:tr>
      <w:tr w:rsidR="0046791A" w14:paraId="36E4C698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91CB01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DBFB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774CDFA" w14:textId="70460D2F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承担的本科实验教学课程</w:t>
            </w:r>
          </w:p>
        </w:tc>
        <w:tc>
          <w:tcPr>
            <w:tcW w:w="590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DEFEB36" w14:textId="77777777" w:rsidR="0046791A" w:rsidRDefault="0046791A" w:rsidP="0046791A">
            <w:pPr>
              <w:widowControl/>
              <w:spacing w:line="400" w:lineRule="exac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081F4260" w14:textId="77777777" w:rsidR="0046791A" w:rsidRDefault="0046791A" w:rsidP="0046791A">
            <w:pPr>
              <w:widowControl/>
              <w:spacing w:line="400" w:lineRule="exac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3E45E7D9" w14:textId="77777777" w:rsidR="0046791A" w:rsidRDefault="0046791A" w:rsidP="0046791A">
            <w:pPr>
              <w:widowControl/>
              <w:spacing w:line="400" w:lineRule="exac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464A9938" w14:textId="77777777" w:rsidR="0046791A" w:rsidRDefault="0046791A" w:rsidP="0046791A">
            <w:pPr>
              <w:widowControl/>
              <w:spacing w:line="400" w:lineRule="exac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6791A" w14:paraId="4F965DC2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FFC568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3509298D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  <w:p w14:paraId="2244FDC6" w14:textId="342DB03F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林为伟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BC86A59" w14:textId="18E10296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A4B4DE" w14:textId="0B2CFE6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3BB8F00" w14:textId="5827601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学位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69D17C" w14:textId="799E73E6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46791A" w14:paraId="17916FD6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B9D303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AE0DEDF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FD3077A" w14:textId="5C72A82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D28D89" w14:textId="2A4951FC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18CC625" w14:textId="322A883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助理实验师</w:t>
            </w: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/</w:t>
            </w: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硕士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9A3934" w14:textId="5149AA4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18900252599</w:t>
            </w:r>
          </w:p>
        </w:tc>
      </w:tr>
      <w:tr w:rsidR="0046791A" w14:paraId="3BD68C73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D2C658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0FF58F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34C55C0" w14:textId="57219BA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承担过的本科实验课程</w:t>
            </w:r>
          </w:p>
        </w:tc>
        <w:tc>
          <w:tcPr>
            <w:tcW w:w="590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9F3FC0F" w14:textId="77777777" w:rsidR="0046791A" w:rsidRPr="0046791A" w:rsidRDefault="0046791A" w:rsidP="0046791A">
            <w:pPr>
              <w:pStyle w:val="a8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46791A">
              <w:rPr>
                <w:rFonts w:ascii="宋体" w:cs="宋体" w:hint="eastAsia"/>
                <w:kern w:val="0"/>
                <w:sz w:val="24"/>
                <w:szCs w:val="24"/>
              </w:rPr>
              <w:t>计算机组成原理实践</w:t>
            </w:r>
          </w:p>
          <w:p w14:paraId="6019AFB4" w14:textId="77777777" w:rsidR="0046791A" w:rsidRPr="0046791A" w:rsidRDefault="0046791A" w:rsidP="0046791A">
            <w:pPr>
              <w:pStyle w:val="a8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46791A">
              <w:rPr>
                <w:rFonts w:ascii="宋体" w:cs="宋体" w:hint="eastAsia"/>
                <w:kern w:val="0"/>
                <w:sz w:val="24"/>
                <w:szCs w:val="24"/>
              </w:rPr>
              <w:t>汇编与接口技术</w:t>
            </w:r>
          </w:p>
          <w:p w14:paraId="4098AAA0" w14:textId="5D7074C7" w:rsidR="0046791A" w:rsidRPr="0046791A" w:rsidRDefault="0046791A" w:rsidP="0046791A">
            <w:pPr>
              <w:pStyle w:val="a8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cs="宋体" w:hint="eastAsia"/>
                <w:kern w:val="0"/>
                <w:sz w:val="24"/>
                <w:szCs w:val="24"/>
              </w:rPr>
            </w:pPr>
            <w:r w:rsidRPr="0046791A">
              <w:rPr>
                <w:rFonts w:ascii="宋体" w:cs="宋体" w:hint="eastAsia"/>
                <w:kern w:val="0"/>
                <w:sz w:val="24"/>
                <w:szCs w:val="24"/>
              </w:rPr>
              <w:t>现代计算机接口技术实践</w:t>
            </w:r>
          </w:p>
        </w:tc>
      </w:tr>
    </w:tbl>
    <w:p w14:paraId="0997CEEF" w14:textId="6904EB0B" w:rsidR="00B641E4" w:rsidRDefault="00B641E4" w:rsidP="00B641E4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2.参赛项目描述</w:t>
      </w:r>
    </w:p>
    <w:tbl>
      <w:tblPr>
        <w:tblStyle w:val="a7"/>
        <w:tblW w:w="9362" w:type="dxa"/>
        <w:jc w:val="center"/>
        <w:tblLayout w:type="fixed"/>
        <w:tblLook w:val="04A0" w:firstRow="1" w:lastRow="0" w:firstColumn="1" w:lastColumn="0" w:noHBand="0" w:noVBand="1"/>
      </w:tblPr>
      <w:tblGrid>
        <w:gridCol w:w="9362"/>
      </w:tblGrid>
      <w:tr w:rsidR="00B641E4" w14:paraId="4BDA3065" w14:textId="77777777" w:rsidTr="00F549CD">
        <w:trPr>
          <w:trHeight w:val="1038"/>
          <w:jc w:val="center"/>
        </w:trPr>
        <w:tc>
          <w:tcPr>
            <w:tcW w:w="9362" w:type="dxa"/>
          </w:tcPr>
          <w:p w14:paraId="1FEA5D00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2-1名称</w:t>
            </w:r>
          </w:p>
          <w:p w14:paraId="7CFE88FC" w14:textId="01F4A6B0" w:rsidR="00B641E4" w:rsidRPr="0046791A" w:rsidRDefault="0046791A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6791A">
              <w:rPr>
                <w:rFonts w:ascii="宋体" w:hAnsi="宋体" w:cs="宋体" w:hint="eastAsia"/>
                <w:sz w:val="24"/>
                <w:szCs w:val="24"/>
              </w:rPr>
              <w:t>基于</w:t>
            </w:r>
            <w:r w:rsidRPr="0046791A">
              <w:rPr>
                <w:rFonts w:ascii="宋体" w:hAnsi="宋体" w:cs="宋体" w:hint="eastAsia"/>
                <w:sz w:val="24"/>
                <w:szCs w:val="24"/>
              </w:rPr>
              <w:t>Unity3D</w:t>
            </w:r>
            <w:r w:rsidRPr="0046791A">
              <w:rPr>
                <w:rFonts w:ascii="宋体" w:hAnsi="宋体" w:cs="宋体" w:hint="eastAsia"/>
                <w:sz w:val="24"/>
                <w:szCs w:val="24"/>
              </w:rPr>
              <w:t>的乙酰乙酸乙酯合成虚拟仿真实验项目</w:t>
            </w:r>
          </w:p>
        </w:tc>
      </w:tr>
      <w:tr w:rsidR="00B641E4" w14:paraId="0D9FECD1" w14:textId="77777777" w:rsidTr="00F549CD">
        <w:trPr>
          <w:trHeight w:val="1027"/>
          <w:jc w:val="center"/>
        </w:trPr>
        <w:tc>
          <w:tcPr>
            <w:tcW w:w="9362" w:type="dxa"/>
          </w:tcPr>
          <w:p w14:paraId="0C7F6E7B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2-2实验目的</w:t>
            </w:r>
          </w:p>
          <w:p w14:paraId="0FBE2BB8" w14:textId="3173D823" w:rsidR="00B641E4" w:rsidRPr="0046791A" w:rsidRDefault="0046791A" w:rsidP="0046791A">
            <w:pPr>
              <w:widowControl/>
              <w:rPr>
                <w:rFonts w:ascii="宋体" w:eastAsia="宋体" w:hAnsi="Calibri" w:cs="宋体" w:hint="eastAsia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本项目</w:t>
            </w:r>
            <w:r w:rsidRPr="0046791A">
              <w:rPr>
                <w:rFonts w:ascii="宋体" w:cs="宋体"/>
                <w:sz w:val="24"/>
                <w:szCs w:val="24"/>
              </w:rPr>
              <w:t>使用</w:t>
            </w:r>
            <w:r w:rsidRPr="0046791A">
              <w:rPr>
                <w:rFonts w:ascii="宋体" w:cs="宋体" w:hint="eastAsia"/>
                <w:sz w:val="24"/>
                <w:szCs w:val="24"/>
              </w:rPr>
              <w:t>Unity</w:t>
            </w:r>
            <w:r w:rsidRPr="0046791A">
              <w:rPr>
                <w:rFonts w:ascii="宋体" w:cs="宋体"/>
                <w:sz w:val="24"/>
                <w:szCs w:val="24"/>
              </w:rPr>
              <w:t>3D</w:t>
            </w:r>
            <w:r w:rsidRPr="0046791A">
              <w:rPr>
                <w:rFonts w:ascii="宋体" w:cs="宋体"/>
                <w:sz w:val="24"/>
                <w:szCs w:val="24"/>
              </w:rPr>
              <w:t>作为虚拟实验室开发工具，结合“</w:t>
            </w:r>
            <w:r w:rsidRPr="0046791A">
              <w:rPr>
                <w:rFonts w:ascii="宋体" w:cs="宋体" w:hint="eastAsia"/>
                <w:sz w:val="24"/>
                <w:szCs w:val="24"/>
              </w:rPr>
              <w:t>乙酰乙酸乙酯的合成</w:t>
            </w:r>
            <w:r w:rsidRPr="0046791A">
              <w:rPr>
                <w:rFonts w:ascii="宋体" w:cs="宋体"/>
                <w:sz w:val="24"/>
                <w:szCs w:val="24"/>
              </w:rPr>
              <w:t>”实验构建出了一套全三维场景、交互性的</w:t>
            </w:r>
            <w:r w:rsidRPr="0046791A">
              <w:rPr>
                <w:rFonts w:ascii="宋体" w:cs="宋体" w:hint="eastAsia"/>
                <w:sz w:val="24"/>
                <w:szCs w:val="24"/>
              </w:rPr>
              <w:t>虚拟</w:t>
            </w:r>
            <w:r w:rsidRPr="0046791A">
              <w:rPr>
                <w:rFonts w:ascii="宋体" w:cs="宋体"/>
                <w:sz w:val="24"/>
                <w:szCs w:val="24"/>
              </w:rPr>
              <w:t>仿真实验</w:t>
            </w:r>
            <w:r w:rsidRPr="0046791A">
              <w:rPr>
                <w:rFonts w:ascii="宋体" w:cs="宋体" w:hint="eastAsia"/>
                <w:sz w:val="24"/>
                <w:szCs w:val="24"/>
              </w:rPr>
              <w:t>项目</w:t>
            </w:r>
            <w:r w:rsidRPr="0046791A">
              <w:rPr>
                <w:rFonts w:ascii="宋体" w:cs="宋体"/>
                <w:sz w:val="24"/>
                <w:szCs w:val="24"/>
              </w:rPr>
              <w:t>，实现了对实验</w:t>
            </w:r>
            <w:r w:rsidRPr="0046791A">
              <w:rPr>
                <w:rFonts w:ascii="宋体" w:cs="宋体" w:hint="eastAsia"/>
                <w:sz w:val="24"/>
                <w:szCs w:val="24"/>
              </w:rPr>
              <w:t>原理及操作过程</w:t>
            </w:r>
            <w:r w:rsidRPr="0046791A">
              <w:rPr>
                <w:rFonts w:ascii="宋体" w:cs="宋体"/>
                <w:sz w:val="24"/>
                <w:szCs w:val="24"/>
              </w:rPr>
              <w:t>的全方位三维立体展示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。</w:t>
            </w:r>
            <w:r w:rsidRPr="0046791A">
              <w:rPr>
                <w:rFonts w:cs="宋体"/>
                <w:sz w:val="24"/>
                <w:szCs w:val="24"/>
              </w:rPr>
              <w:t>可以作为</w:t>
            </w:r>
            <w:r w:rsidRPr="0046791A">
              <w:rPr>
                <w:rFonts w:cs="宋体" w:hint="eastAsia"/>
                <w:sz w:val="24"/>
                <w:szCs w:val="24"/>
              </w:rPr>
              <w:t>有机</w:t>
            </w:r>
            <w:r w:rsidRPr="0046791A">
              <w:rPr>
                <w:rFonts w:cs="宋体"/>
                <w:sz w:val="24"/>
                <w:szCs w:val="24"/>
              </w:rPr>
              <w:t>化学实验</w:t>
            </w:r>
            <w:r w:rsidRPr="0046791A">
              <w:rPr>
                <w:rFonts w:cs="宋体" w:hint="eastAsia"/>
                <w:sz w:val="24"/>
                <w:szCs w:val="24"/>
              </w:rPr>
              <w:t>（下）</w:t>
            </w:r>
            <w:r w:rsidRPr="0046791A">
              <w:rPr>
                <w:rFonts w:cs="宋体"/>
                <w:sz w:val="24"/>
                <w:szCs w:val="24"/>
              </w:rPr>
              <w:t>教学的辅助手段来直观地展示</w:t>
            </w:r>
            <w:r w:rsidRPr="0046791A">
              <w:rPr>
                <w:rFonts w:cs="宋体" w:hint="eastAsia"/>
                <w:sz w:val="24"/>
                <w:szCs w:val="24"/>
              </w:rPr>
              <w:t>实验原理</w:t>
            </w:r>
            <w:r w:rsidRPr="0046791A">
              <w:rPr>
                <w:rFonts w:cs="宋体"/>
                <w:sz w:val="24"/>
                <w:szCs w:val="24"/>
              </w:rPr>
              <w:t>以及操作过程，帮助学生加深对</w:t>
            </w:r>
            <w:r w:rsidRPr="0046791A">
              <w:rPr>
                <w:rFonts w:cs="宋体" w:hint="eastAsia"/>
                <w:sz w:val="24"/>
                <w:szCs w:val="24"/>
              </w:rPr>
              <w:t>实验</w:t>
            </w:r>
            <w:r w:rsidRPr="0046791A">
              <w:rPr>
                <w:rFonts w:cs="宋体"/>
                <w:sz w:val="24"/>
                <w:szCs w:val="24"/>
              </w:rPr>
              <w:t>的理解，节省了实验试剂</w:t>
            </w:r>
            <w:r w:rsidRPr="0046791A">
              <w:rPr>
                <w:rFonts w:cs="宋体" w:hint="eastAsia"/>
                <w:sz w:val="24"/>
                <w:szCs w:val="24"/>
              </w:rPr>
              <w:t>和不必要的时间浪费</w:t>
            </w:r>
            <w:r w:rsidRPr="0046791A">
              <w:rPr>
                <w:rFonts w:cs="宋体"/>
                <w:sz w:val="24"/>
                <w:szCs w:val="24"/>
              </w:rPr>
              <w:t>，避免了实验过程中可能发生的意外事故</w:t>
            </w:r>
            <w:r w:rsidRPr="0046791A">
              <w:rPr>
                <w:rFonts w:cs="宋体" w:hint="eastAsia"/>
                <w:sz w:val="24"/>
                <w:szCs w:val="24"/>
              </w:rPr>
              <w:t>。</w:t>
            </w:r>
            <w:r w:rsidRPr="0046791A">
              <w:rPr>
                <w:rFonts w:cs="宋体"/>
                <w:sz w:val="24"/>
                <w:szCs w:val="24"/>
              </w:rPr>
              <w:t>构建了</w:t>
            </w:r>
            <w:r w:rsidRPr="0046791A">
              <w:rPr>
                <w:rFonts w:ascii="宋体" w:cs="宋体"/>
                <w:sz w:val="24"/>
                <w:szCs w:val="24"/>
              </w:rPr>
              <w:t>一种全新的交互式实验教学模式</w:t>
            </w:r>
            <w:r w:rsidRPr="0046791A">
              <w:rPr>
                <w:rFonts w:ascii="宋体" w:cs="宋体" w:hint="eastAsia"/>
                <w:sz w:val="24"/>
                <w:szCs w:val="24"/>
              </w:rPr>
              <w:t>，</w:t>
            </w:r>
            <w:r w:rsidRPr="0046791A">
              <w:rPr>
                <w:rFonts w:ascii="宋体" w:cs="宋体"/>
                <w:sz w:val="24"/>
                <w:szCs w:val="24"/>
              </w:rPr>
              <w:t>为开放式实验教学的开展提供了有力的</w:t>
            </w:r>
            <w:r w:rsidRPr="0046791A">
              <w:rPr>
                <w:rFonts w:cs="宋体"/>
                <w:sz w:val="24"/>
                <w:szCs w:val="24"/>
              </w:rPr>
              <w:t>支持。</w:t>
            </w:r>
          </w:p>
        </w:tc>
      </w:tr>
      <w:tr w:rsidR="00B641E4" w14:paraId="29DA1A7B" w14:textId="77777777" w:rsidTr="00F549CD">
        <w:trPr>
          <w:trHeight w:val="1221"/>
          <w:jc w:val="center"/>
        </w:trPr>
        <w:tc>
          <w:tcPr>
            <w:tcW w:w="9362" w:type="dxa"/>
          </w:tcPr>
          <w:p w14:paraId="4B4CBF87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2-3实验原理（或对应的知识点）</w:t>
            </w:r>
          </w:p>
          <w:p w14:paraId="4393676A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利用</w:t>
            </w:r>
            <w:r w:rsidRPr="0046791A">
              <w:rPr>
                <w:rFonts w:ascii="宋体" w:cs="宋体" w:hint="eastAsia"/>
                <w:sz w:val="24"/>
                <w:szCs w:val="24"/>
              </w:rPr>
              <w:t>Claisen</w:t>
            </w:r>
            <w:r w:rsidRPr="0046791A">
              <w:rPr>
                <w:rFonts w:ascii="宋体" w:cs="宋体" w:hint="eastAsia"/>
                <w:sz w:val="24"/>
                <w:szCs w:val="24"/>
              </w:rPr>
              <w:t>缩合反应，将两分子具有</w:t>
            </w:r>
            <w:r w:rsidRPr="0046791A">
              <w:rPr>
                <w:rFonts w:ascii="宋体" w:cs="宋体" w:hint="eastAsia"/>
                <w:sz w:val="24"/>
                <w:szCs w:val="24"/>
              </w:rPr>
              <w:t>a -</w:t>
            </w:r>
            <w:r w:rsidRPr="0046791A">
              <w:rPr>
                <w:rFonts w:ascii="宋体" w:cs="宋体" w:hint="eastAsia"/>
                <w:sz w:val="24"/>
                <w:szCs w:val="24"/>
              </w:rPr>
              <w:t>氢的酯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在醇钠的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催化作用下可以制得β</w:t>
            </w:r>
            <w:r w:rsidRPr="0046791A">
              <w:rPr>
                <w:rFonts w:ascii="宋体" w:cs="宋体" w:hint="eastAsia"/>
                <w:sz w:val="24"/>
                <w:szCs w:val="24"/>
              </w:rPr>
              <w:t xml:space="preserve"> -</w:t>
            </w:r>
            <w:r w:rsidRPr="0046791A">
              <w:rPr>
                <w:rFonts w:ascii="宋体" w:cs="宋体" w:hint="eastAsia"/>
                <w:sz w:val="24"/>
                <w:szCs w:val="24"/>
              </w:rPr>
              <w:t>酮酸酯其反应如下</w:t>
            </w:r>
            <w:r w:rsidRPr="0046791A">
              <w:rPr>
                <w:rFonts w:ascii="宋体" w:cs="宋体" w:hint="eastAsia"/>
                <w:sz w:val="24"/>
                <w:szCs w:val="24"/>
              </w:rPr>
              <w:t>:</w:t>
            </w:r>
          </w:p>
          <w:p w14:paraId="5A5C8152" w14:textId="6405DAB8" w:rsidR="00B641E4" w:rsidRPr="0046791A" w:rsidRDefault="0046791A" w:rsidP="0046791A">
            <w:pPr>
              <w:pStyle w:val="a8"/>
              <w:widowControl/>
              <w:ind w:left="900" w:firstLineChars="0" w:firstLine="480"/>
              <w:rPr>
                <w:rFonts w:ascii="宋体" w:cs="宋体" w:hint="eastAsia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5D439D78" wp14:editId="05FCF7EA">
                  <wp:extent cx="4542019" cy="1229360"/>
                  <wp:effectExtent l="0" t="0" r="0" b="8890"/>
                  <wp:docPr id="2" name="图片 2" descr="CFEF82169FD5A7CC966B8B2023AF25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CFEF82169FD5A7CC966B8B2023AF25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210" cy="1233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</w:p>
        </w:tc>
      </w:tr>
      <w:tr w:rsidR="00B641E4" w14:paraId="7A781CB2" w14:textId="77777777" w:rsidTr="00F549CD">
        <w:trPr>
          <w:trHeight w:val="1190"/>
          <w:jc w:val="center"/>
        </w:trPr>
        <w:tc>
          <w:tcPr>
            <w:tcW w:w="9362" w:type="dxa"/>
          </w:tcPr>
          <w:p w14:paraId="2F36A58B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2-4实验仪器设备（装置或软件等）</w:t>
            </w:r>
          </w:p>
          <w:p w14:paraId="5E799C90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613BDD54" w14:textId="77777777" w:rsidTr="00F549CD">
        <w:trPr>
          <w:trHeight w:val="1243"/>
          <w:jc w:val="center"/>
        </w:trPr>
        <w:tc>
          <w:tcPr>
            <w:tcW w:w="9362" w:type="dxa"/>
          </w:tcPr>
          <w:p w14:paraId="6CF1D771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2-5实验材料（或预设参数等）</w:t>
            </w:r>
          </w:p>
          <w:p w14:paraId="14E2F0C8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3D1E1B82" w14:textId="77777777" w:rsidTr="00F549CD">
        <w:trPr>
          <w:trHeight w:val="1128"/>
          <w:jc w:val="center"/>
        </w:trPr>
        <w:tc>
          <w:tcPr>
            <w:tcW w:w="9362" w:type="dxa"/>
          </w:tcPr>
          <w:p w14:paraId="50A6D3F4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2-6 实验教学方法（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举例说明采用的教学方法的使用目的、实施过程与实施效果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14:paraId="2B1E1BD2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747D2A09" w14:textId="77777777" w:rsidTr="00F549CD">
        <w:trPr>
          <w:trHeight w:val="1275"/>
          <w:jc w:val="center"/>
        </w:trPr>
        <w:tc>
          <w:tcPr>
            <w:tcW w:w="9362" w:type="dxa"/>
          </w:tcPr>
          <w:p w14:paraId="47122A5C" w14:textId="352DFCE8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2-7实验方法与步骤要求（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学生操作步骤应不少于10步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14:paraId="404C1464" w14:textId="53A4F6BF" w:rsidR="00725499" w:rsidRDefault="00725499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实验方法：</w:t>
            </w:r>
          </w:p>
          <w:p w14:paraId="175B50B5" w14:textId="19D3F8CF" w:rsidR="00705F30" w:rsidRPr="00705F30" w:rsidRDefault="00705F30" w:rsidP="00705F30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705F30">
              <w:rPr>
                <w:rFonts w:ascii="宋体" w:cs="宋体" w:hint="eastAsia"/>
                <w:sz w:val="24"/>
                <w:szCs w:val="24"/>
              </w:rPr>
              <w:t>1</w:t>
            </w:r>
            <w:r w:rsidRPr="00705F30">
              <w:rPr>
                <w:rFonts w:ascii="宋体" w:cs="宋体" w:hint="eastAsia"/>
                <w:sz w:val="24"/>
                <w:szCs w:val="24"/>
              </w:rPr>
              <w:t>、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反应要用到</w:t>
            </w:r>
            <w:proofErr w:type="gramStart"/>
            <w:r w:rsidR="00725499" w:rsidRPr="00705F30">
              <w:rPr>
                <w:rFonts w:ascii="宋体" w:cs="宋体" w:hint="eastAsia"/>
                <w:sz w:val="24"/>
                <w:szCs w:val="24"/>
              </w:rPr>
              <w:t>金属钠做引发剂</w:t>
            </w:r>
            <w:proofErr w:type="gramEnd"/>
            <w:r w:rsidR="00725499" w:rsidRPr="00705F30">
              <w:rPr>
                <w:rFonts w:ascii="宋体" w:cs="宋体" w:hint="eastAsia"/>
                <w:sz w:val="24"/>
                <w:szCs w:val="24"/>
              </w:rPr>
              <w:t>，在干燥的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100ml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圆底烧瓶中加入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2.5g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金属钠、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12.5ml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二甲苯，装上冷凝管，在电热套上小心</w:t>
            </w:r>
            <w:proofErr w:type="gramStart"/>
            <w:r w:rsidR="00725499" w:rsidRPr="00705F30">
              <w:rPr>
                <w:rFonts w:ascii="宋体" w:cs="宋体" w:hint="eastAsia"/>
                <w:sz w:val="24"/>
                <w:szCs w:val="24"/>
              </w:rPr>
              <w:t>加热使钠融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化</w:t>
            </w:r>
            <w:proofErr w:type="gramEnd"/>
            <w:r w:rsidR="00725499" w:rsidRPr="00705F30">
              <w:rPr>
                <w:rFonts w:ascii="宋体" w:cs="宋体" w:hint="eastAsia"/>
                <w:sz w:val="24"/>
                <w:szCs w:val="24"/>
              </w:rPr>
              <w:t>。</w:t>
            </w:r>
          </w:p>
          <w:p w14:paraId="5AB0855F" w14:textId="3A0F4D6C" w:rsidR="00725499" w:rsidRPr="00705F30" w:rsidRDefault="00705F30" w:rsidP="00705F30">
            <w:pPr>
              <w:widowControl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lastRenderedPageBreak/>
              <w:t>2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把冷凝管拆下，用橡皮塞塞紧圆底烧瓶，用干布裹住瓶口，用力来回摇。必须快</w:t>
            </w:r>
            <w:r w:rsidRPr="00705F30">
              <w:rPr>
                <w:rFonts w:ascii="宋体" w:cs="宋体" w:hint="eastAsia"/>
                <w:sz w:val="24"/>
                <w:szCs w:val="24"/>
              </w:rPr>
              <w:t xml:space="preserve">! </w:t>
            </w:r>
            <w:r w:rsidRPr="00705F30">
              <w:rPr>
                <w:rFonts w:ascii="宋体" w:cs="宋体" w:hint="eastAsia"/>
                <w:sz w:val="24"/>
                <w:szCs w:val="24"/>
              </w:rPr>
              <w:t>要趁热摇，如果慢了，钠冷却变为固态，就摇不成米粒大小的钠珠</w:t>
            </w:r>
            <w:r w:rsidRPr="00705F30">
              <w:rPr>
                <w:rFonts w:ascii="宋体" w:cs="宋体" w:hint="eastAsia"/>
                <w:sz w:val="24"/>
                <w:szCs w:val="24"/>
              </w:rPr>
              <w:t>。</w:t>
            </w:r>
          </w:p>
          <w:p w14:paraId="6B60FE2A" w14:textId="18DF1B0F" w:rsidR="00705F30" w:rsidRPr="00705F30" w:rsidRDefault="00705F30" w:rsidP="00705F30">
            <w:pPr>
              <w:widowControl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3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投入乙酸乙酯进行反应。在加入乙酸乙酯之前，先把圆底烧瓶里的二甲苯倒掉（前一步中，钠是在二甲苯中融化，</w:t>
            </w:r>
            <w:proofErr w:type="gramStart"/>
            <w:r w:rsidRPr="00705F30">
              <w:rPr>
                <w:rFonts w:ascii="宋体" w:cs="宋体" w:hint="eastAsia"/>
                <w:sz w:val="24"/>
                <w:szCs w:val="24"/>
              </w:rPr>
              <w:t>摇钠珠</w:t>
            </w:r>
            <w:proofErr w:type="gramEnd"/>
            <w:r w:rsidRPr="00705F30">
              <w:rPr>
                <w:rFonts w:ascii="宋体" w:cs="宋体" w:hint="eastAsia"/>
                <w:sz w:val="24"/>
                <w:szCs w:val="24"/>
              </w:rPr>
              <w:t>也是在二甲苯液体中进行。注意二甲苯易燃，必须倒入专门的回收桶），再加入</w:t>
            </w:r>
            <w:r w:rsidRPr="00705F30">
              <w:rPr>
                <w:rFonts w:ascii="宋体" w:cs="宋体" w:hint="eastAsia"/>
                <w:sz w:val="24"/>
                <w:szCs w:val="24"/>
              </w:rPr>
              <w:t>27.5ml</w:t>
            </w:r>
            <w:r w:rsidRPr="00705F30">
              <w:rPr>
                <w:rFonts w:ascii="宋体" w:cs="宋体" w:hint="eastAsia"/>
                <w:sz w:val="24"/>
                <w:szCs w:val="24"/>
              </w:rPr>
              <w:t>乙酸乙酯。按图一再把圆底烧瓶装回去，就让乙酸乙酯和钠在里面炖上个</w:t>
            </w:r>
            <w:r w:rsidRPr="00705F30">
              <w:rPr>
                <w:rFonts w:ascii="宋体" w:cs="宋体" w:hint="eastAsia"/>
                <w:sz w:val="24"/>
                <w:szCs w:val="24"/>
              </w:rPr>
              <w:t>1.5</w:t>
            </w:r>
            <w:r w:rsidRPr="00705F30">
              <w:rPr>
                <w:rFonts w:ascii="宋体" w:cs="宋体" w:hint="eastAsia"/>
                <w:sz w:val="24"/>
                <w:szCs w:val="24"/>
              </w:rPr>
              <w:t>小时。</w:t>
            </w:r>
          </w:p>
          <w:p w14:paraId="7620600F" w14:textId="1B93A306" w:rsid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反应</w:t>
            </w:r>
            <w:r w:rsidRPr="00705F30">
              <w:rPr>
                <w:rFonts w:ascii="宋体" w:cs="宋体" w:hint="eastAsia"/>
                <w:sz w:val="24"/>
                <w:szCs w:val="24"/>
              </w:rPr>
              <w:t>1.5</w:t>
            </w:r>
            <w:r w:rsidRPr="00705F30">
              <w:rPr>
                <w:rFonts w:ascii="宋体" w:cs="宋体" w:hint="eastAsia"/>
                <w:sz w:val="24"/>
                <w:szCs w:val="24"/>
              </w:rPr>
              <w:t>个小时，得到橘红色的液体</w:t>
            </w: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——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 w:rsidRPr="00705F30">
              <w:rPr>
                <w:rFonts w:ascii="宋体" w:cs="宋体" w:hint="eastAsia"/>
                <w:sz w:val="24"/>
                <w:szCs w:val="24"/>
              </w:rPr>
              <w:t>乙酰乙酸乙酯的钠盐</w:t>
            </w:r>
            <w:r>
              <w:rPr>
                <w:rFonts w:ascii="宋体" w:cs="宋体" w:hint="eastAsia"/>
                <w:sz w:val="24"/>
                <w:szCs w:val="24"/>
              </w:rPr>
              <w:t>。</w:t>
            </w:r>
          </w:p>
          <w:p w14:paraId="09E1EFC1" w14:textId="6640BAC1" w:rsid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5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溶液经酸处理，变成弱酸性后，将溶液移入分液漏斗中。再往分液漏斗中加入和反应液等体积的饱和氯化钠溶液。用力摇，静置后分层，产物富集在上层。</w:t>
            </w:r>
          </w:p>
          <w:p w14:paraId="5C495B8C" w14:textId="35DEB50C" w:rsid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6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往产物中加无水硫酸钠，无水硫酸钠会吸水，干燥产物。再过滤一下固液分离。用少量乙酸乙酯洗涤硫酸钠，目的是为了把硫酸钠表面残留的少量产物洗下来。</w:t>
            </w:r>
          </w:p>
          <w:p w14:paraId="03E3427D" w14:textId="7F2AB671" w:rsidR="00705F30" w:rsidRPr="00705F30" w:rsidRDefault="00705F30" w:rsidP="00705F30">
            <w:pPr>
              <w:spacing w:line="560" w:lineRule="exact"/>
              <w:jc w:val="left"/>
              <w:rPr>
                <w:rFonts w:ascii="宋体" w:cs="宋体" w:hint="eastAsia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7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先用一次常压蒸馏把乙酸乙酯这样的低沸点液体蒸馏出来（乙酰乙酸乙酯沸点</w:t>
            </w:r>
            <w:r w:rsidRPr="00705F30">
              <w:rPr>
                <w:rFonts w:ascii="宋体" w:cs="宋体" w:hint="eastAsia"/>
                <w:sz w:val="24"/>
                <w:szCs w:val="24"/>
              </w:rPr>
              <w:t>236.3</w:t>
            </w:r>
            <w:r w:rsidRPr="00705F30">
              <w:rPr>
                <w:rFonts w:ascii="宋体" w:cs="宋体" w:hint="eastAsia"/>
                <w:sz w:val="24"/>
                <w:szCs w:val="24"/>
              </w:rPr>
              <w:t>摄氏度，乙酸乙酯沸点</w:t>
            </w:r>
            <w:r w:rsidRPr="00705F30">
              <w:rPr>
                <w:rFonts w:ascii="宋体" w:cs="宋体" w:hint="eastAsia"/>
                <w:sz w:val="24"/>
                <w:szCs w:val="24"/>
              </w:rPr>
              <w:t>77</w:t>
            </w:r>
            <w:r w:rsidRPr="00705F30">
              <w:rPr>
                <w:rFonts w:ascii="宋体" w:cs="宋体" w:hint="eastAsia"/>
                <w:sz w:val="24"/>
                <w:szCs w:val="24"/>
              </w:rPr>
              <w:t>摄氏度，常压蒸馏的话只有乙酸乙酯会被蒸出来，所以常压</w:t>
            </w:r>
            <w:r w:rsidRPr="00705F30">
              <w:rPr>
                <w:rFonts w:ascii="宋体" w:cs="宋体" w:hint="eastAsia"/>
                <w:sz w:val="24"/>
                <w:szCs w:val="24"/>
              </w:rPr>
              <w:t>蒸馏</w:t>
            </w:r>
            <w:r w:rsidRPr="00705F30">
              <w:rPr>
                <w:rFonts w:ascii="宋体" w:cs="宋体" w:hint="eastAsia"/>
                <w:sz w:val="24"/>
                <w:szCs w:val="24"/>
              </w:rPr>
              <w:t>把杂质蒸掉。）</w:t>
            </w:r>
            <w:r w:rsidRPr="00705F30">
              <w:rPr>
                <w:rFonts w:ascii="宋体" w:cs="宋体" w:hint="eastAsia"/>
                <w:sz w:val="24"/>
                <w:szCs w:val="24"/>
              </w:rPr>
              <w:t>然后再减压蒸馏。</w:t>
            </w:r>
          </w:p>
          <w:p w14:paraId="26C97129" w14:textId="1545E34F" w:rsidR="00725499" w:rsidRDefault="00725499" w:rsidP="00EE7D19">
            <w:pPr>
              <w:spacing w:line="56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步骤要求：</w:t>
            </w:r>
          </w:p>
          <w:p w14:paraId="4FA4BE01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1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通常以酯和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金属钠为原料，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且酯过量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(</w:t>
            </w:r>
            <w:r w:rsidRPr="0046791A">
              <w:rPr>
                <w:rFonts w:ascii="宋体" w:cs="宋体" w:hint="eastAsia"/>
                <w:sz w:val="24"/>
                <w:szCs w:val="24"/>
              </w:rPr>
              <w:t>同时作为溶剂</w:t>
            </w:r>
            <w:r w:rsidRPr="0046791A">
              <w:rPr>
                <w:rFonts w:ascii="宋体" w:cs="宋体" w:hint="eastAsia"/>
                <w:sz w:val="24"/>
                <w:szCs w:val="24"/>
              </w:rPr>
              <w:t>)</w:t>
            </w:r>
            <w:r w:rsidRPr="0046791A">
              <w:rPr>
                <w:rFonts w:ascii="宋体" w:cs="宋体" w:hint="eastAsia"/>
                <w:sz w:val="24"/>
                <w:szCs w:val="24"/>
              </w:rPr>
              <w:t>，钠为计量依据物。</w:t>
            </w:r>
          </w:p>
          <w:p w14:paraId="7E19FB2F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2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、利用酯中含有的微量醇与钠反应来生成醇钠，随着反应的进行，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醇不断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生成，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钠不断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溶解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醇钠不断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产生，反应能不断进行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直至钠消耗完毕。作为原料的酯中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含醇量过高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又会影响产率的得率，</w:t>
            </w:r>
            <w:r w:rsidRPr="0046791A">
              <w:rPr>
                <w:rFonts w:ascii="宋体" w:cs="宋体" w:hint="eastAsia"/>
                <w:sz w:val="24"/>
                <w:szCs w:val="24"/>
              </w:rPr>
              <w:t>-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般要求酯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中的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含醇量在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3%</w:t>
            </w:r>
            <w:r w:rsidRPr="0046791A">
              <w:rPr>
                <w:rFonts w:ascii="宋体" w:cs="宋体" w:hint="eastAsia"/>
                <w:sz w:val="24"/>
                <w:szCs w:val="24"/>
              </w:rPr>
              <w:t>以下。</w:t>
            </w:r>
          </w:p>
          <w:p w14:paraId="45C63D93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3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、反应体系中如有水存在，对反应不利。钠的损失降低了产率，也抑制了反应的进行，故要求反应体系无水。</w:t>
            </w:r>
          </w:p>
          <w:p w14:paraId="613501D9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4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、反应中使用</w:t>
            </w:r>
            <w:proofErr w:type="gramStart"/>
            <w:r w:rsidRPr="0046791A">
              <w:rPr>
                <w:rFonts w:ascii="宋体" w:cs="宋体" w:hint="eastAsia"/>
                <w:sz w:val="24"/>
                <w:szCs w:val="24"/>
              </w:rPr>
              <w:t>钠珠或钠丝</w:t>
            </w:r>
            <w:proofErr w:type="gramEnd"/>
            <w:r w:rsidRPr="0046791A">
              <w:rPr>
                <w:rFonts w:ascii="宋体" w:cs="宋体" w:hint="eastAsia"/>
                <w:sz w:val="24"/>
                <w:szCs w:val="24"/>
              </w:rPr>
              <w:t>可使其与酯的接触面增大，故先用二甲苯作溶剂制成细小的钠珠，以利于反应的进行。</w:t>
            </w:r>
          </w:p>
          <w:p w14:paraId="1EEFE6FD" w14:textId="4994CCAE" w:rsidR="00B641E4" w:rsidRDefault="0046791A" w:rsidP="0046791A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5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、乙酰乙酸乙酯在常压蒸馏下很易分解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产生“去水乙酸”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故应采用减压蒸馏</w:t>
            </w:r>
          </w:p>
        </w:tc>
      </w:tr>
      <w:tr w:rsidR="00B641E4" w14:paraId="11BFC8E3" w14:textId="77777777" w:rsidTr="00F549CD">
        <w:trPr>
          <w:trHeight w:val="998"/>
          <w:jc w:val="center"/>
        </w:trPr>
        <w:tc>
          <w:tcPr>
            <w:tcW w:w="9362" w:type="dxa"/>
          </w:tcPr>
          <w:p w14:paraId="00C288F8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2-8实验结果与结论要求</w:t>
            </w:r>
          </w:p>
          <w:p w14:paraId="420D4293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6E5B7B67" w14:textId="77777777" w:rsidTr="00F549CD">
        <w:trPr>
          <w:trHeight w:val="1273"/>
          <w:jc w:val="center"/>
        </w:trPr>
        <w:tc>
          <w:tcPr>
            <w:tcW w:w="9362" w:type="dxa"/>
          </w:tcPr>
          <w:p w14:paraId="058A7659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2-9考核要求</w:t>
            </w:r>
          </w:p>
          <w:p w14:paraId="2BEAEB8E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38020EDB" w14:textId="77777777" w:rsidTr="00F549CD">
        <w:trPr>
          <w:trHeight w:val="2672"/>
          <w:jc w:val="center"/>
        </w:trPr>
        <w:tc>
          <w:tcPr>
            <w:tcW w:w="9362" w:type="dxa"/>
          </w:tcPr>
          <w:p w14:paraId="469A0FEF" w14:textId="77777777" w:rsidR="00B641E4" w:rsidRDefault="00B641E4" w:rsidP="00EE7D19">
            <w:pPr>
              <w:spacing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2-10面向学生要求</w:t>
            </w:r>
          </w:p>
          <w:p w14:paraId="1F6224DC" w14:textId="77777777" w:rsidR="00B641E4" w:rsidRDefault="00B641E4" w:rsidP="00EE7D19">
            <w:pPr>
              <w:spacing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（1）专业与年级要求</w:t>
            </w:r>
          </w:p>
          <w:p w14:paraId="132CC804" w14:textId="77777777" w:rsidR="00B641E4" w:rsidRDefault="00B641E4" w:rsidP="00EE7D19">
            <w:pPr>
              <w:spacing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（2）基本知识和能力要求等</w:t>
            </w:r>
          </w:p>
        </w:tc>
      </w:tr>
    </w:tbl>
    <w:p w14:paraId="22DA6C9F" w14:textId="2F4A01FB" w:rsidR="00E37395" w:rsidRDefault="00E37395" w:rsidP="00E37395">
      <w:pPr>
        <w:spacing w:beforeLines="50" w:before="156" w:afterLines="50" w:after="156" w:line="560" w:lineRule="exac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="00F435FD">
        <w:rPr>
          <w:rFonts w:ascii="黑体" w:eastAsia="黑体" w:hAnsi="黑体" w:hint="eastAsia"/>
          <w:sz w:val="28"/>
          <w:szCs w:val="28"/>
        </w:rPr>
        <w:t>参赛</w:t>
      </w:r>
      <w:r>
        <w:rPr>
          <w:rFonts w:ascii="黑体" w:eastAsia="黑体" w:hAnsi="黑体" w:hint="eastAsia"/>
          <w:sz w:val="28"/>
          <w:szCs w:val="28"/>
        </w:rPr>
        <w:t>项目相关网络要求描述</w:t>
      </w:r>
    </w:p>
    <w:tbl>
      <w:tblPr>
        <w:tblStyle w:val="a7"/>
        <w:tblW w:w="9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E37395" w14:paraId="0B62C3AA" w14:textId="77777777" w:rsidTr="00F549CD">
        <w:tc>
          <w:tcPr>
            <w:tcW w:w="9351" w:type="dxa"/>
          </w:tcPr>
          <w:p w14:paraId="3085C81C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3-1有效链接网址</w:t>
            </w:r>
          </w:p>
          <w:p w14:paraId="175AA46E" w14:textId="03797F98" w:rsidR="00E37395" w:rsidRPr="00725499" w:rsidRDefault="00725499" w:rsidP="00725499">
            <w:pPr>
              <w:widowControl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hyperlink r:id="rId8" w:history="1">
              <w:r w:rsidRPr="00725499">
                <w:rPr>
                  <w:rStyle w:val="ab"/>
                  <w:rFonts w:ascii="宋体" w:eastAsia="宋体" w:hAnsi="宋体" w:cs="宋体"/>
                  <w:sz w:val="24"/>
                  <w:szCs w:val="24"/>
                </w:rPr>
                <w:t xml:space="preserve">http://t.cn/EMdzibG </w:t>
              </w:r>
            </w:hyperlink>
          </w:p>
        </w:tc>
      </w:tr>
      <w:tr w:rsidR="00E37395" w14:paraId="627A7351" w14:textId="77777777" w:rsidTr="00F549CD">
        <w:trPr>
          <w:trHeight w:val="2328"/>
        </w:trPr>
        <w:tc>
          <w:tcPr>
            <w:tcW w:w="9351" w:type="dxa"/>
          </w:tcPr>
          <w:p w14:paraId="66F910F8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3-2网络条件要求</w:t>
            </w:r>
          </w:p>
          <w:p w14:paraId="7C0CED7B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（1）说明客户端到服务器的带宽要求（需提供测试带宽服务）</w:t>
            </w:r>
          </w:p>
          <w:p w14:paraId="16FF7D66" w14:textId="77777777" w:rsidR="00E37395" w:rsidRDefault="00E37395" w:rsidP="00EE7D19">
            <w:pPr>
              <w:spacing w:afterLines="100" w:after="312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（2）说明能够提供的并发响应数量（需提供在线排队提示服务）</w:t>
            </w:r>
          </w:p>
        </w:tc>
      </w:tr>
      <w:tr w:rsidR="00E37395" w14:paraId="3DB5B6A0" w14:textId="77777777" w:rsidTr="00F549CD">
        <w:tc>
          <w:tcPr>
            <w:tcW w:w="9351" w:type="dxa"/>
          </w:tcPr>
          <w:p w14:paraId="0EA6CC49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3-3用户操作系统要求（如Windows、Unix、IOS、Android等）</w:t>
            </w:r>
          </w:p>
          <w:p w14:paraId="2FF7C88A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（1）计算机操作系统和版本要求</w:t>
            </w:r>
          </w:p>
          <w:p w14:paraId="4FD51C91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（2）其它计算终端操作系统和版本要求</w:t>
            </w:r>
          </w:p>
        </w:tc>
      </w:tr>
      <w:tr w:rsidR="00E37395" w14:paraId="69BF69A0" w14:textId="77777777" w:rsidTr="00F549CD">
        <w:trPr>
          <w:trHeight w:val="2815"/>
        </w:trPr>
        <w:tc>
          <w:tcPr>
            <w:tcW w:w="9351" w:type="dxa"/>
          </w:tcPr>
          <w:p w14:paraId="7F2BEAB1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3-4用户非操作系统软件配置要求（如浏览器、特定软件等）</w:t>
            </w:r>
          </w:p>
          <w:p w14:paraId="52D78EF2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（1）计算机非操作系统软件配置要求（需说明是否可提供相关软件下载服务）</w:t>
            </w:r>
          </w:p>
          <w:p w14:paraId="3293C37D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（2）其它计算终端非操作系统软件配置要求（需说明是否可提供相关软件下载服务）</w:t>
            </w:r>
          </w:p>
        </w:tc>
      </w:tr>
      <w:tr w:rsidR="00E37395" w14:paraId="3A31BCC6" w14:textId="77777777" w:rsidTr="00F549CD">
        <w:trPr>
          <w:trHeight w:val="2402"/>
        </w:trPr>
        <w:tc>
          <w:tcPr>
            <w:tcW w:w="9351" w:type="dxa"/>
          </w:tcPr>
          <w:p w14:paraId="6F440972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3-5用户硬件配置要求（如主频、内存、显存、存储容量等）</w:t>
            </w:r>
          </w:p>
          <w:p w14:paraId="202B50F4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（1）计算机硬件配置要求</w:t>
            </w:r>
          </w:p>
          <w:p w14:paraId="38CD61E7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（2）其它计算终端硬件配置要求</w:t>
            </w:r>
          </w:p>
        </w:tc>
      </w:tr>
      <w:tr w:rsidR="00E37395" w14:paraId="111CF3A4" w14:textId="77777777" w:rsidTr="00F549CD">
        <w:trPr>
          <w:trHeight w:val="2797"/>
        </w:trPr>
        <w:tc>
          <w:tcPr>
            <w:tcW w:w="9351" w:type="dxa"/>
          </w:tcPr>
          <w:p w14:paraId="2123DA50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3-6用户特殊外置硬件要求（如可穿戴设备等）</w:t>
            </w:r>
          </w:p>
          <w:p w14:paraId="777AF57E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（1）计算机特殊外置硬件要求</w:t>
            </w:r>
          </w:p>
          <w:p w14:paraId="4328D916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（2）其它计算终端特殊外置硬件要求</w:t>
            </w:r>
          </w:p>
        </w:tc>
      </w:tr>
    </w:tbl>
    <w:p w14:paraId="5C8D9EF0" w14:textId="40175034" w:rsidR="00895FB4" w:rsidRPr="00E37395" w:rsidRDefault="00895FB4"/>
    <w:p w14:paraId="119C032C" w14:textId="463A951D" w:rsidR="007D7440" w:rsidRDefault="007D7440" w:rsidP="007D7440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4.参赛项目技术架构及主要研发技术</w:t>
      </w:r>
    </w:p>
    <w:tbl>
      <w:tblPr>
        <w:tblStyle w:val="a7"/>
        <w:tblW w:w="93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3302"/>
        <w:gridCol w:w="5212"/>
      </w:tblGrid>
      <w:tr w:rsidR="007D7440" w14:paraId="1CA99D85" w14:textId="77777777" w:rsidTr="00F549CD">
        <w:tc>
          <w:tcPr>
            <w:tcW w:w="4153" w:type="dxa"/>
            <w:gridSpan w:val="2"/>
          </w:tcPr>
          <w:p w14:paraId="293279C4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指标</w:t>
            </w:r>
          </w:p>
        </w:tc>
        <w:tc>
          <w:tcPr>
            <w:tcW w:w="5212" w:type="dxa"/>
          </w:tcPr>
          <w:p w14:paraId="10761252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内容</w:t>
            </w:r>
          </w:p>
        </w:tc>
      </w:tr>
      <w:tr w:rsidR="007D7440" w14:paraId="57BF0C26" w14:textId="77777777" w:rsidTr="00F549CD">
        <w:tc>
          <w:tcPr>
            <w:tcW w:w="4153" w:type="dxa"/>
            <w:gridSpan w:val="2"/>
          </w:tcPr>
          <w:p w14:paraId="320CC6F7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系统架构图及简要说明</w:t>
            </w:r>
          </w:p>
        </w:tc>
        <w:tc>
          <w:tcPr>
            <w:tcW w:w="5212" w:type="dxa"/>
          </w:tcPr>
          <w:p w14:paraId="2F39CECB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D7440" w14:paraId="1FC5E026" w14:textId="77777777" w:rsidTr="00F549CD">
        <w:tc>
          <w:tcPr>
            <w:tcW w:w="851" w:type="dxa"/>
            <w:vMerge w:val="restart"/>
            <w:vAlign w:val="center"/>
          </w:tcPr>
          <w:p w14:paraId="5741F5CE" w14:textId="296739AA" w:rsidR="007D7440" w:rsidRDefault="00EF152A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参赛</w:t>
            </w:r>
            <w:r w:rsidR="007D7440">
              <w:rPr>
                <w:rFonts w:ascii="黑体" w:eastAsia="黑体" w:hAnsi="黑体" w:hint="eastAsia"/>
                <w:sz w:val="24"/>
                <w:szCs w:val="24"/>
              </w:rPr>
              <w:t>项目</w:t>
            </w:r>
          </w:p>
        </w:tc>
        <w:tc>
          <w:tcPr>
            <w:tcW w:w="3302" w:type="dxa"/>
          </w:tcPr>
          <w:p w14:paraId="187FBE2C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开发技术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（如：3D仿真、VR技术、AR技术、动画技术、WebGL技术、OpenGL技术等）</w:t>
            </w:r>
          </w:p>
        </w:tc>
        <w:tc>
          <w:tcPr>
            <w:tcW w:w="5212" w:type="dxa"/>
          </w:tcPr>
          <w:p w14:paraId="77AF6BC2" w14:textId="3DEEDB65" w:rsidR="007D7440" w:rsidRDefault="007E6A93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仿真</w:t>
            </w:r>
          </w:p>
        </w:tc>
      </w:tr>
      <w:tr w:rsidR="007D7440" w14:paraId="0633139D" w14:textId="77777777" w:rsidTr="00F549CD">
        <w:tc>
          <w:tcPr>
            <w:tcW w:w="851" w:type="dxa"/>
            <w:vMerge/>
          </w:tcPr>
          <w:p w14:paraId="0534D039" w14:textId="77777777" w:rsidR="007D7440" w:rsidRDefault="007D7440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02" w:type="dxa"/>
          </w:tcPr>
          <w:p w14:paraId="5624D9F2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开发工具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（如：Unity3d、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Virtools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、Cult3D、Visual Studio、Adobe Flash、百度VR内容展示SDK等）</w:t>
            </w:r>
          </w:p>
        </w:tc>
        <w:tc>
          <w:tcPr>
            <w:tcW w:w="5212" w:type="dxa"/>
          </w:tcPr>
          <w:p w14:paraId="5EC9FE71" w14:textId="234BC342" w:rsidR="007D7440" w:rsidRDefault="007E6A93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Unity3d</w:t>
            </w:r>
          </w:p>
        </w:tc>
      </w:tr>
      <w:tr w:rsidR="007D7440" w14:paraId="6DB2A530" w14:textId="77777777" w:rsidTr="00F549CD">
        <w:tc>
          <w:tcPr>
            <w:tcW w:w="851" w:type="dxa"/>
            <w:vMerge w:val="restart"/>
            <w:vAlign w:val="center"/>
          </w:tcPr>
          <w:p w14:paraId="70842A5A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</w:t>
            </w:r>
          </w:p>
          <w:p w14:paraId="1959A101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平台</w:t>
            </w:r>
          </w:p>
        </w:tc>
        <w:tc>
          <w:tcPr>
            <w:tcW w:w="3302" w:type="dxa"/>
          </w:tcPr>
          <w:p w14:paraId="1E8262D4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开发语言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</w:t>
            </w:r>
            <w:r>
              <w:rPr>
                <w:rFonts w:ascii="仿宋" w:eastAsia="仿宋" w:hAnsi="仿宋" w:cs="Times New Roman" w:hint="eastAsia"/>
                <w:sz w:val="24"/>
              </w:rPr>
              <w:t>JAVA、.Net、PHP等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5212" w:type="dxa"/>
          </w:tcPr>
          <w:p w14:paraId="0B163317" w14:textId="680AC9B6" w:rsidR="007D7440" w:rsidRDefault="00284DDD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PHP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，H</w:t>
            </w:r>
            <w:r>
              <w:rPr>
                <w:rFonts w:ascii="黑体" w:eastAsia="黑体" w:hAnsi="黑体"/>
                <w:sz w:val="24"/>
                <w:szCs w:val="24"/>
              </w:rPr>
              <w:t>TML+JS+CSS</w:t>
            </w:r>
            <w:bookmarkStart w:id="0" w:name="_GoBack"/>
            <w:bookmarkEnd w:id="0"/>
          </w:p>
        </w:tc>
      </w:tr>
      <w:tr w:rsidR="007D7440" w14:paraId="6BCA2BD3" w14:textId="77777777" w:rsidTr="00F549CD">
        <w:tc>
          <w:tcPr>
            <w:tcW w:w="851" w:type="dxa"/>
            <w:vMerge/>
          </w:tcPr>
          <w:p w14:paraId="7978063D" w14:textId="77777777" w:rsidR="007D7440" w:rsidRDefault="007D7440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02" w:type="dxa"/>
          </w:tcPr>
          <w:p w14:paraId="0C945045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开发工具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</w:t>
            </w:r>
            <w:r>
              <w:rPr>
                <w:rFonts w:ascii="仿宋" w:eastAsia="仿宋" w:hAnsi="仿宋" w:cs="Times New Roman" w:hint="eastAsia"/>
                <w:sz w:val="24"/>
              </w:rPr>
              <w:t>Eclipse、Visual Studio、NetBeans、百度VR课堂SDK等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5212" w:type="dxa"/>
          </w:tcPr>
          <w:p w14:paraId="30D80F28" w14:textId="0A876223" w:rsidR="007D7440" w:rsidRDefault="0046791A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D78D0">
              <w:rPr>
                <w:rFonts w:ascii="黑体" w:eastAsia="黑体" w:hAnsi="黑体" w:hint="eastAsia"/>
                <w:sz w:val="24"/>
                <w:szCs w:val="24"/>
              </w:rPr>
              <w:t>Visual Studio</w:t>
            </w:r>
          </w:p>
        </w:tc>
      </w:tr>
      <w:tr w:rsidR="007D7440" w14:paraId="0FF34BCE" w14:textId="77777777" w:rsidTr="00F549CD">
        <w:tc>
          <w:tcPr>
            <w:tcW w:w="851" w:type="dxa"/>
            <w:vMerge/>
          </w:tcPr>
          <w:p w14:paraId="460023A1" w14:textId="77777777" w:rsidR="007D7440" w:rsidRDefault="007D7440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02" w:type="dxa"/>
          </w:tcPr>
          <w:p w14:paraId="0E63B993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采用的数据库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</w:t>
            </w:r>
            <w:proofErr w:type="spellStart"/>
            <w:r>
              <w:rPr>
                <w:rFonts w:ascii="仿宋" w:eastAsia="仿宋" w:hAnsi="仿宋" w:cs="Times New Roman" w:hint="eastAsia"/>
                <w:sz w:val="24"/>
              </w:rPr>
              <w:t>Mysql</w:t>
            </w:r>
            <w:proofErr w:type="spellEnd"/>
            <w:r>
              <w:rPr>
                <w:rFonts w:ascii="仿宋" w:eastAsia="仿宋" w:hAnsi="仿宋" w:cs="Times New Roman" w:hint="eastAsia"/>
                <w:sz w:val="24"/>
              </w:rPr>
              <w:t>、SQL Server、Oracle等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5212" w:type="dxa"/>
          </w:tcPr>
          <w:p w14:paraId="35135404" w14:textId="6215C576" w:rsidR="007D7440" w:rsidRDefault="0046791A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My</w:t>
            </w:r>
            <w:r>
              <w:rPr>
                <w:rFonts w:ascii="黑体" w:eastAsia="黑体" w:hAnsi="黑体"/>
                <w:sz w:val="24"/>
                <w:szCs w:val="24"/>
              </w:rPr>
              <w:t>sql</w:t>
            </w:r>
            <w:proofErr w:type="spellEnd"/>
          </w:p>
          <w:p w14:paraId="418AEC6E" w14:textId="77777777" w:rsidR="00F549CD" w:rsidRDefault="00F549CD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2D2E6F7" w14:textId="77777777" w:rsidR="00F549CD" w:rsidRDefault="00F549CD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03AFC88D" w14:textId="75B4319C" w:rsidR="007D7440" w:rsidRDefault="007D7440" w:rsidP="007D7440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="00BE15DA">
        <w:rPr>
          <w:rFonts w:ascii="黑体" w:eastAsia="黑体" w:hAnsi="黑体" w:hint="eastAsia"/>
          <w:sz w:val="28"/>
          <w:szCs w:val="28"/>
        </w:rPr>
        <w:t>参赛</w:t>
      </w:r>
      <w:r>
        <w:rPr>
          <w:rFonts w:ascii="黑体" w:eastAsia="黑体" w:hAnsi="黑体" w:hint="eastAsia"/>
          <w:sz w:val="28"/>
          <w:szCs w:val="28"/>
        </w:rPr>
        <w:t>项目特色</w:t>
      </w:r>
    </w:p>
    <w:tbl>
      <w:tblPr>
        <w:tblStyle w:val="a7"/>
        <w:tblW w:w="93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65"/>
      </w:tblGrid>
      <w:tr w:rsidR="007D7440" w14:paraId="5CE98F7A" w14:textId="77777777" w:rsidTr="00F549CD">
        <w:trPr>
          <w:trHeight w:val="7199"/>
        </w:trPr>
        <w:tc>
          <w:tcPr>
            <w:tcW w:w="9365" w:type="dxa"/>
          </w:tcPr>
          <w:p w14:paraId="6E061B7E" w14:textId="77777777" w:rsidR="007D7440" w:rsidRDefault="007D7440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（运用信息技术开展教学理念、教学内容、教学方式方法、开放运行、评价体系等方面的特色情况介绍，不超过800字。）</w:t>
            </w:r>
          </w:p>
          <w:p w14:paraId="3857D60E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590DC03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021F55B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66DE3F9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5FECE38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97F164A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F67A493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A84F540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99CFCAD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6961B9D" w14:textId="77777777" w:rsidR="00F549CD" w:rsidRDefault="00F549CD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9AD6ADE" w14:textId="0621674F" w:rsidR="00F549CD" w:rsidRDefault="00F549CD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011C1598" w14:textId="7CA112BA" w:rsidR="0034221B" w:rsidRDefault="009E09AA" w:rsidP="003422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34221B">
        <w:rPr>
          <w:rFonts w:ascii="黑体" w:eastAsia="黑体" w:hAnsi="黑体" w:hint="eastAsia"/>
          <w:sz w:val="28"/>
          <w:szCs w:val="28"/>
        </w:rPr>
        <w:t>.诚信承诺</w:t>
      </w:r>
    </w:p>
    <w:p w14:paraId="4A585ED5" w14:textId="77777777" w:rsidR="00CE2F4B" w:rsidRDefault="00CE2F4B" w:rsidP="0034221B">
      <w:pPr>
        <w:jc w:val="left"/>
        <w:rPr>
          <w:rFonts w:ascii="黑体" w:eastAsia="黑体" w:hAnsi="黑体"/>
          <w:sz w:val="28"/>
          <w:szCs w:val="28"/>
        </w:rPr>
      </w:pPr>
    </w:p>
    <w:tbl>
      <w:tblPr>
        <w:tblStyle w:val="a7"/>
        <w:tblW w:w="9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34221B" w14:paraId="6ECB4E13" w14:textId="77777777" w:rsidTr="00F549CD">
        <w:trPr>
          <w:trHeight w:val="3402"/>
        </w:trPr>
        <w:tc>
          <w:tcPr>
            <w:tcW w:w="9351" w:type="dxa"/>
          </w:tcPr>
          <w:p w14:paraId="2D750F2F" w14:textId="77777777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    </w:t>
            </w:r>
          </w:p>
          <w:p w14:paraId="7ED442EE" w14:textId="0816FD7C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本</w:t>
            </w:r>
            <w:r w:rsidR="004D0D90">
              <w:rPr>
                <w:rFonts w:ascii="仿宋" w:eastAsia="仿宋" w:hAnsi="仿宋" w:hint="eastAsia"/>
                <w:sz w:val="24"/>
                <w:szCs w:val="24"/>
              </w:rPr>
              <w:t>团队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已认真填写并检查以上材料，保证内容真实有效。</w:t>
            </w:r>
          </w:p>
          <w:p w14:paraId="3018AD65" w14:textId="77777777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DC0C067" w14:textId="77777777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6A1F88D" w14:textId="27AE3AAA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</w:t>
            </w:r>
            <w:r w:rsidR="00F549CD">
              <w:rPr>
                <w:rFonts w:ascii="仿宋" w:eastAsia="仿宋" w:hAnsi="仿宋" w:hint="eastAsia"/>
                <w:sz w:val="24"/>
                <w:szCs w:val="24"/>
              </w:rPr>
              <w:t xml:space="preserve">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1A5309">
              <w:rPr>
                <w:rFonts w:ascii="仿宋" w:eastAsia="仿宋" w:hAnsi="仿宋" w:hint="eastAsia"/>
                <w:sz w:val="24"/>
                <w:szCs w:val="24"/>
              </w:rPr>
              <w:t>参赛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项目负责人（签字）：</w:t>
            </w:r>
          </w:p>
          <w:p w14:paraId="4060252B" w14:textId="77777777" w:rsidR="00AE4E15" w:rsidRDefault="00AE4E15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C1DC307" w14:textId="620D636C" w:rsidR="00081F0B" w:rsidRDefault="00081F0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            </w:t>
            </w:r>
            <w:r w:rsidR="00F549CD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参赛项目指导老师（签字）：</w:t>
            </w:r>
          </w:p>
          <w:p w14:paraId="07D37711" w14:textId="77777777" w:rsidR="00AE4E15" w:rsidRDefault="00AE4E15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EC8F77D" w14:textId="36AC1401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</w:t>
            </w:r>
            <w:r w:rsidR="002B5D9E">
              <w:rPr>
                <w:rFonts w:ascii="仿宋" w:eastAsia="仿宋" w:hAnsi="仿宋"/>
                <w:sz w:val="24"/>
                <w:szCs w:val="24"/>
              </w:rPr>
              <w:t xml:space="preserve">      </w:t>
            </w:r>
            <w:r w:rsidR="00F549CD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="002B5D9E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    月    日</w:t>
            </w:r>
          </w:p>
        </w:tc>
      </w:tr>
    </w:tbl>
    <w:p w14:paraId="733CDB0C" w14:textId="00AC4BD5" w:rsidR="00895FB4" w:rsidRDefault="00895FB4"/>
    <w:p w14:paraId="554F9558" w14:textId="77777777" w:rsidR="00895FB4" w:rsidRPr="00584F50" w:rsidRDefault="00895FB4"/>
    <w:sectPr w:rsidR="00895FB4" w:rsidRPr="00584F50" w:rsidSect="002B2AA8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FA727" w14:textId="77777777" w:rsidR="00E366AA" w:rsidRDefault="00E366AA" w:rsidP="00900AF8">
      <w:r>
        <w:separator/>
      </w:r>
    </w:p>
  </w:endnote>
  <w:endnote w:type="continuationSeparator" w:id="0">
    <w:p w14:paraId="3AE44186" w14:textId="77777777" w:rsidR="00E366AA" w:rsidRDefault="00E366AA" w:rsidP="0090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C0601" w14:textId="77777777" w:rsidR="00E366AA" w:rsidRDefault="00E366AA" w:rsidP="00900AF8">
      <w:r>
        <w:separator/>
      </w:r>
    </w:p>
  </w:footnote>
  <w:footnote w:type="continuationSeparator" w:id="0">
    <w:p w14:paraId="6567E6D9" w14:textId="77777777" w:rsidR="00E366AA" w:rsidRDefault="00E366AA" w:rsidP="00900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3343"/>
    <w:multiLevelType w:val="hybridMultilevel"/>
    <w:tmpl w:val="004220CA"/>
    <w:lvl w:ilvl="0" w:tplc="5F327474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C3E59"/>
    <w:multiLevelType w:val="hybridMultilevel"/>
    <w:tmpl w:val="389C2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BC060F"/>
    <w:multiLevelType w:val="hybridMultilevel"/>
    <w:tmpl w:val="34A64842"/>
    <w:lvl w:ilvl="0" w:tplc="02EE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FD"/>
    <w:rsid w:val="00063FA9"/>
    <w:rsid w:val="00070863"/>
    <w:rsid w:val="00081F0B"/>
    <w:rsid w:val="0008556A"/>
    <w:rsid w:val="0015476B"/>
    <w:rsid w:val="001558F8"/>
    <w:rsid w:val="001A408E"/>
    <w:rsid w:val="001A5309"/>
    <w:rsid w:val="001F5351"/>
    <w:rsid w:val="00210B88"/>
    <w:rsid w:val="00281CD0"/>
    <w:rsid w:val="00284DDD"/>
    <w:rsid w:val="002938FD"/>
    <w:rsid w:val="002B2AA8"/>
    <w:rsid w:val="002B5D9E"/>
    <w:rsid w:val="002C5526"/>
    <w:rsid w:val="00334395"/>
    <w:rsid w:val="0034221B"/>
    <w:rsid w:val="0034408E"/>
    <w:rsid w:val="00364571"/>
    <w:rsid w:val="00450CD0"/>
    <w:rsid w:val="0046791A"/>
    <w:rsid w:val="0049084A"/>
    <w:rsid w:val="004D0D90"/>
    <w:rsid w:val="00584F50"/>
    <w:rsid w:val="0065077D"/>
    <w:rsid w:val="006E458A"/>
    <w:rsid w:val="006F4DAC"/>
    <w:rsid w:val="007039AB"/>
    <w:rsid w:val="00705F30"/>
    <w:rsid w:val="00725499"/>
    <w:rsid w:val="0073104E"/>
    <w:rsid w:val="007A2796"/>
    <w:rsid w:val="007D7440"/>
    <w:rsid w:val="007D78D0"/>
    <w:rsid w:val="007E6A93"/>
    <w:rsid w:val="008716F4"/>
    <w:rsid w:val="00874BA6"/>
    <w:rsid w:val="00895FB4"/>
    <w:rsid w:val="008D6AB9"/>
    <w:rsid w:val="00900AF8"/>
    <w:rsid w:val="009E09AA"/>
    <w:rsid w:val="00A71C47"/>
    <w:rsid w:val="00AD77DF"/>
    <w:rsid w:val="00AE02D1"/>
    <w:rsid w:val="00AE4E15"/>
    <w:rsid w:val="00B46CE7"/>
    <w:rsid w:val="00B641E4"/>
    <w:rsid w:val="00B9117A"/>
    <w:rsid w:val="00BA6DFA"/>
    <w:rsid w:val="00BE15DA"/>
    <w:rsid w:val="00C32EF4"/>
    <w:rsid w:val="00CE211D"/>
    <w:rsid w:val="00CE2F4B"/>
    <w:rsid w:val="00D31EC6"/>
    <w:rsid w:val="00DF68CF"/>
    <w:rsid w:val="00E3439E"/>
    <w:rsid w:val="00E366AA"/>
    <w:rsid w:val="00E37395"/>
    <w:rsid w:val="00E64395"/>
    <w:rsid w:val="00EC2185"/>
    <w:rsid w:val="00EF152A"/>
    <w:rsid w:val="00EF4AF4"/>
    <w:rsid w:val="00F40951"/>
    <w:rsid w:val="00F435FD"/>
    <w:rsid w:val="00F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ADF3F"/>
  <w15:docId w15:val="{D561E63D-3902-4FAE-AEC5-2F033348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A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AF8"/>
    <w:rPr>
      <w:sz w:val="18"/>
      <w:szCs w:val="18"/>
    </w:rPr>
  </w:style>
  <w:style w:type="table" w:styleId="a7">
    <w:name w:val="Table Grid"/>
    <w:basedOn w:val="a1"/>
    <w:qFormat/>
    <w:rsid w:val="00B641E4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46791A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679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791A"/>
    <w:rPr>
      <w:sz w:val="18"/>
      <w:szCs w:val="18"/>
    </w:rPr>
  </w:style>
  <w:style w:type="character" w:styleId="ab">
    <w:name w:val="Hyperlink"/>
    <w:basedOn w:val="a0"/>
    <w:uiPriority w:val="99"/>
    <w:unhideWhenUsed/>
    <w:rsid w:val="0072549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5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n/EMdzibG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阿德min</dc:creator>
  <cp:keywords/>
  <dc:description/>
  <cp:lastModifiedBy>陈Three</cp:lastModifiedBy>
  <cp:revision>8</cp:revision>
  <dcterms:created xsi:type="dcterms:W3CDTF">2019-03-22T11:30:00Z</dcterms:created>
  <dcterms:modified xsi:type="dcterms:W3CDTF">2019-03-27T08:31:00Z</dcterms:modified>
</cp:coreProperties>
</file>