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1EBE" w:rsidRPr="00AE1EBE" w:rsidRDefault="00AE1EBE" w:rsidP="00AE1EBE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AE1EB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AE1EB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  <w:r w:rsidRPr="00AE1EB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- Filtrado por </w:t>
      </w:r>
      <w:proofErr w:type="spellStart"/>
      <w:r w:rsidRPr="00AE1EB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GeoIP</w:t>
      </w:r>
      <w:proofErr w:type="spellEnd"/>
    </w:p>
    <w:p w:rsidR="00BA600F" w:rsidRDefault="00BA600F"/>
    <w:p w:rsidR="00AE1EBE" w:rsidRDefault="00AE1EBE"/>
    <w:p w:rsidR="00AE1EBE" w:rsidRDefault="00AE1EBE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GeoIP</w:t>
      </w:r>
      <w:proofErr w:type="spellEnd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 es un recurso que nos sirve para, a partir de una determinada IP, saber la ubicación geográfica correspondiente.</w:t>
      </w:r>
    </w:p>
    <w:p w:rsidR="00AE1EBE" w:rsidRDefault="00AE1EBE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AE1EBE" w:rsidRPr="00AE1EBE" w:rsidRDefault="00AE1EBE" w:rsidP="00AE1E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E1EB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Cuando estamos ante un ataque de denegación de servicio, o nos están intentando atacar diferentes servicios como web, </w:t>
      </w:r>
      <w:proofErr w:type="spellStart"/>
      <w:r w:rsidRPr="00AE1EB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ssh</w:t>
      </w:r>
      <w:proofErr w:type="spellEnd"/>
      <w:r w:rsidRPr="00AE1EB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o ftp, es muy útil saber la geolocalización de las direcciones IP de origen, ya que de esta forma, no solo sabremos de donde provienen sino que podremos bloquear incluso el país entero.</w:t>
      </w:r>
      <w:r w:rsidRPr="00AE1EB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  <w:t xml:space="preserve">Con nuestro USG podemos habilitar esta opción, para ello vamos a la sección </w:t>
      </w:r>
      <w:proofErr w:type="spellStart"/>
      <w:r w:rsidRPr="00AE1EB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Routing</w:t>
      </w:r>
      <w:proofErr w:type="spellEnd"/>
      <w:r w:rsidRPr="00AE1EB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&amp; Firewall -&gt; </w:t>
      </w:r>
      <w:proofErr w:type="spellStart"/>
      <w:r w:rsidRPr="00AE1EB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GeoIP</w:t>
      </w:r>
      <w:proofErr w:type="spellEnd"/>
      <w:r w:rsidRPr="00AE1EB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AE1EB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Filtering</w:t>
      </w:r>
      <w:proofErr w:type="spellEnd"/>
      <w:r w:rsidRPr="00AE1EB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, en esta parte podemos habilitar esta opción y nos permite bloquear o permitir países con el determinado rango de IP que les corresponden.</w:t>
      </w:r>
    </w:p>
    <w:p w:rsidR="00AE1EBE" w:rsidRPr="00AE1EBE" w:rsidRDefault="00AE1EBE" w:rsidP="00AE1E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E1EBE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2639060"/>
            <wp:effectExtent l="0" t="0" r="7620" b="8890"/>
            <wp:docPr id="1" name="Imagen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BE" w:rsidRDefault="00AE1EBE"/>
    <w:sectPr w:rsidR="00AE1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BE"/>
    <w:rsid w:val="00AE1EBE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1C74"/>
  <w15:chartTrackingRefBased/>
  <w15:docId w15:val="{E4181F7E-20CF-4E22-BFFD-A3C953BC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1E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EB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AE1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wnloads.intercomcdn.com/i/o/112246804/fe799d43c2c4e3726bcbd539/GeoIP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2020-05-06T15:01:00Z</dcterms:created>
  <dcterms:modified xsi:type="dcterms:W3CDTF">2020-05-06T15:03:00Z</dcterms:modified>
</cp:coreProperties>
</file>