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3300" w:rsidRDefault="00893300" w:rsidP="00893300">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893300">
        <w:rPr>
          <w:rFonts w:ascii="Helvetica" w:eastAsia="Times New Roman" w:hAnsi="Helvetica" w:cs="Helvetica"/>
          <w:color w:val="3A3C4C"/>
          <w:kern w:val="36"/>
          <w:sz w:val="50"/>
          <w:szCs w:val="50"/>
          <w:lang w:eastAsia="es-MX"/>
        </w:rPr>
        <w:t xml:space="preserve">Ubiquiti </w:t>
      </w:r>
      <w:proofErr w:type="spellStart"/>
      <w:proofErr w:type="gramStart"/>
      <w:r w:rsidRPr="00893300">
        <w:rPr>
          <w:rFonts w:ascii="Helvetica" w:eastAsia="Times New Roman" w:hAnsi="Helvetica" w:cs="Helvetica"/>
          <w:color w:val="3A3C4C"/>
          <w:kern w:val="36"/>
          <w:sz w:val="50"/>
          <w:szCs w:val="50"/>
          <w:lang w:eastAsia="es-MX"/>
        </w:rPr>
        <w:t>airMAX</w:t>
      </w:r>
      <w:proofErr w:type="spellEnd"/>
      <w:r w:rsidRPr="00893300">
        <w:rPr>
          <w:rFonts w:ascii="Helvetica" w:eastAsia="Times New Roman" w:hAnsi="Helvetica" w:cs="Helvetica"/>
          <w:color w:val="3A3C4C"/>
          <w:kern w:val="36"/>
          <w:sz w:val="50"/>
          <w:szCs w:val="50"/>
          <w:lang w:eastAsia="es-MX"/>
        </w:rPr>
        <w:t xml:space="preserve"> </w:t>
      </w:r>
      <w:r>
        <w:rPr>
          <w:rFonts w:ascii="Helvetica" w:eastAsia="Times New Roman" w:hAnsi="Helvetica" w:cs="Helvetica"/>
          <w:color w:val="3A3C4C"/>
          <w:kern w:val="36"/>
          <w:sz w:val="50"/>
          <w:szCs w:val="50"/>
          <w:lang w:eastAsia="es-MX"/>
        </w:rPr>
        <w:t xml:space="preserve"> </w:t>
      </w:r>
      <w:r w:rsidRPr="00893300">
        <w:rPr>
          <w:rFonts w:ascii="Helvetica" w:eastAsia="Times New Roman" w:hAnsi="Helvetica" w:cs="Helvetica"/>
          <w:color w:val="3A3C4C"/>
          <w:kern w:val="36"/>
          <w:sz w:val="50"/>
          <w:szCs w:val="50"/>
          <w:lang w:eastAsia="es-MX"/>
        </w:rPr>
        <w:t>Qué</w:t>
      </w:r>
      <w:proofErr w:type="gramEnd"/>
      <w:r w:rsidRPr="00893300">
        <w:rPr>
          <w:rFonts w:ascii="Helvetica" w:eastAsia="Times New Roman" w:hAnsi="Helvetica" w:cs="Helvetica"/>
          <w:color w:val="3A3C4C"/>
          <w:kern w:val="36"/>
          <w:sz w:val="50"/>
          <w:szCs w:val="50"/>
          <w:lang w:eastAsia="es-MX"/>
        </w:rPr>
        <w:t xml:space="preserve"> es el </w:t>
      </w:r>
      <w:proofErr w:type="spellStart"/>
      <w:r w:rsidRPr="00893300">
        <w:rPr>
          <w:rFonts w:ascii="Helvetica" w:eastAsia="Times New Roman" w:hAnsi="Helvetica" w:cs="Helvetica"/>
          <w:color w:val="3A3C4C"/>
          <w:kern w:val="36"/>
          <w:sz w:val="50"/>
          <w:szCs w:val="50"/>
          <w:lang w:eastAsia="es-MX"/>
        </w:rPr>
        <w:t>airMAX</w:t>
      </w:r>
      <w:proofErr w:type="spellEnd"/>
      <w:r w:rsidRPr="00893300">
        <w:rPr>
          <w:rFonts w:ascii="Helvetica" w:eastAsia="Times New Roman" w:hAnsi="Helvetica" w:cs="Helvetica"/>
          <w:color w:val="3A3C4C"/>
          <w:kern w:val="36"/>
          <w:sz w:val="50"/>
          <w:szCs w:val="50"/>
          <w:lang w:eastAsia="es-MX"/>
        </w:rPr>
        <w:t xml:space="preserve"> </w:t>
      </w:r>
      <w:proofErr w:type="spellStart"/>
      <w:r w:rsidRPr="00893300">
        <w:rPr>
          <w:rFonts w:ascii="Helvetica" w:eastAsia="Times New Roman" w:hAnsi="Helvetica" w:cs="Helvetica"/>
          <w:color w:val="3A3C4C"/>
          <w:kern w:val="36"/>
          <w:sz w:val="50"/>
          <w:szCs w:val="50"/>
          <w:lang w:eastAsia="es-MX"/>
        </w:rPr>
        <w:t>Capacity</w:t>
      </w:r>
      <w:proofErr w:type="spellEnd"/>
      <w:r w:rsidRPr="00893300">
        <w:rPr>
          <w:rFonts w:ascii="Helvetica" w:eastAsia="Times New Roman" w:hAnsi="Helvetica" w:cs="Helvetica"/>
          <w:color w:val="3A3C4C"/>
          <w:kern w:val="36"/>
          <w:sz w:val="50"/>
          <w:szCs w:val="50"/>
          <w:lang w:eastAsia="es-MX"/>
        </w:rPr>
        <w:t xml:space="preserve"> (AMC)</w:t>
      </w:r>
    </w:p>
    <w:p w:rsidR="00893300" w:rsidRDefault="00893300" w:rsidP="00893300">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893300" w:rsidRDefault="00893300" w:rsidP="00893300">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893300" w:rsidRPr="00893300" w:rsidRDefault="00893300" w:rsidP="00893300">
      <w:pPr>
        <w:spacing w:before="100" w:beforeAutospacing="1" w:after="100" w:afterAutospacing="1" w:line="240" w:lineRule="auto"/>
        <w:rPr>
          <w:rFonts w:ascii="Helvetica" w:eastAsia="Times New Roman" w:hAnsi="Helvetica" w:cs="Helvetica"/>
          <w:color w:val="565867"/>
          <w:sz w:val="26"/>
          <w:szCs w:val="26"/>
          <w:lang w:eastAsia="es-MX"/>
        </w:rPr>
      </w:pPr>
      <w:r w:rsidRPr="00893300">
        <w:rPr>
          <w:rFonts w:ascii="Helvetica" w:eastAsia="Times New Roman" w:hAnsi="Helvetica" w:cs="Helvetica"/>
          <w:color w:val="565867"/>
          <w:sz w:val="26"/>
          <w:szCs w:val="26"/>
          <w:lang w:eastAsia="es-MX"/>
        </w:rPr>
        <w:t xml:space="preserve">Disponible si </w:t>
      </w:r>
      <w:proofErr w:type="spellStart"/>
      <w:r w:rsidRPr="00893300">
        <w:rPr>
          <w:rFonts w:ascii="Helvetica" w:eastAsia="Times New Roman" w:hAnsi="Helvetica" w:cs="Helvetica"/>
          <w:color w:val="565867"/>
          <w:sz w:val="26"/>
          <w:szCs w:val="26"/>
          <w:lang w:eastAsia="es-MX"/>
        </w:rPr>
        <w:t>airMAX</w:t>
      </w:r>
      <w:proofErr w:type="spellEnd"/>
      <w:r w:rsidRPr="00893300">
        <w:rPr>
          <w:rFonts w:ascii="Helvetica" w:eastAsia="Times New Roman" w:hAnsi="Helvetica" w:cs="Helvetica"/>
          <w:color w:val="565867"/>
          <w:sz w:val="26"/>
          <w:szCs w:val="26"/>
          <w:lang w:eastAsia="es-MX"/>
        </w:rPr>
        <w:t xml:space="preserve"> está habilitado.</w:t>
      </w:r>
    </w:p>
    <w:p w:rsidR="00893300" w:rsidRPr="00893300" w:rsidRDefault="00893300" w:rsidP="00893300">
      <w:pPr>
        <w:spacing w:after="100" w:afterAutospacing="1" w:line="240" w:lineRule="auto"/>
        <w:rPr>
          <w:rFonts w:ascii="Helvetica" w:eastAsia="Times New Roman" w:hAnsi="Helvetica" w:cs="Helvetica"/>
          <w:color w:val="565867"/>
          <w:sz w:val="26"/>
          <w:szCs w:val="26"/>
          <w:lang w:eastAsia="es-MX"/>
        </w:rPr>
      </w:pPr>
      <w:proofErr w:type="spellStart"/>
      <w:r w:rsidRPr="00893300">
        <w:rPr>
          <w:rFonts w:ascii="Helvetica" w:eastAsia="Times New Roman" w:hAnsi="Helvetica" w:cs="Helvetica"/>
          <w:color w:val="565867"/>
          <w:sz w:val="26"/>
          <w:szCs w:val="26"/>
          <w:lang w:eastAsia="es-MX"/>
        </w:rPr>
        <w:t>airMax</w:t>
      </w:r>
      <w:proofErr w:type="spellEnd"/>
      <w:r w:rsidRPr="00893300">
        <w:rPr>
          <w:rFonts w:ascii="Helvetica" w:eastAsia="Times New Roman" w:hAnsi="Helvetica" w:cs="Helvetica"/>
          <w:color w:val="565867"/>
          <w:sz w:val="26"/>
          <w:szCs w:val="26"/>
          <w:lang w:eastAsia="es-MX"/>
        </w:rPr>
        <w:t xml:space="preserve"> </w:t>
      </w:r>
      <w:proofErr w:type="spellStart"/>
      <w:r w:rsidRPr="00893300">
        <w:rPr>
          <w:rFonts w:ascii="Helvetica" w:eastAsia="Times New Roman" w:hAnsi="Helvetica" w:cs="Helvetica"/>
          <w:color w:val="565867"/>
          <w:sz w:val="26"/>
          <w:szCs w:val="26"/>
          <w:lang w:eastAsia="es-MX"/>
        </w:rPr>
        <w:t>Capacity</w:t>
      </w:r>
      <w:proofErr w:type="spellEnd"/>
      <w:r w:rsidRPr="00893300">
        <w:rPr>
          <w:rFonts w:ascii="Helvetica" w:eastAsia="Times New Roman" w:hAnsi="Helvetica" w:cs="Helvetica"/>
          <w:color w:val="565867"/>
          <w:sz w:val="26"/>
          <w:szCs w:val="26"/>
          <w:lang w:eastAsia="es-MX"/>
        </w:rPr>
        <w:t xml:space="preserve"> (AMC) está basado en la eficiencia de uso del enlace. Por ejemplo, si usted tiene un cliente con una baja tasa de transferencia o está usando un equipo 1×1 (como un </w:t>
      </w:r>
      <w:proofErr w:type="spellStart"/>
      <w:r w:rsidRPr="00893300">
        <w:rPr>
          <w:rFonts w:ascii="Helvetica" w:eastAsia="Times New Roman" w:hAnsi="Helvetica" w:cs="Helvetica"/>
          <w:color w:val="565867"/>
          <w:sz w:val="26"/>
          <w:szCs w:val="26"/>
          <w:lang w:eastAsia="es-MX"/>
        </w:rPr>
        <w:t>Bullet</w:t>
      </w:r>
      <w:proofErr w:type="spellEnd"/>
      <w:r w:rsidRPr="00893300">
        <w:rPr>
          <w:rFonts w:ascii="Helvetica" w:eastAsia="Times New Roman" w:hAnsi="Helvetica" w:cs="Helvetica"/>
          <w:color w:val="565867"/>
          <w:sz w:val="26"/>
          <w:szCs w:val="26"/>
          <w:lang w:eastAsia="es-MX"/>
        </w:rPr>
        <w:t xml:space="preserve"> o </w:t>
      </w:r>
      <w:proofErr w:type="spellStart"/>
      <w:r w:rsidRPr="00893300">
        <w:rPr>
          <w:rFonts w:ascii="Helvetica" w:eastAsia="Times New Roman" w:hAnsi="Helvetica" w:cs="Helvetica"/>
          <w:color w:val="565867"/>
          <w:sz w:val="26"/>
          <w:szCs w:val="26"/>
          <w:lang w:eastAsia="es-MX"/>
        </w:rPr>
        <w:t>airGrid</w:t>
      </w:r>
      <w:proofErr w:type="spellEnd"/>
      <w:r w:rsidRPr="00893300">
        <w:rPr>
          <w:rFonts w:ascii="Helvetica" w:eastAsia="Times New Roman" w:hAnsi="Helvetica" w:cs="Helvetica"/>
          <w:color w:val="565867"/>
          <w:sz w:val="26"/>
          <w:szCs w:val="26"/>
          <w:lang w:eastAsia="es-MX"/>
        </w:rPr>
        <w:t>) junto con otros clientes que son 2×2, usará más tiempo de uso (ranuras) para pasar la misma cantidad de información, reduciendo el tiempo o capacidad para los demás clientes. Entre más bajo sea el AMC, menos eficiente será el AP.</w:t>
      </w:r>
    </w:p>
    <w:p w:rsidR="00893300" w:rsidRPr="00893300" w:rsidRDefault="00893300" w:rsidP="00893300">
      <w:pPr>
        <w:spacing w:after="100" w:afterAutospacing="1" w:line="240" w:lineRule="auto"/>
        <w:rPr>
          <w:rFonts w:ascii="Helvetica" w:eastAsia="Times New Roman" w:hAnsi="Helvetica" w:cs="Helvetica"/>
          <w:color w:val="565867"/>
          <w:sz w:val="26"/>
          <w:szCs w:val="26"/>
          <w:lang w:eastAsia="es-MX"/>
        </w:rPr>
      </w:pPr>
      <w:r w:rsidRPr="00893300">
        <w:rPr>
          <w:rFonts w:ascii="Helvetica" w:eastAsia="Times New Roman" w:hAnsi="Helvetica" w:cs="Helvetica"/>
          <w:color w:val="565867"/>
          <w:sz w:val="26"/>
          <w:szCs w:val="26"/>
          <w:lang w:eastAsia="es-MX"/>
        </w:rPr>
        <w:t>Si el AP tiene sólo un cliente, AMC no es relevante, pero cuando se tienen muchos clientes (más de 30, por ejemplo), entonces AMC es muy importante y se busca que sea lo más alto posible.</w:t>
      </w:r>
    </w:p>
    <w:p w:rsidR="00893300" w:rsidRPr="00893300" w:rsidRDefault="00893300" w:rsidP="00893300">
      <w:pPr>
        <w:spacing w:after="0" w:line="240" w:lineRule="auto"/>
        <w:rPr>
          <w:rFonts w:ascii="Helvetica" w:eastAsia="Times New Roman" w:hAnsi="Helvetica" w:cs="Helvetica"/>
          <w:color w:val="565867"/>
          <w:sz w:val="26"/>
          <w:szCs w:val="26"/>
          <w:lang w:eastAsia="es-MX"/>
        </w:rPr>
      </w:pPr>
      <w:r w:rsidRPr="00893300">
        <w:rPr>
          <w:rFonts w:ascii="Helvetica" w:eastAsia="Times New Roman" w:hAnsi="Helvetica" w:cs="Helvetica"/>
          <w:noProof/>
          <w:color w:val="193654"/>
          <w:sz w:val="26"/>
          <w:szCs w:val="26"/>
          <w:lang w:eastAsia="es-MX"/>
        </w:rPr>
        <w:drawing>
          <wp:inline distT="0" distB="0" distL="0" distR="0">
            <wp:extent cx="3209925" cy="1657350"/>
            <wp:effectExtent l="0" t="0" r="9525" b="0"/>
            <wp:docPr id="1" name="Imagen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893300" w:rsidRPr="00893300" w:rsidRDefault="00893300" w:rsidP="00893300">
      <w:pPr>
        <w:spacing w:after="100" w:afterAutospacing="1" w:line="240" w:lineRule="auto"/>
        <w:rPr>
          <w:rFonts w:ascii="Helvetica" w:eastAsia="Times New Roman" w:hAnsi="Helvetica" w:cs="Helvetica"/>
          <w:color w:val="565867"/>
          <w:sz w:val="26"/>
          <w:szCs w:val="26"/>
          <w:lang w:eastAsia="es-MX"/>
        </w:rPr>
      </w:pPr>
      <w:r w:rsidRPr="00893300">
        <w:rPr>
          <w:rFonts w:ascii="Helvetica" w:eastAsia="Times New Roman" w:hAnsi="Helvetica" w:cs="Helvetica"/>
          <w:color w:val="565867"/>
          <w:sz w:val="26"/>
          <w:szCs w:val="26"/>
          <w:lang w:eastAsia="es-MX"/>
        </w:rPr>
        <w:t>Si mira el AMC de un cliente, muestra la capacidad teórica de ese cliente, basado en las tasas TX/RX actuales y la calidad. AMC es un porcentaje basado en el máximo rendimiento que se podría obtener si el enlace fuera perfecto. Clientes con poca eficiencia en tiempo de uso del canal pueden afectar negativamente otros clientes al tomar más tiempo del enlace transmitiendo a menores velocidades. Por ejemplo:</w:t>
      </w:r>
    </w:p>
    <w:p w:rsidR="00893300" w:rsidRPr="00893300" w:rsidRDefault="00893300" w:rsidP="00893300">
      <w:pPr>
        <w:spacing w:after="100" w:afterAutospacing="1" w:line="240" w:lineRule="auto"/>
        <w:rPr>
          <w:rFonts w:ascii="Helvetica" w:eastAsia="Times New Roman" w:hAnsi="Helvetica" w:cs="Helvetica"/>
          <w:color w:val="565867"/>
          <w:sz w:val="26"/>
          <w:szCs w:val="26"/>
          <w:lang w:eastAsia="es-MX"/>
        </w:rPr>
      </w:pPr>
      <w:r w:rsidRPr="00893300">
        <w:rPr>
          <w:rFonts w:ascii="Helvetica" w:eastAsia="Times New Roman" w:hAnsi="Helvetica" w:cs="Helvetica"/>
          <w:color w:val="565867"/>
          <w:sz w:val="26"/>
          <w:szCs w:val="26"/>
          <w:lang w:eastAsia="es-MX"/>
        </w:rPr>
        <w:t>Cliente A está a MCS 12 (78 Mbps) porque tiene baja señal. El cliente puede teóricamente dar MCS 15 (130 Mbps), entonces AMC se basa en la relación de la tasa actual / la tasa máxima (78 dividido entre 130), es decir, un 60%. En un escenario similar, un equipo 1×1 (</w:t>
      </w:r>
      <w:proofErr w:type="spellStart"/>
      <w:r w:rsidRPr="00893300">
        <w:rPr>
          <w:rFonts w:ascii="Helvetica" w:eastAsia="Times New Roman" w:hAnsi="Helvetica" w:cs="Helvetica"/>
          <w:color w:val="565867"/>
          <w:sz w:val="26"/>
          <w:szCs w:val="26"/>
          <w:lang w:eastAsia="es-MX"/>
        </w:rPr>
        <w:t>Bullet</w:t>
      </w:r>
      <w:proofErr w:type="spellEnd"/>
      <w:r w:rsidRPr="00893300">
        <w:rPr>
          <w:rFonts w:ascii="Helvetica" w:eastAsia="Times New Roman" w:hAnsi="Helvetica" w:cs="Helvetica"/>
          <w:color w:val="565867"/>
          <w:sz w:val="26"/>
          <w:szCs w:val="26"/>
          <w:lang w:eastAsia="es-MX"/>
        </w:rPr>
        <w:t xml:space="preserve"> o </w:t>
      </w:r>
      <w:proofErr w:type="spellStart"/>
      <w:r w:rsidRPr="00893300">
        <w:rPr>
          <w:rFonts w:ascii="Helvetica" w:eastAsia="Times New Roman" w:hAnsi="Helvetica" w:cs="Helvetica"/>
          <w:color w:val="565867"/>
          <w:sz w:val="26"/>
          <w:szCs w:val="26"/>
          <w:lang w:eastAsia="es-MX"/>
        </w:rPr>
        <w:t>airGrid</w:t>
      </w:r>
      <w:proofErr w:type="spellEnd"/>
      <w:r w:rsidRPr="00893300">
        <w:rPr>
          <w:rFonts w:ascii="Helvetica" w:eastAsia="Times New Roman" w:hAnsi="Helvetica" w:cs="Helvetica"/>
          <w:color w:val="565867"/>
          <w:sz w:val="26"/>
          <w:szCs w:val="26"/>
          <w:lang w:eastAsia="es-MX"/>
        </w:rPr>
        <w:t xml:space="preserve">, por </w:t>
      </w:r>
      <w:r w:rsidRPr="00893300">
        <w:rPr>
          <w:rFonts w:ascii="Helvetica" w:eastAsia="Times New Roman" w:hAnsi="Helvetica" w:cs="Helvetica"/>
          <w:color w:val="565867"/>
          <w:sz w:val="26"/>
          <w:szCs w:val="26"/>
          <w:lang w:eastAsia="es-MX"/>
        </w:rPr>
        <w:lastRenderedPageBreak/>
        <w:t>ejemplo) siempre tendrán un AMC máximo del 50%, porque proveen la mitad de la capacidad de un equipo 2×2.</w:t>
      </w:r>
    </w:p>
    <w:p w:rsidR="00893300" w:rsidRPr="00893300" w:rsidRDefault="00893300" w:rsidP="00893300">
      <w:pPr>
        <w:spacing w:after="100" w:afterAutospacing="1" w:line="240" w:lineRule="auto"/>
        <w:rPr>
          <w:rFonts w:ascii="Helvetica" w:eastAsia="Times New Roman" w:hAnsi="Helvetica" w:cs="Helvetica"/>
          <w:color w:val="565867"/>
          <w:sz w:val="26"/>
          <w:szCs w:val="26"/>
          <w:lang w:eastAsia="es-MX"/>
        </w:rPr>
      </w:pPr>
      <w:r w:rsidRPr="00893300">
        <w:rPr>
          <w:rFonts w:ascii="Helvetica" w:eastAsia="Times New Roman" w:hAnsi="Helvetica" w:cs="Helvetica"/>
          <w:color w:val="565867"/>
          <w:sz w:val="26"/>
          <w:szCs w:val="26"/>
          <w:lang w:eastAsia="es-MX"/>
        </w:rPr>
        <w:t xml:space="preserve">Si mira el AMC del AP, el AMQ y el AMC son los promedios de los valores de todos los clientes. Si quiere saber qué es lo que está bajando el desempeño (valor de AMC) en </w:t>
      </w:r>
      <w:proofErr w:type="spellStart"/>
      <w:r w:rsidRPr="00893300">
        <w:rPr>
          <w:rFonts w:ascii="Helvetica" w:eastAsia="Times New Roman" w:hAnsi="Helvetica" w:cs="Helvetica"/>
          <w:color w:val="565867"/>
          <w:sz w:val="26"/>
          <w:szCs w:val="26"/>
          <w:lang w:eastAsia="es-MX"/>
        </w:rPr>
        <w:t>APs</w:t>
      </w:r>
      <w:proofErr w:type="spellEnd"/>
      <w:r w:rsidRPr="00893300">
        <w:rPr>
          <w:rFonts w:ascii="Helvetica" w:eastAsia="Times New Roman" w:hAnsi="Helvetica" w:cs="Helvetica"/>
          <w:color w:val="565867"/>
          <w:sz w:val="26"/>
          <w:szCs w:val="26"/>
          <w:lang w:eastAsia="es-MX"/>
        </w:rPr>
        <w:t xml:space="preserve"> con muchos clientes, hay que enfocarse en mejorar los clientes débiles. Se puede usar </w:t>
      </w:r>
      <w:proofErr w:type="spellStart"/>
      <w:r w:rsidRPr="00893300">
        <w:rPr>
          <w:rFonts w:ascii="Helvetica" w:eastAsia="Times New Roman" w:hAnsi="Helvetica" w:cs="Helvetica"/>
          <w:color w:val="565867"/>
          <w:sz w:val="26"/>
          <w:szCs w:val="26"/>
          <w:lang w:eastAsia="es-MX"/>
        </w:rPr>
        <w:t>airControl</w:t>
      </w:r>
      <w:proofErr w:type="spellEnd"/>
      <w:r w:rsidRPr="00893300">
        <w:rPr>
          <w:rFonts w:ascii="Helvetica" w:eastAsia="Times New Roman" w:hAnsi="Helvetica" w:cs="Helvetica"/>
          <w:color w:val="565867"/>
          <w:sz w:val="26"/>
          <w:szCs w:val="26"/>
          <w:lang w:eastAsia="es-MX"/>
        </w:rPr>
        <w:t>™ (recomendado), o se puede buscar cada cliente individualmente, tratando de poner antenas de mayor ganancia (para tener mejores tasas de transferencia).</w:t>
      </w:r>
    </w:p>
    <w:p w:rsidR="00893300" w:rsidRPr="00893300" w:rsidRDefault="00893300" w:rsidP="00893300">
      <w:pPr>
        <w:shd w:val="clear" w:color="auto" w:fill="F0F3F5"/>
        <w:spacing w:after="0" w:line="240" w:lineRule="auto"/>
        <w:jc w:val="center"/>
        <w:rPr>
          <w:rFonts w:ascii="Helvetica" w:eastAsia="Times New Roman" w:hAnsi="Helvetica" w:cs="Helvetica"/>
          <w:color w:val="777777"/>
          <w:sz w:val="24"/>
          <w:szCs w:val="24"/>
          <w:lang w:eastAsia="es-MX"/>
        </w:rPr>
      </w:pPr>
    </w:p>
    <w:p w:rsidR="00893300" w:rsidRPr="00893300" w:rsidRDefault="00893300" w:rsidP="00893300">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BA600F" w:rsidRDefault="00BA600F"/>
    <w:sectPr w:rsidR="00BA6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00"/>
    <w:rsid w:val="00893300"/>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2C79"/>
  <w15:chartTrackingRefBased/>
  <w15:docId w15:val="{CACD4FE0-2744-4313-B996-E17CC7CD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tercom-align-left">
    <w:name w:val="intercom-align-left"/>
    <w:basedOn w:val="Normal"/>
    <w:rsid w:val="0089330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558554">
      <w:bodyDiv w:val="1"/>
      <w:marLeft w:val="0"/>
      <w:marRight w:val="0"/>
      <w:marTop w:val="0"/>
      <w:marBottom w:val="0"/>
      <w:divBdr>
        <w:top w:val="none" w:sz="0" w:space="0" w:color="auto"/>
        <w:left w:val="none" w:sz="0" w:space="0" w:color="auto"/>
        <w:bottom w:val="none" w:sz="0" w:space="0" w:color="auto"/>
        <w:right w:val="none" w:sz="0" w:space="0" w:color="auto"/>
      </w:divBdr>
    </w:div>
    <w:div w:id="1762951115">
      <w:bodyDiv w:val="1"/>
      <w:marLeft w:val="0"/>
      <w:marRight w:val="0"/>
      <w:marTop w:val="0"/>
      <w:marBottom w:val="0"/>
      <w:divBdr>
        <w:top w:val="none" w:sz="0" w:space="0" w:color="auto"/>
        <w:left w:val="none" w:sz="0" w:space="0" w:color="auto"/>
        <w:bottom w:val="none" w:sz="0" w:space="0" w:color="auto"/>
        <w:right w:val="none" w:sz="0" w:space="0" w:color="auto"/>
      </w:divBdr>
      <w:divsChild>
        <w:div w:id="1584411199">
          <w:marLeft w:val="0"/>
          <w:marRight w:val="0"/>
          <w:marTop w:val="0"/>
          <w:marBottom w:val="0"/>
          <w:divBdr>
            <w:top w:val="none" w:sz="0" w:space="0" w:color="auto"/>
            <w:left w:val="none" w:sz="0" w:space="0" w:color="auto"/>
            <w:bottom w:val="none" w:sz="0" w:space="0" w:color="auto"/>
            <w:right w:val="none" w:sz="0" w:space="0" w:color="auto"/>
          </w:divBdr>
          <w:divsChild>
            <w:div w:id="1319650495">
              <w:marLeft w:val="0"/>
              <w:marRight w:val="0"/>
              <w:marTop w:val="0"/>
              <w:marBottom w:val="0"/>
              <w:divBdr>
                <w:top w:val="none" w:sz="0" w:space="0" w:color="auto"/>
                <w:left w:val="none" w:sz="0" w:space="0" w:color="auto"/>
                <w:bottom w:val="none" w:sz="0" w:space="0" w:color="auto"/>
                <w:right w:val="none" w:sz="0" w:space="0" w:color="auto"/>
              </w:divBdr>
              <w:divsChild>
                <w:div w:id="13640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998">
          <w:marLeft w:val="-660"/>
          <w:marRight w:val="-660"/>
          <w:marTop w:val="9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hf-files-oregon.s3.amazonaws.com/hdpsyscom_kb_attachments/2016/11-09/102b52a0-0d9d-46ea-b5da-8ffa809685f1/url.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1639</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2020-05-06T03:04:00Z</dcterms:created>
  <dcterms:modified xsi:type="dcterms:W3CDTF">2020-05-06T03:05:00Z</dcterms:modified>
</cp:coreProperties>
</file>