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20" w:rsidRDefault="004B3720" w:rsidP="004B3720">
      <w:pPr>
        <w:pStyle w:val="Title"/>
      </w:pPr>
      <w:r>
        <w:t>AG-IN Credential Setup:</w:t>
      </w:r>
    </w:p>
    <w:p w:rsidR="004B3720" w:rsidRDefault="004B3720" w:rsidP="004B3720"/>
    <w:p w:rsidR="004B3720" w:rsidRDefault="004B3720" w:rsidP="004B3720">
      <w:r>
        <w:t xml:space="preserve">This are the parameters for setting up the API. </w:t>
      </w:r>
    </w:p>
    <w:p w:rsidR="004B3720" w:rsidRDefault="004B3720" w:rsidP="004B3720">
      <w:pPr>
        <w:rPr>
          <w:b/>
        </w:rPr>
      </w:pPr>
      <w:r>
        <w:rPr>
          <w:b/>
        </w:rPr>
        <w:t xml:space="preserve">A) </w:t>
      </w:r>
      <w:r w:rsidRPr="00EA0807">
        <w:rPr>
          <w:b/>
        </w:rPr>
        <w:t>Operator Setup</w:t>
      </w:r>
      <w:bookmarkStart w:id="0" w:name="OLE_LINK43"/>
      <w:bookmarkStart w:id="1" w:name="OLE_LINK44"/>
      <w:r>
        <w:rPr>
          <w:b/>
        </w:rPr>
        <w:t>:</w:t>
      </w:r>
    </w:p>
    <w:tbl>
      <w:tblPr>
        <w:tblStyle w:val="TableGrid"/>
        <w:tblW w:w="1360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1"/>
        <w:gridCol w:w="1787"/>
        <w:gridCol w:w="1559"/>
        <w:gridCol w:w="1985"/>
        <w:gridCol w:w="2268"/>
        <w:gridCol w:w="1701"/>
        <w:gridCol w:w="3827"/>
      </w:tblGrid>
      <w:tr w:rsidR="004B3720" w:rsidTr="002E0BA8">
        <w:trPr>
          <w:trHeight w:val="1090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4B3720" w:rsidRDefault="004B3720" w:rsidP="002E0B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4B3720" w:rsidRDefault="004B3720" w:rsidP="002E0B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Operator Name</w:t>
            </w:r>
          </w:p>
          <w:p w:rsidR="004B3720" w:rsidRDefault="004B3720" w:rsidP="002E0B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(Max 20 chars)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4B3720" w:rsidRDefault="004B3720" w:rsidP="002E0B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Operator Code</w:t>
            </w:r>
          </w:p>
          <w:p w:rsidR="004B3720" w:rsidRDefault="004B3720" w:rsidP="002E0B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(Max 8 chars)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4B3720" w:rsidRDefault="004B3720" w:rsidP="002E0B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Website Domains</w:t>
            </w:r>
          </w:p>
          <w:p w:rsidR="004B3720" w:rsidRDefault="004B3720" w:rsidP="002E0BA8">
            <w:pPr>
              <w:rPr>
                <w:b/>
                <w:color w:val="FFFFFF" w:themeColor="background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4B3720" w:rsidRDefault="004B3720" w:rsidP="002E0B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White list IP Addresses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4B3720" w:rsidRDefault="004B3720" w:rsidP="002E0B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Currency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4B3720" w:rsidRDefault="004B3720" w:rsidP="002E0B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Private Key/ Secret Key(For</w:t>
            </w:r>
          </w:p>
          <w:p w:rsidR="004B3720" w:rsidRDefault="004B3720" w:rsidP="002E0B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MD5 hashing key)</w:t>
            </w:r>
          </w:p>
          <w:p w:rsidR="004B3720" w:rsidRDefault="004B3720" w:rsidP="002E0B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C000"/>
              </w:rPr>
              <w:t>Leave this blank first. Will be provided from us.</w:t>
            </w:r>
          </w:p>
        </w:tc>
      </w:tr>
      <w:tr w:rsidR="004B3720" w:rsidTr="002E0BA8">
        <w:trPr>
          <w:trHeight w:val="679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4B3720" w:rsidRDefault="004B3720" w:rsidP="002E0BA8">
            <w:pPr>
              <w:rPr>
                <w:color w:val="FFC000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4B3720" w:rsidRDefault="004B3720" w:rsidP="002E0BA8">
            <w:r>
              <w:rPr>
                <w:color w:val="FFC000"/>
              </w:rPr>
              <w:t>365MYAgent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4B3720" w:rsidRDefault="004B3720" w:rsidP="002E0BA8">
            <w:r>
              <w:rPr>
                <w:color w:val="FFC000"/>
              </w:rPr>
              <w:t>365MY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4B3720" w:rsidRDefault="004B3720" w:rsidP="002E0BA8">
            <w:pPr>
              <w:rPr>
                <w:color w:val="FFC000"/>
              </w:rPr>
            </w:pPr>
            <w:r>
              <w:rPr>
                <w:color w:val="FFC000"/>
              </w:rPr>
              <w:t>365betting.com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4B3720" w:rsidRDefault="004B3720" w:rsidP="002E0BA8">
            <w:pPr>
              <w:rPr>
                <w:color w:val="FFC000"/>
              </w:rPr>
            </w:pPr>
            <w:r>
              <w:rPr>
                <w:color w:val="FFC000"/>
              </w:rPr>
              <w:t>122.152.160.10</w:t>
            </w:r>
          </w:p>
          <w:p w:rsidR="004B3720" w:rsidRDefault="004B3720" w:rsidP="002E0BA8">
            <w:pPr>
              <w:rPr>
                <w:color w:val="FFC000"/>
              </w:rPr>
            </w:pPr>
            <w:r>
              <w:rPr>
                <w:color w:val="FFC000"/>
              </w:rPr>
              <w:t>122.152.160.20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4B3720" w:rsidRDefault="004B3720" w:rsidP="002E0BA8">
            <w:pPr>
              <w:rPr>
                <w:color w:val="FFC000"/>
              </w:rPr>
            </w:pPr>
            <w:r>
              <w:rPr>
                <w:color w:val="FFC000"/>
              </w:rPr>
              <w:t>MYR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4B3720" w:rsidRDefault="004B3720" w:rsidP="002E0BA8">
            <w:proofErr w:type="spellStart"/>
            <w:r>
              <w:rPr>
                <w:color w:val="FFC000"/>
              </w:rPr>
              <w:t>Qwertyuiop</w:t>
            </w:r>
            <w:proofErr w:type="spellEnd"/>
          </w:p>
        </w:tc>
      </w:tr>
      <w:tr w:rsidR="005150D5" w:rsidTr="002E0BA8">
        <w:trPr>
          <w:trHeight w:val="679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50D5" w:rsidRPr="00DA4477" w:rsidRDefault="00376EBE" w:rsidP="005150D5">
            <w:r>
              <w:t>1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50D5" w:rsidRPr="002C4B12" w:rsidRDefault="0054604A" w:rsidP="005150D5">
            <w:r>
              <w:rPr>
                <w:lang w:val="en-US"/>
              </w:rPr>
              <w:t>ABETLIFE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50D5" w:rsidRPr="002C4B12" w:rsidRDefault="0054604A" w:rsidP="005150D5">
            <w:r>
              <w:rPr>
                <w:lang w:val="en-US"/>
              </w:rPr>
              <w:t>ABETLICN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50D5" w:rsidRPr="00AC1331" w:rsidRDefault="0054604A" w:rsidP="005150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Abet.life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50D5" w:rsidRPr="002C4B12" w:rsidRDefault="005150D5" w:rsidP="005150D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50D5" w:rsidRDefault="0054604A" w:rsidP="005150D5">
            <w:r>
              <w:t>RMB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50D5" w:rsidRPr="002C4B12" w:rsidRDefault="0054604A" w:rsidP="005150D5">
            <w:r>
              <w:t>KSUJNVB7329SDSW</w:t>
            </w:r>
          </w:p>
        </w:tc>
      </w:tr>
    </w:tbl>
    <w:p w:rsidR="004B3720" w:rsidRPr="00EA0807" w:rsidRDefault="004B3720" w:rsidP="004B3720">
      <w:pPr>
        <w:rPr>
          <w:b/>
        </w:rPr>
      </w:pPr>
    </w:p>
    <w:bookmarkEnd w:id="0"/>
    <w:bookmarkEnd w:id="1"/>
    <w:p w:rsidR="004B3720" w:rsidRDefault="004B3720" w:rsidP="004B3720">
      <w:pPr>
        <w:rPr>
          <w:rFonts w:cstheme="minorHAnsi"/>
          <w:b/>
        </w:rPr>
      </w:pPr>
      <w:r w:rsidRPr="008A74D7">
        <w:rPr>
          <w:rFonts w:cstheme="minorHAnsi"/>
          <w:b/>
        </w:rPr>
        <w:t>B) URL for API Service: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837"/>
        <w:gridCol w:w="6771"/>
      </w:tblGrid>
      <w:tr w:rsidR="004B3720" w:rsidRPr="00A32E4D" w:rsidTr="002E0BA8">
        <w:tc>
          <w:tcPr>
            <w:tcW w:w="6837" w:type="dxa"/>
          </w:tcPr>
          <w:p w:rsidR="004B3720" w:rsidRPr="00A32E4D" w:rsidRDefault="004B3720" w:rsidP="002E0BA8">
            <w:pPr>
              <w:rPr>
                <w:rFonts w:cstheme="minorHAnsi"/>
                <w:b/>
              </w:rPr>
            </w:pPr>
            <w:r w:rsidRPr="00A32E4D">
              <w:rPr>
                <w:rFonts w:cstheme="minorHAnsi"/>
                <w:b/>
              </w:rPr>
              <w:t>Production (Live)</w:t>
            </w:r>
          </w:p>
        </w:tc>
        <w:tc>
          <w:tcPr>
            <w:tcW w:w="6771" w:type="dxa"/>
          </w:tcPr>
          <w:p w:rsidR="004B3720" w:rsidRPr="00A32E4D" w:rsidRDefault="00D13918" w:rsidP="002E0BA8">
            <w:pPr>
              <w:rPr>
                <w:rFonts w:cstheme="minorHAnsi"/>
              </w:rPr>
            </w:pPr>
            <w:hyperlink r:id="rId6" w:history="1">
              <w:r w:rsidR="004B3720" w:rsidRPr="00A32E4D">
                <w:rPr>
                  <w:rStyle w:val="Hyperlink"/>
                  <w:rFonts w:cstheme="minorHAnsi"/>
                </w:rPr>
                <w:t>http://api.ag.gsoft88.net/api/</w:t>
              </w:r>
            </w:hyperlink>
          </w:p>
        </w:tc>
      </w:tr>
    </w:tbl>
    <w:p w:rsidR="004B3720" w:rsidRDefault="004B3720" w:rsidP="004B3720">
      <w:pPr>
        <w:rPr>
          <w:rFonts w:cstheme="minorHAnsi"/>
        </w:rPr>
      </w:pPr>
    </w:p>
    <w:p w:rsidR="004B3720" w:rsidRDefault="004B3720" w:rsidP="004B3720">
      <w:pPr>
        <w:rPr>
          <w:rFonts w:cstheme="minorHAnsi"/>
        </w:rPr>
      </w:pPr>
      <w:r>
        <w:rPr>
          <w:rFonts w:cstheme="minorHAnsi"/>
        </w:rPr>
        <w:t>(</w:t>
      </w:r>
      <w:r w:rsidRPr="008A74D7">
        <w:rPr>
          <w:rFonts w:cstheme="minorHAnsi"/>
        </w:rPr>
        <w:t>Detail can refer to VM SO</w:t>
      </w:r>
      <w:r>
        <w:rPr>
          <w:rFonts w:cstheme="minorHAnsi"/>
        </w:rPr>
        <w:t>FTWARE API for AG-IN Service API Documentation X</w:t>
      </w:r>
      <w:r w:rsidRPr="00C763F7">
        <w:rPr>
          <w:rFonts w:cstheme="minorHAnsi"/>
        </w:rPr>
        <w:t>.</w:t>
      </w:r>
      <w:r>
        <w:rPr>
          <w:rFonts w:cstheme="minorHAnsi"/>
        </w:rPr>
        <w:t>X</w:t>
      </w:r>
      <w:r w:rsidRPr="00C763F7">
        <w:rPr>
          <w:rFonts w:cstheme="minorHAnsi"/>
        </w:rPr>
        <w:t xml:space="preserve"> - Customer Copy</w:t>
      </w:r>
      <w:r>
        <w:rPr>
          <w:rFonts w:cstheme="minorHAnsi"/>
        </w:rPr>
        <w:t>.doc)</w:t>
      </w:r>
      <w:r w:rsidRPr="008A74D7">
        <w:rPr>
          <w:rFonts w:cstheme="minorHAnsi"/>
        </w:rPr>
        <w:t>.</w:t>
      </w:r>
    </w:p>
    <w:p w:rsidR="004B3720" w:rsidRPr="00FE763A" w:rsidRDefault="004B3720" w:rsidP="004B3720">
      <w:pPr>
        <w:rPr>
          <w:rFonts w:cstheme="minorHAnsi"/>
          <w:color w:val="FF0000"/>
        </w:rPr>
      </w:pPr>
      <w:r w:rsidRPr="00FE763A">
        <w:rPr>
          <w:rFonts w:cstheme="minorHAnsi"/>
          <w:color w:val="FF0000"/>
        </w:rPr>
        <w:t>*Please take note</w:t>
      </w:r>
      <w:r>
        <w:rPr>
          <w:rFonts w:cstheme="minorHAnsi"/>
          <w:color w:val="FF0000"/>
        </w:rPr>
        <w:t xml:space="preserve"> if doing testing on Production environment, please limit the transfer amount less then MYR 20.</w:t>
      </w:r>
    </w:p>
    <w:p w:rsidR="004B3720" w:rsidRPr="008A74D7" w:rsidRDefault="004B3720" w:rsidP="004B3720">
      <w:pPr>
        <w:rPr>
          <w:rFonts w:cstheme="minorHAnsi"/>
        </w:rPr>
      </w:pPr>
    </w:p>
    <w:p w:rsidR="004B3720" w:rsidRPr="008A74D7" w:rsidRDefault="004B3720" w:rsidP="004B3720">
      <w:pPr>
        <w:rPr>
          <w:rFonts w:cstheme="minorHAnsi"/>
          <w:b/>
        </w:rPr>
      </w:pPr>
      <w:r w:rsidRPr="008A74D7">
        <w:rPr>
          <w:rFonts w:cstheme="minorHAnsi"/>
          <w:b/>
        </w:rPr>
        <w:t>C) URL for Player Site:</w:t>
      </w:r>
    </w:p>
    <w:p w:rsidR="004B3720" w:rsidRDefault="004B3720" w:rsidP="004B3720">
      <w:pPr>
        <w:pStyle w:val="TiText2"/>
        <w:ind w:left="0"/>
        <w:rPr>
          <w:rFonts w:asciiTheme="minorHAnsi" w:hAnsiTheme="minorHAnsi" w:cstheme="minorHAnsi"/>
          <w:color w:val="000000"/>
          <w:lang w:val="en-MY" w:bidi="ar-SA"/>
        </w:rPr>
      </w:pPr>
      <w:r>
        <w:rPr>
          <w:rFonts w:asciiTheme="minorHAnsi" w:hAnsiTheme="minorHAnsi" w:cstheme="minorHAnsi"/>
          <w:color w:val="000000"/>
          <w:lang w:val="en-MY" w:bidi="ar-SA"/>
        </w:rPr>
        <w:t xml:space="preserve">Invoke </w:t>
      </w:r>
      <w:proofErr w:type="spellStart"/>
      <w:r>
        <w:rPr>
          <w:rFonts w:asciiTheme="minorHAnsi" w:hAnsiTheme="minorHAnsi" w:cstheme="minorHAnsi"/>
          <w:color w:val="000000"/>
          <w:lang w:val="en-MY" w:bidi="ar-SA"/>
        </w:rPr>
        <w:t>ForwardGame</w:t>
      </w:r>
      <w:proofErr w:type="spellEnd"/>
      <w:r>
        <w:rPr>
          <w:rFonts w:asciiTheme="minorHAnsi" w:hAnsiTheme="minorHAnsi" w:cstheme="minorHAnsi"/>
          <w:color w:val="000000"/>
          <w:lang w:val="en-MY" w:bidi="ar-SA"/>
        </w:rPr>
        <w:t xml:space="preserve"> API method to retrieve redirect URL to player site.</w:t>
      </w:r>
    </w:p>
    <w:p w:rsidR="004B3720" w:rsidRDefault="004B3720" w:rsidP="004B3720">
      <w:pPr>
        <w:pStyle w:val="TiText2"/>
        <w:ind w:left="0"/>
        <w:rPr>
          <w:rFonts w:asciiTheme="minorHAnsi" w:hAnsiTheme="minorHAnsi" w:cstheme="minorHAnsi"/>
          <w:color w:val="000000"/>
          <w:lang w:val="en-MY" w:bidi="ar-SA"/>
        </w:rPr>
      </w:pPr>
    </w:p>
    <w:p w:rsidR="004B3720" w:rsidRPr="008A74D7" w:rsidRDefault="004B3720" w:rsidP="004B3720">
      <w:pPr>
        <w:pStyle w:val="TiText2"/>
        <w:ind w:left="0"/>
        <w:rPr>
          <w:rFonts w:asciiTheme="minorHAnsi" w:hAnsiTheme="minorHAnsi" w:cstheme="minorHAnsi"/>
          <w:color w:val="000000"/>
          <w:lang w:val="en-MY" w:bidi="ar-SA"/>
        </w:rPr>
      </w:pPr>
    </w:p>
    <w:p w:rsidR="004B3720" w:rsidRPr="008A74D7" w:rsidRDefault="004B3720" w:rsidP="004B3720">
      <w:pPr>
        <w:rPr>
          <w:rFonts w:cstheme="minorHAnsi"/>
          <w:b/>
        </w:rPr>
      </w:pPr>
      <w:r w:rsidRPr="008A74D7">
        <w:rPr>
          <w:rFonts w:cstheme="minorHAnsi"/>
          <w:b/>
        </w:rPr>
        <w:t>D) URL for Backend Office:</w:t>
      </w:r>
    </w:p>
    <w:p w:rsidR="004B3720" w:rsidRPr="00C830FA" w:rsidRDefault="00D13918" w:rsidP="004B3720">
      <w:pPr>
        <w:rPr>
          <w:lang w:val="en-GB" w:eastAsia="en-US" w:bidi="en-US"/>
        </w:rPr>
      </w:pPr>
      <w:hyperlink r:id="rId7" w:history="1">
        <w:r w:rsidR="004B3720" w:rsidRPr="00F61106">
          <w:rPr>
            <w:rStyle w:val="Hyperlink"/>
            <w:rFonts w:cstheme="minorHAnsi"/>
          </w:rPr>
          <w:t>http://bo.ag.gsoft88.net</w:t>
        </w:r>
      </w:hyperlink>
      <w:r w:rsidR="004B3720">
        <w:t xml:space="preserve"> </w:t>
      </w:r>
      <w:r w:rsidR="004B3720" w:rsidRPr="008A74D7">
        <w:rPr>
          <w:rFonts w:cstheme="minorHAnsi"/>
        </w:rPr>
        <w:t xml:space="preserve"> (Note: Username and password will be created upon the above setup is confirmed)</w:t>
      </w:r>
      <w:r w:rsidR="004B3720" w:rsidRPr="00C830FA">
        <w:rPr>
          <w:lang w:val="en-GB" w:eastAsia="en-US" w:bidi="en-US"/>
        </w:rPr>
        <w:t xml:space="preserve"> </w:t>
      </w:r>
    </w:p>
    <w:p w:rsidR="004B3720" w:rsidRPr="00AB2564" w:rsidRDefault="004B3720" w:rsidP="004B3720">
      <w:pPr>
        <w:rPr>
          <w:color w:val="FF0000"/>
          <w:sz w:val="20"/>
          <w:lang w:val="en-GB"/>
        </w:rPr>
      </w:pPr>
      <w:r w:rsidRPr="00AB2564">
        <w:rPr>
          <w:color w:val="FF0000"/>
          <w:sz w:val="20"/>
          <w:lang w:val="en-GB"/>
        </w:rPr>
        <w:lastRenderedPageBreak/>
        <w:t xml:space="preserve">*Note: Please change the </w:t>
      </w:r>
      <w:r>
        <w:rPr>
          <w:color w:val="FF0000"/>
          <w:sz w:val="20"/>
          <w:lang w:val="en-GB"/>
        </w:rPr>
        <w:t xml:space="preserve">default </w:t>
      </w:r>
      <w:r w:rsidRPr="00AB2564">
        <w:rPr>
          <w:color w:val="FF0000"/>
          <w:sz w:val="20"/>
          <w:lang w:val="en-GB"/>
        </w:rPr>
        <w:t>password after login.</w:t>
      </w:r>
    </w:p>
    <w:tbl>
      <w:tblPr>
        <w:tblStyle w:val="TableGrid"/>
        <w:tblW w:w="515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1"/>
        <w:gridCol w:w="2125"/>
        <w:gridCol w:w="2551"/>
      </w:tblGrid>
      <w:tr w:rsidR="00376EBE" w:rsidTr="00825B6E">
        <w:trPr>
          <w:trHeight w:val="269"/>
        </w:trPr>
        <w:tc>
          <w:tcPr>
            <w:tcW w:w="4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376EBE" w:rsidRDefault="00376EBE" w:rsidP="00825B6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376EBE" w:rsidRDefault="00376EBE" w:rsidP="00825B6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Username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376EBE" w:rsidRDefault="00376EBE" w:rsidP="00825B6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Password</w:t>
            </w:r>
          </w:p>
          <w:p w:rsidR="00376EBE" w:rsidRDefault="00376EBE" w:rsidP="00825B6E">
            <w:pPr>
              <w:rPr>
                <w:b/>
                <w:color w:val="FFFFFF" w:themeColor="background1"/>
              </w:rPr>
            </w:pPr>
          </w:p>
        </w:tc>
      </w:tr>
      <w:tr w:rsidR="00376EBE" w:rsidTr="00825B6E">
        <w:trPr>
          <w:trHeight w:val="269"/>
        </w:trPr>
        <w:tc>
          <w:tcPr>
            <w:tcW w:w="4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376EBE" w:rsidRDefault="00376EBE" w:rsidP="00825B6E">
            <w:pPr>
              <w:rPr>
                <w:b/>
                <w:color w:val="FFFFFF" w:themeColor="background1"/>
              </w:rPr>
            </w:pPr>
          </w:p>
        </w:tc>
        <w:tc>
          <w:tcPr>
            <w:tcW w:w="21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376EBE" w:rsidRDefault="00376EBE" w:rsidP="00825B6E">
            <w:pPr>
              <w:rPr>
                <w:b/>
                <w:color w:val="FFFFFF" w:themeColor="background1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376EBE" w:rsidRDefault="00376EBE" w:rsidP="00825B6E">
            <w:pPr>
              <w:rPr>
                <w:b/>
                <w:color w:val="FFFFFF" w:themeColor="background1"/>
              </w:rPr>
            </w:pPr>
          </w:p>
        </w:tc>
      </w:tr>
      <w:tr w:rsidR="00376EBE" w:rsidTr="00825B6E">
        <w:trPr>
          <w:trHeight w:val="269"/>
        </w:trPr>
        <w:tc>
          <w:tcPr>
            <w:tcW w:w="4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76EBE" w:rsidRDefault="00376EBE" w:rsidP="00825B6E">
            <w:r>
              <w:t>1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6EBE" w:rsidRPr="002C4B12" w:rsidRDefault="0054604A" w:rsidP="00825B6E">
            <w:r>
              <w:rPr>
                <w:lang w:val="en-US"/>
              </w:rPr>
              <w:t>ABETLICN</w:t>
            </w:r>
            <w:bookmarkStart w:id="2" w:name="_GoBack"/>
            <w:bookmarkEnd w:id="2"/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6EBE" w:rsidRDefault="00376EBE" w:rsidP="00825B6E">
            <w:r>
              <w:t>pass@word1</w:t>
            </w:r>
          </w:p>
        </w:tc>
      </w:tr>
      <w:tr w:rsidR="00376EBE" w:rsidTr="00825B6E">
        <w:trPr>
          <w:trHeight w:val="269"/>
        </w:trPr>
        <w:tc>
          <w:tcPr>
            <w:tcW w:w="4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EBE" w:rsidRDefault="00376EBE" w:rsidP="00825B6E"/>
        </w:tc>
        <w:tc>
          <w:tcPr>
            <w:tcW w:w="21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E" w:rsidRDefault="00376EBE" w:rsidP="00825B6E"/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E" w:rsidRDefault="00376EBE" w:rsidP="00825B6E"/>
        </w:tc>
      </w:tr>
      <w:tr w:rsidR="00376EBE" w:rsidTr="00825B6E">
        <w:trPr>
          <w:trHeight w:val="269"/>
        </w:trPr>
        <w:tc>
          <w:tcPr>
            <w:tcW w:w="4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6EBE" w:rsidRDefault="00376EBE" w:rsidP="00825B6E"/>
        </w:tc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6EBE" w:rsidRDefault="00376EBE" w:rsidP="00825B6E"/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6EBE" w:rsidRDefault="00376EBE" w:rsidP="00825B6E"/>
        </w:tc>
      </w:tr>
      <w:tr w:rsidR="00376EBE" w:rsidTr="00825B6E">
        <w:trPr>
          <w:trHeight w:val="269"/>
        </w:trPr>
        <w:tc>
          <w:tcPr>
            <w:tcW w:w="4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6EBE" w:rsidRDefault="00376EBE" w:rsidP="00825B6E"/>
        </w:tc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6EBE" w:rsidRDefault="00376EBE" w:rsidP="00825B6E"/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6EBE" w:rsidRDefault="00376EBE" w:rsidP="00825B6E"/>
        </w:tc>
      </w:tr>
    </w:tbl>
    <w:p w:rsidR="00B408F1" w:rsidRDefault="00B408F1"/>
    <w:sectPr w:rsidR="00B408F1" w:rsidSect="000537A1">
      <w:footerReference w:type="default" r:id="rId8"/>
      <w:pgSz w:w="16838" w:h="11906" w:orient="landscape"/>
      <w:pgMar w:top="567" w:right="1440" w:bottom="1134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918" w:rsidRDefault="00D13918">
      <w:pPr>
        <w:spacing w:after="0" w:line="240" w:lineRule="auto"/>
      </w:pPr>
      <w:r>
        <w:separator/>
      </w:r>
    </w:p>
  </w:endnote>
  <w:endnote w:type="continuationSeparator" w:id="0">
    <w:p w:rsidR="00D13918" w:rsidRDefault="00D13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4514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4D7" w:rsidRDefault="00D13918">
        <w:pPr>
          <w:pStyle w:val="Footer"/>
          <w:jc w:val="right"/>
        </w:pPr>
      </w:p>
      <w:p w:rsidR="000537A1" w:rsidRDefault="004B3720">
        <w:pPr>
          <w:pStyle w:val="Footer"/>
          <w:jc w:val="right"/>
        </w:pPr>
        <w:r>
          <w:t>Friday, 8 May, 2015</w:t>
        </w:r>
      </w:p>
    </w:sdtContent>
  </w:sdt>
  <w:p w:rsidR="000537A1" w:rsidRDefault="00D139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918" w:rsidRDefault="00D13918">
      <w:pPr>
        <w:spacing w:after="0" w:line="240" w:lineRule="auto"/>
      </w:pPr>
      <w:r>
        <w:separator/>
      </w:r>
    </w:p>
  </w:footnote>
  <w:footnote w:type="continuationSeparator" w:id="0">
    <w:p w:rsidR="00D13918" w:rsidRDefault="00D13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0"/>
    <w:rsid w:val="0006567B"/>
    <w:rsid w:val="00125998"/>
    <w:rsid w:val="00191A8D"/>
    <w:rsid w:val="001C7798"/>
    <w:rsid w:val="002A5B9C"/>
    <w:rsid w:val="002D4903"/>
    <w:rsid w:val="00376EBE"/>
    <w:rsid w:val="003C2AA6"/>
    <w:rsid w:val="00405BF5"/>
    <w:rsid w:val="004A1A95"/>
    <w:rsid w:val="004B3720"/>
    <w:rsid w:val="004D784F"/>
    <w:rsid w:val="004F39A8"/>
    <w:rsid w:val="005150D5"/>
    <w:rsid w:val="0054604A"/>
    <w:rsid w:val="00583073"/>
    <w:rsid w:val="005B7442"/>
    <w:rsid w:val="005C13EF"/>
    <w:rsid w:val="00866017"/>
    <w:rsid w:val="008A2855"/>
    <w:rsid w:val="00A16F4D"/>
    <w:rsid w:val="00A40CF8"/>
    <w:rsid w:val="00AC0EF2"/>
    <w:rsid w:val="00AD6F56"/>
    <w:rsid w:val="00B408F1"/>
    <w:rsid w:val="00B66642"/>
    <w:rsid w:val="00B93222"/>
    <w:rsid w:val="00BB47D4"/>
    <w:rsid w:val="00BB5E69"/>
    <w:rsid w:val="00CB3CF6"/>
    <w:rsid w:val="00D13918"/>
    <w:rsid w:val="00D31A0E"/>
    <w:rsid w:val="00DB7B81"/>
    <w:rsid w:val="00F5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8C1DC-276E-4EC7-B1A6-D80758B6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720"/>
    <w:rPr>
      <w:color w:val="0000FF"/>
      <w:u w:val="single"/>
    </w:rPr>
  </w:style>
  <w:style w:type="table" w:styleId="TableGrid">
    <w:name w:val="Table Grid"/>
    <w:basedOn w:val="TableNormal"/>
    <w:uiPriority w:val="39"/>
    <w:rsid w:val="004B3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B3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4B3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720"/>
  </w:style>
  <w:style w:type="paragraph" w:customStyle="1" w:styleId="TiText2">
    <w:name w:val="Ti_Text2"/>
    <w:basedOn w:val="Normal"/>
    <w:link w:val="TiText2Char"/>
    <w:qFormat/>
    <w:rsid w:val="004B3720"/>
    <w:pPr>
      <w:spacing w:after="200" w:line="276" w:lineRule="auto"/>
      <w:ind w:left="990"/>
    </w:pPr>
    <w:rPr>
      <w:rFonts w:ascii="Arial" w:hAnsi="Arial" w:cs="Arial"/>
      <w:lang w:val="en-GB" w:eastAsia="en-US" w:bidi="en-US"/>
    </w:rPr>
  </w:style>
  <w:style w:type="character" w:customStyle="1" w:styleId="TiText2Char">
    <w:name w:val="Ti_Text2 Char"/>
    <w:basedOn w:val="DefaultParagraphFont"/>
    <w:link w:val="TiText2"/>
    <w:rsid w:val="004B3720"/>
    <w:rPr>
      <w:rFonts w:ascii="Arial" w:hAnsi="Arial" w:cs="Arial"/>
      <w:lang w:val="en-GB" w:eastAsia="en-US" w:bidi="en-US"/>
    </w:rPr>
  </w:style>
  <w:style w:type="character" w:customStyle="1" w:styleId="apple-converted-space">
    <w:name w:val="apple-converted-space"/>
    <w:basedOn w:val="DefaultParagraphFont"/>
    <w:rsid w:val="004B3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bo.ag.gsoft88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ag.gsoft88.net/api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2016-08-23T08:02:00Z</dcterms:created>
  <dcterms:modified xsi:type="dcterms:W3CDTF">2017-11-21T08:03:00Z</dcterms:modified>
</cp:coreProperties>
</file>