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sz w:val="36"/>
          <w:szCs w:val="36"/>
        </w:rPr>
      </w:pPr>
      <w:r>
        <w:rPr>
          <w:rFonts w:hint="eastAsia" w:ascii="微软雅黑" w:hAnsi="微软雅黑" w:eastAsia="微软雅黑" w:cs="微软雅黑"/>
          <w:sz w:val="36"/>
          <w:szCs w:val="36"/>
        </w:rPr>
        <w:t>玩家</w:t>
      </w:r>
      <w:r>
        <w:rPr>
          <w:rFonts w:hint="eastAsia" w:ascii="微软雅黑" w:hAnsi="微软雅黑" w:eastAsia="微软雅黑" w:cs="微软雅黑"/>
          <w:sz w:val="36"/>
          <w:szCs w:val="36"/>
          <w:lang w:val="en-US" w:eastAsia="zh-CN"/>
        </w:rPr>
        <w:t>组</w:t>
      </w:r>
      <w:r>
        <w:rPr>
          <w:rFonts w:hint="eastAsia" w:ascii="微软雅黑" w:hAnsi="微软雅黑" w:eastAsia="微软雅黑" w:cs="微软雅黑"/>
          <w:sz w:val="36"/>
          <w:szCs w:val="36"/>
        </w:rPr>
        <w:t>管理</w:t>
      </w:r>
    </w:p>
    <w:p>
      <w:pPr>
        <w:jc w:val="left"/>
        <w:rPr>
          <w:rFonts w:ascii="微软雅黑" w:hAnsi="微软雅黑" w:eastAsia="微软雅黑" w:cs="微软雅黑"/>
          <w:sz w:val="24"/>
        </w:rPr>
      </w:pPr>
      <w:r>
        <w:rPr>
          <w:rFonts w:hint="eastAsia" w:ascii="微软雅黑" w:hAnsi="微软雅黑" w:eastAsia="微软雅黑" w:cs="微软雅黑"/>
          <w:sz w:val="24"/>
        </w:rPr>
        <w:t>修改记录：</w:t>
      </w:r>
    </w:p>
    <w:p>
      <w:pPr>
        <w:numPr>
          <w:ilvl w:val="0"/>
          <w:numId w:val="1"/>
        </w:numPr>
        <w:jc w:val="left"/>
        <w:rPr>
          <w:rFonts w:ascii="微软雅黑" w:hAnsi="微软雅黑" w:eastAsia="微软雅黑" w:cs="微软雅黑"/>
          <w:sz w:val="24"/>
        </w:rPr>
      </w:pPr>
      <w:r>
        <w:rPr>
          <w:rFonts w:hint="eastAsia" w:ascii="微软雅黑" w:hAnsi="微软雅黑" w:eastAsia="微软雅黑" w:cs="微软雅黑"/>
          <w:sz w:val="24"/>
        </w:rPr>
        <w:t>2017-11-23：新增文档。</w:t>
      </w:r>
    </w:p>
    <w:p>
      <w:pPr>
        <w:numPr>
          <w:ilvl w:val="0"/>
          <w:numId w:val="1"/>
        </w:numPr>
        <w:jc w:val="left"/>
        <w:rPr>
          <w:rFonts w:ascii="微软雅黑" w:hAnsi="微软雅黑" w:eastAsia="微软雅黑" w:cs="微软雅黑"/>
          <w:sz w:val="24"/>
        </w:rPr>
      </w:pPr>
      <w:r>
        <w:rPr>
          <w:rFonts w:hint="eastAsia" w:ascii="微软雅黑" w:hAnsi="微软雅黑" w:eastAsia="微软雅黑" w:cs="微软雅黑"/>
          <w:sz w:val="24"/>
        </w:rPr>
        <w:br w:type="page"/>
      </w:r>
    </w:p>
    <w:p>
      <w:pPr>
        <w:numPr>
          <w:ilvl w:val="0"/>
          <w:numId w:val="2"/>
        </w:numPr>
        <w:ind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功能描述：</w:t>
      </w:r>
    </w:p>
    <w:p>
      <w:pPr>
        <w:numPr>
          <w:ilvl w:val="1"/>
          <w:numId w:val="2"/>
        </w:numPr>
        <w:ind w:left="42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主要用于通过对玩家的分组来实现不同组别对应不同的返水条件</w:t>
      </w:r>
      <w:r>
        <w:rPr>
          <w:rFonts w:hint="eastAsia" w:ascii="微软雅黑" w:hAnsi="微软雅黑" w:eastAsia="微软雅黑" w:cs="微软雅黑"/>
          <w:sz w:val="24"/>
          <w:lang w:val="en-US" w:eastAsia="zh-CN"/>
        </w:rPr>
        <w:t>设置</w:t>
      </w:r>
      <w:r>
        <w:rPr>
          <w:rFonts w:hint="eastAsia" w:ascii="微软雅黑" w:hAnsi="微软雅黑" w:eastAsia="微软雅黑" w:cs="微软雅黑"/>
          <w:sz w:val="24"/>
        </w:rPr>
        <w:t>。</w:t>
      </w:r>
    </w:p>
    <w:p>
      <w:pPr>
        <w:numPr>
          <w:ilvl w:val="1"/>
          <w:numId w:val="2"/>
        </w:numPr>
        <w:ind w:left="42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本系统增加对统一类型的用户针对其累计存款额数据配合对应的配置来决定使用哪种返水配置。</w:t>
      </w:r>
    </w:p>
    <w:p>
      <w:pPr>
        <w:numPr>
          <w:ilvl w:val="1"/>
          <w:numId w:val="2"/>
        </w:numPr>
        <w:ind w:left="42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本设计跟现有平台的区别在于：</w:t>
      </w:r>
    </w:p>
    <w:p>
      <w:pPr>
        <w:numPr>
          <w:ilvl w:val="2"/>
          <w:numId w:val="2"/>
        </w:numPr>
        <w:tabs>
          <w:tab w:val="left" w:pos="840"/>
          <w:tab w:val="clear" w:pos="1260"/>
        </w:tabs>
        <w:ind w:left="84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现有平台对玩家与玩家返水条件的挂靠在于：玩家归属玩家层级。</w:t>
      </w:r>
    </w:p>
    <w:p>
      <w:pPr>
        <w:numPr>
          <w:ilvl w:val="2"/>
          <w:numId w:val="2"/>
        </w:numPr>
        <w:tabs>
          <w:tab w:val="left" w:pos="840"/>
          <w:tab w:val="clear" w:pos="1260"/>
        </w:tabs>
        <w:ind w:left="840" w:firstLine="480" w:firstLineChars="200"/>
        <w:jc w:val="left"/>
        <w:rPr>
          <w:rFonts w:ascii="微软雅黑" w:hAnsi="微软雅黑" w:eastAsia="微软雅黑" w:cs="微软雅黑"/>
          <w:sz w:val="24"/>
        </w:rPr>
      </w:pPr>
      <w:r>
        <w:rPr>
          <w:rFonts w:hint="eastAsia" w:ascii="微软雅黑" w:hAnsi="微软雅黑" w:eastAsia="微软雅黑" w:cs="微软雅黑"/>
          <w:sz w:val="24"/>
          <w:lang w:val="en-US" w:eastAsia="zh-CN"/>
        </w:rPr>
        <w:t>修改后的设计：</w:t>
      </w:r>
      <w:r>
        <w:rPr>
          <w:rFonts w:hint="eastAsia" w:ascii="微软雅黑" w:hAnsi="微软雅黑" w:eastAsia="微软雅黑" w:cs="微软雅黑"/>
          <w:sz w:val="24"/>
        </w:rPr>
        <w:t>设置在于将玩家归属到一个玩家组，</w:t>
      </w:r>
      <w:r>
        <w:rPr>
          <w:rFonts w:hint="eastAsia" w:ascii="微软雅黑" w:hAnsi="微软雅黑" w:eastAsia="微软雅黑" w:cs="微软雅黑"/>
          <w:sz w:val="24"/>
          <w:lang w:val="en-US" w:eastAsia="zh-CN"/>
        </w:rPr>
        <w:t>每个玩家组有多个玩家层级，每个玩家层级对应不同的</w:t>
      </w:r>
      <w:r>
        <w:rPr>
          <w:rFonts w:hint="eastAsia" w:ascii="微软雅黑" w:hAnsi="微软雅黑" w:eastAsia="微软雅黑" w:cs="微软雅黑"/>
          <w:sz w:val="24"/>
        </w:rPr>
        <w:t>返水条件，</w:t>
      </w:r>
      <w:r>
        <w:rPr>
          <w:rFonts w:hint="eastAsia" w:ascii="微软雅黑" w:hAnsi="微软雅黑" w:eastAsia="微软雅黑" w:cs="微软雅黑"/>
          <w:sz w:val="24"/>
          <w:lang w:val="en-US" w:eastAsia="zh-CN"/>
        </w:rPr>
        <w:t>系统根据</w:t>
      </w:r>
      <w:r>
        <w:rPr>
          <w:rFonts w:hint="eastAsia" w:ascii="微软雅黑" w:hAnsi="微软雅黑" w:eastAsia="微软雅黑" w:cs="微软雅黑"/>
          <w:sz w:val="24"/>
        </w:rPr>
        <w:t>玩家对应的累计存款额来决定</w:t>
      </w:r>
      <w:r>
        <w:rPr>
          <w:rFonts w:hint="eastAsia" w:ascii="微软雅黑" w:hAnsi="微软雅黑" w:eastAsia="微软雅黑" w:cs="微软雅黑"/>
          <w:sz w:val="24"/>
          <w:lang w:val="en-US" w:eastAsia="zh-CN"/>
        </w:rPr>
        <w:t>玩家组，即：</w:t>
      </w:r>
      <w:r>
        <w:rPr>
          <w:rFonts w:hint="eastAsia" w:ascii="微软雅黑" w:hAnsi="微软雅黑" w:eastAsia="微软雅黑" w:cs="微软雅黑"/>
          <w:sz w:val="24"/>
        </w:rPr>
        <w:t>返水的时候使用哪个返水配置</w:t>
      </w:r>
      <w:r>
        <w:rPr>
          <w:rFonts w:hint="eastAsia" w:ascii="微软雅黑" w:hAnsi="微软雅黑" w:eastAsia="微软雅黑" w:cs="微软雅黑"/>
          <w:sz w:val="24"/>
          <w:lang w:val="en-US" w:eastAsia="zh-CN"/>
        </w:rPr>
        <w:t>和对应在前台看到的银行卡</w:t>
      </w:r>
      <w:r>
        <w:rPr>
          <w:rFonts w:hint="eastAsia" w:ascii="微软雅黑" w:hAnsi="微软雅黑" w:eastAsia="微软雅黑" w:cs="微软雅黑"/>
          <w:sz w:val="24"/>
        </w:rPr>
        <w:t>。</w:t>
      </w:r>
    </w:p>
    <w:p>
      <w:pPr>
        <w:numPr>
          <w:ilvl w:val="0"/>
          <w:numId w:val="2"/>
        </w:numPr>
        <w:ind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功能设计-主界面：</w:t>
      </w:r>
    </w:p>
    <w:p>
      <w:pPr>
        <w:numPr>
          <w:ilvl w:val="1"/>
          <w:numId w:val="2"/>
        </w:numPr>
        <w:ind w:left="42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主界面UI：</w:t>
      </w:r>
      <w:r>
        <w:rPr>
          <w:rFonts w:hint="eastAsia" w:ascii="微软雅黑" w:hAnsi="微软雅黑" w:eastAsia="微软雅黑" w:cs="微软雅黑"/>
          <w:sz w:val="24"/>
          <w:lang w:val="en-US" w:eastAsia="zh-CN"/>
        </w:rPr>
        <w:t>将本界面针对对象由玩家层级修改为玩家组</w:t>
      </w:r>
      <w:r>
        <w:rPr>
          <w:rFonts w:hint="eastAsia" w:ascii="微软雅黑" w:hAnsi="微软雅黑" w:eastAsia="微软雅黑" w:cs="微软雅黑"/>
        </w:rPr>
        <w:drawing>
          <wp:inline distT="0" distB="0" distL="114300" distR="114300">
            <wp:extent cx="5273040" cy="3524885"/>
            <wp:effectExtent l="0" t="0" r="381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524885"/>
                    </a:xfrm>
                    <a:prstGeom prst="rect">
                      <a:avLst/>
                    </a:prstGeom>
                    <a:noFill/>
                    <a:ln w="9525">
                      <a:noFill/>
                    </a:ln>
                  </pic:spPr>
                </pic:pic>
              </a:graphicData>
            </a:graphic>
          </wp:inline>
        </w:drawing>
      </w:r>
    </w:p>
    <w:p>
      <w:pPr>
        <w:numPr>
          <w:ilvl w:val="1"/>
          <w:numId w:val="2"/>
        </w:numPr>
        <w:ind w:left="420" w:firstLine="420" w:firstLineChars="200"/>
        <w:jc w:val="left"/>
        <w:rPr>
          <w:rFonts w:hint="eastAsia" w:ascii="微软雅黑" w:hAnsi="微软雅黑" w:eastAsia="微软雅黑" w:cs="微软雅黑"/>
          <w:sz w:val="24"/>
        </w:rPr>
      </w:pPr>
      <w:r>
        <w:rPr>
          <w:rFonts w:hint="eastAsia" w:ascii="微软雅黑" w:hAnsi="微软雅黑" w:eastAsia="微软雅黑" w:cs="微软雅黑"/>
        </w:rPr>
        <w:t>UI调整：</w:t>
      </w:r>
    </w:p>
    <w:p>
      <w:pPr>
        <w:numPr>
          <w:ilvl w:val="2"/>
          <w:numId w:val="2"/>
        </w:numPr>
        <w:tabs>
          <w:tab w:val="left" w:pos="840"/>
        </w:tabs>
        <w:jc w:val="left"/>
        <w:rPr>
          <w:rFonts w:ascii="微软雅黑" w:hAnsi="微软雅黑" w:eastAsia="微软雅黑" w:cs="微软雅黑"/>
          <w:sz w:val="24"/>
        </w:rPr>
      </w:pPr>
      <w:r>
        <w:rPr>
          <w:rFonts w:hint="eastAsia" w:ascii="微软雅黑" w:hAnsi="微软雅黑" w:eastAsia="微软雅黑" w:cs="微软雅黑"/>
          <w:sz w:val="24"/>
          <w:lang w:val="en-US" w:eastAsia="zh-CN"/>
        </w:rPr>
        <w:t>将对应的“玩家层级”相关文字修改为“玩家组”</w:t>
      </w:r>
    </w:p>
    <w:p>
      <w:pPr>
        <w:numPr>
          <w:ilvl w:val="3"/>
          <w:numId w:val="2"/>
        </w:numPr>
        <w:tabs>
          <w:tab w:val="left" w:pos="840"/>
          <w:tab w:val="left" w:pos="1260"/>
          <w:tab w:val="clear" w:pos="1680"/>
        </w:tabs>
        <w:ind w:left="1680" w:leftChars="0" w:hanging="420" w:firstLineChars="0"/>
        <w:jc w:val="left"/>
        <w:rPr>
          <w:rFonts w:ascii="微软雅黑" w:hAnsi="微软雅黑" w:eastAsia="微软雅黑" w:cs="微软雅黑"/>
          <w:sz w:val="24"/>
        </w:rPr>
      </w:pPr>
      <w:r>
        <w:drawing>
          <wp:inline distT="0" distB="0" distL="114300" distR="114300">
            <wp:extent cx="1304925" cy="361950"/>
            <wp:effectExtent l="0" t="0" r="952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1304925" cy="361950"/>
                    </a:xfrm>
                    <a:prstGeom prst="rect">
                      <a:avLst/>
                    </a:prstGeom>
                    <a:noFill/>
                    <a:ln w="9525">
                      <a:noFill/>
                    </a:ln>
                  </pic:spPr>
                </pic:pic>
              </a:graphicData>
            </a:graphic>
          </wp:inline>
        </w:drawing>
      </w:r>
      <w:r>
        <w:rPr>
          <w:rFonts w:hint="eastAsia" w:ascii="微软雅黑" w:hAnsi="微软雅黑" w:eastAsia="微软雅黑" w:cs="微软雅黑"/>
          <w:sz w:val="24"/>
        </w:rPr>
        <w:t>。</w:t>
      </w:r>
    </w:p>
    <w:p>
      <w:pPr>
        <w:numPr>
          <w:ilvl w:val="3"/>
          <w:numId w:val="2"/>
        </w:numPr>
        <w:tabs>
          <w:tab w:val="left" w:pos="840"/>
          <w:tab w:val="left" w:pos="1260"/>
          <w:tab w:val="clear" w:pos="1680"/>
        </w:tabs>
        <w:ind w:left="1680" w:leftChars="0" w:hanging="420" w:firstLineChars="0"/>
        <w:jc w:val="left"/>
        <w:rPr>
          <w:rFonts w:ascii="微软雅黑" w:hAnsi="微软雅黑" w:eastAsia="微软雅黑" w:cs="微软雅黑"/>
          <w:sz w:val="24"/>
        </w:rPr>
      </w:pPr>
      <w:r>
        <w:drawing>
          <wp:inline distT="0" distB="0" distL="114300" distR="114300">
            <wp:extent cx="1752600" cy="38100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8"/>
                    <a:stretch>
                      <a:fillRect/>
                    </a:stretch>
                  </pic:blipFill>
                  <pic:spPr>
                    <a:xfrm>
                      <a:off x="0" y="0"/>
                      <a:ext cx="1752600" cy="381000"/>
                    </a:xfrm>
                    <a:prstGeom prst="rect">
                      <a:avLst/>
                    </a:prstGeom>
                    <a:noFill/>
                    <a:ln w="9525">
                      <a:noFill/>
                    </a:ln>
                  </pic:spPr>
                </pic:pic>
              </a:graphicData>
            </a:graphic>
          </wp:inline>
        </w:drawing>
      </w:r>
    </w:p>
    <w:p>
      <w:pPr>
        <w:numPr>
          <w:ilvl w:val="3"/>
          <w:numId w:val="2"/>
        </w:numPr>
        <w:tabs>
          <w:tab w:val="left" w:pos="840"/>
          <w:tab w:val="left" w:pos="1260"/>
          <w:tab w:val="clear" w:pos="1680"/>
        </w:tabs>
        <w:ind w:left="1680" w:leftChars="0" w:hanging="420" w:firstLineChars="0"/>
        <w:jc w:val="left"/>
        <w:rPr>
          <w:rFonts w:ascii="微软雅黑" w:hAnsi="微软雅黑" w:eastAsia="微软雅黑" w:cs="微软雅黑"/>
          <w:sz w:val="24"/>
        </w:rPr>
      </w:pPr>
      <w:r>
        <w:drawing>
          <wp:inline distT="0" distB="0" distL="114300" distR="114300">
            <wp:extent cx="3056890" cy="533400"/>
            <wp:effectExtent l="0" t="0" r="1016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3056890" cy="533400"/>
                    </a:xfrm>
                    <a:prstGeom prst="rect">
                      <a:avLst/>
                    </a:prstGeom>
                    <a:noFill/>
                    <a:ln w="9525">
                      <a:noFill/>
                    </a:ln>
                  </pic:spPr>
                </pic:pic>
              </a:graphicData>
            </a:graphic>
          </wp:inline>
        </w:drawing>
      </w:r>
    </w:p>
    <w:p>
      <w:pPr>
        <w:numPr>
          <w:ilvl w:val="3"/>
          <w:numId w:val="2"/>
        </w:numPr>
        <w:tabs>
          <w:tab w:val="left" w:pos="840"/>
          <w:tab w:val="left" w:pos="1260"/>
          <w:tab w:val="clear" w:pos="1680"/>
        </w:tabs>
        <w:ind w:left="1680" w:leftChars="0" w:hanging="420" w:firstLineChars="0"/>
        <w:jc w:val="left"/>
        <w:rPr>
          <w:rFonts w:ascii="微软雅黑" w:hAnsi="微软雅黑" w:eastAsia="微软雅黑" w:cs="微软雅黑"/>
          <w:sz w:val="24"/>
        </w:rPr>
      </w:pPr>
      <w:r>
        <w:drawing>
          <wp:inline distT="0" distB="0" distL="114300" distR="114300">
            <wp:extent cx="1066800" cy="40957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0"/>
                    <a:stretch>
                      <a:fillRect/>
                    </a:stretch>
                  </pic:blipFill>
                  <pic:spPr>
                    <a:xfrm>
                      <a:off x="0" y="0"/>
                      <a:ext cx="1066800" cy="409575"/>
                    </a:xfrm>
                    <a:prstGeom prst="rect">
                      <a:avLst/>
                    </a:prstGeom>
                    <a:noFill/>
                    <a:ln w="9525">
                      <a:noFill/>
                    </a:ln>
                  </pic:spPr>
                </pic:pic>
              </a:graphicData>
            </a:graphic>
          </wp:inline>
        </w:drawing>
      </w:r>
    </w:p>
    <w:p>
      <w:pPr>
        <w:numPr>
          <w:ilvl w:val="0"/>
          <w:numId w:val="0"/>
        </w:numPr>
        <w:tabs>
          <w:tab w:val="left" w:pos="840"/>
        </w:tabs>
        <w:jc w:val="left"/>
        <w:rPr>
          <w:rFonts w:ascii="微软雅黑" w:hAnsi="微软雅黑" w:eastAsia="微软雅黑" w:cs="微软雅黑"/>
          <w:sz w:val="24"/>
        </w:rPr>
      </w:pPr>
    </w:p>
    <w:p>
      <w:pPr>
        <w:numPr>
          <w:ilvl w:val="2"/>
          <w:numId w:val="2"/>
        </w:numPr>
        <w:tabs>
          <w:tab w:val="left" w:pos="840"/>
        </w:tabs>
        <w:jc w:val="left"/>
        <w:rPr>
          <w:rFonts w:ascii="微软雅黑" w:hAnsi="微软雅黑" w:eastAsia="微软雅黑" w:cs="微软雅黑"/>
          <w:sz w:val="24"/>
        </w:rPr>
      </w:pPr>
      <w:r>
        <w:rPr>
          <w:rFonts w:ascii="微软雅黑" w:hAnsi="微软雅黑" w:eastAsia="微软雅黑" w:cs="微软雅黑"/>
          <w:sz w:val="24"/>
        </w:rPr>
        <w:t>将</w:t>
      </w:r>
      <w:r>
        <w:rPr>
          <w:rFonts w:hint="eastAsia" w:ascii="微软雅黑" w:hAnsi="微软雅黑" w:eastAsia="微软雅黑" w:cs="微软雅黑"/>
          <w:sz w:val="24"/>
        </w:rPr>
        <w:t>“设返水”按钮修改为“属性设置”：功能上包含了“选银行卡”功能及对应的“设返水”。</w:t>
      </w:r>
    </w:p>
    <w:p>
      <w:pPr>
        <w:numPr>
          <w:ilvl w:val="2"/>
          <w:numId w:val="2"/>
        </w:numPr>
        <w:tabs>
          <w:tab w:val="left" w:pos="840"/>
        </w:tabs>
        <w:jc w:val="left"/>
        <w:rPr>
          <w:rFonts w:ascii="微软雅黑" w:hAnsi="微软雅黑" w:eastAsia="微软雅黑" w:cs="微软雅黑"/>
          <w:sz w:val="24"/>
        </w:rPr>
      </w:pPr>
      <w:r>
        <w:rPr>
          <w:rFonts w:hint="eastAsia" w:ascii="微软雅黑" w:hAnsi="微软雅黑" w:eastAsia="微软雅黑" w:cs="微软雅黑"/>
          <w:sz w:val="24"/>
        </w:rPr>
        <w:t>选银行卡功能在本界面中取消，调整到“属性设置”。</w:t>
      </w:r>
      <w:r>
        <w:drawing>
          <wp:inline distT="0" distB="0" distL="0" distR="0">
            <wp:extent cx="951865" cy="38036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952381" cy="380952"/>
                    </a:xfrm>
                    <a:prstGeom prst="rect">
                      <a:avLst/>
                    </a:prstGeom>
                  </pic:spPr>
                </pic:pic>
              </a:graphicData>
            </a:graphic>
          </wp:inline>
        </w:drawing>
      </w:r>
      <w:r>
        <w:rPr>
          <w:rFonts w:hint="eastAsia"/>
          <w:lang w:eastAsia="zh-CN"/>
        </w:rPr>
        <w:t>；</w:t>
      </w:r>
      <w:r>
        <w:rPr>
          <w:rFonts w:hint="eastAsia" w:ascii="微软雅黑" w:hAnsi="微软雅黑" w:eastAsia="微软雅黑" w:cs="微软雅黑"/>
          <w:sz w:val="24"/>
          <w:lang w:val="en-US" w:eastAsia="zh-CN"/>
        </w:rPr>
        <w:t>同时将设置银行卡的提醒删除掉：</w:t>
      </w:r>
      <w:r>
        <w:drawing>
          <wp:inline distT="0" distB="0" distL="114300" distR="114300">
            <wp:extent cx="3537585" cy="309245"/>
            <wp:effectExtent l="0" t="0" r="571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537585" cy="309245"/>
                    </a:xfrm>
                    <a:prstGeom prst="rect">
                      <a:avLst/>
                    </a:prstGeom>
                    <a:noFill/>
                    <a:ln w="9525">
                      <a:noFill/>
                    </a:ln>
                  </pic:spPr>
                </pic:pic>
              </a:graphicData>
            </a:graphic>
          </wp:inline>
        </w:drawing>
      </w:r>
    </w:p>
    <w:p>
      <w:pPr>
        <w:numPr>
          <w:ilvl w:val="1"/>
          <w:numId w:val="2"/>
        </w:numPr>
        <w:ind w:left="420" w:firstLine="420" w:firstLineChars="200"/>
        <w:jc w:val="left"/>
        <w:rPr>
          <w:rFonts w:ascii="微软雅黑" w:hAnsi="微软雅黑" w:eastAsia="微软雅黑" w:cs="微软雅黑"/>
          <w:sz w:val="24"/>
        </w:rPr>
      </w:pPr>
      <w:r>
        <w:rPr>
          <w:rFonts w:hint="eastAsia" w:ascii="微软雅黑" w:hAnsi="微软雅黑" w:eastAsia="微软雅黑" w:cs="微软雅黑"/>
        </w:rPr>
        <w:t>功能说明：</w:t>
      </w:r>
    </w:p>
    <w:p>
      <w:pPr>
        <w:numPr>
          <w:ilvl w:val="2"/>
          <w:numId w:val="2"/>
        </w:numPr>
        <w:ind w:left="840" w:firstLine="480" w:firstLineChars="200"/>
        <w:jc w:val="left"/>
        <w:rPr>
          <w:rFonts w:hint="eastAsia" w:ascii="微软雅黑" w:hAnsi="微软雅黑" w:eastAsia="微软雅黑" w:cs="微软雅黑"/>
          <w:sz w:val="24"/>
        </w:rPr>
      </w:pPr>
      <w:r>
        <w:rPr>
          <w:rFonts w:hint="eastAsia" w:ascii="微软雅黑" w:hAnsi="微软雅黑" w:eastAsia="微软雅黑" w:cs="微软雅黑"/>
          <w:sz w:val="24"/>
        </w:rPr>
        <w:t>序号：按照创建的时间顺序编号</w:t>
      </w:r>
    </w:p>
    <w:p>
      <w:pPr>
        <w:numPr>
          <w:ilvl w:val="2"/>
          <w:numId w:val="2"/>
        </w:numPr>
        <w:ind w:left="840" w:firstLine="480" w:firstLineChars="200"/>
        <w:jc w:val="left"/>
        <w:rPr>
          <w:rFonts w:hint="eastAsia" w:ascii="微软雅黑" w:hAnsi="微软雅黑" w:eastAsia="微软雅黑" w:cs="微软雅黑"/>
          <w:sz w:val="24"/>
        </w:rPr>
      </w:pPr>
      <w:r>
        <w:rPr>
          <w:rFonts w:hint="eastAsia" w:ascii="微软雅黑" w:hAnsi="微软雅黑" w:eastAsia="微软雅黑" w:cs="微软雅黑"/>
          <w:sz w:val="24"/>
        </w:rPr>
        <w:t>默认：玩家</w:t>
      </w:r>
      <w:r>
        <w:rPr>
          <w:rFonts w:hint="eastAsia" w:ascii="微软雅黑" w:hAnsi="微软雅黑" w:eastAsia="微软雅黑" w:cs="微软雅黑"/>
          <w:sz w:val="24"/>
          <w:lang w:val="en-US" w:eastAsia="zh-CN"/>
        </w:rPr>
        <w:t>组</w:t>
      </w:r>
      <w:r>
        <w:rPr>
          <w:rFonts w:hint="eastAsia" w:ascii="微软雅黑" w:hAnsi="微软雅黑" w:eastAsia="微软雅黑" w:cs="微软雅黑"/>
          <w:sz w:val="24"/>
        </w:rPr>
        <w:t>有且只有一个默认</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，即：通过运营商主页进入的玩家（非代理玩家）默认分配到该</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默认玩家组</w:t>
      </w:r>
      <w:r>
        <w:rPr>
          <w:rFonts w:hint="eastAsia" w:ascii="微软雅黑" w:hAnsi="微软雅黑" w:eastAsia="微软雅黑" w:cs="微软雅黑"/>
          <w:sz w:val="24"/>
        </w:rPr>
        <w:t>有且只能有一个。</w:t>
      </w:r>
    </w:p>
    <w:p>
      <w:pPr>
        <w:numPr>
          <w:ilvl w:val="2"/>
          <w:numId w:val="2"/>
        </w:numPr>
        <w:ind w:left="840" w:firstLine="480" w:firstLineChars="200"/>
        <w:jc w:val="left"/>
        <w:rPr>
          <w:rFonts w:hint="eastAsia" w:ascii="微软雅黑" w:hAnsi="微软雅黑" w:eastAsia="微软雅黑" w:cs="微软雅黑"/>
          <w:sz w:val="24"/>
        </w:rPr>
      </w:pPr>
      <w:r>
        <w:rPr>
          <w:rFonts w:hint="eastAsia" w:ascii="微软雅黑" w:hAnsi="微软雅黑" w:eastAsia="微软雅黑" w:cs="微软雅黑"/>
          <w:sz w:val="24"/>
        </w:rPr>
        <w:t>启用：不使用到的</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可以禁用，禁用表示该</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不可用（归属在该</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的玩家不进行返水的计算）。</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设置只能禁用，不能删除。</w:t>
      </w:r>
    </w:p>
    <w:p>
      <w:pPr>
        <w:numPr>
          <w:ilvl w:val="2"/>
          <w:numId w:val="2"/>
        </w:numPr>
        <w:ind w:left="84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排序：每个</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行数据有一个排序的数值用于本界面显示的先后顺序显示。排序规则为：数值小的靠前；数值相同的序号由大到小排序。</w:t>
      </w:r>
    </w:p>
    <w:p>
      <w:pPr>
        <w:numPr>
          <w:ilvl w:val="2"/>
          <w:numId w:val="2"/>
        </w:numPr>
        <w:ind w:left="84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最后修改：对对应</w:t>
      </w:r>
      <w:r>
        <w:rPr>
          <w:rFonts w:hint="eastAsia" w:ascii="微软雅黑" w:hAnsi="微软雅黑" w:eastAsia="微软雅黑" w:cs="微软雅黑"/>
          <w:sz w:val="24"/>
          <w:lang w:val="en-US" w:eastAsia="zh-CN"/>
        </w:rPr>
        <w:t>玩家组</w:t>
      </w:r>
      <w:r>
        <w:rPr>
          <w:rFonts w:hint="eastAsia" w:ascii="微软雅黑" w:hAnsi="微软雅黑" w:eastAsia="微软雅黑" w:cs="微软雅黑"/>
          <w:sz w:val="24"/>
        </w:rPr>
        <w:t>行数据有编辑（编辑、</w:t>
      </w:r>
      <w:r>
        <w:rPr>
          <w:rFonts w:hint="eastAsia" w:ascii="微软雅黑" w:hAnsi="微软雅黑" w:eastAsia="微软雅黑" w:cs="微软雅黑"/>
          <w:sz w:val="24"/>
          <w:lang w:val="en-US" w:eastAsia="zh-CN"/>
        </w:rPr>
        <w:t>属性设置</w:t>
      </w:r>
      <w:r>
        <w:rPr>
          <w:rFonts w:hint="eastAsia" w:ascii="微软雅黑" w:hAnsi="微软雅黑" w:eastAsia="微软雅黑" w:cs="微软雅黑"/>
          <w:sz w:val="24"/>
        </w:rPr>
        <w:t>）的最后时间。创建时则为创建时间。</w:t>
      </w:r>
    </w:p>
    <w:p>
      <w:pPr>
        <w:numPr>
          <w:ilvl w:val="0"/>
          <w:numId w:val="2"/>
        </w:numPr>
        <w:ind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功能设计-添加/编辑：</w:t>
      </w:r>
    </w:p>
    <w:p>
      <w:pPr>
        <w:numPr>
          <w:ilvl w:val="1"/>
          <w:numId w:val="2"/>
        </w:numPr>
        <w:ind w:left="420" w:firstLine="420" w:firstLineChars="200"/>
        <w:jc w:val="left"/>
        <w:rPr>
          <w:rFonts w:ascii="微软雅黑" w:hAnsi="微软雅黑" w:eastAsia="微软雅黑" w:cs="微软雅黑"/>
          <w:sz w:val="24"/>
        </w:rPr>
      </w:pPr>
      <w:r>
        <w:rPr>
          <w:rFonts w:hint="eastAsia" w:ascii="微软雅黑" w:hAnsi="微软雅黑" w:eastAsia="微软雅黑" w:cs="微软雅黑"/>
        </w:rPr>
        <w:t>UI结构：</w:t>
      </w:r>
      <w:r>
        <w:rPr>
          <w:rFonts w:hint="eastAsia" w:ascii="微软雅黑" w:hAnsi="微软雅黑" w:eastAsia="微软雅黑" w:cs="微软雅黑"/>
        </w:rPr>
        <w:drawing>
          <wp:inline distT="0" distB="0" distL="114300" distR="114300">
            <wp:extent cx="2992120" cy="2051050"/>
            <wp:effectExtent l="0" t="0" r="177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992120" cy="2051050"/>
                    </a:xfrm>
                    <a:prstGeom prst="rect">
                      <a:avLst/>
                    </a:prstGeom>
                    <a:noFill/>
                    <a:ln w="9525">
                      <a:noFill/>
                    </a:ln>
                  </pic:spPr>
                </pic:pic>
              </a:graphicData>
            </a:graphic>
          </wp:inline>
        </w:drawing>
      </w:r>
      <w:r>
        <w:rPr>
          <w:rFonts w:hint="eastAsia" w:ascii="微软雅黑" w:hAnsi="微软雅黑" w:eastAsia="微软雅黑" w:cs="微软雅黑"/>
        </w:rPr>
        <w:drawing>
          <wp:inline distT="0" distB="0" distL="114300" distR="114300">
            <wp:extent cx="2992120" cy="2032000"/>
            <wp:effectExtent l="0" t="0" r="177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992120" cy="2032000"/>
                    </a:xfrm>
                    <a:prstGeom prst="rect">
                      <a:avLst/>
                    </a:prstGeom>
                    <a:noFill/>
                    <a:ln w="9525">
                      <a:noFill/>
                    </a:ln>
                  </pic:spPr>
                </pic:pic>
              </a:graphicData>
            </a:graphic>
          </wp:inline>
        </w:drawing>
      </w:r>
    </w:p>
    <w:p>
      <w:pPr>
        <w:numPr>
          <w:ilvl w:val="1"/>
          <w:numId w:val="2"/>
        </w:numPr>
        <w:ind w:left="42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UI调整：</w:t>
      </w:r>
    </w:p>
    <w:p>
      <w:pPr>
        <w:numPr>
          <w:ilvl w:val="2"/>
          <w:numId w:val="2"/>
        </w:numPr>
        <w:tabs>
          <w:tab w:val="left" w:pos="840"/>
          <w:tab w:val="clear" w:pos="1260"/>
        </w:tabs>
        <w:ind w:left="840" w:leftChars="0" w:firstLine="480" w:firstLineChars="200"/>
        <w:jc w:val="left"/>
        <w:rPr>
          <w:rFonts w:ascii="微软雅黑" w:hAnsi="微软雅黑" w:eastAsia="微软雅黑" w:cs="微软雅黑"/>
          <w:sz w:val="24"/>
        </w:rPr>
      </w:pPr>
      <w:r>
        <w:rPr>
          <w:rFonts w:hint="eastAsia" w:ascii="微软雅黑" w:hAnsi="微软雅黑" w:eastAsia="微软雅黑" w:cs="微软雅黑"/>
          <w:sz w:val="24"/>
          <w:lang w:val="en-US" w:eastAsia="zh-CN"/>
        </w:rPr>
        <w:t>文字调整：“玩家层级”修改为“玩家组”</w:t>
      </w:r>
    </w:p>
    <w:p>
      <w:pPr>
        <w:numPr>
          <w:ilvl w:val="1"/>
          <w:numId w:val="2"/>
        </w:numPr>
        <w:ind w:left="42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UI说明：</w:t>
      </w:r>
    </w:p>
    <w:p>
      <w:pPr>
        <w:numPr>
          <w:ilvl w:val="2"/>
          <w:numId w:val="2"/>
        </w:numPr>
        <w:ind w:left="840" w:firstLine="480" w:firstLineChars="200"/>
        <w:jc w:val="left"/>
        <w:rPr>
          <w:rFonts w:ascii="微软雅黑" w:hAnsi="微软雅黑" w:eastAsia="微软雅黑" w:cs="微软雅黑"/>
          <w:sz w:val="24"/>
        </w:rPr>
      </w:pPr>
      <w:r>
        <w:rPr>
          <w:rFonts w:hint="eastAsia" w:ascii="微软雅黑" w:hAnsi="微软雅黑" w:eastAsia="微软雅黑" w:cs="微软雅黑"/>
          <w:sz w:val="24"/>
        </w:rPr>
        <w:t>添加和编辑对应弹出的UI框为同一个，只是编辑的弹出框需要显示当前的玩家</w:t>
      </w:r>
      <w:r>
        <w:rPr>
          <w:rFonts w:hint="eastAsia" w:ascii="微软雅黑" w:hAnsi="微软雅黑" w:eastAsia="微软雅黑" w:cs="微软雅黑"/>
          <w:sz w:val="24"/>
          <w:lang w:val="en-US" w:eastAsia="zh-CN"/>
        </w:rPr>
        <w:t>组</w:t>
      </w:r>
      <w:r>
        <w:rPr>
          <w:rFonts w:hint="eastAsia" w:ascii="微软雅黑" w:hAnsi="微软雅黑" w:eastAsia="微软雅黑" w:cs="微软雅黑"/>
          <w:sz w:val="24"/>
        </w:rPr>
        <w:t>数据信息。</w:t>
      </w:r>
      <w:r>
        <w:drawing>
          <wp:inline distT="0" distB="0" distL="114300" distR="114300">
            <wp:extent cx="3429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342900" cy="238125"/>
                    </a:xfrm>
                    <a:prstGeom prst="rect">
                      <a:avLst/>
                    </a:prstGeom>
                    <a:noFill/>
                    <a:ln w="9525">
                      <a:noFill/>
                    </a:ln>
                  </pic:spPr>
                </pic:pic>
              </a:graphicData>
            </a:graphic>
          </wp:inline>
        </w:drawing>
      </w:r>
      <w:r>
        <w:drawing>
          <wp:inline distT="0" distB="0" distL="114300" distR="114300">
            <wp:extent cx="381000"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381000" cy="190500"/>
                    </a:xfrm>
                    <a:prstGeom prst="rect">
                      <a:avLst/>
                    </a:prstGeom>
                    <a:noFill/>
                    <a:ln w="9525">
                      <a:noFill/>
                    </a:ln>
                  </pic:spPr>
                </pic:pic>
              </a:graphicData>
            </a:graphic>
          </wp:inline>
        </w:drawing>
      </w:r>
    </w:p>
    <w:p>
      <w:pPr>
        <w:numPr>
          <w:ilvl w:val="2"/>
          <w:numId w:val="2"/>
        </w:numPr>
        <w:ind w:left="840" w:firstLine="420" w:firstLineChars="200"/>
        <w:jc w:val="left"/>
        <w:rPr>
          <w:rFonts w:ascii="微软雅黑" w:hAnsi="微软雅黑" w:eastAsia="微软雅黑" w:cs="微软雅黑"/>
          <w:sz w:val="24"/>
        </w:rPr>
      </w:pPr>
      <w:r>
        <w:rPr>
          <w:rFonts w:hint="eastAsia" w:eastAsia="微软雅黑"/>
        </w:rPr>
        <w:t>对应参数的选择和输入同主界面显示功能。</w:t>
      </w:r>
      <w:r>
        <w:drawing>
          <wp:inline distT="0" distB="0" distL="114300" distR="114300">
            <wp:extent cx="495935" cy="2095500"/>
            <wp:effectExtent l="0" t="0" r="184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495935" cy="2095500"/>
                    </a:xfrm>
                    <a:prstGeom prst="rect">
                      <a:avLst/>
                    </a:prstGeom>
                    <a:noFill/>
                    <a:ln w="9525">
                      <a:noFill/>
                    </a:ln>
                  </pic:spPr>
                </pic:pic>
              </a:graphicData>
            </a:graphic>
          </wp:inline>
        </w:drawing>
      </w:r>
    </w:p>
    <w:p>
      <w:pPr>
        <w:numPr>
          <w:ilvl w:val="0"/>
          <w:numId w:val="2"/>
        </w:numPr>
        <w:ind w:firstLine="480" w:firstLineChars="200"/>
        <w:jc w:val="left"/>
        <w:rPr>
          <w:rFonts w:ascii="微软雅黑" w:hAnsi="微软雅黑" w:eastAsia="微软雅黑" w:cs="微软雅黑"/>
          <w:sz w:val="24"/>
        </w:rPr>
      </w:pPr>
      <w:r>
        <w:rPr>
          <w:rFonts w:ascii="微软雅黑" w:hAnsi="微软雅黑" w:eastAsia="微软雅黑" w:cs="微软雅黑"/>
          <w:sz w:val="24"/>
        </w:rPr>
        <w:t>功能设计</w:t>
      </w:r>
      <w:r>
        <w:rPr>
          <w:rFonts w:hint="eastAsia" w:ascii="微软雅黑" w:hAnsi="微软雅黑" w:eastAsia="微软雅黑" w:cs="微软雅黑"/>
          <w:sz w:val="24"/>
        </w:rPr>
        <w:t>-</w:t>
      </w:r>
      <w:r>
        <w:rPr>
          <w:rFonts w:ascii="微软雅黑" w:hAnsi="微软雅黑" w:eastAsia="微软雅黑" w:cs="微软雅黑"/>
          <w:sz w:val="24"/>
        </w:rPr>
        <w:t>属性设置</w:t>
      </w:r>
      <w:r>
        <w:rPr>
          <w:rFonts w:hint="eastAsia" w:ascii="微软雅黑" w:hAnsi="微软雅黑" w:eastAsia="微软雅黑" w:cs="微软雅黑"/>
          <w:sz w:val="24"/>
        </w:rPr>
        <w:t>：点击“属性设置”按钮进入新的玩家组属性设定界面。</w:t>
      </w:r>
    </w:p>
    <w:p>
      <w:pPr>
        <w:numPr>
          <w:ilvl w:val="1"/>
          <w:numId w:val="2"/>
        </w:numPr>
        <w:jc w:val="left"/>
        <w:rPr>
          <w:rFonts w:ascii="微软雅黑" w:hAnsi="微软雅黑" w:eastAsia="微软雅黑" w:cs="微软雅黑"/>
          <w:sz w:val="24"/>
        </w:rPr>
      </w:pPr>
      <w:r>
        <w:rPr>
          <w:rFonts w:ascii="微软雅黑" w:hAnsi="微软雅黑" w:eastAsia="微软雅黑" w:cs="微软雅黑"/>
          <w:sz w:val="24"/>
        </w:rPr>
        <w:t>UI设计</w:t>
      </w:r>
      <w:r>
        <w:rPr>
          <w:rFonts w:hint="eastAsia" w:ascii="微软雅黑" w:hAnsi="微软雅黑" w:eastAsia="微软雅黑" w:cs="微软雅黑"/>
          <w:sz w:val="24"/>
        </w:rPr>
        <w:t>：</w:t>
      </w:r>
      <w:r>
        <w:drawing>
          <wp:inline distT="0" distB="0" distL="0" distR="0">
            <wp:extent cx="5274310" cy="18021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274310" cy="1802130"/>
                    </a:xfrm>
                    <a:prstGeom prst="rect">
                      <a:avLst/>
                    </a:prstGeom>
                  </pic:spPr>
                </pic:pic>
              </a:graphicData>
            </a:graphic>
          </wp:inline>
        </w:drawing>
      </w:r>
    </w:p>
    <w:p>
      <w:pPr>
        <w:numPr>
          <w:ilvl w:val="1"/>
          <w:numId w:val="2"/>
        </w:numPr>
        <w:jc w:val="left"/>
        <w:rPr>
          <w:rFonts w:ascii="微软雅黑" w:hAnsi="微软雅黑" w:eastAsia="微软雅黑" w:cs="微软雅黑"/>
          <w:sz w:val="24"/>
        </w:rPr>
      </w:pPr>
      <w:r>
        <w:rPr>
          <w:rFonts w:ascii="微软雅黑" w:hAnsi="微软雅黑" w:eastAsia="微软雅黑" w:cs="微软雅黑"/>
          <w:sz w:val="24"/>
        </w:rPr>
        <w:t>UI修改</w:t>
      </w:r>
      <w:r>
        <w:rPr>
          <w:rFonts w:hint="eastAsia" w:ascii="微软雅黑" w:hAnsi="微软雅黑" w:eastAsia="微软雅黑" w:cs="微软雅黑"/>
          <w:sz w:val="24"/>
        </w:rPr>
        <w:t>：</w:t>
      </w:r>
      <w:r>
        <w:rPr>
          <w:rFonts w:ascii="微软雅黑" w:hAnsi="微软雅黑" w:eastAsia="微软雅黑" w:cs="微软雅黑"/>
          <w:sz w:val="24"/>
        </w:rPr>
        <w:t>不适用</w:t>
      </w:r>
      <w:r>
        <w:rPr>
          <w:rFonts w:hint="eastAsia" w:ascii="微软雅黑" w:hAnsi="微软雅黑" w:eastAsia="微软雅黑" w:cs="微软雅黑"/>
          <w:sz w:val="24"/>
        </w:rPr>
        <w:t>，</w:t>
      </w:r>
      <w:r>
        <w:rPr>
          <w:rFonts w:ascii="微软雅黑" w:hAnsi="微软雅黑" w:eastAsia="微软雅黑" w:cs="微软雅黑"/>
          <w:sz w:val="24"/>
        </w:rPr>
        <w:t>新增</w:t>
      </w:r>
      <w:r>
        <w:rPr>
          <w:rFonts w:hint="eastAsia" w:ascii="微软雅黑" w:hAnsi="微软雅黑" w:eastAsia="微软雅黑" w:cs="微软雅黑"/>
          <w:sz w:val="24"/>
        </w:rPr>
        <w:t>U</w:t>
      </w:r>
      <w:r>
        <w:rPr>
          <w:rFonts w:ascii="微软雅黑" w:hAnsi="微软雅黑" w:eastAsia="微软雅黑" w:cs="微软雅黑"/>
          <w:sz w:val="24"/>
        </w:rPr>
        <w:t>I</w:t>
      </w:r>
      <w:r>
        <w:rPr>
          <w:rFonts w:hint="eastAsia" w:ascii="微软雅黑" w:hAnsi="微软雅黑" w:eastAsia="微软雅黑" w:cs="微软雅黑"/>
          <w:sz w:val="24"/>
        </w:rPr>
        <w:t>（参考返水设置UI）</w:t>
      </w:r>
    </w:p>
    <w:p>
      <w:pPr>
        <w:numPr>
          <w:ilvl w:val="1"/>
          <w:numId w:val="2"/>
        </w:numPr>
        <w:jc w:val="left"/>
        <w:rPr>
          <w:rFonts w:ascii="微软雅黑" w:hAnsi="微软雅黑" w:eastAsia="微软雅黑" w:cs="微软雅黑"/>
          <w:sz w:val="24"/>
        </w:rPr>
      </w:pPr>
      <w:r>
        <w:rPr>
          <w:rFonts w:ascii="微软雅黑" w:hAnsi="微软雅黑" w:eastAsia="微软雅黑" w:cs="微软雅黑"/>
          <w:sz w:val="24"/>
        </w:rPr>
        <w:t>功能说明</w:t>
      </w:r>
      <w:r>
        <w:rPr>
          <w:rFonts w:hint="eastAsia" w:ascii="微软雅黑" w:hAnsi="微软雅黑" w:eastAsia="微软雅黑" w:cs="微软雅黑"/>
          <w:sz w:val="24"/>
        </w:rPr>
        <w:t>：</w:t>
      </w:r>
    </w:p>
    <w:p>
      <w:pPr>
        <w:numPr>
          <w:ilvl w:val="2"/>
          <w:numId w:val="2"/>
        </w:numPr>
        <w:jc w:val="left"/>
        <w:rPr>
          <w:rFonts w:ascii="微软雅黑" w:hAnsi="微软雅黑" w:eastAsia="微软雅黑" w:cs="微软雅黑"/>
          <w:sz w:val="24"/>
        </w:rPr>
      </w:pPr>
      <w:r>
        <w:rPr>
          <w:rFonts w:ascii="微软雅黑" w:hAnsi="微软雅黑" w:eastAsia="微软雅黑" w:cs="微软雅黑"/>
          <w:sz w:val="24"/>
        </w:rPr>
        <w:t>整体说明</w:t>
      </w:r>
      <w:r>
        <w:rPr>
          <w:rFonts w:hint="eastAsia" w:ascii="微软雅黑" w:hAnsi="微软雅黑" w:eastAsia="微软雅黑" w:cs="微软雅黑"/>
          <w:sz w:val="24"/>
        </w:rPr>
        <w:t>：</w:t>
      </w:r>
      <w:r>
        <w:rPr>
          <w:rFonts w:ascii="微软雅黑" w:hAnsi="微软雅黑" w:eastAsia="微软雅黑" w:cs="微软雅黑"/>
          <w:sz w:val="24"/>
        </w:rPr>
        <w:t>玩家归入本玩家组后</w:t>
      </w:r>
      <w:r>
        <w:rPr>
          <w:rFonts w:hint="eastAsia" w:ascii="微软雅黑" w:hAnsi="微软雅黑" w:eastAsia="微软雅黑" w:cs="微软雅黑"/>
          <w:sz w:val="24"/>
        </w:rPr>
        <w:t>，</w:t>
      </w:r>
      <w:r>
        <w:rPr>
          <w:rFonts w:ascii="微软雅黑" w:hAnsi="微软雅黑" w:eastAsia="微软雅黑" w:cs="微软雅黑"/>
          <w:sz w:val="24"/>
        </w:rPr>
        <w:t>将根据</w:t>
      </w:r>
      <w:r>
        <w:rPr>
          <w:rFonts w:hint="eastAsia" w:ascii="微软雅黑" w:hAnsi="微软雅黑" w:eastAsia="微软雅黑" w:cs="微软雅黑"/>
          <w:sz w:val="24"/>
        </w:rPr>
        <w:t>{玩家存款累计额}划分到对应的玩家层级。玩家层级在玩家进行相关功能：返水生成和玩家前台银行卡显示时时进行</w:t>
      </w:r>
      <w:r>
        <w:rPr>
          <w:rFonts w:hint="eastAsia" w:ascii="微软雅黑" w:hAnsi="微软雅黑" w:eastAsia="微软雅黑" w:cs="微软雅黑"/>
          <w:b/>
          <w:bCs/>
          <w:color w:val="FF0000"/>
          <w:sz w:val="24"/>
        </w:rPr>
        <w:t>实时</w:t>
      </w:r>
      <w:r>
        <w:rPr>
          <w:rFonts w:hint="eastAsia" w:ascii="微软雅黑" w:hAnsi="微软雅黑" w:eastAsia="微软雅黑" w:cs="微软雅黑"/>
          <w:sz w:val="24"/>
        </w:rPr>
        <w:t>的判断和处理。</w:t>
      </w:r>
    </w:p>
    <w:p>
      <w:pPr>
        <w:numPr>
          <w:ilvl w:val="2"/>
          <w:numId w:val="2"/>
        </w:numPr>
        <w:jc w:val="left"/>
        <w:rPr>
          <w:rFonts w:ascii="微软雅黑" w:hAnsi="微软雅黑" w:eastAsia="微软雅黑" w:cs="微软雅黑"/>
          <w:sz w:val="24"/>
        </w:rPr>
      </w:pPr>
      <w:r>
        <w:rPr>
          <w:rFonts w:ascii="微软雅黑" w:hAnsi="微软雅黑" w:eastAsia="微软雅黑" w:cs="微软雅黑"/>
          <w:sz w:val="24"/>
        </w:rPr>
        <w:t>按钮</w:t>
      </w:r>
      <w:r>
        <w:rPr>
          <w:rFonts w:hint="eastAsia" w:ascii="微软雅黑" w:hAnsi="微软雅黑" w:eastAsia="微软雅黑" w:cs="微软雅黑"/>
          <w:sz w:val="24"/>
        </w:rPr>
        <w:t>-</w:t>
      </w:r>
      <w:r>
        <w:rPr>
          <w:rFonts w:ascii="微软雅黑" w:hAnsi="微软雅黑" w:eastAsia="微软雅黑" w:cs="微软雅黑"/>
          <w:sz w:val="24"/>
        </w:rPr>
        <w:t>添加</w:t>
      </w:r>
      <w:r>
        <w:rPr>
          <w:rFonts w:hint="eastAsia" w:ascii="微软雅黑" w:hAnsi="微软雅黑" w:eastAsia="微软雅黑" w:cs="微软雅黑"/>
          <w:sz w:val="24"/>
        </w:rPr>
        <w:t>：</w:t>
      </w:r>
      <w:r>
        <w:rPr>
          <w:rFonts w:ascii="微软雅黑" w:hAnsi="微软雅黑" w:eastAsia="微软雅黑" w:cs="微软雅黑"/>
          <w:sz w:val="24"/>
        </w:rPr>
        <w:t>添加一列玩家组的存款来决定采用的</w:t>
      </w:r>
      <w:r>
        <w:rPr>
          <w:rFonts w:hint="eastAsia" w:ascii="微软雅黑" w:hAnsi="微软雅黑" w:eastAsia="微软雅黑" w:cs="微软雅黑"/>
          <w:sz w:val="24"/>
        </w:rPr>
        <w:t>“返水设置”和“选银行卡”的数据。</w:t>
      </w:r>
    </w:p>
    <w:p>
      <w:pPr>
        <w:numPr>
          <w:ilvl w:val="2"/>
          <w:numId w:val="2"/>
        </w:numPr>
        <w:jc w:val="left"/>
        <w:rPr>
          <w:rFonts w:ascii="微软雅黑" w:hAnsi="微软雅黑" w:eastAsia="微软雅黑" w:cs="微软雅黑"/>
          <w:sz w:val="24"/>
        </w:rPr>
      </w:pPr>
      <w:r>
        <w:rPr>
          <w:rFonts w:ascii="微软雅黑" w:hAnsi="微软雅黑" w:eastAsia="微软雅黑" w:cs="微软雅黑"/>
          <w:sz w:val="24"/>
        </w:rPr>
        <w:t>玩家存款总额判断数据</w:t>
      </w:r>
      <w:r>
        <w:rPr>
          <w:rFonts w:hint="eastAsia" w:ascii="微软雅黑" w:hAnsi="微软雅黑" w:eastAsia="微软雅黑" w:cs="微软雅黑"/>
          <w:sz w:val="24"/>
        </w:rPr>
        <w:t>：</w:t>
      </w:r>
      <w:r>
        <w:rPr>
          <w:rFonts w:ascii="微软雅黑" w:hAnsi="微软雅黑" w:eastAsia="微软雅黑" w:cs="微软雅黑"/>
          <w:sz w:val="24"/>
        </w:rPr>
        <w:t>必要数据</w:t>
      </w:r>
      <w:r>
        <w:rPr>
          <w:rFonts w:hint="eastAsia" w:ascii="微软雅黑" w:hAnsi="微软雅黑" w:eastAsia="微软雅黑" w:cs="微软雅黑"/>
          <w:sz w:val="24"/>
        </w:rPr>
        <w:t>，</w:t>
      </w:r>
      <w:r>
        <w:rPr>
          <w:rFonts w:ascii="微软雅黑" w:hAnsi="微软雅黑" w:eastAsia="微软雅黑" w:cs="微软雅黑"/>
          <w:sz w:val="24"/>
        </w:rPr>
        <w:t>通过玩家存款的总额</w:t>
      </w:r>
      <w:r>
        <w:rPr>
          <w:rFonts w:hint="eastAsia" w:ascii="微软雅黑" w:hAnsi="微软雅黑" w:eastAsia="微软雅黑" w:cs="微软雅黑"/>
          <w:sz w:val="24"/>
        </w:rPr>
        <w:t>，</w:t>
      </w:r>
      <w:r>
        <w:rPr>
          <w:rFonts w:ascii="微软雅黑" w:hAnsi="微软雅黑" w:eastAsia="微软雅黑" w:cs="微软雅黑"/>
          <w:sz w:val="24"/>
        </w:rPr>
        <w:t>来决定玩家在该玩家组对应的玩家层级</w:t>
      </w:r>
      <w:r>
        <w:rPr>
          <w:rFonts w:hint="eastAsia" w:ascii="微软雅黑" w:hAnsi="微软雅黑" w:eastAsia="微软雅黑" w:cs="微软雅黑"/>
          <w:sz w:val="24"/>
        </w:rPr>
        <w:t>，</w:t>
      </w:r>
      <w:r>
        <w:rPr>
          <w:rFonts w:ascii="微软雅黑" w:hAnsi="微软雅黑" w:eastAsia="微软雅黑" w:cs="微软雅黑"/>
          <w:sz w:val="24"/>
        </w:rPr>
        <w:t>后续的</w:t>
      </w:r>
      <w:r>
        <w:rPr>
          <w:rFonts w:hint="eastAsia" w:ascii="微软雅黑" w:hAnsi="微软雅黑" w:eastAsia="微软雅黑" w:cs="微软雅黑"/>
          <w:sz w:val="24"/>
        </w:rPr>
        <w:t>“返水设置”和“选银行卡”</w:t>
      </w:r>
      <w:r>
        <w:drawing>
          <wp:inline distT="0" distB="0" distL="0" distR="0">
            <wp:extent cx="3410585" cy="9772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464827" cy="993228"/>
                    </a:xfrm>
                    <a:prstGeom prst="rect">
                      <a:avLst/>
                    </a:prstGeom>
                  </pic:spPr>
                </pic:pic>
              </a:graphicData>
            </a:graphic>
          </wp:inline>
        </w:drawing>
      </w:r>
      <w:r>
        <w:rPr>
          <w:rFonts w:ascii="微软雅黑" w:hAnsi="微软雅黑" w:eastAsia="微软雅黑" w:cs="微软雅黑"/>
          <w:sz w:val="24"/>
        </w:rPr>
        <w:t>.计算方式为</w:t>
      </w:r>
      <w:r>
        <w:rPr>
          <w:rFonts w:hint="eastAsia" w:ascii="微软雅黑" w:hAnsi="微软雅黑" w:eastAsia="微软雅黑" w:cs="微软雅黑"/>
          <w:sz w:val="24"/>
        </w:rPr>
        <w:t>：</w:t>
      </w:r>
      <w:r>
        <w:rPr>
          <w:rFonts w:ascii="微软雅黑" w:hAnsi="微软雅黑" w:eastAsia="微软雅黑" w:cs="微软雅黑"/>
          <w:sz w:val="24"/>
        </w:rPr>
        <w:t>首先获得玩家归属的玩家组</w:t>
      </w:r>
      <w:r>
        <w:rPr>
          <w:rFonts w:hint="eastAsia" w:ascii="微软雅黑" w:hAnsi="微软雅黑" w:eastAsia="微软雅黑" w:cs="微软雅黑"/>
          <w:sz w:val="24"/>
        </w:rPr>
        <w:t>，</w:t>
      </w:r>
      <w:r>
        <w:rPr>
          <w:rFonts w:ascii="微软雅黑" w:hAnsi="微软雅黑" w:eastAsia="微软雅黑" w:cs="微软雅黑"/>
          <w:sz w:val="24"/>
        </w:rPr>
        <w:t>让后将玩家的存款累计额</w:t>
      </w:r>
      <w:r>
        <w:rPr>
          <w:rFonts w:hint="eastAsia" w:ascii="微软雅黑" w:hAnsi="微软雅黑" w:eastAsia="微软雅黑" w:cs="微软雅黑"/>
          <w:sz w:val="24"/>
        </w:rPr>
        <w:t>从第一条数据该是比对，当该数据&gt;=当前设定的【最大值】时，玩家归属于该项数据。</w:t>
      </w:r>
    </w:p>
    <w:p>
      <w:pPr>
        <w:numPr>
          <w:ilvl w:val="2"/>
          <w:numId w:val="2"/>
        </w:numPr>
        <w:jc w:val="left"/>
        <w:rPr>
          <w:rFonts w:ascii="微软雅黑" w:hAnsi="微软雅黑" w:eastAsia="微软雅黑" w:cs="微软雅黑"/>
          <w:sz w:val="24"/>
        </w:rPr>
      </w:pPr>
      <w:r>
        <w:rPr>
          <w:rFonts w:ascii="微软雅黑" w:hAnsi="微软雅黑" w:eastAsia="微软雅黑" w:cs="微软雅黑"/>
          <w:sz w:val="24"/>
        </w:rPr>
        <w:t>按钮</w:t>
      </w:r>
      <w:r>
        <w:rPr>
          <w:rFonts w:hint="eastAsia" w:ascii="微软雅黑" w:hAnsi="微软雅黑" w:eastAsia="微软雅黑" w:cs="微软雅黑"/>
          <w:sz w:val="24"/>
        </w:rPr>
        <w:t>-</w:t>
      </w:r>
      <w:r>
        <w:rPr>
          <w:rFonts w:ascii="微软雅黑" w:hAnsi="微软雅黑" w:eastAsia="微软雅黑" w:cs="微软雅黑"/>
          <w:sz w:val="24"/>
        </w:rPr>
        <w:t>返水设置</w:t>
      </w:r>
      <w:r>
        <w:rPr>
          <w:rFonts w:hint="eastAsia" w:ascii="微软雅黑" w:hAnsi="微软雅黑" w:eastAsia="微软雅黑" w:cs="微软雅黑"/>
          <w:sz w:val="24"/>
        </w:rPr>
        <w:t>：</w:t>
      </w:r>
      <w:r>
        <w:rPr>
          <w:rFonts w:ascii="微软雅黑" w:hAnsi="微软雅黑" w:eastAsia="微软雅黑" w:cs="微软雅黑"/>
          <w:sz w:val="24"/>
        </w:rPr>
        <w:t>本功能决定归属在玩家组的玩家存款累计额对应的玩家层级在进行流水结算的时候选用的返水配置数据</w:t>
      </w:r>
      <w:r>
        <w:rPr>
          <w:rFonts w:hint="eastAsia" w:ascii="微软雅黑" w:hAnsi="微软雅黑" w:eastAsia="微软雅黑" w:cs="微软雅黑"/>
          <w:sz w:val="24"/>
        </w:rPr>
        <w:t>（UI细节及功能见下文）。</w:t>
      </w:r>
    </w:p>
    <w:p>
      <w:pPr>
        <w:numPr>
          <w:ilvl w:val="2"/>
          <w:numId w:val="2"/>
        </w:numPr>
        <w:jc w:val="left"/>
        <w:rPr>
          <w:rFonts w:ascii="微软雅黑" w:hAnsi="微软雅黑" w:eastAsia="微软雅黑" w:cs="微软雅黑"/>
          <w:sz w:val="24"/>
        </w:rPr>
      </w:pPr>
      <w:r>
        <w:rPr>
          <w:rFonts w:ascii="微软雅黑" w:hAnsi="微软雅黑" w:eastAsia="微软雅黑" w:cs="微软雅黑"/>
          <w:sz w:val="24"/>
        </w:rPr>
        <w:t>按钮</w:t>
      </w:r>
      <w:r>
        <w:rPr>
          <w:rFonts w:hint="eastAsia" w:ascii="微软雅黑" w:hAnsi="微软雅黑" w:eastAsia="微软雅黑" w:cs="微软雅黑"/>
          <w:sz w:val="24"/>
        </w:rPr>
        <w:t>-</w:t>
      </w:r>
      <w:r>
        <w:rPr>
          <w:rFonts w:ascii="微软雅黑" w:hAnsi="微软雅黑" w:eastAsia="微软雅黑" w:cs="微软雅黑"/>
          <w:sz w:val="24"/>
        </w:rPr>
        <w:t>选银行卡</w:t>
      </w:r>
      <w:r>
        <w:rPr>
          <w:rFonts w:hint="eastAsia" w:ascii="微软雅黑" w:hAnsi="微软雅黑" w:eastAsia="微软雅黑" w:cs="微软雅黑"/>
          <w:sz w:val="24"/>
        </w:rPr>
        <w:t>：</w:t>
      </w:r>
      <w:r>
        <w:rPr>
          <w:rFonts w:ascii="微软雅黑" w:hAnsi="微软雅黑" w:eastAsia="微软雅黑" w:cs="微软雅黑"/>
          <w:sz w:val="24"/>
        </w:rPr>
        <w:t>本功能决定归属在玩家组的玩家存款累计额对应的玩家层级在前台能看到的存款途径</w:t>
      </w:r>
      <w:r>
        <w:rPr>
          <w:rFonts w:hint="eastAsia" w:ascii="微软雅黑" w:hAnsi="微软雅黑" w:eastAsia="微软雅黑" w:cs="微软雅黑"/>
          <w:sz w:val="24"/>
        </w:rPr>
        <w:t>（UI细节及功能见下文）。</w:t>
      </w:r>
    </w:p>
    <w:p>
      <w:pPr>
        <w:numPr>
          <w:ilvl w:val="2"/>
          <w:numId w:val="2"/>
        </w:numPr>
        <w:jc w:val="left"/>
        <w:rPr>
          <w:rFonts w:ascii="微软雅黑" w:hAnsi="微软雅黑" w:eastAsia="微软雅黑" w:cs="微软雅黑"/>
          <w:sz w:val="24"/>
        </w:rPr>
      </w:pPr>
      <w:r>
        <w:rPr>
          <w:rFonts w:ascii="微软雅黑" w:hAnsi="微软雅黑" w:eastAsia="微软雅黑" w:cs="微软雅黑"/>
          <w:sz w:val="24"/>
        </w:rPr>
        <w:t>按钮</w:t>
      </w:r>
      <w:r>
        <w:rPr>
          <w:rFonts w:hint="eastAsia" w:ascii="微软雅黑" w:hAnsi="微软雅黑" w:eastAsia="微软雅黑" w:cs="微软雅黑"/>
          <w:sz w:val="24"/>
        </w:rPr>
        <w:t>-</w:t>
      </w:r>
      <w:r>
        <w:rPr>
          <w:rFonts w:ascii="微软雅黑" w:hAnsi="微软雅黑" w:eastAsia="微软雅黑" w:cs="微软雅黑"/>
          <w:sz w:val="24"/>
        </w:rPr>
        <w:t>保存</w:t>
      </w:r>
      <w:r>
        <w:rPr>
          <w:rFonts w:hint="eastAsia" w:ascii="微软雅黑" w:hAnsi="微软雅黑" w:eastAsia="微软雅黑" w:cs="微软雅黑"/>
          <w:sz w:val="24"/>
        </w:rPr>
        <w:t>：</w:t>
      </w:r>
      <w:r>
        <w:rPr>
          <w:rFonts w:ascii="微软雅黑" w:hAnsi="微软雅黑" w:eastAsia="微软雅黑" w:cs="微软雅黑"/>
          <w:sz w:val="24"/>
        </w:rPr>
        <w:t>在保存时必须判断存款总额的数据是由上到下递减</w:t>
      </w:r>
      <w:r>
        <w:rPr>
          <w:rFonts w:hint="eastAsia" w:ascii="微软雅黑" w:hAnsi="微软雅黑" w:eastAsia="微软雅黑" w:cs="微软雅黑"/>
          <w:sz w:val="24"/>
        </w:rPr>
        <w:t>，</w:t>
      </w:r>
      <w:r>
        <w:rPr>
          <w:rFonts w:ascii="微软雅黑" w:hAnsi="微软雅黑" w:eastAsia="微软雅黑" w:cs="微软雅黑"/>
          <w:sz w:val="24"/>
        </w:rPr>
        <w:t>否则提示错误</w:t>
      </w:r>
      <w:r>
        <w:rPr>
          <w:rFonts w:hint="eastAsia" w:ascii="微软雅黑" w:hAnsi="微软雅黑" w:eastAsia="微软雅黑" w:cs="微软雅黑"/>
          <w:sz w:val="24"/>
        </w:rPr>
        <w:t>：存款总额数据错误：</w:t>
      </w:r>
      <w:r>
        <w:rPr>
          <w:rFonts w:ascii="微软雅黑" w:hAnsi="微软雅黑" w:eastAsia="微软雅黑" w:cs="微软雅黑"/>
          <w:sz w:val="24"/>
        </w:rPr>
        <w:t>第</w:t>
      </w:r>
      <w:r>
        <w:rPr>
          <w:rFonts w:hint="eastAsia" w:ascii="微软雅黑" w:hAnsi="微软雅黑" w:eastAsia="微软雅黑" w:cs="微软雅黑"/>
          <w:sz w:val="24"/>
        </w:rPr>
        <w:t>n行数据&lt;=第n+1行。数据校验完成后对数据进行保存。</w:t>
      </w:r>
    </w:p>
    <w:p>
      <w:pPr>
        <w:numPr>
          <w:ilvl w:val="0"/>
          <w:numId w:val="2"/>
        </w:numPr>
        <w:ind w:firstLineChars="200"/>
        <w:jc w:val="left"/>
        <w:rPr>
          <w:rFonts w:ascii="微软雅黑" w:hAnsi="微软雅黑" w:eastAsia="微软雅黑" w:cs="微软雅黑"/>
          <w:sz w:val="24"/>
        </w:rPr>
      </w:pPr>
      <w:r>
        <w:rPr>
          <w:rFonts w:hint="eastAsia" w:eastAsia="微软雅黑"/>
        </w:rPr>
        <w:t>功能设计-返水设置：</w:t>
      </w:r>
    </w:p>
    <w:p>
      <w:pPr>
        <w:numPr>
          <w:ilvl w:val="1"/>
          <w:numId w:val="2"/>
        </w:numPr>
        <w:jc w:val="left"/>
        <w:rPr>
          <w:rFonts w:ascii="微软雅黑" w:hAnsi="微软雅黑" w:eastAsia="微软雅黑" w:cs="微软雅黑"/>
          <w:sz w:val="24"/>
        </w:rPr>
      </w:pPr>
      <w:r>
        <w:rPr>
          <w:rFonts w:hint="eastAsia" w:eastAsia="微软雅黑"/>
        </w:rPr>
        <w:t>UI设计：</w:t>
      </w:r>
      <w:r>
        <w:drawing>
          <wp:inline distT="0" distB="0" distL="0" distR="0">
            <wp:extent cx="5274310" cy="16833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4310" cy="1683385"/>
                    </a:xfrm>
                    <a:prstGeom prst="rect">
                      <a:avLst/>
                    </a:prstGeom>
                  </pic:spPr>
                </pic:pic>
              </a:graphicData>
            </a:graphic>
          </wp:inline>
        </w:drawing>
      </w:r>
    </w:p>
    <w:p>
      <w:pPr>
        <w:numPr>
          <w:ilvl w:val="1"/>
          <w:numId w:val="2"/>
        </w:numPr>
        <w:jc w:val="left"/>
        <w:rPr>
          <w:rFonts w:ascii="微软雅黑" w:hAnsi="微软雅黑" w:eastAsia="微软雅黑" w:cs="微软雅黑"/>
          <w:sz w:val="24"/>
        </w:rPr>
      </w:pPr>
      <w:r>
        <w:rPr>
          <w:rFonts w:eastAsia="微软雅黑"/>
        </w:rPr>
        <w:t>UI修改</w:t>
      </w:r>
      <w:r>
        <w:rPr>
          <w:rFonts w:hint="eastAsia" w:eastAsia="微软雅黑"/>
        </w:rPr>
        <w:t>：</w:t>
      </w:r>
    </w:p>
    <w:p>
      <w:pPr>
        <w:numPr>
          <w:ilvl w:val="2"/>
          <w:numId w:val="2"/>
        </w:numPr>
        <w:tabs>
          <w:tab w:val="left" w:pos="840"/>
        </w:tabs>
        <w:jc w:val="left"/>
        <w:rPr>
          <w:rFonts w:ascii="微软雅黑" w:hAnsi="微软雅黑" w:eastAsia="微软雅黑" w:cs="微软雅黑"/>
          <w:sz w:val="24"/>
        </w:rPr>
      </w:pPr>
      <w:r>
        <w:rPr>
          <w:rFonts w:hint="eastAsia" w:eastAsia="微软雅黑"/>
          <w:lang w:val="en-US" w:eastAsia="zh-CN"/>
        </w:rPr>
        <w:t>删除-</w:t>
      </w:r>
      <w:r>
        <w:rPr>
          <w:rFonts w:eastAsia="微软雅黑"/>
        </w:rPr>
        <w:t>返水周期列</w:t>
      </w:r>
      <w:r>
        <w:rPr>
          <w:rFonts w:hint="eastAsia" w:eastAsia="微软雅黑"/>
        </w:rPr>
        <w:t>：</w:t>
      </w:r>
      <w:r>
        <w:rPr>
          <w:rFonts w:eastAsia="微软雅黑"/>
        </w:rPr>
        <w:t>所有的返水周期都是按天返</w:t>
      </w:r>
      <w:r>
        <w:rPr>
          <w:rFonts w:hint="eastAsia" w:eastAsia="微软雅黑"/>
        </w:rPr>
        <w:t>；</w:t>
      </w:r>
      <w:r>
        <w:rPr>
          <w:rFonts w:eastAsia="微软雅黑"/>
        </w:rPr>
        <w:t>是否返水判断</w:t>
      </w:r>
      <w:r>
        <w:rPr>
          <w:rFonts w:hint="eastAsia" w:eastAsia="微软雅黑"/>
        </w:rPr>
        <w:t>：</w:t>
      </w:r>
      <w:r>
        <w:rPr>
          <w:rFonts w:eastAsia="微软雅黑"/>
        </w:rPr>
        <w:t>返水比例</w:t>
      </w:r>
      <w:r>
        <w:rPr>
          <w:rFonts w:hint="eastAsia" w:eastAsia="微软雅黑"/>
        </w:rPr>
        <w:t>（%）是否为0</w:t>
      </w:r>
      <w:r>
        <w:rPr>
          <w:rFonts w:eastAsia="微软雅黑"/>
        </w:rPr>
        <w:t>且</w:t>
      </w:r>
      <w:r>
        <w:rPr>
          <w:rFonts w:hint="eastAsia" w:eastAsia="微软雅黑"/>
          <w:lang w:val="en-US" w:eastAsia="zh-CN"/>
        </w:rPr>
        <w:t>浮动</w:t>
      </w:r>
      <w:r>
        <w:rPr>
          <w:rFonts w:eastAsia="微软雅黑"/>
        </w:rPr>
        <w:t>返水比例</w:t>
      </w:r>
      <w:r>
        <w:rPr>
          <w:rFonts w:hint="eastAsia" w:eastAsia="微软雅黑"/>
        </w:rPr>
        <w:t>（%）为空。所以此项无实际意义，反而增加一步额外操作。</w:t>
      </w:r>
    </w:p>
    <w:p>
      <w:pPr>
        <w:numPr>
          <w:ilvl w:val="2"/>
          <w:numId w:val="2"/>
        </w:numPr>
        <w:tabs>
          <w:tab w:val="left" w:pos="840"/>
        </w:tabs>
        <w:jc w:val="left"/>
        <w:rPr>
          <w:rFonts w:ascii="微软雅黑" w:hAnsi="微软雅黑" w:eastAsia="微软雅黑" w:cs="微软雅黑"/>
          <w:sz w:val="24"/>
        </w:rPr>
      </w:pPr>
      <w:commentRangeStart w:id="0"/>
      <w:r>
        <w:rPr>
          <w:rFonts w:hint="eastAsia" w:eastAsia="微软雅黑"/>
          <w:lang w:val="en-US" w:eastAsia="zh-CN"/>
        </w:rPr>
        <w:t>修改-阶梯返水比例：“阶梯”修改为“浮动”</w:t>
      </w:r>
      <w:commentRangeEnd w:id="0"/>
      <w:r>
        <w:commentReference w:id="0"/>
      </w:r>
    </w:p>
    <w:p>
      <w:pPr>
        <w:numPr>
          <w:ilvl w:val="2"/>
          <w:numId w:val="2"/>
        </w:numPr>
        <w:tabs>
          <w:tab w:val="left" w:pos="840"/>
        </w:tabs>
        <w:jc w:val="left"/>
        <w:rPr>
          <w:rFonts w:ascii="微软雅黑" w:hAnsi="微软雅黑" w:eastAsia="微软雅黑" w:cs="微软雅黑"/>
          <w:sz w:val="24"/>
        </w:rPr>
      </w:pPr>
      <w:commentRangeStart w:id="1"/>
      <w:r>
        <w:rPr>
          <w:rFonts w:hint="eastAsia" w:ascii="微软雅黑" w:hAnsi="微软雅黑" w:eastAsia="微软雅黑" w:cs="微软雅黑"/>
          <w:sz w:val="24"/>
          <w:lang w:val="en-US" w:eastAsia="zh-CN"/>
        </w:rPr>
        <w:t>删除-单次限额列：</w:t>
      </w:r>
      <w:commentRangeEnd w:id="1"/>
      <w:r>
        <w:commentReference w:id="1"/>
      </w:r>
      <w:r>
        <w:rPr>
          <w:rFonts w:hint="eastAsia" w:eastAsia="微软雅黑"/>
          <w:lang w:val="en-US" w:eastAsia="zh-CN"/>
        </w:rPr>
        <w:t>与需求方确认取消。</w:t>
      </w:r>
    </w:p>
    <w:p>
      <w:pPr>
        <w:numPr>
          <w:ilvl w:val="1"/>
          <w:numId w:val="2"/>
        </w:numPr>
        <w:jc w:val="left"/>
        <w:rPr>
          <w:rFonts w:ascii="微软雅黑" w:hAnsi="微软雅黑" w:eastAsia="微软雅黑" w:cs="微软雅黑"/>
          <w:sz w:val="24"/>
        </w:rPr>
      </w:pPr>
      <w:r>
        <w:rPr>
          <w:rFonts w:eastAsia="微软雅黑"/>
        </w:rPr>
        <w:t>功能说明</w:t>
      </w:r>
      <w:r>
        <w:rPr>
          <w:rFonts w:hint="eastAsia" w:eastAsia="微软雅黑"/>
        </w:rPr>
        <w:t>：</w:t>
      </w:r>
      <w:bookmarkStart w:id="0" w:name="_GoBack"/>
      <w:bookmarkEnd w:id="0"/>
    </w:p>
    <w:p>
      <w:pPr>
        <w:numPr>
          <w:ilvl w:val="2"/>
          <w:numId w:val="2"/>
        </w:numPr>
        <w:tabs>
          <w:tab w:val="left" w:pos="840"/>
        </w:tabs>
        <w:jc w:val="left"/>
        <w:rPr>
          <w:rFonts w:ascii="微软雅黑" w:hAnsi="微软雅黑" w:eastAsia="微软雅黑" w:cs="微软雅黑"/>
          <w:sz w:val="24"/>
        </w:rPr>
      </w:pPr>
      <w:r>
        <w:rPr>
          <w:rFonts w:eastAsia="微软雅黑"/>
        </w:rPr>
        <w:t>整体功能同现有平台的</w:t>
      </w:r>
      <w:r>
        <w:rPr>
          <w:rFonts w:hint="eastAsia" w:eastAsia="微软雅黑"/>
        </w:rPr>
        <w:t>UI设置界面。</w:t>
      </w:r>
    </w:p>
    <w:p>
      <w:pPr>
        <w:numPr>
          <w:ilvl w:val="2"/>
          <w:numId w:val="2"/>
        </w:numPr>
        <w:tabs>
          <w:tab w:val="left" w:pos="840"/>
        </w:tabs>
        <w:jc w:val="left"/>
        <w:rPr>
          <w:rFonts w:ascii="微软雅黑" w:hAnsi="微软雅黑" w:eastAsia="微软雅黑" w:cs="微软雅黑"/>
          <w:sz w:val="24"/>
        </w:rPr>
      </w:pPr>
      <w:r>
        <w:rPr>
          <w:rFonts w:eastAsia="微软雅黑"/>
        </w:rPr>
        <w:t>返水结算个体</w:t>
      </w:r>
      <w:r>
        <w:rPr>
          <w:rFonts w:hint="eastAsia" w:eastAsia="微软雅黑"/>
        </w:rPr>
        <w:t>：</w:t>
      </w:r>
      <w:r>
        <w:rPr>
          <w:rFonts w:eastAsia="微软雅黑"/>
        </w:rPr>
        <w:t>游戏</w:t>
      </w:r>
      <w:r>
        <w:rPr>
          <w:rFonts w:hint="eastAsia" w:eastAsia="微软雅黑"/>
        </w:rPr>
        <w:t>：</w:t>
      </w:r>
      <w:r>
        <w:rPr>
          <w:rFonts w:eastAsia="微软雅黑"/>
        </w:rPr>
        <w:t>返水的结算单位是根据游戏平台下的游戏进行计算</w:t>
      </w:r>
      <w:r>
        <w:rPr>
          <w:rFonts w:hint="eastAsia" w:eastAsia="微软雅黑"/>
        </w:rPr>
        <w:t>，</w:t>
      </w:r>
      <w:r>
        <w:rPr>
          <w:rFonts w:eastAsia="微软雅黑"/>
        </w:rPr>
        <w:t>如</w:t>
      </w:r>
      <w:r>
        <w:rPr>
          <w:rFonts w:hint="eastAsia" w:eastAsia="微软雅黑"/>
        </w:rPr>
        <w:t>：</w:t>
      </w:r>
      <w:r>
        <w:rPr>
          <w:rFonts w:eastAsia="微软雅黑"/>
        </w:rPr>
        <w:t>沙巴体育</w:t>
      </w:r>
      <w:r>
        <w:rPr>
          <w:rFonts w:hint="eastAsia" w:eastAsia="微软雅黑"/>
        </w:rPr>
        <w:t>、</w:t>
      </w:r>
      <w:r>
        <w:rPr>
          <w:rFonts w:eastAsia="微软雅黑"/>
        </w:rPr>
        <w:t>沙巴视讯</w:t>
      </w:r>
      <w:r>
        <w:rPr>
          <w:rFonts w:hint="eastAsia" w:eastAsia="微软雅黑"/>
        </w:rPr>
        <w:t>、</w:t>
      </w:r>
      <w:r>
        <w:rPr>
          <w:rFonts w:eastAsia="微软雅黑"/>
        </w:rPr>
        <w:t>沙巴彩票在经返水操作时需要将各个游戏分开进行结算</w:t>
      </w:r>
      <w:r>
        <w:rPr>
          <w:rFonts w:hint="eastAsia" w:eastAsia="微软雅黑"/>
        </w:rPr>
        <w:t>。</w:t>
      </w:r>
    </w:p>
    <w:p>
      <w:pPr>
        <w:numPr>
          <w:ilvl w:val="2"/>
          <w:numId w:val="2"/>
        </w:numPr>
        <w:tabs>
          <w:tab w:val="left" w:pos="840"/>
        </w:tabs>
        <w:jc w:val="left"/>
        <w:rPr>
          <w:rFonts w:ascii="微软雅黑" w:hAnsi="微软雅黑" w:eastAsia="微软雅黑" w:cs="微软雅黑"/>
          <w:strike/>
          <w:dstrike w:val="0"/>
          <w:sz w:val="24"/>
        </w:rPr>
      </w:pPr>
      <w:r>
        <w:rPr>
          <w:rFonts w:eastAsia="微软雅黑"/>
          <w:strike/>
          <w:dstrike w:val="0"/>
        </w:rPr>
        <w:t>单次限额</w:t>
      </w:r>
      <w:r>
        <w:rPr>
          <w:rFonts w:hint="eastAsia" w:eastAsia="微软雅黑"/>
          <w:strike/>
          <w:dstrike w:val="0"/>
        </w:rPr>
        <w:t>：</w:t>
      </w:r>
      <w:r>
        <w:rPr>
          <w:rFonts w:eastAsia="微软雅黑"/>
          <w:strike/>
          <w:dstrike w:val="0"/>
        </w:rPr>
        <w:t>单次返水的最大额度</w:t>
      </w:r>
      <w:r>
        <w:rPr>
          <w:rFonts w:hint="eastAsia" w:eastAsia="微软雅黑"/>
          <w:strike/>
          <w:dstrike w:val="0"/>
        </w:rPr>
        <w:t>。</w:t>
      </w:r>
      <w:r>
        <w:rPr>
          <w:rFonts w:eastAsia="微软雅黑"/>
          <w:strike/>
          <w:dstrike w:val="0"/>
        </w:rPr>
        <w:t>如果该值为</w:t>
      </w:r>
      <w:r>
        <w:rPr>
          <w:rFonts w:hint="eastAsia" w:eastAsia="微软雅黑"/>
          <w:strike/>
          <w:dstrike w:val="0"/>
        </w:rPr>
        <w:t>0则表示按计算值进行返水数据操作，如果该值不为0，单次（每日）对应游戏的返水额=mi</w:t>
      </w:r>
      <w:r>
        <w:rPr>
          <w:rFonts w:eastAsia="微软雅黑"/>
          <w:strike/>
          <w:dstrike w:val="0"/>
        </w:rPr>
        <w:t>n</w:t>
      </w:r>
      <w:r>
        <w:rPr>
          <w:rFonts w:hint="eastAsia" w:eastAsia="微软雅黑"/>
          <w:strike/>
          <w:dstrike w:val="0"/>
        </w:rPr>
        <w:t>（限定额，计算额）</w:t>
      </w:r>
      <w:r>
        <w:rPr>
          <w:strike/>
          <w:dstrike w:val="0"/>
        </w:rPr>
        <w:drawing>
          <wp:inline distT="0" distB="0" distL="0" distR="0">
            <wp:extent cx="666115" cy="41846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683116" cy="429633"/>
                    </a:xfrm>
                    <a:prstGeom prst="rect">
                      <a:avLst/>
                    </a:prstGeom>
                  </pic:spPr>
                </pic:pic>
              </a:graphicData>
            </a:graphic>
          </wp:inline>
        </w:drawing>
      </w:r>
    </w:p>
    <w:p>
      <w:pPr>
        <w:numPr>
          <w:ilvl w:val="2"/>
          <w:numId w:val="2"/>
        </w:numPr>
        <w:tabs>
          <w:tab w:val="left" w:pos="840"/>
        </w:tabs>
        <w:jc w:val="left"/>
        <w:rPr>
          <w:rFonts w:ascii="微软雅黑" w:hAnsi="微软雅黑" w:eastAsia="微软雅黑" w:cs="微软雅黑"/>
          <w:sz w:val="24"/>
        </w:rPr>
      </w:pPr>
      <w:r>
        <w:rPr>
          <w:rFonts w:eastAsia="微软雅黑"/>
        </w:rPr>
        <w:t>返水比例</w:t>
      </w:r>
      <w:r>
        <w:rPr>
          <w:rFonts w:hint="eastAsia" w:eastAsia="微软雅黑"/>
        </w:rPr>
        <w:t>（%）&amp;</w:t>
      </w:r>
      <w:r>
        <w:rPr>
          <w:rFonts w:hint="eastAsia" w:eastAsia="微软雅黑"/>
          <w:lang w:eastAsia="zh-CN"/>
        </w:rPr>
        <w:t>浮动</w:t>
      </w:r>
      <w:r>
        <w:rPr>
          <w:rFonts w:hint="eastAsia" w:eastAsia="微软雅黑"/>
        </w:rPr>
        <w:t>返水比例（%）：两者同时都存在数据时，按</w:t>
      </w:r>
      <w:r>
        <w:rPr>
          <w:rFonts w:hint="eastAsia" w:eastAsia="微软雅黑"/>
          <w:lang w:eastAsia="zh-CN"/>
        </w:rPr>
        <w:t>浮动</w:t>
      </w:r>
      <w:r>
        <w:rPr>
          <w:rFonts w:hint="eastAsia" w:eastAsia="微软雅黑"/>
        </w:rPr>
        <w:t>返水比例（%）进行计算。</w:t>
      </w:r>
      <w:r>
        <w:drawing>
          <wp:inline distT="0" distB="0" distL="0" distR="0">
            <wp:extent cx="3466465" cy="49466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3466667" cy="495238"/>
                    </a:xfrm>
                    <a:prstGeom prst="rect">
                      <a:avLst/>
                    </a:prstGeom>
                  </pic:spPr>
                </pic:pic>
              </a:graphicData>
            </a:graphic>
          </wp:inline>
        </w:drawing>
      </w:r>
    </w:p>
    <w:p>
      <w:pPr>
        <w:numPr>
          <w:ilvl w:val="2"/>
          <w:numId w:val="2"/>
        </w:numPr>
        <w:tabs>
          <w:tab w:val="left" w:pos="840"/>
        </w:tabs>
        <w:jc w:val="left"/>
        <w:rPr>
          <w:rFonts w:ascii="微软雅黑" w:hAnsi="微软雅黑" w:eastAsia="微软雅黑" w:cs="微软雅黑"/>
          <w:sz w:val="24"/>
        </w:rPr>
      </w:pPr>
      <w:r>
        <w:rPr>
          <w:rFonts w:eastAsia="微软雅黑"/>
        </w:rPr>
        <w:t>返水比例</w:t>
      </w:r>
      <w:r>
        <w:rPr>
          <w:rFonts w:hint="eastAsia" w:eastAsia="微软雅黑"/>
        </w:rPr>
        <w:t>（%）：返水额=打码量*返水比例。按对应的百分比进行返水，总的打码量不会导致返水百分比的变化。</w:t>
      </w:r>
      <w:r>
        <w:drawing>
          <wp:inline distT="0" distB="0" distL="0" distR="0">
            <wp:extent cx="992505" cy="5981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1009805" cy="608558"/>
                    </a:xfrm>
                    <a:prstGeom prst="rect">
                      <a:avLst/>
                    </a:prstGeom>
                  </pic:spPr>
                </pic:pic>
              </a:graphicData>
            </a:graphic>
          </wp:inline>
        </w:drawing>
      </w:r>
    </w:p>
    <w:p>
      <w:pPr>
        <w:numPr>
          <w:ilvl w:val="2"/>
          <w:numId w:val="2"/>
        </w:numPr>
        <w:tabs>
          <w:tab w:val="left" w:pos="840"/>
        </w:tabs>
        <w:jc w:val="left"/>
        <w:rPr>
          <w:rFonts w:ascii="微软雅黑" w:hAnsi="微软雅黑" w:eastAsia="微软雅黑" w:cs="微软雅黑"/>
          <w:sz w:val="24"/>
        </w:rPr>
      </w:pPr>
      <w:r>
        <w:rPr>
          <w:rFonts w:hint="eastAsia" w:ascii="微软雅黑" w:hAnsi="微软雅黑" w:eastAsia="微软雅黑" w:cs="微软雅黑"/>
          <w:sz w:val="24"/>
          <w:lang w:eastAsia="zh-CN"/>
        </w:rPr>
        <w:t>浮动</w:t>
      </w:r>
      <w:r>
        <w:rPr>
          <w:rFonts w:ascii="微软雅黑" w:hAnsi="微软雅黑" w:eastAsia="微软雅黑" w:cs="微软雅黑"/>
          <w:sz w:val="24"/>
        </w:rPr>
        <w:t>返水比例</w:t>
      </w:r>
      <w:r>
        <w:rPr>
          <w:rFonts w:hint="eastAsia" w:ascii="微软雅黑" w:hAnsi="微软雅黑" w:eastAsia="微软雅黑" w:cs="微软雅黑"/>
          <w:sz w:val="24"/>
        </w:rPr>
        <w:t>（%）&amp;返水设置：</w:t>
      </w:r>
      <w:r>
        <w:rPr>
          <w:rFonts w:ascii="微软雅黑" w:hAnsi="微软雅黑" w:eastAsia="微软雅黑" w:cs="微软雅黑"/>
          <w:sz w:val="24"/>
        </w:rPr>
        <w:t>同玩家层级确定相同</w:t>
      </w:r>
      <w:r>
        <w:rPr>
          <w:rFonts w:hint="eastAsia" w:ascii="微软雅黑" w:hAnsi="微软雅黑" w:eastAsia="微软雅黑" w:cs="微软雅黑"/>
          <w:sz w:val="24"/>
        </w:rPr>
        <w:t>，</w:t>
      </w:r>
      <w:r>
        <w:rPr>
          <w:rFonts w:ascii="微软雅黑" w:hAnsi="微软雅黑" w:eastAsia="微软雅黑" w:cs="微软雅黑"/>
          <w:sz w:val="24"/>
        </w:rPr>
        <w:t>玩家打码量的值决定玩家的返水比例</w:t>
      </w:r>
      <w:r>
        <w:rPr>
          <w:rFonts w:hint="eastAsia" w:ascii="微软雅黑" w:hAnsi="微软雅黑" w:eastAsia="微软雅黑" w:cs="微软雅黑"/>
          <w:sz w:val="24"/>
        </w:rPr>
        <w:t>。</w:t>
      </w:r>
      <w:r>
        <w:rPr>
          <w:rFonts w:ascii="微软雅黑" w:hAnsi="微软雅黑" w:eastAsia="微软雅黑" w:cs="微软雅黑"/>
          <w:sz w:val="24"/>
        </w:rPr>
        <w:t>例如</w:t>
      </w:r>
      <w:r>
        <w:rPr>
          <w:rFonts w:hint="eastAsia" w:ascii="微软雅黑" w:hAnsi="微软雅黑" w:eastAsia="微软雅黑" w:cs="微软雅黑"/>
          <w:sz w:val="24"/>
        </w:rPr>
        <w:t>：</w:t>
      </w:r>
    </w:p>
    <w:p>
      <w:pPr>
        <w:numPr>
          <w:ilvl w:val="3"/>
          <w:numId w:val="2"/>
        </w:numPr>
        <w:tabs>
          <w:tab w:val="left" w:pos="840"/>
        </w:tabs>
        <w:jc w:val="left"/>
        <w:rPr>
          <w:rFonts w:ascii="微软雅黑" w:hAnsi="微软雅黑" w:eastAsia="微软雅黑" w:cs="微软雅黑"/>
          <w:sz w:val="24"/>
        </w:rPr>
      </w:pPr>
      <w:r>
        <w:rPr>
          <w:rFonts w:ascii="微软雅黑" w:hAnsi="微软雅黑" w:eastAsia="微软雅黑" w:cs="微软雅黑"/>
          <w:sz w:val="24"/>
        </w:rPr>
        <w:t>配置</w:t>
      </w:r>
      <w:r>
        <w:rPr>
          <w:rFonts w:hint="eastAsia" w:ascii="微软雅黑" w:hAnsi="微软雅黑" w:eastAsia="微软雅黑" w:cs="微软雅黑"/>
          <w:sz w:val="24"/>
        </w:rPr>
        <w:t>：</w:t>
      </w:r>
      <w:r>
        <w:drawing>
          <wp:inline distT="0" distB="0" distL="0" distR="0">
            <wp:extent cx="3561715" cy="1514475"/>
            <wp:effectExtent l="0" t="0" r="63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3586014" cy="1524898"/>
                    </a:xfrm>
                    <a:prstGeom prst="rect">
                      <a:avLst/>
                    </a:prstGeom>
                  </pic:spPr>
                </pic:pic>
              </a:graphicData>
            </a:graphic>
          </wp:inline>
        </w:drawing>
      </w:r>
    </w:p>
    <w:p>
      <w:pPr>
        <w:numPr>
          <w:ilvl w:val="3"/>
          <w:numId w:val="2"/>
        </w:numPr>
        <w:tabs>
          <w:tab w:val="left" w:pos="840"/>
        </w:tabs>
        <w:jc w:val="left"/>
        <w:rPr>
          <w:rFonts w:ascii="微软雅黑" w:hAnsi="微软雅黑" w:eastAsia="微软雅黑" w:cs="微软雅黑"/>
          <w:sz w:val="24"/>
        </w:rPr>
      </w:pPr>
      <w:r>
        <w:rPr>
          <w:rFonts w:ascii="微软雅黑" w:hAnsi="微软雅黑" w:eastAsia="微软雅黑" w:cs="微软雅黑"/>
          <w:sz w:val="24"/>
        </w:rPr>
        <w:t>玩家打码量</w:t>
      </w:r>
      <w:r>
        <w:rPr>
          <w:rFonts w:hint="eastAsia" w:ascii="微软雅黑" w:hAnsi="微软雅黑" w:eastAsia="微软雅黑" w:cs="微软雅黑"/>
          <w:sz w:val="24"/>
        </w:rPr>
        <w:t>：50000对应百分为0.3%，计算得出返水为150；49999对应百分比为0.2%</w:t>
      </w:r>
      <w:r>
        <w:rPr>
          <w:rFonts w:ascii="微软雅黑" w:hAnsi="微软雅黑" w:eastAsia="微软雅黑" w:cs="微软雅黑"/>
          <w:sz w:val="24"/>
        </w:rPr>
        <w:t>,计算得出返水为</w:t>
      </w:r>
      <w:r>
        <w:rPr>
          <w:rFonts w:hint="eastAsia" w:ascii="微软雅黑" w:hAnsi="微软雅黑" w:eastAsia="微软雅黑" w:cs="微软雅黑"/>
          <w:sz w:val="24"/>
        </w:rPr>
        <w:t>100。</w:t>
      </w:r>
    </w:p>
    <w:p>
      <w:pPr>
        <w:ind w:left="420"/>
        <w:jc w:val="left"/>
        <w:rPr>
          <w:rFonts w:ascii="微软雅黑" w:hAnsi="微软雅黑" w:eastAsia="微软雅黑" w:cs="微软雅黑"/>
          <w:sz w:val="24"/>
        </w:rPr>
      </w:pPr>
      <w:r>
        <w:rPr>
          <w:rFonts w:eastAsia="微软雅黑"/>
        </w:rPr>
        <w:tab/>
      </w:r>
      <w:r>
        <w:rPr>
          <w:rFonts w:eastAsia="微软雅黑"/>
        </w:rPr>
        <w:tab/>
      </w:r>
      <w:r>
        <w:rPr>
          <w:rFonts w:eastAsia="微软雅黑"/>
        </w:rPr>
        <w:tab/>
      </w:r>
      <w:r>
        <w:rPr>
          <w:rFonts w:eastAsia="微软雅黑"/>
        </w:rPr>
        <w:tab/>
      </w:r>
      <w:r>
        <w:rPr>
          <w:rFonts w:eastAsia="微软雅黑"/>
        </w:rPr>
        <w:tab/>
      </w:r>
      <w:r>
        <w:rPr>
          <w:rFonts w:eastAsia="微软雅黑"/>
        </w:rPr>
        <w:tab/>
      </w:r>
    </w:p>
    <w:p>
      <w:pPr>
        <w:numPr>
          <w:ilvl w:val="0"/>
          <w:numId w:val="2"/>
        </w:numPr>
        <w:ind w:firstLineChars="200"/>
        <w:jc w:val="left"/>
        <w:rPr>
          <w:rFonts w:ascii="微软雅黑" w:hAnsi="微软雅黑" w:eastAsia="微软雅黑" w:cs="微软雅黑"/>
          <w:sz w:val="24"/>
        </w:rPr>
      </w:pPr>
      <w:r>
        <w:rPr>
          <w:rFonts w:hint="eastAsia" w:eastAsia="微软雅黑"/>
        </w:rPr>
        <w:t>功能设计-选银行卡：本功能决定对应的层级的玩家在前台可以看到的存款途径，所以正常的玩家层级必须选择相应的存款途径，否则玩家无法在前台看到对应的存款途径。</w:t>
      </w:r>
    </w:p>
    <w:p>
      <w:pPr>
        <w:numPr>
          <w:ilvl w:val="1"/>
          <w:numId w:val="2"/>
        </w:numPr>
        <w:jc w:val="left"/>
        <w:rPr>
          <w:rFonts w:ascii="微软雅黑" w:hAnsi="微软雅黑" w:eastAsia="微软雅黑" w:cs="微软雅黑"/>
          <w:sz w:val="24"/>
        </w:rPr>
      </w:pPr>
      <w:r>
        <w:rPr>
          <w:rFonts w:hint="eastAsia" w:eastAsia="微软雅黑"/>
        </w:rPr>
        <w:t>UI设计：</w:t>
      </w:r>
      <w:r>
        <w:drawing>
          <wp:inline distT="0" distB="0" distL="0" distR="0">
            <wp:extent cx="3307080" cy="3213100"/>
            <wp:effectExtent l="0" t="0" r="762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3314863" cy="3221076"/>
                    </a:xfrm>
                    <a:prstGeom prst="rect">
                      <a:avLst/>
                    </a:prstGeom>
                  </pic:spPr>
                </pic:pic>
              </a:graphicData>
            </a:graphic>
          </wp:inline>
        </w:drawing>
      </w:r>
    </w:p>
    <w:p>
      <w:pPr>
        <w:numPr>
          <w:ilvl w:val="1"/>
          <w:numId w:val="2"/>
        </w:numPr>
        <w:jc w:val="left"/>
        <w:rPr>
          <w:rFonts w:ascii="微软雅黑" w:hAnsi="微软雅黑" w:eastAsia="微软雅黑" w:cs="微软雅黑"/>
          <w:sz w:val="24"/>
        </w:rPr>
      </w:pPr>
      <w:r>
        <w:rPr>
          <w:rFonts w:eastAsia="微软雅黑"/>
        </w:rPr>
        <w:t>UI修改</w:t>
      </w:r>
      <w:r>
        <w:rPr>
          <w:rFonts w:hint="eastAsia" w:eastAsia="微软雅黑"/>
        </w:rPr>
        <w:t>：</w:t>
      </w:r>
      <w:r>
        <w:rPr>
          <w:rFonts w:eastAsia="微软雅黑"/>
        </w:rPr>
        <w:t>无</w:t>
      </w:r>
      <w:r>
        <w:rPr>
          <w:rFonts w:hint="eastAsia" w:eastAsia="微软雅黑"/>
        </w:rPr>
        <w:t>。</w:t>
      </w:r>
    </w:p>
    <w:p>
      <w:pPr>
        <w:numPr>
          <w:ilvl w:val="1"/>
          <w:numId w:val="2"/>
        </w:numPr>
        <w:jc w:val="left"/>
        <w:rPr>
          <w:rFonts w:ascii="微软雅黑" w:hAnsi="微软雅黑" w:eastAsia="微软雅黑" w:cs="微软雅黑"/>
          <w:sz w:val="24"/>
        </w:rPr>
      </w:pPr>
      <w:r>
        <w:rPr>
          <w:rFonts w:hint="eastAsia" w:eastAsia="微软雅黑"/>
        </w:rPr>
        <w:t>功能说明：</w:t>
      </w:r>
    </w:p>
    <w:p>
      <w:pPr>
        <w:numPr>
          <w:ilvl w:val="2"/>
          <w:numId w:val="2"/>
        </w:numPr>
        <w:jc w:val="left"/>
        <w:rPr>
          <w:rFonts w:ascii="微软雅黑" w:hAnsi="微软雅黑" w:eastAsia="微软雅黑" w:cs="微软雅黑"/>
          <w:sz w:val="24"/>
        </w:rPr>
      </w:pPr>
      <w:r>
        <w:rPr>
          <w:rFonts w:hint="eastAsia" w:ascii="微软雅黑" w:hAnsi="微软雅黑" w:eastAsia="微软雅黑" w:cs="微软雅黑"/>
          <w:sz w:val="24"/>
        </w:rPr>
        <w:t>此处显示的银行卡列表为：在【银行资金管理-银行支付设置】中类型为存款且状态为启用的对应信息：</w:t>
      </w:r>
      <w:r>
        <w:drawing>
          <wp:inline distT="0" distB="0" distL="0" distR="0">
            <wp:extent cx="5274310" cy="13081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5274310" cy="1308100"/>
                    </a:xfrm>
                    <a:prstGeom prst="rect">
                      <a:avLst/>
                    </a:prstGeom>
                  </pic:spPr>
                </pic:pic>
              </a:graphicData>
            </a:graphic>
          </wp:inline>
        </w:drawing>
      </w:r>
    </w:p>
    <w:p>
      <w:pPr>
        <w:ind w:left="840"/>
        <w:jc w:val="left"/>
        <w:rPr>
          <w:rFonts w:ascii="微软雅黑" w:hAnsi="微软雅黑" w:eastAsia="微软雅黑" w:cs="微软雅黑"/>
          <w:sz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不名" w:date="2018-01-03T19:17:50Z" w:initials="">
    <w:p w14:paraId="439706DB">
      <w:pPr>
        <w:pStyle w:val="2"/>
        <w:rPr>
          <w:rFonts w:hint="eastAsia" w:eastAsiaTheme="minorEastAsia"/>
          <w:lang w:val="en-US" w:eastAsia="zh-CN"/>
        </w:rPr>
      </w:pPr>
      <w:r>
        <w:rPr>
          <w:rFonts w:hint="eastAsia"/>
          <w:lang w:val="en-US" w:eastAsia="zh-CN"/>
        </w:rPr>
        <w:t>名词修改</w:t>
      </w:r>
    </w:p>
  </w:comment>
  <w:comment w:id="1" w:author="不名" w:date="2018-01-02T20:49:53Z" w:initials="">
    <w:p w14:paraId="4E9E46DA">
      <w:pPr>
        <w:pStyle w:val="2"/>
        <w:rPr>
          <w:rFonts w:hint="eastAsia" w:eastAsiaTheme="minorEastAsia"/>
          <w:lang w:val="en-US" w:eastAsia="zh-CN"/>
        </w:rPr>
      </w:pPr>
      <w:r>
        <w:rPr>
          <w:rFonts w:hint="eastAsia"/>
          <w:lang w:val="en-US" w:eastAsia="zh-CN"/>
        </w:rPr>
        <w:t>2018-1-2调整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9706DB" w15:done="0"/>
  <w15:commentEx w15:paraId="4E9E46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34C"/>
    <w:multiLevelType w:val="singleLevel"/>
    <w:tmpl w:val="5A16334C"/>
    <w:lvl w:ilvl="0" w:tentative="0">
      <w:start w:val="1"/>
      <w:numFmt w:val="decimal"/>
      <w:lvlText w:val="%1."/>
      <w:lvlJc w:val="left"/>
      <w:pPr>
        <w:ind w:left="425" w:hanging="425"/>
      </w:pPr>
      <w:rPr>
        <w:rFonts w:hint="default"/>
      </w:rPr>
    </w:lvl>
  </w:abstractNum>
  <w:abstractNum w:abstractNumId="1">
    <w:nsid w:val="5A16366E"/>
    <w:multiLevelType w:val="multilevel"/>
    <w:tmpl w:val="5A16366E"/>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不名">
    <w15:presenceInfo w15:providerId="WPS Office" w15:userId="3221376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39"/>
    <w:rsid w:val="00035C5C"/>
    <w:rsid w:val="00037D7B"/>
    <w:rsid w:val="000529AB"/>
    <w:rsid w:val="00152C3F"/>
    <w:rsid w:val="0017680B"/>
    <w:rsid w:val="001B23BB"/>
    <w:rsid w:val="00284523"/>
    <w:rsid w:val="002B0CFD"/>
    <w:rsid w:val="002B1FBC"/>
    <w:rsid w:val="00341707"/>
    <w:rsid w:val="00352D33"/>
    <w:rsid w:val="0037470E"/>
    <w:rsid w:val="00384E22"/>
    <w:rsid w:val="003A458D"/>
    <w:rsid w:val="00437350"/>
    <w:rsid w:val="004D3B90"/>
    <w:rsid w:val="004E06BE"/>
    <w:rsid w:val="004F39FD"/>
    <w:rsid w:val="0054155C"/>
    <w:rsid w:val="006117E2"/>
    <w:rsid w:val="006F03F4"/>
    <w:rsid w:val="007B07A9"/>
    <w:rsid w:val="007C4434"/>
    <w:rsid w:val="0080429B"/>
    <w:rsid w:val="00882C92"/>
    <w:rsid w:val="008B7FB6"/>
    <w:rsid w:val="008C1C8E"/>
    <w:rsid w:val="008C598E"/>
    <w:rsid w:val="00AA0E70"/>
    <w:rsid w:val="00B13939"/>
    <w:rsid w:val="00B9580C"/>
    <w:rsid w:val="00BB24C3"/>
    <w:rsid w:val="00C4694E"/>
    <w:rsid w:val="00C50556"/>
    <w:rsid w:val="00CC2E27"/>
    <w:rsid w:val="00CE1A57"/>
    <w:rsid w:val="00CF2D80"/>
    <w:rsid w:val="00CF6CD1"/>
    <w:rsid w:val="00D54FC7"/>
    <w:rsid w:val="00DB3F64"/>
    <w:rsid w:val="00DE3E68"/>
    <w:rsid w:val="00E65F30"/>
    <w:rsid w:val="00F63C68"/>
    <w:rsid w:val="01856A2E"/>
    <w:rsid w:val="04E26F73"/>
    <w:rsid w:val="078818E4"/>
    <w:rsid w:val="0ABC321C"/>
    <w:rsid w:val="0DEE467F"/>
    <w:rsid w:val="0FCD0517"/>
    <w:rsid w:val="10EC3B7C"/>
    <w:rsid w:val="11167F00"/>
    <w:rsid w:val="12230533"/>
    <w:rsid w:val="180C7E1D"/>
    <w:rsid w:val="1DCD142D"/>
    <w:rsid w:val="26422B27"/>
    <w:rsid w:val="26D470DE"/>
    <w:rsid w:val="277240A9"/>
    <w:rsid w:val="27E83530"/>
    <w:rsid w:val="309C2E6D"/>
    <w:rsid w:val="32133E32"/>
    <w:rsid w:val="4779676F"/>
    <w:rsid w:val="477F4152"/>
    <w:rsid w:val="496406C0"/>
    <w:rsid w:val="4AA943F5"/>
    <w:rsid w:val="4CA653CC"/>
    <w:rsid w:val="51417955"/>
    <w:rsid w:val="5CD25402"/>
    <w:rsid w:val="5DF36C99"/>
    <w:rsid w:val="688B7FC5"/>
    <w:rsid w:val="6D9D2BCD"/>
    <w:rsid w:val="6FCE6A68"/>
    <w:rsid w:val="70582E27"/>
    <w:rsid w:val="718E79EC"/>
    <w:rsid w:val="7DDE3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274</Words>
  <Characters>1564</Characters>
  <Lines>13</Lines>
  <Paragraphs>3</Paragraphs>
  <ScaleCrop>false</ScaleCrop>
  <LinksUpToDate>false</LinksUpToDate>
  <CharactersWithSpaces>1835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2018-01-03T11:17:58Z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