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Practical Techniques in Live Film Score Production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Abstract: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This workshop is a primer on practical techniques to prepare &amp; record film scores to picture with live musicians.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Summary: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We will cover the basic techniques and skills necessary in order to effectively record a film score to picture. These techniques and skills include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rPr>
          <w:sz w:val="18"/>
        </w:rPr>
      </w:pPr>
      <w:r w:rsidRPr="00000000" w:rsidR="00000000" w:rsidDel="00000000">
        <w:rPr>
          <w:sz w:val="18"/>
          <w:rtl w:val="0"/>
        </w:rPr>
        <w:t xml:space="preserve">Midi Mockups</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Creating the MIDI Mockup</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Creating a MIDI Tempo Track</w:t>
      </w:r>
    </w:p>
    <w:p w:rsidP="00000000" w:rsidRPr="00000000" w:rsidR="00000000" w:rsidDel="00000000" w:rsidRDefault="00000000">
      <w:pPr>
        <w:keepNext w:val="0"/>
        <w:keepLines w:val="0"/>
        <w:widowControl w:val="0"/>
        <w:numPr>
          <w:ilvl w:val="0"/>
          <w:numId w:val="6"/>
        </w:numPr>
        <w:ind w:left="720" w:hanging="359"/>
        <w:contextualSpacing w:val="1"/>
        <w:rPr>
          <w:sz w:val="18"/>
        </w:rPr>
      </w:pPr>
      <w:r w:rsidRPr="00000000" w:rsidR="00000000" w:rsidDel="00000000">
        <w:rPr>
          <w:sz w:val="18"/>
          <w:rtl w:val="0"/>
        </w:rPr>
        <w:t xml:space="preserve">Specific Software</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CUE</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Streamers</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Pro Tools &amp; Logic</w:t>
      </w:r>
    </w:p>
    <w:p w:rsidP="00000000" w:rsidRPr="00000000" w:rsidR="00000000" w:rsidDel="00000000" w:rsidRDefault="00000000">
      <w:pPr>
        <w:keepNext w:val="0"/>
        <w:keepLines w:val="0"/>
        <w:widowControl w:val="0"/>
        <w:numPr>
          <w:ilvl w:val="0"/>
          <w:numId w:val="6"/>
        </w:numPr>
        <w:ind w:left="720" w:hanging="359"/>
        <w:contextualSpacing w:val="1"/>
        <w:rPr>
          <w:sz w:val="18"/>
        </w:rPr>
      </w:pPr>
      <w:r w:rsidRPr="00000000" w:rsidR="00000000" w:rsidDel="00000000">
        <w:rPr>
          <w:sz w:val="18"/>
          <w:rtl w:val="0"/>
        </w:rPr>
        <w:t xml:space="preserve">Music Editing</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Punches and Streamers</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Slugging Cues</w:t>
      </w:r>
    </w:p>
    <w:p w:rsidP="00000000" w:rsidRPr="00000000" w:rsidR="00000000" w:rsidDel="00000000" w:rsidRDefault="00000000">
      <w:pPr>
        <w:keepNext w:val="0"/>
        <w:keepLines w:val="0"/>
        <w:widowControl w:val="0"/>
        <w:numPr>
          <w:ilvl w:val="0"/>
          <w:numId w:val="6"/>
        </w:numPr>
        <w:ind w:left="720" w:hanging="359"/>
        <w:contextualSpacing w:val="1"/>
        <w:rPr>
          <w:sz w:val="18"/>
        </w:rPr>
      </w:pPr>
      <w:r w:rsidRPr="00000000" w:rsidR="00000000" w:rsidDel="00000000">
        <w:rPr>
          <w:sz w:val="18"/>
          <w:rtl w:val="0"/>
        </w:rPr>
        <w:t xml:space="preserve">Conducting Basics</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Patterns</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Free Time vs Click Tracks</w:t>
      </w:r>
    </w:p>
    <w:p w:rsidP="00000000" w:rsidRPr="00000000" w:rsidR="00000000" w:rsidDel="00000000" w:rsidRDefault="00000000">
      <w:pPr>
        <w:keepNext w:val="0"/>
        <w:keepLines w:val="0"/>
        <w:widowControl w:val="0"/>
        <w:numPr>
          <w:ilvl w:val="0"/>
          <w:numId w:val="6"/>
        </w:numPr>
        <w:ind w:left="720" w:hanging="359"/>
        <w:contextualSpacing w:val="1"/>
        <w:rPr>
          <w:sz w:val="18"/>
        </w:rPr>
      </w:pPr>
      <w:r w:rsidRPr="00000000" w:rsidR="00000000" w:rsidDel="00000000">
        <w:rPr>
          <w:sz w:val="18"/>
          <w:rtl w:val="0"/>
        </w:rPr>
        <w:t xml:space="preserve">Business &amp; Budgeting for Musicians/Engineers</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Hiring a Conductor</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Hiring an Engineer</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Hiring an Orchestra</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Contracting a Studio</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Misc. Staff</w:t>
      </w:r>
    </w:p>
    <w:p w:rsidP="00000000" w:rsidRPr="00000000" w:rsidR="00000000" w:rsidDel="00000000" w:rsidRDefault="00000000">
      <w:pPr>
        <w:keepNext w:val="0"/>
        <w:keepLines w:val="0"/>
        <w:widowControl w:val="0"/>
        <w:numPr>
          <w:ilvl w:val="0"/>
          <w:numId w:val="6"/>
        </w:numPr>
        <w:ind w:left="720" w:hanging="359"/>
        <w:contextualSpacing w:val="1"/>
        <w:rPr>
          <w:sz w:val="18"/>
        </w:rPr>
      </w:pPr>
      <w:r w:rsidRPr="00000000" w:rsidR="00000000" w:rsidDel="00000000">
        <w:rPr>
          <w:sz w:val="18"/>
          <w:rtl w:val="0"/>
        </w:rPr>
        <w:t xml:space="preserve">The “Big” Sound</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Layering Multiple Recordings</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Avoiding “Phasing”</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Mic Setups &amp; Recording Tips</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Layering MIDI with Live Performance</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Mixing </w:t>
      </w:r>
    </w:p>
    <w:p w:rsidP="00000000" w:rsidRPr="00000000" w:rsidR="00000000" w:rsidDel="00000000" w:rsidRDefault="00000000">
      <w:pPr>
        <w:keepNext w:val="0"/>
        <w:keepLines w:val="0"/>
        <w:widowControl w:val="0"/>
        <w:numPr>
          <w:ilvl w:val="0"/>
          <w:numId w:val="6"/>
        </w:numPr>
        <w:ind w:left="720" w:hanging="359"/>
        <w:contextualSpacing w:val="1"/>
        <w:rPr>
          <w:sz w:val="18"/>
        </w:rPr>
      </w:pPr>
      <w:r w:rsidRPr="00000000" w:rsidR="00000000" w:rsidDel="00000000">
        <w:rPr>
          <w:sz w:val="18"/>
          <w:rtl w:val="0"/>
        </w:rPr>
        <w:t xml:space="preserve">Preparing Sheet Music</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Conductors Scores</w:t>
      </w:r>
    </w:p>
    <w:p w:rsidP="00000000" w:rsidRPr="00000000" w:rsidR="00000000" w:rsidDel="00000000" w:rsidRDefault="00000000">
      <w:pPr>
        <w:keepNext w:val="0"/>
        <w:keepLines w:val="0"/>
        <w:widowControl w:val="0"/>
        <w:numPr>
          <w:ilvl w:val="2"/>
          <w:numId w:val="6"/>
        </w:numPr>
        <w:ind w:left="2160" w:hanging="359"/>
        <w:contextualSpacing w:val="1"/>
        <w:rPr>
          <w:sz w:val="18"/>
        </w:rPr>
      </w:pPr>
      <w:r w:rsidRPr="00000000" w:rsidR="00000000" w:rsidDel="00000000">
        <w:rPr>
          <w:sz w:val="18"/>
          <w:rtl w:val="0"/>
        </w:rPr>
        <w:t xml:space="preserve">Printed vs Digital</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Parts</w:t>
      </w:r>
    </w:p>
    <w:p w:rsidP="00000000" w:rsidRPr="00000000" w:rsidR="00000000" w:rsidDel="00000000" w:rsidRDefault="00000000">
      <w:pPr>
        <w:keepNext w:val="0"/>
        <w:keepLines w:val="0"/>
        <w:widowControl w:val="0"/>
        <w:numPr>
          <w:ilvl w:val="0"/>
          <w:numId w:val="6"/>
        </w:numPr>
        <w:ind w:left="720" w:hanging="359"/>
        <w:contextualSpacing w:val="1"/>
        <w:rPr>
          <w:sz w:val="18"/>
        </w:rPr>
      </w:pPr>
      <w:r w:rsidRPr="00000000" w:rsidR="00000000" w:rsidDel="00000000">
        <w:rPr>
          <w:sz w:val="18"/>
          <w:rtl w:val="0"/>
        </w:rPr>
        <w:t xml:space="preserve">The Spotting Session</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Watching the Film</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Speak Their Language</w:t>
      </w:r>
    </w:p>
    <w:p w:rsidP="00000000" w:rsidRPr="00000000" w:rsidR="00000000" w:rsidDel="00000000" w:rsidRDefault="00000000">
      <w:pPr>
        <w:keepNext w:val="0"/>
        <w:keepLines w:val="0"/>
        <w:widowControl w:val="0"/>
        <w:numPr>
          <w:ilvl w:val="1"/>
          <w:numId w:val="6"/>
        </w:numPr>
        <w:ind w:left="1440" w:hanging="359"/>
        <w:contextualSpacing w:val="1"/>
        <w:rPr>
          <w:sz w:val="18"/>
        </w:rPr>
      </w:pPr>
      <w:r w:rsidRPr="00000000" w:rsidR="00000000" w:rsidDel="00000000">
        <w:rPr>
          <w:sz w:val="18"/>
          <w:rtl w:val="0"/>
        </w:rPr>
        <w:t xml:space="preserve">The Cue Sheet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8-Week Lesson Plan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i w:val="1"/>
        </w:rPr>
      </w:pPr>
      <w:r w:rsidRPr="00000000" w:rsidR="00000000" w:rsidDel="00000000">
        <w:rPr>
          <w:i w:val="1"/>
          <w:rtl w:val="0"/>
        </w:rPr>
        <w:t xml:space="preserve">First Steps - Terminology &amp; Software</w:t>
      </w:r>
    </w:p>
    <w:p w:rsidP="00000000" w:rsidRPr="00000000" w:rsidR="00000000" w:rsidDel="00000000" w:rsidRDefault="00000000">
      <w:pPr>
        <w:keepNext w:val="0"/>
        <w:keepLines w:val="0"/>
        <w:widowControl w:val="0"/>
        <w:ind w:left="720" w:firstLine="0"/>
        <w:contextualSpacing w:val="0"/>
      </w:pPr>
      <w:r w:rsidRPr="00000000" w:rsidR="00000000" w:rsidDel="00000000">
        <w:rPr>
          <w:sz w:val="18"/>
          <w:rtl w:val="0"/>
        </w:rPr>
        <w:t xml:space="preserve">In our first session we will go over terminology &amp; software specific to live score recording. Students will learn about Punches &amp; Streamers and the roles of each person in the studio.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i w:val="1"/>
        </w:rPr>
      </w:pPr>
      <w:r w:rsidRPr="00000000" w:rsidR="00000000" w:rsidDel="00000000">
        <w:rPr>
          <w:i w:val="1"/>
          <w:rtl w:val="0"/>
        </w:rPr>
        <w:t xml:space="preserve">Preparing materials to Record - From DAW to Studio</w:t>
      </w:r>
    </w:p>
    <w:p w:rsidP="00000000" w:rsidRPr="00000000" w:rsidR="00000000" w:rsidDel="00000000" w:rsidRDefault="00000000">
      <w:pPr>
        <w:keepNext w:val="0"/>
        <w:keepLines w:val="0"/>
        <w:widowControl w:val="0"/>
        <w:ind w:left="720" w:firstLine="0"/>
        <w:contextualSpacing w:val="0"/>
      </w:pPr>
      <w:r w:rsidRPr="00000000" w:rsidR="00000000" w:rsidDel="00000000">
        <w:rPr>
          <w:sz w:val="18"/>
          <w:rtl w:val="0"/>
        </w:rPr>
        <w:t xml:space="preserve">In this session, students will learn how to take a Midi mockup from their DAW and make it studio ready. They will learn how to prepare sheet music for conductors and musicians as well as how to create a click track for use on the scoring stage.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i w:val="1"/>
        </w:rPr>
      </w:pPr>
      <w:r w:rsidRPr="00000000" w:rsidR="00000000" w:rsidDel="00000000">
        <w:rPr>
          <w:i w:val="1"/>
          <w:rtl w:val="0"/>
        </w:rPr>
        <w:t xml:space="preserve">The Conductor &amp; Musicians</w:t>
      </w:r>
    </w:p>
    <w:p w:rsidP="00000000" w:rsidRPr="00000000" w:rsidR="00000000" w:rsidDel="00000000" w:rsidRDefault="00000000">
      <w:pPr>
        <w:keepNext w:val="0"/>
        <w:keepLines w:val="0"/>
        <w:widowControl w:val="0"/>
        <w:ind w:left="720" w:firstLine="0"/>
        <w:contextualSpacing w:val="0"/>
      </w:pPr>
      <w:r w:rsidRPr="00000000" w:rsidR="00000000" w:rsidDel="00000000">
        <w:rPr>
          <w:sz w:val="18"/>
          <w:rtl w:val="0"/>
        </w:rPr>
        <w:t xml:space="preserve">This session covers contracting &amp; interacting with Conductors and Musicians. We will discuss each person’s role as it relates to the performers and what is considered appropriate and professional behaviour on the scoring stage. We will also discuss the differences between a musician in a traditional orchestra vs a film score orchestra.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i w:val="1"/>
        </w:rPr>
      </w:pPr>
      <w:r w:rsidRPr="00000000" w:rsidR="00000000" w:rsidDel="00000000">
        <w:rPr>
          <w:i w:val="1"/>
          <w:rtl w:val="0"/>
        </w:rPr>
        <w:t xml:space="preserve">Preparing your Studio </w:t>
      </w:r>
    </w:p>
    <w:p w:rsidP="00000000" w:rsidRPr="00000000" w:rsidR="00000000" w:rsidDel="00000000" w:rsidRDefault="00000000">
      <w:pPr>
        <w:keepNext w:val="0"/>
        <w:keepLines w:val="0"/>
        <w:widowControl w:val="0"/>
        <w:ind w:left="720" w:firstLine="0"/>
        <w:contextualSpacing w:val="0"/>
      </w:pPr>
      <w:r w:rsidRPr="00000000" w:rsidR="00000000" w:rsidDel="00000000">
        <w:rPr>
          <w:sz w:val="18"/>
          <w:rtl w:val="0"/>
        </w:rPr>
        <w:t xml:space="preserve">In this session students will learn everything that’s necessary to prepare a studio for recording. Students will learn the skills necessary to facilitate an efficient and well produced recording of any orchestra. We will talk about Mic setups, bussing techniques and picture playback.</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i w:val="1"/>
        </w:rPr>
      </w:pPr>
      <w:r w:rsidRPr="00000000" w:rsidR="00000000" w:rsidDel="00000000">
        <w:rPr>
          <w:i w:val="1"/>
          <w:rtl w:val="0"/>
        </w:rPr>
        <w:t xml:space="preserve">The Session</w:t>
      </w:r>
    </w:p>
    <w:p w:rsidP="00000000" w:rsidRPr="00000000" w:rsidR="00000000" w:rsidDel="00000000" w:rsidRDefault="00000000">
      <w:pPr>
        <w:keepNext w:val="0"/>
        <w:keepLines w:val="0"/>
        <w:widowControl w:val="0"/>
        <w:ind w:left="720" w:firstLine="0"/>
        <w:contextualSpacing w:val="0"/>
      </w:pPr>
      <w:r w:rsidRPr="00000000" w:rsidR="00000000" w:rsidDel="00000000">
        <w:rPr>
          <w:sz w:val="18"/>
          <w:rtl w:val="0"/>
        </w:rPr>
        <w:t xml:space="preserve">This session is a chance for students to record a 30 second to 1 minute piece using a small ensemble. Students who participate in the recording will be required to follow all procedures discussed in the past four sessions.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i w:val="1"/>
        </w:rPr>
      </w:pPr>
      <w:r w:rsidRPr="00000000" w:rsidR="00000000" w:rsidDel="00000000">
        <w:rPr>
          <w:i w:val="1"/>
          <w:rtl w:val="0"/>
        </w:rPr>
        <w:t xml:space="preserve">“Sweetening”</w:t>
      </w:r>
    </w:p>
    <w:p w:rsidP="00000000" w:rsidRPr="00000000" w:rsidR="00000000" w:rsidDel="00000000" w:rsidRDefault="00000000">
      <w:pPr>
        <w:keepNext w:val="0"/>
        <w:keepLines w:val="0"/>
        <w:widowControl w:val="0"/>
        <w:ind w:left="720" w:firstLine="0"/>
        <w:contextualSpacing w:val="0"/>
      </w:pPr>
      <w:r w:rsidRPr="00000000" w:rsidR="00000000" w:rsidDel="00000000">
        <w:rPr>
          <w:sz w:val="18"/>
          <w:rtl w:val="0"/>
        </w:rPr>
        <w:t xml:space="preserve">In this session students will learn techniques to “sweeten” their recordings. We will discuss doubling techniques, midi layering and phase cancellation in an effort to teach students how to create a “large” orchestra sound. Basic mixing tips will also be touched 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i w:val="1"/>
        </w:rPr>
      </w:pPr>
      <w:r w:rsidRPr="00000000" w:rsidR="00000000" w:rsidDel="00000000">
        <w:rPr>
          <w:i w:val="1"/>
          <w:rtl w:val="0"/>
        </w:rPr>
        <w:t xml:space="preserve">Delivering the Final Product</w:t>
      </w:r>
    </w:p>
    <w:p w:rsidP="00000000" w:rsidRPr="00000000" w:rsidR="00000000" w:rsidDel="00000000" w:rsidRDefault="00000000">
      <w:pPr>
        <w:keepNext w:val="0"/>
        <w:keepLines w:val="0"/>
        <w:widowControl w:val="0"/>
        <w:ind w:left="720" w:firstLine="0"/>
        <w:contextualSpacing w:val="0"/>
      </w:pPr>
      <w:r w:rsidRPr="00000000" w:rsidR="00000000" w:rsidDel="00000000">
        <w:rPr>
          <w:sz w:val="18"/>
          <w:rtl w:val="0"/>
        </w:rPr>
        <w:t xml:space="preserve">This session is a follow up to the previous weeks session. More in depth mixing techniques will be covered. Students will get a chance to showcase their sessions and receive advice. At the end of this session, students who have recorded a project during Week 5 will be given a chance to mix their project with the instructor.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i w:val="1"/>
        </w:rPr>
      </w:pPr>
      <w:r w:rsidRPr="00000000" w:rsidR="00000000" w:rsidDel="00000000">
        <w:rPr>
          <w:i w:val="1"/>
          <w:rtl w:val="0"/>
        </w:rPr>
        <w:t xml:space="preserve">The Business End of a Scoring Orchestra</w:t>
      </w:r>
    </w:p>
    <w:p w:rsidP="00000000" w:rsidRPr="00000000" w:rsidR="00000000" w:rsidDel="00000000" w:rsidRDefault="00000000">
      <w:pPr>
        <w:keepNext w:val="0"/>
        <w:keepLines w:val="0"/>
        <w:widowControl w:val="0"/>
        <w:ind w:left="720" w:firstLine="0"/>
        <w:contextualSpacing w:val="0"/>
      </w:pPr>
      <w:r w:rsidRPr="00000000" w:rsidR="00000000" w:rsidDel="00000000">
        <w:rPr>
          <w:sz w:val="18"/>
          <w:rtl w:val="0"/>
        </w:rPr>
        <w:t xml:space="preserve">This weeks class covers the techniques needed to create and manage a budget for Film Cue recording. We will also cover contracting musicians, unions, standard rates as well as royalties and copyrights.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Course Needs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 Indicates provided by Instructor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sz w:val="18"/>
          <w:rtl w:val="0"/>
        </w:rPr>
        <w:t xml:space="preserve">Software Needed</w:t>
      </w: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rPr>
          <w:sz w:val="18"/>
        </w:rPr>
      </w:pPr>
      <w:r w:rsidRPr="00000000" w:rsidR="00000000" w:rsidDel="00000000">
        <w:rPr>
          <w:sz w:val="18"/>
          <w:rtl w:val="0"/>
        </w:rPr>
        <w:t xml:space="preserve">Logic Pro</w:t>
      </w:r>
    </w:p>
    <w:p w:rsidP="00000000" w:rsidRPr="00000000" w:rsidR="00000000" w:rsidDel="00000000" w:rsidRDefault="00000000">
      <w:pPr>
        <w:keepNext w:val="0"/>
        <w:keepLines w:val="0"/>
        <w:widowControl w:val="0"/>
        <w:numPr>
          <w:ilvl w:val="0"/>
          <w:numId w:val="5"/>
        </w:numPr>
        <w:ind w:left="720" w:hanging="359"/>
        <w:contextualSpacing w:val="1"/>
        <w:rPr>
          <w:sz w:val="18"/>
        </w:rPr>
      </w:pPr>
      <w:r w:rsidRPr="00000000" w:rsidR="00000000" w:rsidDel="00000000">
        <w:rPr>
          <w:sz w:val="18"/>
          <w:rtl w:val="0"/>
        </w:rPr>
        <w:t xml:space="preserve">Pro Tools</w:t>
      </w:r>
    </w:p>
    <w:p w:rsidP="00000000" w:rsidRPr="00000000" w:rsidR="00000000" w:rsidDel="00000000" w:rsidRDefault="00000000">
      <w:pPr>
        <w:keepNext w:val="0"/>
        <w:keepLines w:val="0"/>
        <w:widowControl w:val="0"/>
        <w:numPr>
          <w:ilvl w:val="0"/>
          <w:numId w:val="5"/>
        </w:numPr>
        <w:ind w:left="720" w:hanging="359"/>
        <w:contextualSpacing w:val="1"/>
        <w:rPr>
          <w:sz w:val="18"/>
        </w:rPr>
      </w:pPr>
      <w:r w:rsidRPr="00000000" w:rsidR="00000000" w:rsidDel="00000000">
        <w:rPr>
          <w:sz w:val="18"/>
          <w:rtl w:val="0"/>
        </w:rPr>
        <w:t xml:space="preserve">Virtual Instrument Software*</w:t>
      </w:r>
    </w:p>
    <w:p w:rsidP="00000000" w:rsidRPr="00000000" w:rsidR="00000000" w:rsidDel="00000000" w:rsidRDefault="00000000">
      <w:pPr>
        <w:keepNext w:val="0"/>
        <w:keepLines w:val="0"/>
        <w:widowControl w:val="0"/>
        <w:numPr>
          <w:ilvl w:val="0"/>
          <w:numId w:val="5"/>
        </w:numPr>
        <w:ind w:left="720" w:hanging="359"/>
        <w:contextualSpacing w:val="1"/>
        <w:rPr>
          <w:sz w:val="18"/>
        </w:rPr>
      </w:pPr>
      <w:r w:rsidRPr="00000000" w:rsidR="00000000" w:rsidDel="00000000">
        <w:rPr>
          <w:sz w:val="18"/>
          <w:rtl w:val="0"/>
        </w:rPr>
        <w:t xml:space="preserve">Cue*</w:t>
      </w:r>
    </w:p>
    <w:p w:rsidP="00000000" w:rsidRPr="00000000" w:rsidR="00000000" w:rsidDel="00000000" w:rsidRDefault="00000000">
      <w:pPr>
        <w:keepNext w:val="0"/>
        <w:keepLines w:val="0"/>
        <w:widowControl w:val="0"/>
        <w:numPr>
          <w:ilvl w:val="0"/>
          <w:numId w:val="5"/>
        </w:numPr>
        <w:ind w:left="720" w:hanging="359"/>
        <w:contextualSpacing w:val="1"/>
        <w:rPr>
          <w:sz w:val="18"/>
        </w:rPr>
      </w:pPr>
      <w:r w:rsidRPr="00000000" w:rsidR="00000000" w:rsidDel="00000000">
        <w:rPr>
          <w:sz w:val="18"/>
          <w:rtl w:val="0"/>
        </w:rPr>
        <w:t xml:space="preserve">Streamers*</w:t>
      </w:r>
    </w:p>
    <w:p w:rsidP="00000000" w:rsidRPr="00000000" w:rsidR="00000000" w:rsidDel="00000000" w:rsidRDefault="00000000">
      <w:pPr>
        <w:keepNext w:val="0"/>
        <w:keepLines w:val="0"/>
        <w:widowControl w:val="0"/>
        <w:numPr>
          <w:ilvl w:val="0"/>
          <w:numId w:val="5"/>
        </w:numPr>
        <w:ind w:left="720" w:hanging="359"/>
        <w:contextualSpacing w:val="1"/>
        <w:rPr>
          <w:sz w:val="18"/>
        </w:rPr>
      </w:pPr>
      <w:r w:rsidRPr="00000000" w:rsidR="00000000" w:rsidDel="00000000">
        <w:rPr>
          <w:sz w:val="18"/>
          <w:rtl w:val="0"/>
        </w:rPr>
        <w:t xml:space="preserve">Quicktime Player 7</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sz w:val="18"/>
          <w:rtl w:val="0"/>
        </w:rPr>
        <w:t xml:space="preserve">Equipment Needed</w:t>
      </w:r>
      <w:r w:rsidRPr="00000000" w:rsidR="00000000" w:rsidDel="00000000">
        <w:rPr>
          <w:rtl w:val="0"/>
        </w:rPr>
      </w:r>
    </w:p>
    <w:p w:rsidP="00000000" w:rsidRPr="00000000" w:rsidR="00000000" w:rsidDel="00000000" w:rsidRDefault="00000000">
      <w:pPr>
        <w:keepNext w:val="0"/>
        <w:keepLines w:val="0"/>
        <w:widowControl w:val="0"/>
        <w:numPr>
          <w:ilvl w:val="0"/>
          <w:numId w:val="7"/>
        </w:numPr>
        <w:ind w:left="720" w:hanging="359"/>
        <w:contextualSpacing w:val="1"/>
        <w:rPr>
          <w:sz w:val="18"/>
        </w:rPr>
      </w:pPr>
      <w:r w:rsidRPr="00000000" w:rsidR="00000000" w:rsidDel="00000000">
        <w:rPr>
          <w:sz w:val="18"/>
          <w:rtl w:val="0"/>
        </w:rPr>
        <w:t xml:space="preserve">Microphones</w:t>
      </w:r>
    </w:p>
    <w:p w:rsidP="00000000" w:rsidRPr="00000000" w:rsidR="00000000" w:rsidDel="00000000" w:rsidRDefault="00000000">
      <w:pPr>
        <w:keepNext w:val="0"/>
        <w:keepLines w:val="0"/>
        <w:widowControl w:val="0"/>
        <w:numPr>
          <w:ilvl w:val="1"/>
          <w:numId w:val="7"/>
        </w:numPr>
        <w:ind w:left="1440" w:hanging="359"/>
        <w:contextualSpacing w:val="1"/>
        <w:rPr>
          <w:sz w:val="18"/>
          <w:u w:val="none"/>
        </w:rPr>
      </w:pPr>
      <w:r w:rsidRPr="00000000" w:rsidR="00000000" w:rsidDel="00000000">
        <w:rPr>
          <w:sz w:val="18"/>
          <w:rtl w:val="0"/>
        </w:rPr>
        <w:t xml:space="preserve">Cascade Fatheads</w:t>
      </w:r>
    </w:p>
    <w:p w:rsidP="00000000" w:rsidRPr="00000000" w:rsidR="00000000" w:rsidDel="00000000" w:rsidRDefault="00000000">
      <w:pPr>
        <w:keepNext w:val="0"/>
        <w:keepLines w:val="0"/>
        <w:widowControl w:val="0"/>
        <w:numPr>
          <w:ilvl w:val="1"/>
          <w:numId w:val="7"/>
        </w:numPr>
        <w:ind w:left="1440" w:hanging="359"/>
        <w:contextualSpacing w:val="1"/>
        <w:rPr>
          <w:sz w:val="18"/>
          <w:u w:val="none"/>
        </w:rPr>
      </w:pPr>
      <w:r w:rsidRPr="00000000" w:rsidR="00000000" w:rsidDel="00000000">
        <w:rPr>
          <w:sz w:val="18"/>
          <w:rtl w:val="0"/>
        </w:rPr>
        <w:t xml:space="preserve">Sennheiser 421 x2</w:t>
      </w:r>
    </w:p>
    <w:p w:rsidP="00000000" w:rsidRPr="00000000" w:rsidR="00000000" w:rsidDel="00000000" w:rsidRDefault="00000000">
      <w:pPr>
        <w:keepNext w:val="0"/>
        <w:keepLines w:val="0"/>
        <w:widowControl w:val="0"/>
        <w:numPr>
          <w:ilvl w:val="1"/>
          <w:numId w:val="7"/>
        </w:numPr>
        <w:ind w:left="1440" w:hanging="359"/>
        <w:contextualSpacing w:val="1"/>
        <w:rPr>
          <w:sz w:val="18"/>
          <w:u w:val="none"/>
        </w:rPr>
      </w:pPr>
      <w:r w:rsidRPr="00000000" w:rsidR="00000000" w:rsidDel="00000000">
        <w:rPr>
          <w:sz w:val="18"/>
          <w:rtl w:val="0"/>
        </w:rPr>
        <w:t xml:space="preserve">AT 4040</w:t>
      </w:r>
    </w:p>
    <w:p w:rsidP="00000000" w:rsidRPr="00000000" w:rsidR="00000000" w:rsidDel="00000000" w:rsidRDefault="00000000">
      <w:pPr>
        <w:keepNext w:val="0"/>
        <w:keepLines w:val="0"/>
        <w:widowControl w:val="0"/>
        <w:numPr>
          <w:ilvl w:val="1"/>
          <w:numId w:val="7"/>
        </w:numPr>
        <w:ind w:left="1440" w:hanging="359"/>
        <w:contextualSpacing w:val="1"/>
        <w:rPr>
          <w:sz w:val="18"/>
          <w:u w:val="none"/>
        </w:rPr>
      </w:pPr>
      <w:r w:rsidRPr="00000000" w:rsidR="00000000" w:rsidDel="00000000">
        <w:rPr>
          <w:sz w:val="18"/>
          <w:rtl w:val="0"/>
        </w:rPr>
        <w:t xml:space="preserve">NTG2 Pair</w:t>
      </w:r>
    </w:p>
    <w:p w:rsidP="00000000" w:rsidRPr="00000000" w:rsidR="00000000" w:rsidDel="00000000" w:rsidRDefault="00000000">
      <w:pPr>
        <w:keepNext w:val="0"/>
        <w:keepLines w:val="0"/>
        <w:widowControl w:val="0"/>
        <w:numPr>
          <w:ilvl w:val="0"/>
          <w:numId w:val="7"/>
        </w:numPr>
        <w:ind w:left="720" w:hanging="359"/>
        <w:contextualSpacing w:val="1"/>
        <w:rPr>
          <w:sz w:val="18"/>
        </w:rPr>
      </w:pPr>
      <w:r w:rsidRPr="00000000" w:rsidR="00000000" w:rsidDel="00000000">
        <w:rPr>
          <w:sz w:val="18"/>
          <w:rtl w:val="0"/>
        </w:rPr>
        <w:t xml:space="preserve">Five Pairs of Headphones</w:t>
      </w:r>
    </w:p>
    <w:p w:rsidP="00000000" w:rsidRPr="00000000" w:rsidR="00000000" w:rsidDel="00000000" w:rsidRDefault="00000000">
      <w:pPr>
        <w:keepNext w:val="0"/>
        <w:keepLines w:val="0"/>
        <w:widowControl w:val="0"/>
        <w:numPr>
          <w:ilvl w:val="0"/>
          <w:numId w:val="7"/>
        </w:numPr>
        <w:ind w:left="720" w:hanging="359"/>
        <w:contextualSpacing w:val="1"/>
        <w:rPr>
          <w:sz w:val="18"/>
        </w:rPr>
      </w:pPr>
      <w:r w:rsidRPr="00000000" w:rsidR="00000000" w:rsidDel="00000000">
        <w:rPr>
          <w:sz w:val="18"/>
          <w:rtl w:val="0"/>
        </w:rPr>
        <w:t xml:space="preserve">XLR cables</w:t>
      </w:r>
    </w:p>
    <w:p w:rsidP="00000000" w:rsidRPr="00000000" w:rsidR="00000000" w:rsidDel="00000000" w:rsidRDefault="00000000">
      <w:pPr>
        <w:keepNext w:val="0"/>
        <w:keepLines w:val="0"/>
        <w:widowControl w:val="0"/>
        <w:numPr>
          <w:ilvl w:val="0"/>
          <w:numId w:val="7"/>
        </w:numPr>
        <w:ind w:left="720" w:hanging="359"/>
        <w:contextualSpacing w:val="1"/>
        <w:rPr>
          <w:sz w:val="18"/>
        </w:rPr>
      </w:pPr>
      <w:r w:rsidRPr="00000000" w:rsidR="00000000" w:rsidDel="00000000">
        <w:rPr>
          <w:sz w:val="18"/>
          <w:rtl w:val="0"/>
        </w:rPr>
        <w:t xml:space="preserve">4 Mic Stands</w:t>
      </w:r>
    </w:p>
    <w:p w:rsidP="00000000" w:rsidRPr="00000000" w:rsidR="00000000" w:rsidDel="00000000" w:rsidRDefault="00000000">
      <w:pPr>
        <w:keepNext w:val="0"/>
        <w:keepLines w:val="0"/>
        <w:widowControl w:val="0"/>
        <w:numPr>
          <w:ilvl w:val="0"/>
          <w:numId w:val="7"/>
        </w:numPr>
        <w:ind w:left="720" w:hanging="359"/>
        <w:contextualSpacing w:val="1"/>
        <w:rPr>
          <w:sz w:val="18"/>
        </w:rPr>
      </w:pPr>
      <w:r w:rsidRPr="00000000" w:rsidR="00000000" w:rsidDel="00000000">
        <w:rPr>
          <w:sz w:val="18"/>
          <w:rtl w:val="0"/>
        </w:rPr>
        <w:t xml:space="preserve">Cue Box x3</w:t>
      </w:r>
    </w:p>
    <w:p w:rsidP="00000000" w:rsidRPr="00000000" w:rsidR="00000000" w:rsidDel="00000000" w:rsidRDefault="00000000">
      <w:pPr>
        <w:keepNext w:val="0"/>
        <w:keepLines w:val="0"/>
        <w:widowControl w:val="0"/>
        <w:numPr>
          <w:ilvl w:val="0"/>
          <w:numId w:val="7"/>
        </w:numPr>
        <w:ind w:left="720" w:hanging="359"/>
        <w:contextualSpacing w:val="1"/>
        <w:rPr>
          <w:sz w:val="18"/>
        </w:rPr>
      </w:pPr>
      <w:r w:rsidRPr="00000000" w:rsidR="00000000" w:rsidDel="00000000">
        <w:rPr>
          <w:sz w:val="18"/>
          <w:rtl w:val="0"/>
        </w:rPr>
        <w:t xml:space="preserve">2 Headphone Extensions</w:t>
      </w:r>
    </w:p>
    <w:p w:rsidP="00000000" w:rsidRPr="00000000" w:rsidR="00000000" w:rsidDel="00000000" w:rsidRDefault="00000000">
      <w:pPr>
        <w:keepNext w:val="0"/>
        <w:keepLines w:val="0"/>
        <w:widowControl w:val="0"/>
        <w:numPr>
          <w:ilvl w:val="0"/>
          <w:numId w:val="7"/>
        </w:numPr>
        <w:ind w:left="720" w:hanging="359"/>
        <w:contextualSpacing w:val="1"/>
        <w:rPr>
          <w:sz w:val="18"/>
        </w:rPr>
      </w:pPr>
      <w:r w:rsidRPr="00000000" w:rsidR="00000000" w:rsidDel="00000000">
        <w:rPr>
          <w:sz w:val="18"/>
          <w:rtl w:val="0"/>
        </w:rPr>
        <w:t xml:space="preserve">2 Headphone Adapters</w:t>
      </w:r>
    </w:p>
    <w:p w:rsidP="00000000" w:rsidRPr="00000000" w:rsidR="00000000" w:rsidDel="00000000" w:rsidRDefault="00000000">
      <w:pPr>
        <w:keepNext w:val="0"/>
        <w:keepLines w:val="0"/>
        <w:widowControl w:val="0"/>
        <w:numPr>
          <w:ilvl w:val="0"/>
          <w:numId w:val="7"/>
        </w:numPr>
        <w:ind w:left="720" w:hanging="359"/>
        <w:contextualSpacing w:val="1"/>
        <w:rPr>
          <w:sz w:val="18"/>
          <w:u w:val="none"/>
        </w:rPr>
      </w:pPr>
      <w:r w:rsidRPr="00000000" w:rsidR="00000000" w:rsidDel="00000000">
        <w:rPr>
          <w:sz w:val="18"/>
          <w:rtl w:val="0"/>
        </w:rPr>
        <w:t xml:space="preserve">Conductors Baton*</w:t>
      </w:r>
    </w:p>
    <w:p w:rsidP="00000000" w:rsidRPr="00000000" w:rsidR="00000000" w:rsidDel="00000000" w:rsidRDefault="00000000">
      <w:pPr>
        <w:keepNext w:val="0"/>
        <w:keepLines w:val="0"/>
        <w:widowControl w:val="0"/>
        <w:numPr>
          <w:ilvl w:val="0"/>
          <w:numId w:val="7"/>
        </w:numPr>
        <w:ind w:left="720" w:hanging="359"/>
        <w:contextualSpacing w:val="1"/>
        <w:rPr>
          <w:sz w:val="18"/>
          <w:u w:val="none"/>
        </w:rPr>
      </w:pPr>
      <w:r w:rsidRPr="00000000" w:rsidR="00000000" w:rsidDel="00000000">
        <w:rPr>
          <w:sz w:val="18"/>
          <w:rtl w:val="0"/>
        </w:rPr>
        <w:t xml:space="preserve">Conductors Score and Parts*</w:t>
      </w:r>
    </w:p>
    <w:p w:rsidP="00000000" w:rsidRPr="00000000" w:rsidR="00000000" w:rsidDel="00000000" w:rsidRDefault="00000000">
      <w:pPr>
        <w:keepNext w:val="0"/>
        <w:keepLines w:val="0"/>
        <w:widowControl w:val="0"/>
        <w:numPr>
          <w:ilvl w:val="0"/>
          <w:numId w:val="7"/>
        </w:numPr>
        <w:ind w:left="720" w:hanging="359"/>
        <w:contextualSpacing w:val="1"/>
        <w:rPr>
          <w:sz w:val="18"/>
          <w:u w:val="none"/>
        </w:rPr>
      </w:pPr>
      <w:r w:rsidRPr="00000000" w:rsidR="00000000" w:rsidDel="00000000">
        <w:rPr>
          <w:sz w:val="18"/>
          <w:rtl w:val="0"/>
        </w:rPr>
        <w:t xml:space="preserve">5 Music Stands</w:t>
      </w:r>
    </w:p>
    <w:p w:rsidP="00000000" w:rsidRPr="00000000" w:rsidR="00000000" w:rsidDel="00000000" w:rsidRDefault="00000000">
      <w:pPr>
        <w:keepNext w:val="0"/>
        <w:keepLines w:val="0"/>
        <w:widowControl w:val="0"/>
        <w:contextualSpacing w:val="0"/>
      </w:pPr>
      <w:r w:rsidRPr="00000000" w:rsidR="00000000" w:rsidDel="00000000">
        <w:rPr>
          <w:i w:val="1"/>
          <w:sz w:val="18"/>
          <w:rtl w:val="0"/>
        </w:rPr>
        <w:t xml:space="preserve">Space &amp; Time Needed</w:t>
      </w: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rPr>
          <w:sz w:val="18"/>
        </w:rPr>
      </w:pPr>
      <w:r w:rsidRPr="00000000" w:rsidR="00000000" w:rsidDel="00000000">
        <w:rPr>
          <w:sz w:val="18"/>
          <w:rtl w:val="0"/>
        </w:rPr>
        <w:t xml:space="preserve">Studio - 712 (2 hrs/Week)</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sz w:val="18"/>
          <w:rtl w:val="0"/>
        </w:rPr>
        <w:t xml:space="preserve">Staff Needed</w:t>
      </w: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sz w:val="18"/>
        </w:rPr>
      </w:pPr>
      <w:r w:rsidRPr="00000000" w:rsidR="00000000" w:rsidDel="00000000">
        <w:rPr>
          <w:sz w:val="18"/>
          <w:rtl w:val="0"/>
        </w:rPr>
        <w:t xml:space="preserve">4 musicians (String Quartet)</w:t>
      </w:r>
    </w:p>
    <w:p w:rsidP="00000000" w:rsidRPr="00000000" w:rsidR="00000000" w:rsidDel="00000000" w:rsidRDefault="00000000">
      <w:pPr>
        <w:keepNext w:val="0"/>
        <w:keepLines w:val="0"/>
        <w:widowControl w:val="0"/>
        <w:numPr>
          <w:ilvl w:val="1"/>
          <w:numId w:val="1"/>
        </w:numPr>
        <w:ind w:left="1440" w:hanging="359"/>
        <w:contextualSpacing w:val="1"/>
        <w:rPr>
          <w:sz w:val="18"/>
          <w:u w:val="none"/>
        </w:rPr>
      </w:pPr>
      <w:r w:rsidRPr="00000000" w:rsidR="00000000" w:rsidDel="00000000">
        <w:rPr>
          <w:sz w:val="18"/>
          <w:rtl w:val="0"/>
        </w:rPr>
        <w:t xml:space="preserve">Only one session</w:t>
      </w:r>
    </w:p>
    <w:p w:rsidP="00000000" w:rsidRPr="00000000" w:rsidR="00000000" w:rsidDel="00000000" w:rsidRDefault="00000000">
      <w:pPr>
        <w:keepNext w:val="0"/>
        <w:keepLines w:val="0"/>
        <w:widowControl w:val="0"/>
        <w:numPr>
          <w:ilvl w:val="1"/>
          <w:numId w:val="1"/>
        </w:numPr>
        <w:ind w:left="1440" w:hanging="359"/>
        <w:contextualSpacing w:val="1"/>
        <w:rPr>
          <w:sz w:val="18"/>
          <w:u w:val="none"/>
        </w:rPr>
      </w:pPr>
      <w:r w:rsidRPr="00000000" w:rsidR="00000000" w:rsidDel="00000000">
        <w:rPr>
          <w:sz w:val="18"/>
          <w:rtl w:val="0"/>
        </w:rPr>
        <w:t xml:space="preserve">Will be volunteers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Recommended Readings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hyperlink r:id="rId5">
        <w:r w:rsidRPr="00000000" w:rsidR="00000000" w:rsidDel="00000000">
          <w:rPr>
            <w:color w:val="1155cc"/>
            <w:u w:val="single"/>
            <w:rtl w:val="0"/>
          </w:rPr>
          <w:t xml:space="preserve">“Complete Guide to Film Scoring” by Richard Davis</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hyperlink r:id="rId6">
        <w:r w:rsidRPr="00000000" w:rsidR="00000000" w:rsidDel="00000000">
          <w:rPr>
            <w:color w:val="1155cc"/>
            <w:u w:val="single"/>
            <w:rtl w:val="0"/>
          </w:rPr>
          <w:t xml:space="preserve">“Business of Music: The Definitive Guide to the Music Industry” by M. William &amp; Shemel Krasilovsky</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rakuten.com/prod/this-business-of-music/204180989.html?listingId=221348578&amp;s_kwcid=" Type="http://schemas.openxmlformats.org/officeDocument/2006/relationships/hyperlink" TargetMode="External" Id="rId6"/><Relationship Target="http://www.amazon.com/Complete-Guide-Scoring-Richard-Davis/dp/0876391099"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 Score Plan.docx</dc:title>
</cp:coreProperties>
</file>