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2"/>
          <w:szCs w:val="22"/>
        </w:rPr>
      </w:pPr>
      <w:r w:rsidDel="00000000" w:rsidR="00000000" w:rsidRPr="00000000">
        <w:rPr>
          <w:rFonts w:ascii="Arial" w:cs="Arial" w:eastAsia="Arial" w:hAnsi="Arial"/>
          <w:b w:val="1"/>
          <w:sz w:val="24"/>
          <w:szCs w:val="24"/>
          <w:rtl w:val="0"/>
        </w:rPr>
        <w:t xml:space="preserve">RECORDING TECHNOLOGY </w:t>
      </w:r>
      <w:r w:rsidDel="00000000" w:rsidR="00000000" w:rsidRPr="00000000">
        <w:rPr>
          <w:b w:val="1"/>
          <w:sz w:val="24"/>
          <w:szCs w:val="24"/>
          <w:rtl w:val="0"/>
        </w:rPr>
        <w:t xml:space="preserve">I</w:t>
      </w:r>
      <w:r w:rsidDel="00000000" w:rsidR="00000000" w:rsidRPr="00000000">
        <w:rPr>
          <w:rFonts w:ascii="Arial" w:cs="Arial" w:eastAsia="Arial" w:hAnsi="Arial"/>
          <w:b w:val="1"/>
          <w:sz w:val="24"/>
          <w:szCs w:val="24"/>
          <w:rtl w:val="0"/>
        </w:rPr>
        <w:t xml:space="preserve"> Performance Review</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MUC - 223</w:t>
      </w:r>
    </w:p>
    <w:p w:rsidR="00000000" w:rsidDel="00000000" w:rsidP="00000000" w:rsidRDefault="00000000" w:rsidRPr="00000000" w14:paraId="0000000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ind w:left="270" w:hanging="270"/>
        <w:jc w:val="center"/>
        <w:rPr>
          <w:rFonts w:ascii="Arial" w:cs="Arial" w:eastAsia="Arial" w:hAnsi="Arial"/>
          <w:i w:val="1"/>
          <w:sz w:val="16"/>
          <w:szCs w:val="16"/>
        </w:rPr>
      </w:pPr>
      <w:r w:rsidDel="00000000" w:rsidR="00000000" w:rsidRPr="00000000">
        <w:rPr>
          <w:i w:val="1"/>
          <w:sz w:val="16"/>
          <w:szCs w:val="16"/>
          <w:rtl w:val="0"/>
        </w:rPr>
        <w:t xml:space="preserve">The performance review is closed note. You will be graded primarily on accuracy of routing and accuracy of neutralization. You have 30 minutes total for routing, troubleshooting, and neutralization. </w:t>
      </w:r>
      <w:r w:rsidDel="00000000" w:rsidR="00000000" w:rsidRPr="00000000">
        <w:rPr>
          <w:rtl w:val="0"/>
        </w:rPr>
      </w:r>
    </w:p>
    <w:p w:rsidR="00000000" w:rsidDel="00000000" w:rsidP="00000000" w:rsidRDefault="00000000" w:rsidRPr="00000000" w14:paraId="00000005">
      <w:pPr>
        <w:ind w:left="270" w:hanging="27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pStyle w:val="Heading1"/>
        <w:rPr/>
      </w:pPr>
      <w:bookmarkStart w:colFirst="0" w:colLast="0" w:name="_7ocepzqcjevr" w:id="0"/>
      <w:bookmarkEnd w:id="0"/>
      <w:r w:rsidDel="00000000" w:rsidR="00000000" w:rsidRPr="00000000">
        <w:rPr>
          <w:rtl w:val="0"/>
        </w:rPr>
        <w:t xml:space="preserve">Part 1 - Routing</w:t>
      </w:r>
    </w:p>
    <w:p w:rsidR="00000000" w:rsidDel="00000000" w:rsidP="00000000" w:rsidRDefault="00000000" w:rsidRPr="00000000" w14:paraId="00000007">
      <w:pPr>
        <w:numPr>
          <w:ilvl w:val="0"/>
          <w:numId w:val="1"/>
        </w:numPr>
        <w:rPr>
          <w:rFonts w:ascii="Arial" w:cs="Arial" w:eastAsia="Arial" w:hAnsi="Arial"/>
        </w:rPr>
      </w:pPr>
      <w:r w:rsidDel="00000000" w:rsidR="00000000" w:rsidRPr="00000000">
        <w:rPr>
          <w:rtl w:val="0"/>
        </w:rPr>
        <w:t xml:space="preserve">Power up the studio.</w:t>
      </w:r>
    </w:p>
    <w:p w:rsidR="00000000" w:rsidDel="00000000" w:rsidP="00000000" w:rsidRDefault="00000000" w:rsidRPr="00000000" w14:paraId="00000008">
      <w:pPr>
        <w:numPr>
          <w:ilvl w:val="0"/>
          <w:numId w:val="1"/>
        </w:numPr>
        <w:rPr>
          <w:rFonts w:ascii="Arial" w:cs="Arial" w:eastAsia="Arial" w:hAnsi="Arial"/>
        </w:rPr>
      </w:pPr>
      <w:r w:rsidDel="00000000" w:rsidR="00000000" w:rsidRPr="00000000">
        <w:rPr>
          <w:rtl w:val="0"/>
        </w:rPr>
        <w:t xml:space="preserve">Route the computer to two channels as instructed by your lab tech. Listen to the channels in stereo in mixdown mode. </w:t>
      </w:r>
    </w:p>
    <w:p w:rsidR="00000000" w:rsidDel="00000000" w:rsidP="00000000" w:rsidRDefault="00000000" w:rsidRPr="00000000" w14:paraId="00000009">
      <w:pPr>
        <w:numPr>
          <w:ilvl w:val="0"/>
          <w:numId w:val="1"/>
        </w:numPr>
        <w:rPr>
          <w:rFonts w:ascii="Arial" w:cs="Arial" w:eastAsia="Arial" w:hAnsi="Arial"/>
        </w:rPr>
      </w:pPr>
      <w:r w:rsidDel="00000000" w:rsidR="00000000" w:rsidRPr="00000000">
        <w:rPr>
          <w:rtl w:val="0"/>
        </w:rPr>
        <w:t xml:space="preserve">Route the two channels to two Buss’ as instructed by your lab tech, discreetly. Route those busses to two tape tracks as instructed by your lab tech. Listen to the tape tracks in stereo.</w:t>
      </w:r>
    </w:p>
    <w:p w:rsidR="00000000" w:rsidDel="00000000" w:rsidP="00000000" w:rsidRDefault="00000000" w:rsidRPr="00000000" w14:paraId="0000000A">
      <w:pPr>
        <w:numPr>
          <w:ilvl w:val="0"/>
          <w:numId w:val="1"/>
        </w:numPr>
        <w:rPr>
          <w:rFonts w:ascii="Arial" w:cs="Arial" w:eastAsia="Arial" w:hAnsi="Arial"/>
        </w:rPr>
      </w:pPr>
      <w:r w:rsidDel="00000000" w:rsidR="00000000" w:rsidRPr="00000000">
        <w:rPr>
          <w:rtl w:val="0"/>
        </w:rPr>
        <w:t xml:space="preserve">Create a pre-monitor cue mix. Route to the live room. DO NOT SET UP HEADPHONES. </w:t>
      </w:r>
    </w:p>
    <w:p w:rsidR="00000000" w:rsidDel="00000000" w:rsidP="00000000" w:rsidRDefault="00000000" w:rsidRPr="00000000" w14:paraId="0000000B">
      <w:pPr>
        <w:numPr>
          <w:ilvl w:val="0"/>
          <w:numId w:val="1"/>
        </w:numPr>
        <w:rPr>
          <w:rFonts w:ascii="Arial" w:cs="Arial" w:eastAsia="Arial" w:hAnsi="Arial"/>
        </w:rPr>
      </w:pPr>
      <w:r w:rsidDel="00000000" w:rsidR="00000000" w:rsidRPr="00000000">
        <w:rPr>
          <w:rtl w:val="0"/>
        </w:rPr>
        <w:t xml:space="preserve">Create two discrete post-channel echo sends to the MX300 and PCM-41.</w:t>
      </w:r>
    </w:p>
    <w:p w:rsidR="00000000" w:rsidDel="00000000" w:rsidP="00000000" w:rsidRDefault="00000000" w:rsidRPr="00000000" w14:paraId="0000000C">
      <w:pPr>
        <w:numPr>
          <w:ilvl w:val="0"/>
          <w:numId w:val="1"/>
        </w:numPr>
        <w:rPr>
          <w:rFonts w:ascii="Arial" w:cs="Arial" w:eastAsia="Arial" w:hAnsi="Arial"/>
        </w:rPr>
      </w:pPr>
      <w:r w:rsidDel="00000000" w:rsidR="00000000" w:rsidRPr="00000000">
        <w:rPr>
          <w:rtl w:val="0"/>
        </w:rPr>
        <w:t xml:space="preserve">Return the output of the effects to the Cue Mix.</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1"/>
        <w:spacing w:before="0" w:lineRule="auto"/>
        <w:rPr/>
      </w:pPr>
      <w:bookmarkStart w:colFirst="0" w:colLast="0" w:name="_j9lkjc2tul81" w:id="1"/>
      <w:bookmarkEnd w:id="1"/>
      <w:r w:rsidDel="00000000" w:rsidR="00000000" w:rsidRPr="00000000">
        <w:rPr>
          <w:rtl w:val="0"/>
        </w:rPr>
        <w:t xml:space="preserve">Part 2 - Troubleshooting</w:t>
      </w:r>
    </w:p>
    <w:p w:rsidR="00000000" w:rsidDel="00000000" w:rsidP="00000000" w:rsidRDefault="00000000" w:rsidRPr="00000000" w14:paraId="0000000F">
      <w:pPr>
        <w:rPr/>
      </w:pPr>
      <w:r w:rsidDel="00000000" w:rsidR="00000000" w:rsidRPr="00000000">
        <w:rPr>
          <w:rtl w:val="0"/>
        </w:rPr>
        <w:t xml:space="preserve">The lab tech will break something in your signal chain. You will then troubleshoot your signal flow and attempt to find the source of the issue. This part of the performance review is not graded and functions more as assessment of your troubleshooting technique.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3swtbcyx2mg5" w:id="2"/>
      <w:bookmarkEnd w:id="2"/>
      <w:r w:rsidDel="00000000" w:rsidR="00000000" w:rsidRPr="00000000">
        <w:rPr>
          <w:rtl w:val="0"/>
        </w:rPr>
        <w:t xml:space="preserve">Part 3 - Neutralization</w:t>
      </w:r>
    </w:p>
    <w:p w:rsidR="00000000" w:rsidDel="00000000" w:rsidP="00000000" w:rsidRDefault="00000000" w:rsidRPr="00000000" w14:paraId="00000012">
      <w:pPr>
        <w:rPr/>
      </w:pPr>
      <w:r w:rsidDel="00000000" w:rsidR="00000000" w:rsidRPr="00000000">
        <w:rPr>
          <w:rtl w:val="0"/>
        </w:rPr>
        <w:t xml:space="preserve">Neutralize the studio. For every fader, switch, knob, etc not neutralized you will lose half a point. Once you are done, notify your lab tech who will check your work. Once that is complete, power down the studio.</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RECORDING TECHNOLOGY 1  MID-TERM Performance Review Grade Sheet</w:t>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b w:val="1"/>
          <w:rtl w:val="0"/>
        </w:rPr>
        <w:t xml:space="preserve">MUC 223</w:t>
      </w:r>
    </w:p>
    <w:p w:rsidR="00000000" w:rsidDel="00000000" w:rsidP="00000000" w:rsidRDefault="00000000" w:rsidRPr="00000000" w14:paraId="00000017">
      <w:pPr>
        <w:jc w:val="right"/>
        <w:rPr>
          <w:sz w:val="22"/>
          <w:szCs w:val="22"/>
        </w:rPr>
      </w:pPr>
      <w:r w:rsidDel="00000000" w:rsidR="00000000" w:rsidRPr="00000000">
        <w:rPr>
          <w:sz w:val="22"/>
          <w:szCs w:val="22"/>
          <w:rtl w:val="0"/>
        </w:rPr>
        <w:t xml:space="preserve">NAME____________________________</w:t>
      </w:r>
    </w:p>
    <w:p w:rsidR="00000000" w:rsidDel="00000000" w:rsidP="00000000" w:rsidRDefault="00000000" w:rsidRPr="00000000" w14:paraId="00000018">
      <w:pPr>
        <w:pStyle w:val="Heading1"/>
        <w:spacing w:after="0" w:lineRule="auto"/>
        <w:jc w:val="center"/>
        <w:rPr/>
      </w:pPr>
      <w:bookmarkStart w:colFirst="0" w:colLast="0" w:name="_oghscbvwaqc6" w:id="3"/>
      <w:bookmarkEnd w:id="3"/>
      <w:r w:rsidDel="00000000" w:rsidR="00000000" w:rsidRPr="00000000">
        <w:rPr>
          <w:sz w:val="24"/>
          <w:szCs w:val="24"/>
          <w:rtl w:val="0"/>
        </w:rPr>
        <w:t xml:space="preserve">Routing</w:t>
      </w:r>
      <w:r w:rsidDel="00000000" w:rsidR="00000000" w:rsidRPr="00000000">
        <w:rPr>
          <w:rtl w:val="0"/>
        </w:rPr>
      </w:r>
    </w:p>
    <w:tbl>
      <w:tblPr>
        <w:tblStyle w:val="Table1"/>
        <w:tblW w:w="9936.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6.645080946451"/>
        <w:gridCol w:w="1744.6774595267748"/>
        <w:gridCol w:w="1744.6774595267748"/>
        <w:tblGridChange w:id="0">
          <w:tblGrid>
            <w:gridCol w:w="6446.645080946451"/>
            <w:gridCol w:w="1744.6774595267748"/>
            <w:gridCol w:w="1744.6774595267748"/>
          </w:tblGrid>
        </w:tblGridChange>
      </w:tblGrid>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ind w:left="0" w:firstLine="0"/>
              <w:jc w:val="center"/>
              <w:rPr>
                <w:sz w:val="18"/>
                <w:szCs w:val="18"/>
              </w:rPr>
            </w:pPr>
            <w:r w:rsidDel="00000000" w:rsidR="00000000" w:rsidRPr="00000000">
              <w:rPr>
                <w:sz w:val="18"/>
                <w:szCs w:val="18"/>
                <w:rtl w:val="0"/>
              </w:rPr>
              <w:t xml:space="preserve">Student powered up the studio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0" w:firstLine="0"/>
              <w:jc w:val="center"/>
              <w:rPr>
                <w:sz w:val="18"/>
                <w:szCs w:val="18"/>
              </w:rPr>
            </w:pPr>
            <w:r w:rsidDel="00000000" w:rsidR="00000000" w:rsidRPr="00000000">
              <w:rPr>
                <w:sz w:val="18"/>
                <w:szCs w:val="18"/>
                <w:rtl w:val="0"/>
              </w:rPr>
              <w:t xml:space="preserve">Computer routed correctly into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jc w:val="center"/>
              <w:rPr>
                <w:sz w:val="18"/>
                <w:szCs w:val="18"/>
              </w:rPr>
            </w:pPr>
            <w:r w:rsidDel="00000000" w:rsidR="00000000" w:rsidRPr="00000000">
              <w:rPr>
                <w:sz w:val="18"/>
                <w:szCs w:val="18"/>
                <w:rtl w:val="0"/>
              </w:rPr>
              <w:t xml:space="preserve">Channel strip set to line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left="0" w:firstLine="0"/>
              <w:jc w:val="center"/>
              <w:rPr>
                <w:sz w:val="18"/>
                <w:szCs w:val="18"/>
              </w:rPr>
            </w:pPr>
            <w:r w:rsidDel="00000000" w:rsidR="00000000" w:rsidRPr="00000000">
              <w:rPr>
                <w:sz w:val="18"/>
                <w:szCs w:val="18"/>
                <w:rtl w:val="0"/>
              </w:rPr>
              <w:t xml:space="preserve">EQ bypassed, Channel on and Fader set to Unity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0" w:firstLine="0"/>
              <w:jc w:val="center"/>
              <w:rPr>
                <w:sz w:val="18"/>
                <w:szCs w:val="18"/>
              </w:rPr>
            </w:pPr>
            <w:r w:rsidDel="00000000" w:rsidR="00000000" w:rsidRPr="00000000">
              <w:rPr>
                <w:sz w:val="18"/>
                <w:szCs w:val="18"/>
                <w:rtl w:val="0"/>
              </w:rPr>
              <w:t xml:space="preserve">Master section set to mix, fader set to unity, and signal monitored in mixdown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jc w:val="center"/>
              <w:rPr>
                <w:sz w:val="18"/>
                <w:szCs w:val="18"/>
              </w:rPr>
            </w:pPr>
            <w:r w:rsidDel="00000000" w:rsidR="00000000" w:rsidRPr="00000000">
              <w:rPr>
                <w:sz w:val="18"/>
                <w:szCs w:val="18"/>
                <w:rtl w:val="0"/>
              </w:rPr>
              <w:t xml:space="preserve">Channels assigned to the proper busses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sz w:val="18"/>
                <w:szCs w:val="18"/>
              </w:rPr>
            </w:pPr>
            <w:r w:rsidDel="00000000" w:rsidR="00000000" w:rsidRPr="00000000">
              <w:rPr>
                <w:sz w:val="18"/>
                <w:szCs w:val="18"/>
                <w:rtl w:val="0"/>
              </w:rPr>
              <w:t xml:space="preserve">Busses were monitored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sz w:val="18"/>
                <w:szCs w:val="18"/>
              </w:rPr>
            </w:pPr>
            <w:r w:rsidDel="00000000" w:rsidR="00000000" w:rsidRPr="00000000">
              <w:rPr>
                <w:sz w:val="18"/>
                <w:szCs w:val="18"/>
                <w:rtl w:val="0"/>
              </w:rPr>
              <w:t xml:space="preserve">Signal routed properly to MTR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sz w:val="18"/>
                <w:szCs w:val="18"/>
              </w:rPr>
            </w:pPr>
            <w:r w:rsidDel="00000000" w:rsidR="00000000" w:rsidRPr="00000000">
              <w:rPr>
                <w:sz w:val="18"/>
                <w:szCs w:val="18"/>
                <w:rtl w:val="0"/>
              </w:rPr>
              <w:t xml:space="preserve">MTR signal monitored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Cue mix routed from channel strip in pre-monitor mode and panned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sz w:val="18"/>
                <w:szCs w:val="18"/>
              </w:rPr>
            </w:pPr>
            <w:r w:rsidDel="00000000" w:rsidR="00000000" w:rsidRPr="00000000">
              <w:rPr>
                <w:sz w:val="18"/>
                <w:szCs w:val="18"/>
                <w:rtl w:val="0"/>
              </w:rPr>
              <w:t xml:space="preserve">Cue mix master faders set to 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sz w:val="18"/>
                <w:szCs w:val="18"/>
              </w:rPr>
            </w:pPr>
            <w:r w:rsidDel="00000000" w:rsidR="00000000" w:rsidRPr="00000000">
              <w:rPr>
                <w:sz w:val="18"/>
                <w:szCs w:val="18"/>
                <w:rtl w:val="0"/>
              </w:rPr>
              <w:t xml:space="preserve">Cue mix monitored in aux select. Verified stereo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sz w:val="18"/>
                <w:szCs w:val="18"/>
              </w:rPr>
            </w:pPr>
            <w:r w:rsidDel="00000000" w:rsidR="00000000" w:rsidRPr="00000000">
              <w:rPr>
                <w:sz w:val="18"/>
                <w:szCs w:val="18"/>
                <w:rtl w:val="0"/>
              </w:rPr>
              <w:t xml:space="preserve">Cue mix routed properly to Q ½ on patchbay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sz w:val="18"/>
                <w:szCs w:val="18"/>
              </w:rPr>
            </w:pPr>
            <w:r w:rsidDel="00000000" w:rsidR="00000000" w:rsidRPr="00000000">
              <w:rPr>
                <w:sz w:val="18"/>
                <w:szCs w:val="18"/>
                <w:rtl w:val="0"/>
              </w:rPr>
              <w:t xml:space="preserve">Echo’s sent discretely from channel strips, post 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sz w:val="18"/>
                <w:szCs w:val="18"/>
              </w:rPr>
            </w:pPr>
            <w:r w:rsidDel="00000000" w:rsidR="00000000" w:rsidRPr="00000000">
              <w:rPr>
                <w:sz w:val="18"/>
                <w:szCs w:val="18"/>
                <w:rtl w:val="0"/>
              </w:rPr>
              <w:t xml:space="preserve">Echo master faders set to 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sz w:val="18"/>
                <w:szCs w:val="18"/>
              </w:rPr>
            </w:pPr>
            <w:r w:rsidDel="00000000" w:rsidR="00000000" w:rsidRPr="00000000">
              <w:rPr>
                <w:sz w:val="18"/>
                <w:szCs w:val="18"/>
                <w:rtl w:val="0"/>
              </w:rPr>
              <w:t xml:space="preserve">Echo sends routed properly to MX300 and PCM41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0.0" w:type="dxa"/>
              <w:left w:w="0.0" w:type="dxa"/>
              <w:bottom w:w="0.0" w:type="dxa"/>
              <w:right w:w="0.0" w:type="dxa"/>
            </w:tcMar>
            <w:vAlign w:val="center"/>
          </w:tcPr>
          <w:p w:rsidR="00000000" w:rsidDel="00000000" w:rsidP="00000000" w:rsidRDefault="00000000" w:rsidRPr="00000000" w14:paraId="00000049">
            <w:pPr>
              <w:jc w:val="center"/>
              <w:rPr>
                <w:sz w:val="18"/>
                <w:szCs w:val="18"/>
              </w:rPr>
            </w:pPr>
            <w:r w:rsidDel="00000000" w:rsidR="00000000" w:rsidRPr="00000000">
              <w:rPr>
                <w:sz w:val="18"/>
                <w:szCs w:val="18"/>
                <w:rtl w:val="0"/>
              </w:rPr>
              <w:t xml:space="preserve">FX returned to Cue 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sz w:val="18"/>
                <w:szCs w:val="18"/>
              </w:rPr>
            </w:pPr>
            <w:r w:rsidDel="00000000" w:rsidR="00000000" w:rsidRPr="00000000">
              <w:rPr>
                <w:sz w:val="18"/>
                <w:szCs w:val="18"/>
                <w:rtl w:val="0"/>
              </w:rPr>
              <w:t xml:space="preserve">Cue E/R turned up and signal verified in Cue mix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b6d7a8" w:val="clear"/>
            <w:tcMar>
              <w:top w:w="100.0" w:type="dxa"/>
              <w:left w:w="100.0" w:type="dxa"/>
              <w:bottom w:w="100.0" w:type="dxa"/>
              <w:right w:w="100.0" w:type="dxa"/>
            </w:tcMar>
            <w:vAlign w:val="top"/>
          </w:tcPr>
          <w:p w:rsidR="00000000" w:rsidDel="00000000" w:rsidP="00000000" w:rsidRDefault="00000000" w:rsidRPr="00000000" w14:paraId="0000004F">
            <w:pPr>
              <w:jc w:val="center"/>
              <w:rPr>
                <w:sz w:val="18"/>
                <w:szCs w:val="18"/>
              </w:rPr>
            </w:pPr>
            <w:r w:rsidDel="00000000" w:rsidR="00000000" w:rsidRPr="00000000">
              <w:rPr>
                <w:sz w:val="18"/>
                <w:szCs w:val="18"/>
                <w:rtl w:val="0"/>
              </w:rPr>
              <w:t xml:space="preserve">Add 10 points if completed under 3 minutes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10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trHeight w:val="140" w:hRule="atLeast"/>
        </w:trPr>
        <w:tc>
          <w:tcPr>
            <w:shd w:fill="f9cb9c" w:val="clear"/>
            <w:tcMar>
              <w:top w:w="100.0" w:type="dxa"/>
              <w:left w:w="100.0" w:type="dxa"/>
              <w:bottom w:w="100.0" w:type="dxa"/>
              <w:right w:w="100.0" w:type="dxa"/>
            </w:tcMar>
            <w:vAlign w:val="top"/>
          </w:tcPr>
          <w:p w:rsidR="00000000" w:rsidDel="00000000" w:rsidP="00000000" w:rsidRDefault="00000000" w:rsidRPr="00000000" w14:paraId="00000052">
            <w:pPr>
              <w:jc w:val="center"/>
              <w:rPr>
                <w:sz w:val="18"/>
                <w:szCs w:val="18"/>
              </w:rPr>
            </w:pPr>
            <w:r w:rsidDel="00000000" w:rsidR="00000000" w:rsidRPr="00000000">
              <w:rPr>
                <w:sz w:val="18"/>
                <w:szCs w:val="18"/>
                <w:rtl w:val="0"/>
              </w:rPr>
              <w:t xml:space="preserve">Subtotal</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50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bl>
    <w:p w:rsidR="00000000" w:rsidDel="00000000" w:rsidP="00000000" w:rsidRDefault="00000000" w:rsidRPr="00000000" w14:paraId="00000055">
      <w:pPr>
        <w:ind w:left="0" w:firstLine="0"/>
        <w:rPr>
          <w:sz w:val="18"/>
          <w:szCs w:val="18"/>
        </w:rPr>
      </w:pPr>
      <w:r w:rsidDel="00000000" w:rsidR="00000000" w:rsidRPr="00000000">
        <w:rPr>
          <w:rtl w:val="0"/>
        </w:rPr>
      </w:r>
    </w:p>
    <w:p w:rsidR="00000000" w:rsidDel="00000000" w:rsidP="00000000" w:rsidRDefault="00000000" w:rsidRPr="00000000" w14:paraId="00000056">
      <w:pPr>
        <w:pStyle w:val="Heading1"/>
        <w:spacing w:after="0" w:lineRule="auto"/>
        <w:ind w:left="0" w:firstLine="0"/>
        <w:rPr>
          <w:sz w:val="24"/>
          <w:szCs w:val="24"/>
        </w:rPr>
      </w:pPr>
      <w:bookmarkStart w:colFirst="0" w:colLast="0" w:name="_z6ol9ma6ooa0" w:id="4"/>
      <w:bookmarkEnd w:id="4"/>
      <w:r w:rsidDel="00000000" w:rsidR="00000000" w:rsidRPr="00000000">
        <w:rPr>
          <w:sz w:val="24"/>
          <w:szCs w:val="24"/>
          <w:rtl w:val="0"/>
        </w:rPr>
        <w:t xml:space="preserve">Troubleshooting</w:t>
      </w:r>
    </w:p>
    <w:p w:rsidR="00000000" w:rsidDel="00000000" w:rsidP="00000000" w:rsidRDefault="00000000" w:rsidRPr="00000000" w14:paraId="00000057">
      <w:pPr>
        <w:ind w:left="0" w:firstLine="0"/>
        <w:rPr/>
      </w:pPr>
      <w:r w:rsidDel="00000000" w:rsidR="00000000" w:rsidRPr="00000000">
        <w:rPr>
          <w:rtl w:val="0"/>
        </w:rPr>
        <w:t xml:space="preserve">Any notes about the students troubleshooting?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1"/>
        <w:spacing w:after="0" w:lineRule="auto"/>
        <w:ind w:left="0" w:firstLine="0"/>
        <w:jc w:val="center"/>
        <w:rPr>
          <w:sz w:val="24"/>
          <w:szCs w:val="24"/>
        </w:rPr>
      </w:pPr>
      <w:bookmarkStart w:colFirst="0" w:colLast="0" w:name="_nyu0be1zizsi" w:id="5"/>
      <w:bookmarkEnd w:id="5"/>
      <w:r w:rsidDel="00000000" w:rsidR="00000000" w:rsidRPr="00000000">
        <w:rPr>
          <w:sz w:val="24"/>
          <w:szCs w:val="24"/>
          <w:rtl w:val="0"/>
        </w:rPr>
        <w:t xml:space="preserve">Neutralization</w:t>
      </w:r>
    </w:p>
    <w:p w:rsidR="00000000" w:rsidDel="00000000" w:rsidP="00000000" w:rsidRDefault="00000000" w:rsidRPr="00000000" w14:paraId="0000005F">
      <w:pPr>
        <w:ind w:left="0" w:firstLine="0"/>
        <w:jc w:val="center"/>
        <w:rPr/>
      </w:pPr>
      <w:r w:rsidDel="00000000" w:rsidR="00000000" w:rsidRPr="00000000">
        <w:rPr>
          <w:rtl w:val="0"/>
        </w:rPr>
        <w:t xml:space="preserve">Subtract ½ a point for each item not neutralized. </w:t>
        <w:tab/>
        <w:tab/>
        <w:tab/>
        <w:t xml:space="preserve">______</w:t>
      </w:r>
    </w:p>
    <w:p w:rsidR="00000000" w:rsidDel="00000000" w:rsidP="00000000" w:rsidRDefault="00000000" w:rsidRPr="00000000" w14:paraId="00000060">
      <w:pPr>
        <w:ind w:left="0" w:firstLine="0"/>
        <w:jc w:val="center"/>
        <w:rPr/>
      </w:pPr>
      <w:r w:rsidDel="00000000" w:rsidR="00000000" w:rsidRPr="00000000">
        <w:rPr>
          <w:rtl w:val="0"/>
        </w:rPr>
        <w:t xml:space="preserve">Subtract 5 points if the power down sequences was wrong </w:t>
        <w:tab/>
        <w:t xml:space="preserve">______</w:t>
      </w:r>
    </w:p>
    <w:p w:rsidR="00000000" w:rsidDel="00000000" w:rsidP="00000000" w:rsidRDefault="00000000" w:rsidRPr="00000000" w14:paraId="00000061">
      <w:pPr>
        <w:ind w:left="0" w:firstLine="0"/>
        <w:jc w:val="center"/>
        <w:rPr>
          <w:b w:val="1"/>
        </w:rPr>
      </w:pPr>
      <w:r w:rsidDel="00000000" w:rsidR="00000000" w:rsidRPr="00000000">
        <w:rPr>
          <w:b w:val="1"/>
          <w:rtl w:val="0"/>
        </w:rPr>
        <w:t xml:space="preserve">Total Score: _______</w:t>
      </w:r>
    </w:p>
    <w:p w:rsidR="00000000" w:rsidDel="00000000" w:rsidP="00000000" w:rsidRDefault="00000000" w:rsidRPr="00000000" w14:paraId="00000062">
      <w:pPr>
        <w:ind w:left="0" w:firstLine="0"/>
        <w:jc w:val="center"/>
        <w:rPr>
          <w:b w:val="1"/>
        </w:rPr>
      </w:pPr>
      <w:r w:rsidDel="00000000" w:rsidR="00000000" w:rsidRPr="00000000">
        <w:rPr>
          <w:rtl w:val="0"/>
        </w:rPr>
      </w:r>
    </w:p>
    <w:sectPr>
      <w:headerReference r:id="rId6" w:type="default"/>
      <w:footerReference r:id="rId7" w:type="default"/>
      <w:pgSz w:h="15840" w:w="12240"/>
      <w:pgMar w:bottom="662" w:top="1008" w:left="1152" w:right="115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tabs>
        <w:tab w:val="center" w:pos="4320"/>
        <w:tab w:val="right" w:pos="8640"/>
      </w:tabs>
      <w:spacing w:after="720" w:lineRule="auto"/>
      <w:rPr/>
    </w:pPr>
    <w:r w:rsidDel="00000000" w:rsidR="00000000" w:rsidRPr="00000000">
      <w:rPr>
        <w:rtl w:val="0"/>
      </w:rPr>
      <w:t xml:space="preserve">Once student is completed with the exam, let them know what their score is and place the grading sheet on Jeff’s desk for Jeff &amp; Lisa to collect.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tabs>
        <w:tab w:val="center" w:pos="4320"/>
        <w:tab w:val="right" w:pos="8640"/>
      </w:tabs>
      <w:spacing w:before="720" w:lineRule="auto"/>
      <w:jc w:val="cente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widowControl w:val="0"/>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ind w:left="270"/>
    </w:pPr>
    <w:rPr>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