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інформаційних технологій</w:t>
      </w:r>
    </w:p>
    <w:p>
      <w:pPr>
        <w:spacing w:after="131" w:line="270" w:lineRule="auto"/>
        <w:ind w:left="146" w:right="197"/>
        <w:jc w:val="center"/>
        <w:rPr>
          <w:lang w:val="uk-UA"/>
        </w:rPr>
      </w:pPr>
      <w:r>
        <w:rPr>
          <w:b/>
          <w:lang w:val="uk-UA"/>
        </w:rPr>
        <w:t>Кафедра прикладних інформаційних систем</w:t>
      </w: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  <w:r>
        <w:rPr>
          <w:b/>
          <w:color w:val="0D0D0D"/>
          <w:lang w:val="uk-UA"/>
        </w:rPr>
        <w:object>
          <v:shape id="_x0000_i1025" o:spt="75" type="#_x0000_t75" style="height:85.2pt;width:303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b/>
          <w:sz w:val="40"/>
          <w:szCs w:val="40"/>
          <w:lang w:val="uk-UA" w:eastAsia="zh-CN"/>
        </w:rPr>
      </w:pPr>
      <w:r>
        <w:rPr>
          <w:b/>
          <w:sz w:val="40"/>
          <w:szCs w:val="40"/>
          <w:lang w:val="uk-UA" w:eastAsia="zh-CN"/>
        </w:rPr>
        <w:t xml:space="preserve">Звіт </w:t>
      </w:r>
    </w:p>
    <w:p>
      <w:pPr>
        <w:jc w:val="center"/>
        <w:rPr>
          <w:bCs/>
          <w:sz w:val="32"/>
          <w:szCs w:val="32"/>
          <w:lang w:val="uk-UA" w:eastAsia="zh-CN"/>
        </w:rPr>
      </w:pPr>
      <w:r>
        <w:rPr>
          <w:bCs/>
          <w:sz w:val="32"/>
          <w:szCs w:val="32"/>
          <w:lang w:val="uk-UA" w:eastAsia="zh-CN"/>
        </w:rPr>
        <w:t>до виконання лабораторної роботи №1</w:t>
      </w:r>
    </w:p>
    <w:p>
      <w:pPr>
        <w:jc w:val="center"/>
        <w:rPr>
          <w:bCs/>
          <w:sz w:val="32"/>
          <w:szCs w:val="32"/>
          <w:lang w:val="uk-UA" w:eastAsia="zh-CN"/>
        </w:rPr>
      </w:pPr>
      <w:r>
        <w:rPr>
          <w:bCs/>
          <w:sz w:val="32"/>
          <w:szCs w:val="32"/>
          <w:lang w:val="uk-UA" w:eastAsia="zh-CN"/>
        </w:rPr>
        <w:t>з дисципліни «</w:t>
      </w:r>
      <w:r>
        <w:rPr>
          <w:color w:val="1F1F1F"/>
          <w:sz w:val="28"/>
          <w:szCs w:val="28"/>
          <w:shd w:val="clear" w:color="auto" w:fill="FFFFFF"/>
        </w:rPr>
        <w:t>Data Science та Big Data</w:t>
      </w:r>
      <w:r>
        <w:rPr>
          <w:bCs/>
          <w:sz w:val="32"/>
          <w:szCs w:val="32"/>
          <w:lang w:val="uk-UA" w:eastAsia="zh-CN"/>
        </w:rPr>
        <w:t>»</w:t>
      </w:r>
    </w:p>
    <w:p>
      <w:pPr>
        <w:jc w:val="center"/>
        <w:rPr>
          <w:sz w:val="28"/>
          <w:lang w:val="uk-UA" w:eastAsia="zh-CN"/>
        </w:rPr>
      </w:pPr>
      <w:r>
        <w:rPr>
          <w:sz w:val="32"/>
          <w:szCs w:val="32"/>
          <w:lang w:val="uk-UA" w:eastAsia="zh-CN"/>
        </w:rPr>
        <w:t>на тему:</w:t>
      </w:r>
      <w:r>
        <w:rPr>
          <w:sz w:val="28"/>
          <w:lang w:val="uk-UA" w:eastAsia="zh-CN"/>
        </w:rPr>
        <w:t xml:space="preserve"> </w:t>
      </w:r>
    </w:p>
    <w:p>
      <w:pPr>
        <w:jc w:val="center"/>
        <w:rPr>
          <w:sz w:val="28"/>
          <w:lang w:val="uk-UA" w:eastAsia="zh-CN"/>
        </w:rPr>
      </w:pPr>
    </w:p>
    <w:p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«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Агрегація, обробка пропусків та візуалізація даних пакетами </w:t>
      </w:r>
      <w:r>
        <w:rPr>
          <w:rFonts w:ascii="Times New Roman" w:hAnsi="Times New Roman" w:cs="Times New Roman"/>
          <w:color w:val="auto"/>
          <w:sz w:val="28"/>
          <w:szCs w:val="28"/>
        </w:rPr>
        <w:t>Python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»</w:t>
      </w:r>
    </w:p>
    <w:p>
      <w:pPr>
        <w:jc w:val="center"/>
        <w:rPr>
          <w:color w:val="D0CECE" w:themeColor="background2" w:themeShade="E6"/>
          <w:szCs w:val="24"/>
          <w:lang w:val="uk-UA" w:eastAsia="zh-CN"/>
        </w:rPr>
      </w:pPr>
      <w:r>
        <w:rPr>
          <w:color w:val="D0CECE" w:themeColor="background2" w:themeShade="E6"/>
          <w:szCs w:val="24"/>
          <w:lang w:val="uk-UA" w:eastAsia="zh-CN"/>
        </w:rPr>
        <w:t>(</w:t>
      </w:r>
      <w:r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>
        <w:rPr>
          <w:color w:val="D0CECE" w:themeColor="background2" w:themeShade="E6"/>
          <w:szCs w:val="24"/>
          <w:lang w:val="uk-UA" w:eastAsia="zh-CN"/>
        </w:rPr>
        <w:t>)</w:t>
      </w:r>
    </w:p>
    <w:p>
      <w:pPr>
        <w:jc w:val="center"/>
        <w:rPr>
          <w:sz w:val="28"/>
          <w:szCs w:val="28"/>
          <w:u w:val="single"/>
          <w:lang w:val="uk-UA" w:eastAsia="zh-CN"/>
        </w:rPr>
      </w:pPr>
    </w:p>
    <w:p>
      <w:pPr>
        <w:jc w:val="right"/>
        <w:rPr>
          <w:b/>
          <w:sz w:val="28"/>
          <w:lang w:val="uk-UA" w:eastAsia="zh-CN"/>
        </w:rPr>
      </w:pPr>
    </w:p>
    <w:p>
      <w:pPr>
        <w:jc w:val="right"/>
        <w:rPr>
          <w:b/>
          <w:sz w:val="28"/>
          <w:lang w:val="uk-UA" w:eastAsia="zh-CN"/>
        </w:rPr>
      </w:pPr>
    </w:p>
    <w:p>
      <w:pPr>
        <w:jc w:val="right"/>
        <w:rPr>
          <w:b/>
          <w:sz w:val="28"/>
          <w:lang w:val="uk-UA" w:eastAsia="zh-CN"/>
        </w:rPr>
      </w:pPr>
    </w:p>
    <w:p>
      <w:pPr>
        <w:jc w:val="center"/>
        <w:rPr>
          <w:sz w:val="28"/>
          <w:lang w:val="uk-UA" w:eastAsia="zh-CN"/>
        </w:rPr>
      </w:pPr>
    </w:p>
    <w:p>
      <w:pPr>
        <w:ind w:left="4320"/>
        <w:rPr>
          <w:sz w:val="28"/>
          <w:lang w:val="uk-UA" w:eastAsia="zh-CN"/>
        </w:rPr>
      </w:pPr>
    </w:p>
    <w:p>
      <w:pPr>
        <w:ind w:left="4320"/>
        <w:rPr>
          <w:sz w:val="28"/>
          <w:lang w:val="uk-UA" w:eastAsia="zh-CN"/>
        </w:rPr>
      </w:pPr>
    </w:p>
    <w:p>
      <w:pPr>
        <w:ind w:left="4962" w:firstLine="0"/>
        <w:jc w:val="right"/>
        <w:rPr>
          <w:b/>
          <w:bCs/>
          <w:sz w:val="28"/>
          <w:lang w:val="uk-UA" w:eastAsia="zh-CN"/>
        </w:rPr>
      </w:pPr>
      <w:r>
        <w:rPr>
          <w:b/>
          <w:bCs/>
          <w:sz w:val="28"/>
          <w:lang w:val="uk-UA" w:eastAsia="zh-CN"/>
        </w:rPr>
        <w:t>Виконано:</w:t>
      </w:r>
    </w:p>
    <w:p>
      <w:pPr>
        <w:ind w:left="4962" w:firstLine="0"/>
        <w:jc w:val="right"/>
        <w:rPr>
          <w:sz w:val="28"/>
          <w:lang w:val="uk-UA" w:eastAsia="zh-CN"/>
        </w:rPr>
      </w:pPr>
      <w:r>
        <w:rPr>
          <w:sz w:val="28"/>
          <w:lang w:val="uk-UA" w:eastAsia="zh-CN"/>
        </w:rPr>
        <w:t>студ. групи ПП- 41</w:t>
      </w:r>
    </w:p>
    <w:p>
      <w:pPr>
        <w:ind w:left="4962" w:firstLine="0"/>
        <w:jc w:val="right"/>
        <w:rPr>
          <w:sz w:val="28"/>
          <w:u w:val="single"/>
          <w:lang w:val="uk-UA" w:eastAsia="zh-CN"/>
        </w:rPr>
      </w:pPr>
      <w:r>
        <w:rPr>
          <w:sz w:val="28"/>
          <w:u w:val="single"/>
          <w:lang w:val="uk-UA" w:eastAsia="zh-CN"/>
        </w:rPr>
        <w:t>Рижука</w:t>
      </w:r>
      <w:r>
        <w:rPr>
          <w:rFonts w:hint="default"/>
          <w:sz w:val="28"/>
          <w:u w:val="single"/>
          <w:lang w:val="uk-UA" w:eastAsia="zh-CN"/>
        </w:rPr>
        <w:t xml:space="preserve"> Андрія</w:t>
      </w:r>
      <w:r>
        <w:rPr>
          <w:sz w:val="28"/>
          <w:u w:val="single"/>
          <w:lang w:val="uk-UA" w:eastAsia="zh-CN"/>
        </w:rPr>
        <w:t xml:space="preserve"> </w:t>
      </w:r>
    </w:p>
    <w:p>
      <w:pPr>
        <w:ind w:left="4962" w:firstLine="0"/>
        <w:jc w:val="right"/>
        <w:rPr>
          <w:color w:val="D0CECE" w:themeColor="background2" w:themeShade="E6"/>
          <w:szCs w:val="24"/>
          <w:lang w:val="uk-UA" w:eastAsia="zh-CN"/>
        </w:rPr>
      </w:pPr>
      <w:r>
        <w:rPr>
          <w:color w:val="D0CECE" w:themeColor="background2" w:themeShade="E6"/>
          <w:szCs w:val="24"/>
          <w:lang w:val="uk-UA" w:eastAsia="zh-CN"/>
        </w:rPr>
        <w:t xml:space="preserve">                </w:t>
      </w:r>
    </w:p>
    <w:p>
      <w:pPr>
        <w:shd w:val="clear" w:color="auto" w:fill="FFFFFF"/>
        <w:ind w:left="5245" w:firstLine="142"/>
        <w:jc w:val="right"/>
        <w:rPr>
          <w:b/>
          <w:color w:val="D0CECE" w:themeColor="background2" w:themeShade="E6"/>
          <w:szCs w:val="24"/>
          <w:lang w:val="uk-UA" w:eastAsia="zh-CN"/>
        </w:rPr>
      </w:pP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ind w:left="5245" w:firstLine="142"/>
        <w:jc w:val="right"/>
        <w:rPr>
          <w:b/>
          <w:bCs/>
          <w:sz w:val="28"/>
          <w:lang w:val="uk-UA" w:eastAsia="zh-CN"/>
        </w:rPr>
      </w:pPr>
      <w:r>
        <w:rPr>
          <w:b/>
          <w:bCs/>
          <w:sz w:val="28"/>
          <w:lang w:val="uk-UA" w:eastAsia="zh-CN"/>
        </w:rPr>
        <w:t>Перевірено:</w:t>
      </w:r>
    </w:p>
    <w:p>
      <w:pPr>
        <w:ind w:left="5245" w:firstLine="142"/>
        <w:jc w:val="right"/>
        <w:rPr>
          <w:sz w:val="28"/>
          <w:u w:val="single"/>
          <w:lang w:val="uk-UA" w:eastAsia="zh-CN"/>
        </w:rPr>
      </w:pPr>
      <w:r>
        <w:rPr>
          <w:sz w:val="28"/>
          <w:u w:val="single"/>
          <w:lang w:val="uk-UA" w:eastAsia="zh-CN"/>
        </w:rPr>
        <w:t>Білий Р.О.</w:t>
      </w:r>
    </w:p>
    <w:p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0" w:firstLine="0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  <w:r>
        <w:rPr>
          <w:b/>
          <w:sz w:val="28"/>
          <w:szCs w:val="28"/>
          <w:lang w:val="uk-UA" w:eastAsia="zh-CN"/>
        </w:rPr>
        <w:t>Київ – 202</w:t>
      </w:r>
      <w:r>
        <w:rPr>
          <w:b/>
          <w:sz w:val="28"/>
          <w:szCs w:val="28"/>
          <w:lang w:eastAsia="zh-CN"/>
        </w:rPr>
        <w:t>3</w:t>
      </w:r>
      <w:r>
        <w:rPr>
          <w:b/>
          <w:sz w:val="28"/>
          <w:szCs w:val="28"/>
          <w:lang w:val="uk-UA" w:eastAsia="zh-CN"/>
        </w:rPr>
        <w:t xml:space="preserve"> </w:t>
      </w:r>
      <w:r>
        <w:rPr>
          <w:b/>
          <w:sz w:val="28"/>
          <w:szCs w:val="28"/>
          <w:lang w:val="uk-UA" w:eastAsia="zh-CN"/>
        </w:rPr>
        <w:br w:type="page"/>
      </w: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Мета роботи:</w:t>
      </w:r>
    </w:p>
    <w:p>
      <w:pPr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Метою лабораторної роботи є отримання практичних навичок у роботі з </w:t>
      </w:r>
      <w:r>
        <w:rPr>
          <w:sz w:val="32"/>
          <w:szCs w:val="28"/>
        </w:rPr>
        <w:t>raw</w:t>
      </w:r>
      <w:r>
        <w:rPr>
          <w:sz w:val="32"/>
          <w:szCs w:val="28"/>
          <w:lang w:val="uk-UA"/>
        </w:rPr>
        <w:t xml:space="preserve"> </w:t>
      </w:r>
      <w:r>
        <w:rPr>
          <w:sz w:val="32"/>
          <w:szCs w:val="28"/>
        </w:rPr>
        <w:t>data</w:t>
      </w:r>
      <w:r>
        <w:rPr>
          <w:sz w:val="32"/>
          <w:szCs w:val="28"/>
          <w:lang w:val="uk-UA"/>
        </w:rPr>
        <w:t xml:space="preserve">, використовуючи пакети </w:t>
      </w:r>
      <w:r>
        <w:rPr>
          <w:sz w:val="32"/>
          <w:szCs w:val="28"/>
        </w:rPr>
        <w:t>jupyter</w:t>
      </w:r>
      <w:r>
        <w:rPr>
          <w:sz w:val="32"/>
          <w:szCs w:val="28"/>
          <w:lang w:val="uk-UA"/>
        </w:rPr>
        <w:t xml:space="preserve">, </w:t>
      </w:r>
      <w:r>
        <w:rPr>
          <w:sz w:val="32"/>
          <w:szCs w:val="28"/>
        </w:rPr>
        <w:t>pandas</w:t>
      </w:r>
      <w:r>
        <w:rPr>
          <w:sz w:val="32"/>
          <w:szCs w:val="28"/>
          <w:lang w:val="uk-UA"/>
        </w:rPr>
        <w:t xml:space="preserve">, </w:t>
      </w:r>
      <w:r>
        <w:rPr>
          <w:sz w:val="32"/>
          <w:szCs w:val="28"/>
        </w:rPr>
        <w:t>seaborn</w:t>
      </w:r>
      <w:r>
        <w:rPr>
          <w:sz w:val="32"/>
          <w:szCs w:val="28"/>
          <w:lang w:val="uk-UA"/>
        </w:rPr>
        <w:t xml:space="preserve">. </w:t>
      </w: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Завдання: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>
      <w:pPr>
        <w:pStyle w:val="4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fldChar w:fldCharType="begin"/>
      </w:r>
      <w:r>
        <w:instrText xml:space="preserve"> HYPERLINK "https://github.com/oreillymedia/doing_data_science"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auto"/>
          <w:sz w:val="28"/>
          <w:szCs w:val="28"/>
        </w:rPr>
        <w:t>https://github.com/oreillymedia/doing_data_science</w:t>
      </w:r>
      <w:r>
        <w:rPr>
          <w:rStyle w:val="8"/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Створіть нову змінну age_group, яка агрегує користувачів як &lt;18, 18–24, 25–34, 35–44, 45–54, 55–64 та 65+.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Створіть метрики/вимірювання/статистику, які підсумовують дані. Приклади можливих метрик включають CTR, квантил,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Результати статистичного дослідження подати у вигляді результуючого ДатаФрейма (одного), дивлячись на який можна зрозуміти і порівнювати дані за віковими підкатегоріями.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Опишіть та інтерпретуйте будь-які закономірності, які знайдете.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 ipynb  з виконаними завданнями на git в окрему папку з відповідною назвою лабораторної роботи</w:t>
      </w:r>
    </w:p>
    <w:p>
      <w:pPr>
        <w:ind w:firstLine="681"/>
        <w:rPr>
          <w:sz w:val="28"/>
          <w:szCs w:val="28"/>
          <w:lang w:val="uk-UA"/>
        </w:rPr>
      </w:pPr>
    </w:p>
    <w:p>
      <w:pPr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Висновки</w:t>
      </w:r>
      <w:r>
        <w:rPr>
          <w:rFonts w:hint="default"/>
          <w:sz w:val="32"/>
          <w:szCs w:val="32"/>
          <w:lang w:val="uk-UA"/>
        </w:rPr>
        <w:t>:</w:t>
      </w:r>
      <w:bookmarkStart w:id="0" w:name="_GoBack"/>
      <w:bookmarkEnd w:id="0"/>
    </w:p>
    <w:p>
      <w:pPr>
        <w:rPr>
          <w:rFonts w:hint="default"/>
          <w:sz w:val="32"/>
          <w:szCs w:val="32"/>
          <w:lang w:val="uk-UA"/>
        </w:rPr>
      </w:pPr>
      <w:r>
        <w:drawing>
          <wp:inline distT="0" distB="0" distL="114300" distR="114300">
            <wp:extent cx="6334125" cy="343852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На основі даних, наданих отриманих у лабораторній роботі , можна зробити такі висновки: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Кількість показів рекламних оголошень збільшується протягом місяця. Це може бути пов'язано з рядом факторів, таких як: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Збільшення кількості користувачів, які переглядають веб-сайти або використовують програми, де розміщуються рекламні оголошення.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Збільшення частоти показу рекламних оголошень.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Зміна стратегії рекламування, яка спрямована на показ рекламних оголошень більшій кількості користувачів.</w:t>
      </w:r>
    </w:p>
    <w:p>
      <w:pPr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Жінки та чоловіки в рівних кількостях переглядають рекламні оголошення. Це означає, що рекламодавці можуть ефективно звертатися до обох груп населення.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Клікабельність рекламних оголошень залишається відносно стабільною протягом місяця. Це означає, що рекламні оголошення ефективні в тому, щоб залучити користувачів до взаємодії з ними.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Компанія успішно залучає користувачів до свого веб-сайту.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Компанія може підвищити ефективність своєї рекламної кампанії, запровадивши додаткові заходи, такі як таргетинг на конкретні аудиторії або використання більш привабливих рекламних оголошень.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Звичайно, для того, щоб зробити більш точні висновки, необхідно провести додатковий аналіз даних. Наприклад, можна розглянути такі фактори, як: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Тип рекламних оголошень, які розміщуються.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Контент веб-сайту або програми, де розміщуються рекламні оголошення.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Цільова аудиторія рекламних оголошень.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Аналіз цих додаткових факторів може допомогти краще зрозуміти, чому кількість показів рекламних оголошень збільшується, і як можна підвищити ефективність рекламної кампанії.</w:t>
      </w:r>
    </w:p>
    <w:p>
      <w:r>
        <w:drawing>
          <wp:inline distT="0" distB="0" distL="114300" distR="114300">
            <wp:extent cx="6419850" cy="3533775"/>
            <wp:effectExtent l="0" t="0" r="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Кількість показів рекламних оголошень зображень збільшується протягом місяця. Це може бути пов'язано з рядом факторів, таких як: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Збільшення кількості користувачів, які переглядають веб-сайти або використовують програми, де розміщуються рекламні оголошення зображень.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Збільшення частоти показу рекламних оголошень зображень.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Зміна стратегії рекламування, яка спрямована на показ рекламних оголошень зображень більшій кількості користувачів.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Клікабельність рекламних оголошень зображень становить в середньому близько 2,05%. Це означає, що приблизно 2 користувачі з кожних 100, які бачать рекламне оголошення зображення, натискають на нього.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Клікабельність рекламних оголошень зображень залишається відносно стабільною протягом місяця. Це означає, що рекламні оголошення зображень ефективні в тому, щоб залучити користувачів до взаємодії з ними.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Конкретні висновки, які можна зробити, залежать від контексту цих даних. Наприклад, якщо ці дані стосуються рекламних оголошень зображень, які розміщуються на веб-сайті компанії, можна зробити такі додаткові висновки: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Компанія успішно залучає користувачів до свого веб-сайту за допомогою рекламних оголошень зображень.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Компанія може підвищити ефективність своєї рекламної кампанії, запровадивши додаткові заходи, такі як таргетинг на конкретні аудиторії або використання більш привабливих рекламних оголошень зображень.</w:t>
      </w:r>
    </w:p>
    <w:p>
      <w:pPr>
        <w:rPr>
          <w:rFonts w:hint="default"/>
          <w:lang w:val="uk-UA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DAD8F"/>
    <w:multiLevelType w:val="singleLevel"/>
    <w:tmpl w:val="FDBDAD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803302"/>
    <w:multiLevelType w:val="multilevel"/>
    <w:tmpl w:val="568033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0F"/>
    <w:rsid w:val="00023A64"/>
    <w:rsid w:val="00142EED"/>
    <w:rsid w:val="001B3DBE"/>
    <w:rsid w:val="00222C43"/>
    <w:rsid w:val="003D55D0"/>
    <w:rsid w:val="003D62D3"/>
    <w:rsid w:val="0041690E"/>
    <w:rsid w:val="00422C8E"/>
    <w:rsid w:val="00486D65"/>
    <w:rsid w:val="004D480F"/>
    <w:rsid w:val="004D7053"/>
    <w:rsid w:val="005E79D1"/>
    <w:rsid w:val="005F5C50"/>
    <w:rsid w:val="006208CC"/>
    <w:rsid w:val="00640A50"/>
    <w:rsid w:val="0070586B"/>
    <w:rsid w:val="00760BF7"/>
    <w:rsid w:val="007D59B7"/>
    <w:rsid w:val="008575E0"/>
    <w:rsid w:val="00924E0F"/>
    <w:rsid w:val="009360C4"/>
    <w:rsid w:val="009A3AB8"/>
    <w:rsid w:val="009C03C3"/>
    <w:rsid w:val="00B33A1A"/>
    <w:rsid w:val="00B574BC"/>
    <w:rsid w:val="00B60766"/>
    <w:rsid w:val="00BC0D60"/>
    <w:rsid w:val="00C27414"/>
    <w:rsid w:val="00D77130"/>
    <w:rsid w:val="00DA525F"/>
    <w:rsid w:val="00EA1825"/>
    <w:rsid w:val="00F15908"/>
    <w:rsid w:val="00F74487"/>
    <w:rsid w:val="15E26558"/>
    <w:rsid w:val="235F5B97"/>
    <w:rsid w:val="553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auto"/>
      <w:sz w:val="28"/>
      <w:szCs w:val="28"/>
      <w:lang w:val="uk-UA" w:eastAsia="uk-UA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uk-UA" w:eastAsia="uk-UA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1 Знак"/>
    <w:basedOn w:val="5"/>
    <w:link w:val="2"/>
    <w:qFormat/>
    <w:uiPriority w:val="0"/>
    <w:rPr>
      <w:rFonts w:ascii="Times New Roman" w:hAnsi="Times New Roman" w:eastAsia="Times New Roman" w:cs="Times New Roman"/>
      <w:b/>
      <w:i/>
      <w:sz w:val="28"/>
      <w:szCs w:val="28"/>
      <w:lang w:val="uk-UA" w:eastAsia="uk-UA"/>
    </w:rPr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Стандартний HTML Знак"/>
    <w:basedOn w:val="5"/>
    <w:link w:val="7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15">
    <w:name w:val="y2iqfc"/>
    <w:basedOn w:val="5"/>
    <w:uiPriority w:val="0"/>
  </w:style>
  <w:style w:type="character" w:customStyle="1" w:styleId="16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7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2768</Words>
  <Characters>1578</Characters>
  <Lines>13</Lines>
  <Paragraphs>8</Paragraphs>
  <TotalTime>259</TotalTime>
  <ScaleCrop>false</ScaleCrop>
  <LinksUpToDate>false</LinksUpToDate>
  <CharactersWithSpaces>4338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2023-02-04T08:57:00Z</dcterms:created>
  <dc:creator>Olena Vashchilina</dc:creator>
  <cp:lastModifiedBy>aesense</cp:lastModifiedBy>
  <dcterms:modified xsi:type="dcterms:W3CDTF">2023-12-13T17:24:06Z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51D88CB6652A4EB39ECAADE1404F3621_12</vt:lpwstr>
  </property>
</Properties>
</file>