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1138" w14:textId="77777777" w:rsidR="003E0D43" w:rsidRPr="003E0D43" w:rsidRDefault="003E0D43" w:rsidP="003E0D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0D43">
        <w:rPr>
          <w:rFonts w:ascii="Times New Roman" w:hAnsi="Times New Roman" w:cs="Times New Roman"/>
          <w:b/>
          <w:bCs/>
          <w:sz w:val="28"/>
          <w:szCs w:val="28"/>
        </w:rPr>
        <w:t>Экспертное обучение кинезиологии: пятидневный интенсив от Kim Hyeonwoo в Казахстанско-Корейском центре</w:t>
      </w:r>
    </w:p>
    <w:p w14:paraId="0BDA6F4F" w14:textId="77777777" w:rsidR="003E0D43" w:rsidRPr="003E0D43" w:rsidRDefault="003E0D43" w:rsidP="003E0D43">
      <w:pPr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  <w:b/>
          <w:bCs/>
        </w:rPr>
        <w:t>С 21 по 25 марта 2024 года в Алматы состоялось масштабное образовательное событие — пятидневный мастер-класс на тему «Введение в кинезиологию. Методы оценки и применение в клинической практике при патологии нервно-мышечной и суставной систем».</w:t>
      </w:r>
    </w:p>
    <w:p w14:paraId="55ECD4A2" w14:textId="77777777" w:rsidR="003E0D43" w:rsidRPr="003E0D43" w:rsidRDefault="003E0D43" w:rsidP="003E0D43">
      <w:pPr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</w:rPr>
        <w:t xml:space="preserve">Программа объемом </w:t>
      </w:r>
      <w:r w:rsidRPr="003E0D43">
        <w:rPr>
          <w:rFonts w:ascii="Times New Roman" w:hAnsi="Times New Roman" w:cs="Times New Roman"/>
          <w:b/>
          <w:bCs/>
        </w:rPr>
        <w:t>45 академических часов</w:t>
      </w:r>
      <w:r w:rsidRPr="003E0D43">
        <w:rPr>
          <w:rFonts w:ascii="Times New Roman" w:hAnsi="Times New Roman" w:cs="Times New Roman"/>
        </w:rPr>
        <w:t xml:space="preserve"> прошла на базе </w:t>
      </w:r>
      <w:r w:rsidRPr="003E0D43">
        <w:rPr>
          <w:rFonts w:ascii="Times New Roman" w:hAnsi="Times New Roman" w:cs="Times New Roman"/>
          <w:b/>
          <w:bCs/>
        </w:rPr>
        <w:t>Казахстанско-Корейского образовательно-исследовательского центра реабилитационной медицины</w:t>
      </w:r>
      <w:r w:rsidRPr="003E0D43">
        <w:rPr>
          <w:rFonts w:ascii="Times New Roman" w:hAnsi="Times New Roman" w:cs="Times New Roman"/>
        </w:rPr>
        <w:t xml:space="preserve"> при ГКБ №1 под руководством </w:t>
      </w:r>
      <w:r w:rsidRPr="003E0D43">
        <w:rPr>
          <w:rFonts w:ascii="Times New Roman" w:hAnsi="Times New Roman" w:cs="Times New Roman"/>
          <w:b/>
          <w:bCs/>
        </w:rPr>
        <w:t>Амины Багдадовны Сейдановой</w:t>
      </w:r>
      <w:r w:rsidRPr="003E0D43">
        <w:rPr>
          <w:rFonts w:ascii="Times New Roman" w:hAnsi="Times New Roman" w:cs="Times New Roman"/>
        </w:rPr>
        <w:t xml:space="preserve">. Курс был организован при поддержке Международной академии реабилитации </w:t>
      </w:r>
      <w:r w:rsidRPr="003E0D43">
        <w:rPr>
          <w:rFonts w:ascii="Times New Roman" w:hAnsi="Times New Roman" w:cs="Times New Roman"/>
          <w:b/>
          <w:bCs/>
        </w:rPr>
        <w:t>DEVAL</w:t>
      </w:r>
      <w:r w:rsidRPr="003E0D43">
        <w:rPr>
          <w:rFonts w:ascii="Times New Roman" w:hAnsi="Times New Roman" w:cs="Times New Roman"/>
        </w:rPr>
        <w:t xml:space="preserve">. </w:t>
      </w:r>
    </w:p>
    <w:p w14:paraId="79A627C2" w14:textId="77777777" w:rsidR="003E0D43" w:rsidRPr="003E0D43" w:rsidRDefault="003E0D43" w:rsidP="003E0D43">
      <w:pPr>
        <w:rPr>
          <w:rFonts w:ascii="Times New Roman" w:hAnsi="Times New Roman" w:cs="Times New Roman"/>
          <w:b/>
          <w:bCs/>
        </w:rPr>
      </w:pPr>
      <w:r w:rsidRPr="003E0D43">
        <w:rPr>
          <w:rFonts w:ascii="Times New Roman" w:hAnsi="Times New Roman" w:cs="Times New Roman"/>
          <w:b/>
          <w:bCs/>
        </w:rPr>
        <w:t>Лектор и международная экспертиза</w:t>
      </w:r>
    </w:p>
    <w:p w14:paraId="765046AB" w14:textId="77777777" w:rsidR="003E0D43" w:rsidRPr="003E0D43" w:rsidRDefault="003E0D43" w:rsidP="003E0D43">
      <w:pPr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</w:rPr>
        <w:t xml:space="preserve">Основным докладчиком выступил приглашенный эксперт из Южной Кореи — </w:t>
      </w:r>
      <w:r w:rsidRPr="003E0D43">
        <w:rPr>
          <w:rFonts w:ascii="Times New Roman" w:hAnsi="Times New Roman" w:cs="Times New Roman"/>
          <w:b/>
          <w:bCs/>
        </w:rPr>
        <w:t>Kim Hyeonwoo</w:t>
      </w:r>
      <w:r w:rsidRPr="003E0D43">
        <w:rPr>
          <w:rFonts w:ascii="Times New Roman" w:hAnsi="Times New Roman" w:cs="Times New Roman"/>
        </w:rPr>
        <w:t xml:space="preserve"> (MSc, MD, PT):</w:t>
      </w:r>
    </w:p>
    <w:p w14:paraId="00B3FE71" w14:textId="77777777" w:rsidR="003E0D43" w:rsidRPr="003E0D43" w:rsidRDefault="003E0D43" w:rsidP="003E0D43">
      <w:pPr>
        <w:numPr>
          <w:ilvl w:val="0"/>
          <w:numId w:val="1"/>
        </w:numPr>
        <w:spacing w:after="0" w:line="240" w:lineRule="auto"/>
        <w:ind w:left="527" w:hanging="357"/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  <w:b/>
          <w:bCs/>
        </w:rPr>
        <w:t>Специализация:</w:t>
      </w:r>
      <w:r w:rsidRPr="003E0D43">
        <w:rPr>
          <w:rFonts w:ascii="Times New Roman" w:hAnsi="Times New Roman" w:cs="Times New Roman"/>
        </w:rPr>
        <w:t xml:space="preserve"> Нейрореабилитация.</w:t>
      </w:r>
    </w:p>
    <w:p w14:paraId="1434F352" w14:textId="77777777" w:rsidR="003E0D43" w:rsidRPr="003E0D43" w:rsidRDefault="003E0D43" w:rsidP="003E0D43">
      <w:pPr>
        <w:numPr>
          <w:ilvl w:val="0"/>
          <w:numId w:val="1"/>
        </w:numPr>
        <w:spacing w:after="0" w:line="240" w:lineRule="auto"/>
        <w:ind w:left="527" w:hanging="357"/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  <w:b/>
          <w:bCs/>
        </w:rPr>
        <w:t>Квалификация:</w:t>
      </w:r>
      <w:r w:rsidRPr="003E0D43">
        <w:rPr>
          <w:rFonts w:ascii="Times New Roman" w:hAnsi="Times New Roman" w:cs="Times New Roman"/>
        </w:rPr>
        <w:t xml:space="preserve"> Сертифицированный IPNFA-терапевт (PNF 5 уровень) и практический инструктор Корейской Ассоциации PNF (KPNFA).</w:t>
      </w:r>
    </w:p>
    <w:p w14:paraId="4E674218" w14:textId="77777777" w:rsidR="003E0D43" w:rsidRPr="003E0D43" w:rsidRDefault="003E0D43" w:rsidP="003E0D43">
      <w:pPr>
        <w:numPr>
          <w:ilvl w:val="0"/>
          <w:numId w:val="1"/>
        </w:numPr>
        <w:spacing w:after="0" w:line="240" w:lineRule="auto"/>
        <w:ind w:left="527" w:hanging="357"/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  <w:b/>
          <w:bCs/>
        </w:rPr>
        <w:t>Опыт:</w:t>
      </w:r>
      <w:r w:rsidRPr="003E0D43">
        <w:rPr>
          <w:rFonts w:ascii="Times New Roman" w:hAnsi="Times New Roman" w:cs="Times New Roman"/>
        </w:rPr>
        <w:t xml:space="preserve"> Ранее руководил департаментом реабилитации в Haeseong Rehab Hospital (Корея), в настоящее время является инструктором Международной академии реабилитации Deval.</w:t>
      </w:r>
    </w:p>
    <w:p w14:paraId="77DE1282" w14:textId="77777777" w:rsidR="003E0D43" w:rsidRDefault="003E0D43" w:rsidP="003E0D43">
      <w:pPr>
        <w:rPr>
          <w:rFonts w:ascii="Times New Roman" w:hAnsi="Times New Roman" w:cs="Times New Roman"/>
          <w:b/>
          <w:bCs/>
        </w:rPr>
      </w:pPr>
    </w:p>
    <w:p w14:paraId="68CA979E" w14:textId="5C4901FC" w:rsidR="003E0D43" w:rsidRPr="003E0D43" w:rsidRDefault="003E0D43" w:rsidP="003E0D43">
      <w:pPr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</w:rPr>
        <w:t>Обучение было ориентировано на практикующих врачей-реабилитологов, физиотерапевтов и кинезотерапевтов. Пятидневный интенсив охватил ключевые аспекты современной кинезиологии:</w:t>
      </w:r>
    </w:p>
    <w:p w14:paraId="3F278933" w14:textId="77777777" w:rsidR="003E0D43" w:rsidRPr="003E0D43" w:rsidRDefault="003E0D43" w:rsidP="003E0D43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  <w:b/>
          <w:bCs/>
        </w:rPr>
        <w:t>Диагностический блок:</w:t>
      </w:r>
      <w:r w:rsidRPr="003E0D43">
        <w:rPr>
          <w:rFonts w:ascii="Times New Roman" w:hAnsi="Times New Roman" w:cs="Times New Roman"/>
        </w:rPr>
        <w:t xml:space="preserve"> Методы глубокой оценки состояния пациента при патологиях нервно-мышечной системы.</w:t>
      </w:r>
    </w:p>
    <w:p w14:paraId="6AC74C95" w14:textId="77777777" w:rsidR="003E0D43" w:rsidRPr="003E0D43" w:rsidRDefault="003E0D43" w:rsidP="003E0D43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  <w:b/>
          <w:bCs/>
        </w:rPr>
        <w:t>Клинические алгоритмы:</w:t>
      </w:r>
      <w:r w:rsidRPr="003E0D43">
        <w:rPr>
          <w:rFonts w:ascii="Times New Roman" w:hAnsi="Times New Roman" w:cs="Times New Roman"/>
        </w:rPr>
        <w:t xml:space="preserve"> Применение полученных данных для построения эффективных планов реабилитации при поражениях суставного аппарата.</w:t>
      </w:r>
    </w:p>
    <w:p w14:paraId="7AD1CEE9" w14:textId="77777777" w:rsidR="003E0D43" w:rsidRPr="003E0D43" w:rsidRDefault="003E0D43" w:rsidP="003E0D43">
      <w:pPr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  <w:b/>
          <w:bCs/>
        </w:rPr>
        <w:t>Практическая отработка:</w:t>
      </w:r>
      <w:r w:rsidRPr="003E0D43">
        <w:rPr>
          <w:rFonts w:ascii="Times New Roman" w:hAnsi="Times New Roman" w:cs="Times New Roman"/>
        </w:rPr>
        <w:t xml:space="preserve"> Использование высокотехнологичных методов оценки, характерных для корейской школы реабилитации.</w:t>
      </w:r>
    </w:p>
    <w:p w14:paraId="36D68873" w14:textId="77777777" w:rsidR="003E0D43" w:rsidRDefault="003E0D43" w:rsidP="003E0D43">
      <w:pPr>
        <w:rPr>
          <w:rFonts w:ascii="Times New Roman" w:hAnsi="Times New Roman" w:cs="Times New Roman"/>
          <w:b/>
          <w:bCs/>
        </w:rPr>
      </w:pPr>
    </w:p>
    <w:p w14:paraId="1CDA6553" w14:textId="599EA96C" w:rsidR="003E0D43" w:rsidRPr="003E0D43" w:rsidRDefault="003E0D43" w:rsidP="003E0D43">
      <w:pPr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</w:rPr>
        <w:t xml:space="preserve">Проведение мастер-класса под руководством Kim Hyeonwoo подтверждает статус Казахстанско-Корейского центра как ведущей площадки для трансфера мировых компетенций. Участники курса не только освоили новые инструменты диагностики, но и получили возможность интегрировать международные протоколы нейрореабилитации в повседневную практику медучреждений Казахстана. </w:t>
      </w:r>
    </w:p>
    <w:p w14:paraId="2814169C" w14:textId="5F3D730D" w:rsidR="00A054BE" w:rsidRDefault="003E0D43">
      <w:pPr>
        <w:rPr>
          <w:rFonts w:ascii="Times New Roman" w:hAnsi="Times New Roman" w:cs="Times New Roman"/>
        </w:rPr>
      </w:pPr>
      <w:r w:rsidRPr="003E0D43">
        <w:rPr>
          <w:rFonts w:ascii="Times New Roman" w:hAnsi="Times New Roman" w:cs="Times New Roman"/>
        </w:rPr>
        <w:t>По завершении программы слушателям были выданы сертификаты, подтверждающие прохождение 45-часового обучения.</w:t>
      </w:r>
    </w:p>
    <w:p w14:paraId="7B58B44C" w14:textId="524ACBFE" w:rsidR="00A909EE" w:rsidRDefault="00A909EE">
      <w:pPr>
        <w:rPr>
          <w:rFonts w:ascii="Times New Roman" w:hAnsi="Times New Roman" w:cs="Times New Roman"/>
          <w:lang w:val="ru-RU"/>
        </w:rPr>
      </w:pPr>
      <w:r w:rsidRPr="00A909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80B2DB" wp14:editId="779D331A">
            <wp:extent cx="2354580" cy="2341818"/>
            <wp:effectExtent l="0" t="0" r="7620" b="1905"/>
            <wp:docPr id="154414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49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8782" cy="234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5714" w14:textId="53EEF441" w:rsidR="0005464C" w:rsidRDefault="0005464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11D4C2A" wp14:editId="084CCDA1">
            <wp:extent cx="5940425" cy="4455160"/>
            <wp:effectExtent l="0" t="0" r="3175" b="2540"/>
            <wp:docPr id="580038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8365" name="Picture 5800383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3F8F" w14:textId="77567BC5" w:rsidR="0005464C" w:rsidRDefault="0005464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BD7354B" wp14:editId="60C8896C">
            <wp:extent cx="5940425" cy="4455160"/>
            <wp:effectExtent l="0" t="0" r="3175" b="2540"/>
            <wp:docPr id="1551287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7706" name="Picture 15512877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7045" w14:textId="69A80C07" w:rsidR="0005464C" w:rsidRDefault="0005464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EE261A0" wp14:editId="0A079AC1">
            <wp:extent cx="5940425" cy="4455160"/>
            <wp:effectExtent l="0" t="0" r="3175" b="2540"/>
            <wp:docPr id="1308964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4059" name="Picture 13089640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A3F6" w14:textId="6F090756" w:rsidR="0005464C" w:rsidRPr="0005464C" w:rsidRDefault="0005464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486B6B5F" wp14:editId="464CC3FD">
            <wp:extent cx="5940425" cy="4455160"/>
            <wp:effectExtent l="0" t="0" r="3175" b="2540"/>
            <wp:docPr id="4095831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83115" name="Picture 4095831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64C" w:rsidRPr="00054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B43BD"/>
    <w:multiLevelType w:val="multilevel"/>
    <w:tmpl w:val="E39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800C3C"/>
    <w:multiLevelType w:val="multilevel"/>
    <w:tmpl w:val="057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354140">
    <w:abstractNumId w:val="0"/>
  </w:num>
  <w:num w:numId="2" w16cid:durableId="278724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84"/>
    <w:rsid w:val="0005464C"/>
    <w:rsid w:val="00244E77"/>
    <w:rsid w:val="003E0D43"/>
    <w:rsid w:val="0066298F"/>
    <w:rsid w:val="00941249"/>
    <w:rsid w:val="00A054BE"/>
    <w:rsid w:val="00A909EE"/>
    <w:rsid w:val="00B30984"/>
    <w:rsid w:val="00DE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A0E9D"/>
  <w15:chartTrackingRefBased/>
  <w15:docId w15:val="{E8B04A51-0BC2-4C21-85FB-26DDCC23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Zhansaya</dc:creator>
  <cp:keywords/>
  <dc:description/>
  <cp:lastModifiedBy>Zhansaya</cp:lastModifiedBy>
  <cp:revision>4</cp:revision>
  <dcterms:created xsi:type="dcterms:W3CDTF">2026-05-07T16:55:00Z</dcterms:created>
  <dcterms:modified xsi:type="dcterms:W3CDTF">2026-05-13T07:48:00Z</dcterms:modified>
</cp:coreProperties>
</file>