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CD9A" w14:textId="77777777" w:rsidR="00454C76" w:rsidRPr="00454C76" w:rsidRDefault="00454C76" w:rsidP="00454C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C76">
        <w:rPr>
          <w:rFonts w:ascii="Times New Roman" w:hAnsi="Times New Roman" w:cs="Times New Roman"/>
          <w:b/>
          <w:bCs/>
          <w:sz w:val="28"/>
          <w:szCs w:val="28"/>
        </w:rPr>
        <w:t>КФФМР формирует будущее реабилитации: итоги международной конференции в Астане</w:t>
      </w:r>
    </w:p>
    <w:p w14:paraId="01D26B95" w14:textId="77777777" w:rsidR="00454C76" w:rsidRPr="00454C76" w:rsidRDefault="00454C76" w:rsidP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  <w:b/>
          <w:bCs/>
        </w:rPr>
        <w:t>13 сентября 2025 года в Астане завершилось одно из главных событий в календаре медицинского сообщества — ежегодная Международная научно-практическая конференция «Актуальные вопросы физической медицины и реабилитации». Форум, организованный под эгидой Казахстанской федерации физической медицины и реабилитации (КФФМР), подтвердил статус организации как ключевого драйвера инноваций в отрасли.</w:t>
      </w:r>
    </w:p>
    <w:p w14:paraId="0075F66B" w14:textId="77777777" w:rsidR="00454C76" w:rsidRPr="00454C76" w:rsidRDefault="00454C76" w:rsidP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>Мероприятие прошло в гибридном формате, объединив сотни делегатов для обсуждения передовых протоколов нейро-, кардио- и онкореабилитации.</w:t>
      </w:r>
    </w:p>
    <w:p w14:paraId="36556980" w14:textId="77777777" w:rsidR="00454C76" w:rsidRPr="00454C76" w:rsidRDefault="00454C76" w:rsidP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>Программа была сфокусирована на внедрении в практику казахстанских врачей признанных мировых стандартов восстановления:</w:t>
      </w:r>
    </w:p>
    <w:p w14:paraId="05BD2E3E" w14:textId="77777777" w:rsidR="00454C76" w:rsidRPr="00454C76" w:rsidRDefault="00454C76" w:rsidP="00454C76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  <w:b/>
          <w:bCs/>
        </w:rPr>
        <w:t>Когнитивное здоровье и онкореабилитация</w:t>
      </w:r>
      <w:r w:rsidRPr="00454C76">
        <w:rPr>
          <w:rFonts w:ascii="Times New Roman" w:hAnsi="Times New Roman" w:cs="Times New Roman"/>
        </w:rPr>
        <w:t xml:space="preserve">: Профессор </w:t>
      </w:r>
      <w:r w:rsidRPr="00454C76">
        <w:rPr>
          <w:rFonts w:ascii="Times New Roman" w:hAnsi="Times New Roman" w:cs="Times New Roman"/>
          <w:b/>
          <w:bCs/>
        </w:rPr>
        <w:t>Jung Tae-du</w:t>
      </w:r>
      <w:r w:rsidRPr="00454C76">
        <w:rPr>
          <w:rFonts w:ascii="Times New Roman" w:hAnsi="Times New Roman" w:cs="Times New Roman"/>
        </w:rPr>
        <w:t xml:space="preserve"> (Южная Корея) представил фундаментальный доклад о механизмах когнитивных нарушений после химиотерапии («Chemo-brain») и методах их коррекции.</w:t>
      </w:r>
    </w:p>
    <w:p w14:paraId="45A3B2BA" w14:textId="77777777" w:rsidR="00454C76" w:rsidRPr="00454C76" w:rsidRDefault="00454C76" w:rsidP="00454C76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  <w:b/>
          <w:bCs/>
        </w:rPr>
        <w:t>Международная нейропсихология</w:t>
      </w:r>
      <w:r w:rsidRPr="00454C76">
        <w:rPr>
          <w:rFonts w:ascii="Times New Roman" w:hAnsi="Times New Roman" w:cs="Times New Roman"/>
        </w:rPr>
        <w:t xml:space="preserve">: Специалист из Франции </w:t>
      </w:r>
      <w:r w:rsidRPr="00454C76">
        <w:rPr>
          <w:rFonts w:ascii="Times New Roman" w:hAnsi="Times New Roman" w:cs="Times New Roman"/>
          <w:b/>
          <w:bCs/>
        </w:rPr>
        <w:t>Нина Короткова</w:t>
      </w:r>
      <w:r w:rsidRPr="00454C76">
        <w:rPr>
          <w:rFonts w:ascii="Times New Roman" w:hAnsi="Times New Roman" w:cs="Times New Roman"/>
        </w:rPr>
        <w:t xml:space="preserve"> поделилась эффективными европейскими протоколами персонализированной реабилитации когнитивных функций.</w:t>
      </w:r>
    </w:p>
    <w:p w14:paraId="340C57DF" w14:textId="77777777" w:rsidR="00454C76" w:rsidRPr="00454C76" w:rsidRDefault="00454C76" w:rsidP="00454C76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  <w:b/>
          <w:bCs/>
        </w:rPr>
        <w:t>Кардиопульмореабилитация</w:t>
      </w:r>
      <w:r w:rsidRPr="00454C76">
        <w:rPr>
          <w:rFonts w:ascii="Times New Roman" w:hAnsi="Times New Roman" w:cs="Times New Roman"/>
        </w:rPr>
        <w:t xml:space="preserve">: Секция под руководством экспертов КФФМР </w:t>
      </w:r>
      <w:r w:rsidRPr="00454C76">
        <w:rPr>
          <w:rFonts w:ascii="Times New Roman" w:hAnsi="Times New Roman" w:cs="Times New Roman"/>
          <w:b/>
          <w:bCs/>
        </w:rPr>
        <w:t>Ольги Ибраевой</w:t>
      </w:r>
      <w:r w:rsidRPr="00454C76">
        <w:rPr>
          <w:rFonts w:ascii="Times New Roman" w:hAnsi="Times New Roman" w:cs="Times New Roman"/>
        </w:rPr>
        <w:t xml:space="preserve"> и </w:t>
      </w:r>
      <w:r w:rsidRPr="00454C76">
        <w:rPr>
          <w:rFonts w:ascii="Times New Roman" w:hAnsi="Times New Roman" w:cs="Times New Roman"/>
          <w:b/>
          <w:bCs/>
        </w:rPr>
        <w:t>Гульсум Аймаковой</w:t>
      </w:r>
      <w:r w:rsidRPr="00454C76">
        <w:rPr>
          <w:rFonts w:ascii="Times New Roman" w:hAnsi="Times New Roman" w:cs="Times New Roman"/>
        </w:rPr>
        <w:t xml:space="preserve"> охватила актуальные рекомендации по физической активности при сердечной недостаточности и современные техники дыхательной гимнастики.</w:t>
      </w:r>
    </w:p>
    <w:p w14:paraId="5893D8BB" w14:textId="77777777" w:rsidR="00454C76" w:rsidRDefault="00454C76" w:rsidP="00454C76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  <w:b/>
          <w:bCs/>
        </w:rPr>
        <w:t>Медикаментозная поддержка</w:t>
      </w:r>
      <w:r w:rsidRPr="00454C76">
        <w:rPr>
          <w:rFonts w:ascii="Times New Roman" w:hAnsi="Times New Roman" w:cs="Times New Roman"/>
        </w:rPr>
        <w:t xml:space="preserve">: Главный реабилитолог Алматы </w:t>
      </w:r>
      <w:r w:rsidRPr="00454C76">
        <w:rPr>
          <w:rFonts w:ascii="Times New Roman" w:hAnsi="Times New Roman" w:cs="Times New Roman"/>
          <w:b/>
          <w:bCs/>
        </w:rPr>
        <w:t>Амина Сейданова</w:t>
      </w:r>
      <w:r w:rsidRPr="00454C76">
        <w:rPr>
          <w:rFonts w:ascii="Times New Roman" w:hAnsi="Times New Roman" w:cs="Times New Roman"/>
        </w:rPr>
        <w:t xml:space="preserve"> представила обзор последних гайдлайнов по фармакологическому сопровождению в нейрореабилитации.</w:t>
      </w:r>
    </w:p>
    <w:p w14:paraId="1B3CE505" w14:textId="77777777" w:rsidR="00454C76" w:rsidRPr="00454C76" w:rsidRDefault="00454C76" w:rsidP="00454C76">
      <w:pPr>
        <w:spacing w:after="0" w:line="240" w:lineRule="auto"/>
        <w:ind w:left="714"/>
        <w:rPr>
          <w:rFonts w:ascii="Times New Roman" w:hAnsi="Times New Roman" w:cs="Times New Roman"/>
        </w:rPr>
      </w:pPr>
    </w:p>
    <w:p w14:paraId="67B7F56C" w14:textId="77777777" w:rsidR="00454C76" w:rsidRPr="00454C76" w:rsidRDefault="00454C76" w:rsidP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>Особое внимание Федерация уделила практической демонстрации роботизированных систем и физиотерапевтического оборудования:</w:t>
      </w:r>
    </w:p>
    <w:p w14:paraId="174F2799" w14:textId="77777777" w:rsidR="00454C76" w:rsidRPr="00454C76" w:rsidRDefault="00454C76" w:rsidP="00454C76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 xml:space="preserve">Обсуждались перспективы применения высокотехнологичных систем </w:t>
      </w:r>
      <w:r w:rsidRPr="00454C76">
        <w:rPr>
          <w:rFonts w:ascii="Times New Roman" w:hAnsi="Times New Roman" w:cs="Times New Roman"/>
          <w:b/>
          <w:bCs/>
        </w:rPr>
        <w:t>Gloreha</w:t>
      </w:r>
      <w:r w:rsidRPr="00454C76">
        <w:rPr>
          <w:rFonts w:ascii="Times New Roman" w:hAnsi="Times New Roman" w:cs="Times New Roman"/>
        </w:rPr>
        <w:t xml:space="preserve"> и </w:t>
      </w:r>
      <w:r w:rsidRPr="00454C76">
        <w:rPr>
          <w:rFonts w:ascii="Times New Roman" w:hAnsi="Times New Roman" w:cs="Times New Roman"/>
          <w:b/>
          <w:bCs/>
        </w:rPr>
        <w:t>R-Gait</w:t>
      </w:r>
      <w:r w:rsidRPr="00454C76">
        <w:rPr>
          <w:rFonts w:ascii="Times New Roman" w:hAnsi="Times New Roman" w:cs="Times New Roman"/>
        </w:rPr>
        <w:t xml:space="preserve"> в нейрореабилитации.</w:t>
      </w:r>
    </w:p>
    <w:p w14:paraId="52AED99E" w14:textId="77777777" w:rsidR="00454C76" w:rsidRPr="00454C76" w:rsidRDefault="00454C76" w:rsidP="00454C76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 xml:space="preserve">Были представлены преимущества антигравитационной системы </w:t>
      </w:r>
      <w:r w:rsidRPr="00454C76">
        <w:rPr>
          <w:rFonts w:ascii="Times New Roman" w:hAnsi="Times New Roman" w:cs="Times New Roman"/>
          <w:b/>
          <w:bCs/>
        </w:rPr>
        <w:t>R-Force</w:t>
      </w:r>
      <w:r w:rsidRPr="00454C76">
        <w:rPr>
          <w:rFonts w:ascii="Times New Roman" w:hAnsi="Times New Roman" w:cs="Times New Roman"/>
        </w:rPr>
        <w:t xml:space="preserve"> для восстановления пациентов с патологией суставов.</w:t>
      </w:r>
    </w:p>
    <w:p w14:paraId="18DF75B7" w14:textId="77777777" w:rsidR="00454C76" w:rsidRDefault="00454C76" w:rsidP="00454C76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>Состоялись презентации инновационных технологий высокоинтенсивной лазерной и магнитной терапии (MLS/HILT).</w:t>
      </w:r>
    </w:p>
    <w:p w14:paraId="68558912" w14:textId="77777777" w:rsidR="00454C76" w:rsidRPr="00454C76" w:rsidRDefault="00454C76" w:rsidP="00454C76">
      <w:pPr>
        <w:spacing w:after="0" w:line="240" w:lineRule="auto"/>
        <w:rPr>
          <w:rFonts w:ascii="Times New Roman" w:hAnsi="Times New Roman" w:cs="Times New Roman"/>
        </w:rPr>
      </w:pPr>
    </w:p>
    <w:p w14:paraId="3C54A498" w14:textId="77777777" w:rsidR="00454C76" w:rsidRPr="00454C76" w:rsidRDefault="00454C76" w:rsidP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 xml:space="preserve">В рамках секционных заседаний под модераторством профессора </w:t>
      </w:r>
      <w:r w:rsidRPr="00454C76">
        <w:rPr>
          <w:rFonts w:ascii="Times New Roman" w:hAnsi="Times New Roman" w:cs="Times New Roman"/>
          <w:b/>
          <w:bCs/>
        </w:rPr>
        <w:t>Наили Шевелевой</w:t>
      </w:r>
      <w:r w:rsidRPr="00454C76">
        <w:rPr>
          <w:rFonts w:ascii="Times New Roman" w:hAnsi="Times New Roman" w:cs="Times New Roman"/>
        </w:rPr>
        <w:t xml:space="preserve"> были затронуты системные вопросы развития отрасли. Эксперты КФФМР подчеркнули важность соответствия клинических протоколов принципам доказательной медицины и развития образовательных программ, что является фундаментом деятельности Федерации.</w:t>
      </w:r>
    </w:p>
    <w:p w14:paraId="6FB2A1B6" w14:textId="07B6FDD4" w:rsidR="00A054BE" w:rsidRDefault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</w:rPr>
        <w:t>Завершение конференции стало важным шагом в укреплении международных связей КФФМР и повышении квалификации отечественных специалистов. Принятая по итогам форума резолюция направлена на системное внедрение обсужденных технологий в реабилитационные центры по всей стране. По завершении обучения участникам были выданы официальные сертификаты Федерации.</w:t>
      </w:r>
    </w:p>
    <w:p w14:paraId="4C98EA95" w14:textId="4A5D132F" w:rsidR="00454C76" w:rsidRDefault="00454C76">
      <w:pPr>
        <w:rPr>
          <w:rFonts w:ascii="Times New Roman" w:hAnsi="Times New Roman" w:cs="Times New Roman"/>
        </w:rPr>
      </w:pPr>
      <w:r w:rsidRPr="00454C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B5CAA3" wp14:editId="01F7736F">
            <wp:extent cx="5940425" cy="3935730"/>
            <wp:effectExtent l="0" t="0" r="3175" b="7620"/>
            <wp:docPr id="150005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0B0F" w14:textId="00E5D209" w:rsidR="00454C76" w:rsidRDefault="00454C76">
      <w:pPr>
        <w:rPr>
          <w:rFonts w:ascii="Times New Roman" w:hAnsi="Times New Roman" w:cs="Times New Roman"/>
          <w:lang w:val="ru-RU"/>
        </w:rPr>
      </w:pPr>
      <w:r w:rsidRPr="00454C76">
        <w:rPr>
          <w:rFonts w:ascii="Times New Roman" w:hAnsi="Times New Roman" w:cs="Times New Roman"/>
          <w:noProof/>
        </w:rPr>
        <w:drawing>
          <wp:inline distT="0" distB="0" distL="0" distR="0" wp14:anchorId="0BB7558D" wp14:editId="027CE064">
            <wp:extent cx="5940425" cy="3528060"/>
            <wp:effectExtent l="0" t="0" r="3175" b="0"/>
            <wp:docPr id="170322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5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21ED" w14:textId="77777777" w:rsidR="00C55F70" w:rsidRDefault="00C55F70">
      <w:pPr>
        <w:rPr>
          <w:rFonts w:ascii="Times New Roman" w:hAnsi="Times New Roman" w:cs="Times New Roman"/>
          <w:lang w:val="ru-RU"/>
        </w:rPr>
      </w:pPr>
    </w:p>
    <w:p w14:paraId="04D15055" w14:textId="1A10C2DD" w:rsidR="00C55F70" w:rsidRPr="00C55F70" w:rsidRDefault="00C55F7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Ссылка на яндекс-диск фотографии конференции: </w:t>
      </w:r>
      <w:hyperlink r:id="rId7" w:history="1">
        <w:r w:rsidRPr="00203960">
          <w:rPr>
            <w:rStyle w:val="Hyperlink"/>
            <w:rFonts w:ascii="Times New Roman" w:hAnsi="Times New Roman" w:cs="Times New Roman"/>
            <w:lang w:val="ru-RU"/>
          </w:rPr>
          <w:t>https://disk.yandex.kz/d/YU4V3KDSxmFLyA</w:t>
        </w:r>
      </w:hyperlink>
      <w:r>
        <w:rPr>
          <w:rFonts w:ascii="Times New Roman" w:hAnsi="Times New Roman" w:cs="Times New Roman"/>
          <w:lang w:val="ru-RU"/>
        </w:rPr>
        <w:t xml:space="preserve"> </w:t>
      </w:r>
    </w:p>
    <w:sectPr w:rsidR="00C55F70" w:rsidRPr="00C55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5342B"/>
    <w:multiLevelType w:val="multilevel"/>
    <w:tmpl w:val="1D6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F3C5B"/>
    <w:multiLevelType w:val="multilevel"/>
    <w:tmpl w:val="446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52581">
    <w:abstractNumId w:val="1"/>
  </w:num>
  <w:num w:numId="2" w16cid:durableId="84679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4A"/>
    <w:rsid w:val="00244E77"/>
    <w:rsid w:val="00454C76"/>
    <w:rsid w:val="00762312"/>
    <w:rsid w:val="008E034E"/>
    <w:rsid w:val="00941249"/>
    <w:rsid w:val="00A054BE"/>
    <w:rsid w:val="00C55F70"/>
    <w:rsid w:val="00F2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8063"/>
  <w15:chartTrackingRefBased/>
  <w15:docId w15:val="{83C3E4FE-6360-451B-8731-A4B94116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F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kz/d/YU4V3KDSxmFL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3</cp:revision>
  <dcterms:created xsi:type="dcterms:W3CDTF">2026-05-08T08:31:00Z</dcterms:created>
  <dcterms:modified xsi:type="dcterms:W3CDTF">2026-05-13T08:26:00Z</dcterms:modified>
</cp:coreProperties>
</file>