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05C" w:rsidRPr="00586AA4" w:rsidRDefault="00586AA4" w:rsidP="00E20229">
      <w:pPr>
        <w:rPr>
          <w:lang w:val="nl-BE"/>
        </w:rPr>
      </w:pPr>
      <w:r w:rsidRPr="00586AA4">
        <w:rPr>
          <w:noProof/>
        </w:rPr>
        <w:drawing>
          <wp:inline distT="0" distB="0" distL="0" distR="0">
            <wp:extent cx="1600200" cy="4106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isee_zw_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1035" cy="457048"/>
                    </a:xfrm>
                    <a:prstGeom prst="rect">
                      <a:avLst/>
                    </a:prstGeom>
                  </pic:spPr>
                </pic:pic>
              </a:graphicData>
            </a:graphic>
          </wp:inline>
        </w:drawing>
      </w:r>
    </w:p>
    <w:p w:rsidR="00586AA4" w:rsidRPr="00586AA4" w:rsidRDefault="00586AA4" w:rsidP="00E20229">
      <w:pPr>
        <w:rPr>
          <w:lang w:val="nl-BE"/>
        </w:rPr>
      </w:pPr>
    </w:p>
    <w:p w:rsidR="00586AA4" w:rsidRPr="00586AA4" w:rsidRDefault="00586AA4" w:rsidP="00E20229">
      <w:pPr>
        <w:rPr>
          <w:lang w:val="nl-BE"/>
        </w:rPr>
      </w:pPr>
    </w:p>
    <w:p w:rsidR="00586AA4" w:rsidRPr="00586AA4" w:rsidRDefault="00586AA4" w:rsidP="00E20229">
      <w:pPr>
        <w:rPr>
          <w:lang w:val="nl-BE"/>
        </w:rPr>
      </w:pPr>
    </w:p>
    <w:p w:rsidR="00E20229" w:rsidRDefault="00E20229" w:rsidP="00E20229">
      <w:pPr>
        <w:pStyle w:val="Title"/>
        <w:rPr>
          <w:sz w:val="96"/>
          <w:lang w:val="nl-BE"/>
        </w:rPr>
      </w:pPr>
    </w:p>
    <w:p w:rsidR="00E20229" w:rsidRDefault="00E20229" w:rsidP="00E20229">
      <w:pPr>
        <w:pStyle w:val="Title"/>
        <w:rPr>
          <w:sz w:val="96"/>
          <w:lang w:val="nl-BE"/>
        </w:rPr>
      </w:pPr>
    </w:p>
    <w:p w:rsidR="00586AA4" w:rsidRPr="00E20229" w:rsidRDefault="00586AA4" w:rsidP="00E20229">
      <w:pPr>
        <w:pStyle w:val="Title"/>
        <w:rPr>
          <w:sz w:val="144"/>
          <w:lang w:val="nl-BE"/>
        </w:rPr>
      </w:pPr>
      <w:proofErr w:type="spellStart"/>
      <w:r w:rsidRPr="00E20229">
        <w:rPr>
          <w:sz w:val="144"/>
          <w:lang w:val="nl-BE"/>
        </w:rPr>
        <w:t>Tracker</w:t>
      </w:r>
      <w:proofErr w:type="spellEnd"/>
    </w:p>
    <w:p w:rsidR="00E20229" w:rsidRDefault="00586AA4" w:rsidP="00E20229">
      <w:pPr>
        <w:pStyle w:val="Subtitle"/>
        <w:rPr>
          <w:rFonts w:asciiTheme="majorHAnsi" w:hAnsiTheme="majorHAnsi"/>
          <w:sz w:val="32"/>
          <w:lang w:val="nl-BE"/>
        </w:rPr>
      </w:pPr>
      <w:proofErr w:type="spellStart"/>
      <w:r w:rsidRPr="00E20229">
        <w:rPr>
          <w:rFonts w:asciiTheme="majorHAnsi" w:hAnsiTheme="majorHAnsi"/>
          <w:sz w:val="32"/>
          <w:lang w:val="nl-BE"/>
        </w:rPr>
        <w:t>Locatietracker</w:t>
      </w:r>
      <w:proofErr w:type="spellEnd"/>
      <w:r w:rsidRPr="00E20229">
        <w:rPr>
          <w:rFonts w:asciiTheme="majorHAnsi" w:hAnsiTheme="majorHAnsi"/>
          <w:sz w:val="32"/>
          <w:lang w:val="nl-BE"/>
        </w:rPr>
        <w:t xml:space="preserve"> </w:t>
      </w:r>
      <w:r w:rsidR="00167B44">
        <w:rPr>
          <w:rFonts w:asciiTheme="majorHAnsi" w:hAnsiTheme="majorHAnsi"/>
          <w:sz w:val="32"/>
          <w:lang w:val="nl-BE"/>
        </w:rPr>
        <w:t>voor zelfstandigen</w:t>
      </w: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Pr="00E20229" w:rsidRDefault="00E20229" w:rsidP="00E20229">
      <w:pPr>
        <w:rPr>
          <w:lang w:val="nl-BE"/>
        </w:rPr>
      </w:pPr>
    </w:p>
    <w:p w:rsidR="00E20229" w:rsidRDefault="00E20229" w:rsidP="00E20229">
      <w:pPr>
        <w:rPr>
          <w:lang w:val="nl-BE"/>
        </w:rPr>
      </w:pPr>
    </w:p>
    <w:p w:rsidR="00BE1F03" w:rsidRPr="00EF17AD" w:rsidRDefault="00E20229" w:rsidP="00EF17AD">
      <w:pPr>
        <w:spacing w:line="360" w:lineRule="auto"/>
        <w:rPr>
          <w:szCs w:val="24"/>
          <w:lang w:val="nl-BE"/>
        </w:rPr>
      </w:pPr>
      <w:r w:rsidRPr="00EF17AD">
        <w:rPr>
          <w:szCs w:val="24"/>
          <w:lang w:val="nl-BE"/>
        </w:rPr>
        <w:t xml:space="preserve">door </w:t>
      </w:r>
      <w:r w:rsidR="00167B44" w:rsidRPr="00EF17AD">
        <w:rPr>
          <w:szCs w:val="24"/>
          <w:lang w:val="nl-BE"/>
        </w:rPr>
        <w:t xml:space="preserve">Elias Meire, </w:t>
      </w:r>
      <w:proofErr w:type="spellStart"/>
      <w:r w:rsidR="00167B44" w:rsidRPr="00EF17AD">
        <w:rPr>
          <w:szCs w:val="24"/>
          <w:lang w:val="nl-BE"/>
        </w:rPr>
        <w:t>Haroen</w:t>
      </w:r>
      <w:proofErr w:type="spellEnd"/>
      <w:r w:rsidR="00167B44" w:rsidRPr="00EF17AD">
        <w:rPr>
          <w:szCs w:val="24"/>
          <w:lang w:val="nl-BE"/>
        </w:rPr>
        <w:t xml:space="preserve"> </w:t>
      </w:r>
      <w:proofErr w:type="spellStart"/>
      <w:r w:rsidR="00167B44" w:rsidRPr="00EF17AD">
        <w:rPr>
          <w:szCs w:val="24"/>
          <w:lang w:val="nl-BE"/>
        </w:rPr>
        <w:t>Viaene</w:t>
      </w:r>
      <w:proofErr w:type="spellEnd"/>
      <w:r w:rsidR="00167B44" w:rsidRPr="00EF17AD">
        <w:rPr>
          <w:szCs w:val="24"/>
          <w:lang w:val="nl-BE"/>
        </w:rPr>
        <w:t xml:space="preserve"> en Arnaud </w:t>
      </w:r>
      <w:proofErr w:type="spellStart"/>
      <w:r w:rsidR="00167B44" w:rsidRPr="00EF17AD">
        <w:rPr>
          <w:szCs w:val="24"/>
          <w:lang w:val="nl-BE"/>
        </w:rPr>
        <w:t>Weyts</w:t>
      </w:r>
      <w:proofErr w:type="spellEnd"/>
      <w:r w:rsidR="00EF17AD">
        <w:rPr>
          <w:szCs w:val="24"/>
          <w:lang w:val="nl-BE"/>
        </w:rPr>
        <w:br/>
      </w:r>
      <w:r w:rsidRPr="00EF17AD">
        <w:rPr>
          <w:szCs w:val="24"/>
          <w:lang w:val="nl-BE"/>
        </w:rPr>
        <w:t>elektronica-ICT 2015-2016</w:t>
      </w:r>
      <w:r w:rsidR="00EF17AD">
        <w:rPr>
          <w:szCs w:val="24"/>
          <w:lang w:val="nl-BE"/>
        </w:rPr>
        <w:br/>
      </w:r>
      <w:r w:rsidRPr="00EF17AD">
        <w:rPr>
          <w:szCs w:val="24"/>
          <w:lang w:val="nl-BE"/>
        </w:rPr>
        <w:t xml:space="preserve">Mentor: Bart </w:t>
      </w:r>
      <w:proofErr w:type="spellStart"/>
      <w:r w:rsidRPr="00EF17AD">
        <w:rPr>
          <w:szCs w:val="24"/>
          <w:lang w:val="nl-BE"/>
        </w:rPr>
        <w:t>Gosseye</w:t>
      </w:r>
      <w:proofErr w:type="spellEnd"/>
    </w:p>
    <w:p w:rsidR="00167B44" w:rsidRDefault="00167B44">
      <w:pPr>
        <w:rPr>
          <w:rFonts w:ascii="Calibri" w:eastAsiaTheme="majorEastAsia" w:hAnsi="Calibri" w:cstheme="majorBidi"/>
          <w:sz w:val="36"/>
          <w:szCs w:val="32"/>
          <w:lang w:val="nl-BE"/>
        </w:rPr>
      </w:pPr>
      <w:r>
        <w:rPr>
          <w:lang w:val="nl-BE"/>
        </w:rPr>
        <w:lastRenderedPageBreak/>
        <w:br w:type="page"/>
      </w:r>
    </w:p>
    <w:p w:rsidR="00BE1F03" w:rsidRDefault="008624EA" w:rsidP="00BE1F03">
      <w:pPr>
        <w:pStyle w:val="Heading1"/>
        <w:rPr>
          <w:lang w:val="nl-BE"/>
        </w:rPr>
      </w:pPr>
      <w:bookmarkStart w:id="0" w:name="_Toc444277644"/>
      <w:r>
        <w:rPr>
          <w:lang w:val="nl-BE"/>
        </w:rPr>
        <w:lastRenderedPageBreak/>
        <w:t>Inhoudsopgave</w:t>
      </w:r>
      <w:bookmarkEnd w:id="0"/>
    </w:p>
    <w:p w:rsidR="00320E82" w:rsidRDefault="00BE1F03">
      <w:pPr>
        <w:pStyle w:val="TOC1"/>
        <w:rPr>
          <w:rFonts w:asciiTheme="minorHAnsi" w:eastAsiaTheme="minorEastAsia" w:hAnsiTheme="minorHAnsi"/>
          <w:noProof/>
        </w:rPr>
      </w:pPr>
      <w:r>
        <w:rPr>
          <w:sz w:val="24"/>
          <w:lang w:val="nl-BE"/>
        </w:rPr>
        <w:fldChar w:fldCharType="begin"/>
      </w:r>
      <w:r w:rsidRPr="00EF17AD">
        <w:rPr>
          <w:sz w:val="24"/>
          <w:lang w:val="nl-BE"/>
        </w:rPr>
        <w:instrText xml:space="preserve"> TOC \o "1-3" \h \z \u </w:instrText>
      </w:r>
      <w:r>
        <w:rPr>
          <w:sz w:val="24"/>
          <w:lang w:val="nl-BE"/>
        </w:rPr>
        <w:fldChar w:fldCharType="separate"/>
      </w:r>
      <w:hyperlink w:anchor="_Toc444277645" w:history="1">
        <w:r w:rsidR="00320E82" w:rsidRPr="00423B50">
          <w:rPr>
            <w:rStyle w:val="Hyperlink"/>
            <w:noProof/>
            <w:lang w:val="nl-BE"/>
          </w:rPr>
          <w:t>Inleiding</w:t>
        </w:r>
        <w:r w:rsidR="00320E82">
          <w:rPr>
            <w:noProof/>
            <w:webHidden/>
          </w:rPr>
          <w:tab/>
        </w:r>
        <w:r w:rsidR="00320E82">
          <w:rPr>
            <w:noProof/>
            <w:webHidden/>
          </w:rPr>
          <w:fldChar w:fldCharType="begin"/>
        </w:r>
        <w:r w:rsidR="00320E82">
          <w:rPr>
            <w:noProof/>
            <w:webHidden/>
          </w:rPr>
          <w:instrText xml:space="preserve"> PAGEREF _Toc444277645 \h </w:instrText>
        </w:r>
        <w:r w:rsidR="00320E82">
          <w:rPr>
            <w:noProof/>
            <w:webHidden/>
          </w:rPr>
        </w:r>
        <w:r w:rsidR="00320E82">
          <w:rPr>
            <w:noProof/>
            <w:webHidden/>
          </w:rPr>
          <w:fldChar w:fldCharType="separate"/>
        </w:r>
        <w:r w:rsidR="00320E82">
          <w:rPr>
            <w:noProof/>
            <w:webHidden/>
          </w:rPr>
          <w:t>2</w:t>
        </w:r>
        <w:r w:rsidR="00320E82">
          <w:rPr>
            <w:noProof/>
            <w:webHidden/>
          </w:rPr>
          <w:fldChar w:fldCharType="end"/>
        </w:r>
      </w:hyperlink>
    </w:p>
    <w:p w:rsidR="00BE1F03" w:rsidRPr="00BE1F03" w:rsidRDefault="00BE1F03" w:rsidP="00E20229">
      <w:pPr>
        <w:rPr>
          <w:sz w:val="24"/>
        </w:rPr>
      </w:pPr>
      <w:r>
        <w:rPr>
          <w:sz w:val="24"/>
          <w:lang w:val="nl-BE"/>
        </w:rPr>
        <w:fldChar w:fldCharType="end"/>
      </w:r>
    </w:p>
    <w:p w:rsidR="00BE1F03" w:rsidRPr="00BE1F03" w:rsidRDefault="00BE1F03">
      <w:pPr>
        <w:rPr>
          <w:sz w:val="24"/>
        </w:rPr>
      </w:pPr>
      <w:r w:rsidRPr="00BE1F03">
        <w:rPr>
          <w:sz w:val="24"/>
        </w:rPr>
        <w:br w:type="page"/>
      </w:r>
    </w:p>
    <w:p w:rsidR="00167B44" w:rsidRDefault="00167B44" w:rsidP="00BE1F03">
      <w:pPr>
        <w:pStyle w:val="Heading1"/>
        <w:sectPr w:rsidR="00167B44">
          <w:pgSz w:w="12240" w:h="15840"/>
          <w:pgMar w:top="1440" w:right="1440" w:bottom="1440" w:left="1440" w:header="720" w:footer="720" w:gutter="0"/>
          <w:cols w:space="720"/>
          <w:docGrid w:linePitch="360"/>
        </w:sectPr>
      </w:pPr>
    </w:p>
    <w:p w:rsidR="00BE1F03" w:rsidRPr="008624EA" w:rsidRDefault="00BE1F03" w:rsidP="00BE1F03">
      <w:pPr>
        <w:pStyle w:val="Heading1"/>
        <w:rPr>
          <w:lang w:val="nl-BE"/>
        </w:rPr>
      </w:pPr>
      <w:bookmarkStart w:id="1" w:name="_Toc444277645"/>
      <w:r w:rsidRPr="008624EA">
        <w:rPr>
          <w:lang w:val="nl-BE"/>
        </w:rPr>
        <w:lastRenderedPageBreak/>
        <w:t>Inleiding</w:t>
      </w:r>
      <w:bookmarkEnd w:id="1"/>
    </w:p>
    <w:p w:rsidR="00320E82" w:rsidRPr="00320E82" w:rsidRDefault="00320E82" w:rsidP="00320E82">
      <w:pPr>
        <w:spacing w:after="0" w:line="240" w:lineRule="auto"/>
        <w:rPr>
          <w:rFonts w:ascii="Times New Roman" w:eastAsia="Times New Roman" w:hAnsi="Times New Roman" w:cs="Times New Roman"/>
          <w:sz w:val="24"/>
          <w:szCs w:val="24"/>
          <w:lang w:val="nl-BE"/>
        </w:rPr>
      </w:pPr>
      <w:r w:rsidRPr="00320E82">
        <w:rPr>
          <w:rFonts w:eastAsia="Times New Roman" w:cs="Arial"/>
          <w:color w:val="000000"/>
          <w:lang w:val="nl-BE"/>
        </w:rPr>
        <w:t xml:space="preserve">Momenteel is het moeilijk om als werkgever bij te houden hoeveel uur je werknemers op verplaatsing werken. Vooral bij kleine zelfstandigen worden de werkuren veelal nog handmatig ingebracht door de werknemers. Dit legt de verantwoordelijkheid voor de juistheid ervan bij de werknemers, </w:t>
      </w:r>
      <w:proofErr w:type="gramStart"/>
      <w:r w:rsidRPr="00320E82">
        <w:rPr>
          <w:rFonts w:eastAsia="Times New Roman" w:cs="Arial"/>
          <w:color w:val="000000"/>
          <w:lang w:val="nl-BE"/>
        </w:rPr>
        <w:t>waardoor</w:t>
      </w:r>
      <w:proofErr w:type="gramEnd"/>
      <w:r w:rsidRPr="00320E82">
        <w:rPr>
          <w:rFonts w:eastAsia="Times New Roman" w:cs="Arial"/>
          <w:color w:val="000000"/>
          <w:lang w:val="nl-BE"/>
        </w:rPr>
        <w:t xml:space="preserve"> deze foutief kunnen zijn. Voor de werknemers kan het ook storend zijn om steeds te moeten onthouden waar ze geweest zijn en hoe lang dat duurde.</w:t>
      </w:r>
      <w:r w:rsidRPr="00320E82">
        <w:rPr>
          <w:rFonts w:eastAsia="Times New Roman" w:cs="Arial"/>
          <w:color w:val="000000"/>
          <w:lang w:val="nl-BE"/>
        </w:rPr>
        <w:br/>
      </w:r>
    </w:p>
    <w:p w:rsidR="00320E82" w:rsidRPr="00320E82" w:rsidRDefault="00320E82" w:rsidP="00320E82">
      <w:pPr>
        <w:spacing w:after="0" w:line="240" w:lineRule="auto"/>
        <w:rPr>
          <w:rFonts w:ascii="Times New Roman" w:eastAsia="Times New Roman" w:hAnsi="Times New Roman" w:cs="Times New Roman"/>
          <w:sz w:val="24"/>
          <w:szCs w:val="24"/>
          <w:lang w:val="nl-BE"/>
        </w:rPr>
      </w:pPr>
      <w:r w:rsidRPr="00320E82">
        <w:rPr>
          <w:rFonts w:eastAsia="Times New Roman" w:cs="Arial"/>
          <w:color w:val="000000"/>
          <w:lang w:val="nl-BE"/>
        </w:rPr>
        <w:t>Een oplossing hiervoor is een applicatie die alle werkuren en verplaatsingen van de medewerkers bijhoudt op een centrale plaats. Zo kan de werkgever deze op een overzichtelijke manier beheren en controleren. Tevens zou de werkgever hieruit gemakkelijk de loonkosten kunnen berekenen. Deze applicatie kan men onderverdelen in 3 deelaspecten: een interface voor de werkgever, een interface voor de werknemers en een backend waarin de gegevens van de werknemers worden opgeslagen.</w:t>
      </w:r>
    </w:p>
    <w:p w:rsidR="00320E82" w:rsidRPr="00320E82" w:rsidRDefault="00320E82" w:rsidP="00320E82">
      <w:pPr>
        <w:spacing w:after="0" w:line="240" w:lineRule="auto"/>
        <w:rPr>
          <w:rFonts w:ascii="Times New Roman" w:eastAsia="Times New Roman" w:hAnsi="Times New Roman" w:cs="Times New Roman"/>
          <w:sz w:val="24"/>
          <w:szCs w:val="24"/>
          <w:lang w:val="nl-BE"/>
        </w:rPr>
      </w:pPr>
    </w:p>
    <w:p w:rsidR="00320E82" w:rsidRPr="00320E82" w:rsidRDefault="00320E82" w:rsidP="00320E82">
      <w:pPr>
        <w:spacing w:after="0" w:line="240" w:lineRule="auto"/>
        <w:rPr>
          <w:rFonts w:ascii="Times New Roman" w:eastAsia="Times New Roman" w:hAnsi="Times New Roman" w:cs="Times New Roman"/>
          <w:sz w:val="24"/>
          <w:szCs w:val="24"/>
          <w:lang w:val="nl-BE"/>
        </w:rPr>
      </w:pPr>
      <w:r w:rsidRPr="00320E82">
        <w:rPr>
          <w:rFonts w:eastAsia="Times New Roman" w:cs="Arial"/>
          <w:color w:val="000000"/>
          <w:lang w:val="nl-BE"/>
        </w:rPr>
        <w:t xml:space="preserve">Het doel is om als werknemer de </w:t>
      </w:r>
      <w:proofErr w:type="spellStart"/>
      <w:r w:rsidRPr="00320E82">
        <w:rPr>
          <w:rFonts w:eastAsia="Times New Roman" w:cs="Arial"/>
          <w:color w:val="000000"/>
          <w:lang w:val="nl-BE"/>
        </w:rPr>
        <w:t>app</w:t>
      </w:r>
      <w:proofErr w:type="spellEnd"/>
      <w:r w:rsidRPr="00320E82">
        <w:rPr>
          <w:rFonts w:eastAsia="Times New Roman" w:cs="Arial"/>
          <w:color w:val="000000"/>
          <w:lang w:val="nl-BE"/>
        </w:rPr>
        <w:t xml:space="preserve"> te kunnen gebruiken om de werkuren in te vullen. Dit kan ook geautomatiseerd worden met behulp van een locatieservice. De werkgever kan de gewerkte uren van zijn werknemers bekijken via de </w:t>
      </w:r>
      <w:proofErr w:type="spellStart"/>
      <w:r w:rsidRPr="00320E82">
        <w:rPr>
          <w:rFonts w:eastAsia="Times New Roman" w:cs="Arial"/>
          <w:color w:val="000000"/>
          <w:lang w:val="nl-BE"/>
        </w:rPr>
        <w:t>webinterface</w:t>
      </w:r>
      <w:proofErr w:type="spellEnd"/>
      <w:r w:rsidRPr="00320E82">
        <w:rPr>
          <w:rFonts w:eastAsia="Times New Roman" w:cs="Arial"/>
          <w:color w:val="000000"/>
          <w:lang w:val="nl-BE"/>
        </w:rPr>
        <w:t xml:space="preserve">. Dit kan later uitgebreid worden zodat ook de werkgever toegang heeft tot een </w:t>
      </w:r>
      <w:proofErr w:type="spellStart"/>
      <w:r w:rsidRPr="00320E82">
        <w:rPr>
          <w:rFonts w:eastAsia="Times New Roman" w:cs="Arial"/>
          <w:color w:val="000000"/>
          <w:lang w:val="nl-BE"/>
        </w:rPr>
        <w:t>webinterface</w:t>
      </w:r>
      <w:proofErr w:type="spellEnd"/>
      <w:r w:rsidRPr="00320E82">
        <w:rPr>
          <w:rFonts w:eastAsia="Times New Roman" w:cs="Arial"/>
          <w:color w:val="000000"/>
          <w:lang w:val="nl-BE"/>
        </w:rPr>
        <w:t xml:space="preserve"> en omgekeerd ook de werkgever. Omwille van tijdsbeperking wordt er beslist een </w:t>
      </w:r>
      <w:proofErr w:type="spellStart"/>
      <w:r w:rsidRPr="00320E82">
        <w:rPr>
          <w:rFonts w:eastAsia="Times New Roman" w:cs="Arial"/>
          <w:color w:val="000000"/>
          <w:lang w:val="nl-BE"/>
        </w:rPr>
        <w:t>app</w:t>
      </w:r>
      <w:proofErr w:type="spellEnd"/>
      <w:r w:rsidRPr="00320E82">
        <w:rPr>
          <w:rFonts w:eastAsia="Times New Roman" w:cs="Arial"/>
          <w:color w:val="000000"/>
          <w:lang w:val="nl-BE"/>
        </w:rPr>
        <w:t xml:space="preserve"> voor Android bruikbaar voor werknemers, en een </w:t>
      </w:r>
      <w:proofErr w:type="spellStart"/>
      <w:r w:rsidRPr="00320E82">
        <w:rPr>
          <w:rFonts w:eastAsia="Times New Roman" w:cs="Arial"/>
          <w:color w:val="000000"/>
          <w:lang w:val="nl-BE"/>
        </w:rPr>
        <w:t>webinterface</w:t>
      </w:r>
      <w:proofErr w:type="spellEnd"/>
      <w:r w:rsidRPr="00320E82">
        <w:rPr>
          <w:rFonts w:eastAsia="Times New Roman" w:cs="Arial"/>
          <w:color w:val="000000"/>
          <w:lang w:val="nl-BE"/>
        </w:rPr>
        <w:t xml:space="preserve"> bruikbaar voor werkgevers te maken.</w:t>
      </w:r>
    </w:p>
    <w:p w:rsidR="00320E82" w:rsidRPr="00320E82" w:rsidRDefault="00320E82" w:rsidP="00320E82">
      <w:pPr>
        <w:spacing w:after="0" w:line="240" w:lineRule="auto"/>
        <w:rPr>
          <w:rFonts w:ascii="Times New Roman" w:eastAsia="Times New Roman" w:hAnsi="Times New Roman" w:cs="Times New Roman"/>
          <w:sz w:val="24"/>
          <w:szCs w:val="24"/>
          <w:lang w:val="nl-BE"/>
        </w:rPr>
      </w:pPr>
    </w:p>
    <w:p w:rsidR="00320E82" w:rsidRPr="00320E82" w:rsidRDefault="00320E82" w:rsidP="00320E82">
      <w:pPr>
        <w:spacing w:after="0" w:line="240" w:lineRule="auto"/>
        <w:rPr>
          <w:rFonts w:ascii="Times New Roman" w:eastAsia="Times New Roman" w:hAnsi="Times New Roman" w:cs="Times New Roman"/>
          <w:sz w:val="24"/>
          <w:szCs w:val="24"/>
          <w:lang w:val="nl-BE"/>
        </w:rPr>
      </w:pPr>
      <w:r w:rsidRPr="00320E82">
        <w:rPr>
          <w:rFonts w:eastAsia="Times New Roman" w:cs="Arial"/>
          <w:color w:val="000000"/>
          <w:lang w:val="nl-BE"/>
        </w:rPr>
        <w:t xml:space="preserve">Een belangrijk vraagstuk in elke applicatie die gebruikersdata verzamelt is beveiliging. Er wordt met aandacht nagedacht over implicaties van beslissingen in verband met privacy en op elk moment wordt gecontroleerd of het mogelijk is aan bepaalde data te komen, zonder correct </w:t>
      </w:r>
      <w:proofErr w:type="spellStart"/>
      <w:r w:rsidRPr="00320E82">
        <w:rPr>
          <w:rFonts w:eastAsia="Times New Roman" w:cs="Arial"/>
          <w:color w:val="000000"/>
          <w:lang w:val="nl-BE"/>
        </w:rPr>
        <w:t>geauthentificeerd</w:t>
      </w:r>
      <w:proofErr w:type="spellEnd"/>
      <w:r w:rsidRPr="00320E82">
        <w:rPr>
          <w:rFonts w:eastAsia="Times New Roman" w:cs="Arial"/>
          <w:color w:val="000000"/>
          <w:lang w:val="nl-BE"/>
        </w:rPr>
        <w:t xml:space="preserve"> te zijn.</w:t>
      </w:r>
    </w:p>
    <w:p w:rsidR="00320E82" w:rsidRPr="00320E82" w:rsidRDefault="00320E82" w:rsidP="00320E82">
      <w:pPr>
        <w:spacing w:after="0" w:line="240" w:lineRule="auto"/>
        <w:rPr>
          <w:rFonts w:ascii="Times New Roman" w:eastAsia="Times New Roman" w:hAnsi="Times New Roman" w:cs="Times New Roman"/>
          <w:sz w:val="24"/>
          <w:szCs w:val="24"/>
          <w:lang w:val="nl-BE"/>
        </w:rPr>
      </w:pPr>
    </w:p>
    <w:p w:rsidR="00320E82" w:rsidRPr="00320E82" w:rsidRDefault="00320E82" w:rsidP="00320E82">
      <w:pPr>
        <w:spacing w:after="0" w:line="240" w:lineRule="auto"/>
        <w:rPr>
          <w:rFonts w:ascii="Times New Roman" w:eastAsia="Times New Roman" w:hAnsi="Times New Roman" w:cs="Times New Roman"/>
          <w:sz w:val="24"/>
          <w:szCs w:val="24"/>
          <w:lang w:val="nl-BE"/>
        </w:rPr>
      </w:pPr>
      <w:r w:rsidRPr="00320E82">
        <w:rPr>
          <w:rFonts w:eastAsia="Times New Roman" w:cs="Arial"/>
          <w:color w:val="000000"/>
          <w:lang w:val="nl-BE"/>
        </w:rPr>
        <w:t xml:space="preserve">Bij het maken van de applicatie wordt er gebruik gemaakt van verschillende internetbronnen, documentatie van de gebruikte technologieën, raad van kennissen en andere plaatsen waar hulp zou kunnen gevonden worden. Er is tevens besloten om de </w:t>
      </w:r>
      <w:proofErr w:type="spellStart"/>
      <w:r w:rsidRPr="00320E82">
        <w:rPr>
          <w:rFonts w:eastAsia="Times New Roman" w:cs="Arial"/>
          <w:color w:val="000000"/>
          <w:lang w:val="nl-BE"/>
        </w:rPr>
        <w:t>app</w:t>
      </w:r>
      <w:proofErr w:type="spellEnd"/>
      <w:r w:rsidRPr="00320E82">
        <w:rPr>
          <w:rFonts w:eastAsia="Times New Roman" w:cs="Arial"/>
          <w:color w:val="000000"/>
          <w:lang w:val="nl-BE"/>
        </w:rPr>
        <w:t xml:space="preserve"> “open source” te ontwikkelen, dit wil zeggen dat alle code zichtbaar zal zijn voor iedereen die er iets uit wil leren.</w:t>
      </w:r>
    </w:p>
    <w:p w:rsidR="00BE1F03" w:rsidRPr="00320E82" w:rsidRDefault="00320E82" w:rsidP="00320E82">
      <w:pPr>
        <w:rPr>
          <w:lang w:val="nl-BE"/>
        </w:rPr>
      </w:pPr>
      <w:r w:rsidRPr="00320E82">
        <w:rPr>
          <w:rFonts w:ascii="Times New Roman" w:eastAsia="Times New Roman" w:hAnsi="Times New Roman" w:cs="Times New Roman"/>
          <w:sz w:val="24"/>
          <w:szCs w:val="24"/>
          <w:lang w:val="nl-BE"/>
        </w:rPr>
        <w:br/>
      </w:r>
      <w:r w:rsidRPr="00320E82">
        <w:rPr>
          <w:rFonts w:eastAsia="Times New Roman" w:cs="Arial"/>
          <w:color w:val="000000"/>
          <w:lang w:val="nl-BE"/>
        </w:rPr>
        <w:t>Dit rapport is op de volgende manier gestructureerd: allereerst worden de mogelijke oplossingen in detail bestudeerd, daaropvolgend wordt de gekozen oplossing in technisch detail uitgelegd, in de volgende sectie wordt een gedetailleerde risicoanalyse gemaakt en als laatste komt er een kost</w:t>
      </w:r>
      <w:bookmarkStart w:id="2" w:name="_GoBack"/>
      <w:bookmarkEnd w:id="2"/>
      <w:r w:rsidRPr="00320E82">
        <w:rPr>
          <w:rFonts w:eastAsia="Times New Roman" w:cs="Arial"/>
          <w:color w:val="000000"/>
          <w:lang w:val="nl-BE"/>
        </w:rPr>
        <w:t>enraming en een bespreking over de toekomst van het project.</w:t>
      </w:r>
    </w:p>
    <w:sectPr w:rsidR="00BE1F03" w:rsidRPr="00320E82" w:rsidSect="008624EA">
      <w:footerReference w:type="default" r:id="rId8"/>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4AB" w:rsidRDefault="009544AB" w:rsidP="00167B44">
      <w:pPr>
        <w:spacing w:after="0" w:line="240" w:lineRule="auto"/>
      </w:pPr>
      <w:r>
        <w:separator/>
      </w:r>
    </w:p>
  </w:endnote>
  <w:endnote w:type="continuationSeparator" w:id="0">
    <w:p w:rsidR="009544AB" w:rsidRDefault="009544AB" w:rsidP="0016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4EA" w:rsidRDefault="00320E82" w:rsidP="00320E82">
    <w:pPr>
      <w:pStyle w:val="Footer"/>
    </w:pPr>
    <w:r>
      <w:t>Tracker</w:t>
    </w:r>
    <w:r>
      <w:tab/>
    </w:r>
    <w:r>
      <w:tab/>
    </w:r>
    <w:sdt>
      <w:sdtPr>
        <w:id w:val="-457644974"/>
        <w:docPartObj>
          <w:docPartGallery w:val="Page Numbers (Bottom of Page)"/>
          <w:docPartUnique/>
        </w:docPartObj>
      </w:sdtPr>
      <w:sdtEndPr>
        <w:rPr>
          <w:noProof/>
        </w:rPr>
      </w:sdtEndPr>
      <w:sdtContent>
        <w:r w:rsidR="008624EA">
          <w:fldChar w:fldCharType="begin"/>
        </w:r>
        <w:r w:rsidR="008624EA">
          <w:instrText xml:space="preserve"> PAGE   \* MERGEFORMAT </w:instrText>
        </w:r>
        <w:r w:rsidR="008624EA">
          <w:fldChar w:fldCharType="separate"/>
        </w:r>
        <w:r w:rsidR="00EB1519">
          <w:rPr>
            <w:noProof/>
          </w:rPr>
          <w:t>2</w:t>
        </w:r>
        <w:r w:rsidR="008624EA">
          <w:rPr>
            <w:noProof/>
          </w:rPr>
          <w:fldChar w:fldCharType="end"/>
        </w:r>
      </w:sdtContent>
    </w:sdt>
  </w:p>
  <w:p w:rsidR="008624EA" w:rsidRDefault="00862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4AB" w:rsidRDefault="009544AB" w:rsidP="00167B44">
      <w:pPr>
        <w:spacing w:after="0" w:line="240" w:lineRule="auto"/>
      </w:pPr>
      <w:r>
        <w:separator/>
      </w:r>
    </w:p>
  </w:footnote>
  <w:footnote w:type="continuationSeparator" w:id="0">
    <w:p w:rsidR="009544AB" w:rsidRDefault="009544AB" w:rsidP="00167B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A4"/>
    <w:rsid w:val="00061222"/>
    <w:rsid w:val="000D0F70"/>
    <w:rsid w:val="0011505C"/>
    <w:rsid w:val="00167B44"/>
    <w:rsid w:val="00320E82"/>
    <w:rsid w:val="0042716E"/>
    <w:rsid w:val="00586AA4"/>
    <w:rsid w:val="008624EA"/>
    <w:rsid w:val="0089422D"/>
    <w:rsid w:val="009351D0"/>
    <w:rsid w:val="009544AB"/>
    <w:rsid w:val="00BE1F03"/>
    <w:rsid w:val="00D70047"/>
    <w:rsid w:val="00D94606"/>
    <w:rsid w:val="00E20229"/>
    <w:rsid w:val="00EB1519"/>
    <w:rsid w:val="00EF17AD"/>
    <w:rsid w:val="00F646D0"/>
    <w:rsid w:val="00F8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82CED3-5265-4D29-A3BA-A6AD92EA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48E"/>
    <w:pPr>
      <w:spacing w:line="276" w:lineRule="auto"/>
    </w:pPr>
    <w:rPr>
      <w:rFonts w:ascii="Arial" w:hAnsi="Arial"/>
    </w:rPr>
  </w:style>
  <w:style w:type="paragraph" w:styleId="Heading1">
    <w:name w:val="heading 1"/>
    <w:basedOn w:val="Normal"/>
    <w:next w:val="Normal"/>
    <w:link w:val="Heading1Char"/>
    <w:uiPriority w:val="9"/>
    <w:qFormat/>
    <w:rsid w:val="0042716E"/>
    <w:pPr>
      <w:keepNext/>
      <w:keepLines/>
      <w:spacing w:before="240" w:after="480"/>
      <w:outlineLvl w:val="0"/>
    </w:pPr>
    <w:rPr>
      <w:rFonts w:ascii="Calibri" w:eastAsiaTheme="majorEastAsia" w:hAnsi="Calibri"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16E"/>
    <w:rPr>
      <w:rFonts w:ascii="Calibri" w:eastAsiaTheme="majorEastAsia" w:hAnsi="Calibri" w:cstheme="majorBidi"/>
      <w:sz w:val="40"/>
      <w:szCs w:val="32"/>
    </w:rPr>
  </w:style>
  <w:style w:type="paragraph" w:styleId="Title">
    <w:name w:val="Title"/>
    <w:basedOn w:val="Normal"/>
    <w:next w:val="Normal"/>
    <w:link w:val="TitleChar"/>
    <w:uiPriority w:val="10"/>
    <w:qFormat/>
    <w:rsid w:val="00586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A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6AA4"/>
    <w:rPr>
      <w:rFonts w:eastAsiaTheme="minorEastAsia"/>
      <w:color w:val="5A5A5A" w:themeColor="text1" w:themeTint="A5"/>
      <w:spacing w:val="15"/>
    </w:rPr>
  </w:style>
  <w:style w:type="paragraph" w:styleId="TOC1">
    <w:name w:val="toc 1"/>
    <w:basedOn w:val="Normal"/>
    <w:next w:val="Normal"/>
    <w:autoRedefine/>
    <w:uiPriority w:val="39"/>
    <w:unhideWhenUsed/>
    <w:rsid w:val="00BE1F03"/>
    <w:pPr>
      <w:tabs>
        <w:tab w:val="right" w:leader="dot" w:pos="9350"/>
      </w:tabs>
      <w:spacing w:after="100"/>
    </w:pPr>
  </w:style>
  <w:style w:type="character" w:styleId="Hyperlink">
    <w:name w:val="Hyperlink"/>
    <w:basedOn w:val="DefaultParagraphFont"/>
    <w:uiPriority w:val="99"/>
    <w:unhideWhenUsed/>
    <w:rsid w:val="00BE1F03"/>
    <w:rPr>
      <w:color w:val="0563C1" w:themeColor="hyperlink"/>
      <w:u w:val="single"/>
    </w:rPr>
  </w:style>
  <w:style w:type="paragraph" w:styleId="Header">
    <w:name w:val="header"/>
    <w:basedOn w:val="Normal"/>
    <w:link w:val="HeaderChar"/>
    <w:uiPriority w:val="99"/>
    <w:unhideWhenUsed/>
    <w:rsid w:val="00167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B44"/>
  </w:style>
  <w:style w:type="paragraph" w:styleId="Footer">
    <w:name w:val="footer"/>
    <w:basedOn w:val="Normal"/>
    <w:link w:val="FooterChar"/>
    <w:uiPriority w:val="99"/>
    <w:unhideWhenUsed/>
    <w:rsid w:val="00167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B44"/>
  </w:style>
  <w:style w:type="paragraph" w:styleId="NormalWeb">
    <w:name w:val="Normal (Web)"/>
    <w:basedOn w:val="Normal"/>
    <w:uiPriority w:val="99"/>
    <w:semiHidden/>
    <w:unhideWhenUsed/>
    <w:rsid w:val="008624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320928">
      <w:bodyDiv w:val="1"/>
      <w:marLeft w:val="0"/>
      <w:marRight w:val="0"/>
      <w:marTop w:val="0"/>
      <w:marBottom w:val="0"/>
      <w:divBdr>
        <w:top w:val="none" w:sz="0" w:space="0" w:color="auto"/>
        <w:left w:val="none" w:sz="0" w:space="0" w:color="auto"/>
        <w:bottom w:val="none" w:sz="0" w:space="0" w:color="auto"/>
        <w:right w:val="none" w:sz="0" w:space="0" w:color="auto"/>
      </w:divBdr>
    </w:div>
    <w:div w:id="173967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B42C9-EA3B-437E-9533-30D253D72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Meire</dc:creator>
  <cp:keywords/>
  <dc:description/>
  <cp:lastModifiedBy>Elias Meire</cp:lastModifiedBy>
  <cp:revision>9</cp:revision>
  <dcterms:created xsi:type="dcterms:W3CDTF">2016-02-22T01:14:00Z</dcterms:created>
  <dcterms:modified xsi:type="dcterms:W3CDTF">2016-02-26T18:42:00Z</dcterms:modified>
</cp:coreProperties>
</file>