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7" w:lineRule="auto" w:before="64"/>
        <w:ind w:right="4593"/>
      </w:pPr>
      <w:r>
        <w:rPr/>
        <w:t>Name</w:t>
      </w:r>
      <w:r>
        <w:rPr>
          <w:spacing w:val="-11"/>
        </w:rPr>
        <w:t> </w:t>
      </w:r>
      <w:r>
        <w:rPr/>
        <w:t>:-</w:t>
      </w:r>
      <w:r>
        <w:rPr>
          <w:spacing w:val="-9"/>
        </w:rPr>
        <w:t> </w:t>
      </w:r>
      <w:r>
        <w:rPr/>
        <w:t>Rohit</w:t>
      </w:r>
      <w:r>
        <w:rPr>
          <w:spacing w:val="-13"/>
        </w:rPr>
        <w:t> </w:t>
      </w:r>
      <w:r>
        <w:rPr/>
        <w:t>Gawade Roll No :- 14</w:t>
      </w:r>
    </w:p>
    <w:p>
      <w:pPr>
        <w:pStyle w:val="Title"/>
      </w:pPr>
      <w:r>
        <w:rPr/>
        <w:t>Batch</w:t>
      </w:r>
      <w:r>
        <w:rPr>
          <w:spacing w:val="-12"/>
        </w:rPr>
        <w:t> </w:t>
      </w:r>
      <w:r>
        <w:rPr/>
        <w:t>:-</w:t>
      </w:r>
      <w:r>
        <w:rPr>
          <w:spacing w:val="-7"/>
        </w:rPr>
        <w:t> </w:t>
      </w:r>
      <w:r>
        <w:rPr>
          <w:spacing w:val="-5"/>
        </w:rPr>
        <w:t>T1</w:t>
      </w:r>
    </w:p>
    <w:p>
      <w:pPr>
        <w:pStyle w:val="BodyText"/>
        <w:spacing w:before="1"/>
        <w:ind w:left="0"/>
        <w:rPr>
          <w:rFonts w:ascii="Times New Roman"/>
          <w:b/>
          <w:sz w:val="24"/>
        </w:rPr>
      </w:pPr>
    </w:p>
    <w:p>
      <w:pPr>
        <w:pStyle w:val="BodyText"/>
      </w:pPr>
      <w:r>
        <w:rPr/>
        <w:t>import</w:t>
      </w:r>
      <w:r>
        <w:rPr>
          <w:spacing w:val="-10"/>
        </w:rPr>
        <w:t> </w:t>
      </w:r>
      <w:r>
        <w:rPr/>
        <w:t>pandas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5"/>
        </w:rPr>
        <w:t>pd</w:t>
      </w:r>
    </w:p>
    <w:p>
      <w:pPr>
        <w:pStyle w:val="BodyText"/>
        <w:spacing w:before="113"/>
        <w:ind w:left="0"/>
      </w:pPr>
    </w:p>
    <w:p>
      <w:pPr>
        <w:pStyle w:val="BodyText"/>
        <w:spacing w:line="300" w:lineRule="auto"/>
      </w:pPr>
      <w:r>
        <w:rPr/>
        <w:t>#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/>
        <w:t>dataset</w:t>
      </w:r>
      <w:r>
        <w:rPr>
          <w:spacing w:val="-9"/>
        </w:rPr>
        <w:t> </w:t>
      </w:r>
      <w:r>
        <w:rPr/>
        <w:t>without</w:t>
      </w:r>
      <w:r>
        <w:rPr>
          <w:spacing w:val="-9"/>
        </w:rPr>
        <w:t> </w:t>
      </w:r>
      <w:r>
        <w:rPr/>
        <w:t>header,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row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transaction dataset = pd.read_csv('Market.csv', header=None) </w:t>
      </w:r>
      <w:r>
        <w:rPr>
          <w:spacing w:val="-2"/>
        </w:rPr>
        <w:t>print(dataset.head())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67"/>
        <w:ind w:left="0"/>
        <w:rPr>
          <w:sz w:val="24"/>
        </w:rPr>
      </w:pPr>
    </w:p>
    <w:p>
      <w:pPr>
        <w:pStyle w:val="Heading1"/>
        <w:ind w:left="360"/>
      </w:pPr>
      <w:bookmarkStart w:name="In [1]:" w:id="1"/>
      <w:bookmarkEnd w:id="1"/>
      <w:r>
        <w:rPr/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[1]:</w:t>
      </w:r>
    </w:p>
    <w:p>
      <w:pPr>
        <w:pStyle w:val="Heading1"/>
        <w:spacing w:after="0"/>
        <w:sectPr>
          <w:type w:val="continuous"/>
          <w:pgSz w:w="12240" w:h="15840"/>
          <w:pgMar w:top="1380" w:bottom="280" w:left="1080" w:right="720"/>
          <w:cols w:num="2" w:equalWidth="0">
            <w:col w:w="7680" w:space="1078"/>
            <w:col w:w="1682"/>
          </w:cols>
        </w:sect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"/>
        <w:gridCol w:w="1445"/>
        <w:gridCol w:w="1500"/>
        <w:gridCol w:w="1373"/>
        <w:gridCol w:w="1493"/>
        <w:gridCol w:w="540"/>
        <w:gridCol w:w="790"/>
        <w:gridCol w:w="900"/>
        <w:gridCol w:w="288"/>
      </w:tblGrid>
      <w:tr>
        <w:trPr>
          <w:trHeight w:val="248" w:hRule="atLeast"/>
        </w:trPr>
        <w:tc>
          <w:tcPr>
            <w:tcW w:w="65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before="1"/>
              <w:ind w:right="23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00" w:type="dxa"/>
          </w:tcPr>
          <w:p>
            <w:pPr>
              <w:pStyle w:val="TableParagraph"/>
              <w:spacing w:before="1"/>
              <w:ind w:left="94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3" w:type="dxa"/>
          </w:tcPr>
          <w:p>
            <w:pPr>
              <w:pStyle w:val="TableParagraph"/>
              <w:spacing w:before="1"/>
              <w:ind w:left="88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"/>
              <w:ind w:left="6" w:right="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before="1"/>
              <w:ind w:left="53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8" w:type="dxa"/>
          </w:tcPr>
          <w:p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\</w:t>
            </w:r>
          </w:p>
        </w:tc>
      </w:tr>
      <w:tr>
        <w:trPr>
          <w:trHeight w:val="275" w:hRule="atLeast"/>
        </w:trPr>
        <w:tc>
          <w:tcPr>
            <w:tcW w:w="658" w:type="dxa"/>
          </w:tcPr>
          <w:p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45" w:type="dxa"/>
          </w:tcPr>
          <w:p>
            <w:pPr>
              <w:pStyle w:val="TableParagraph"/>
              <w:spacing w:before="21"/>
              <w:ind w:right="1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shrimp</w:t>
            </w:r>
          </w:p>
        </w:tc>
        <w:tc>
          <w:tcPr>
            <w:tcW w:w="1500" w:type="dxa"/>
          </w:tcPr>
          <w:p>
            <w:pPr>
              <w:pStyle w:val="TableParagraph"/>
              <w:spacing w:before="21"/>
              <w:ind w:right="30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almonds</w:t>
            </w:r>
          </w:p>
        </w:tc>
        <w:tc>
          <w:tcPr>
            <w:tcW w:w="1373" w:type="dxa"/>
          </w:tcPr>
          <w:p>
            <w:pPr>
              <w:pStyle w:val="TableParagraph"/>
              <w:spacing w:before="21"/>
              <w:ind w:right="2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avocado</w:t>
            </w:r>
          </w:p>
        </w:tc>
        <w:tc>
          <w:tcPr>
            <w:tcW w:w="1493" w:type="dxa"/>
          </w:tcPr>
          <w:p>
            <w:pPr>
              <w:pStyle w:val="TableParagraph"/>
              <w:spacing w:before="21"/>
              <w:ind w:left="235"/>
              <w:rPr>
                <w:sz w:val="20"/>
              </w:rPr>
            </w:pPr>
            <w:r>
              <w:rPr>
                <w:spacing w:val="-2"/>
                <w:sz w:val="20"/>
              </w:rPr>
              <w:t>vegetables</w:t>
            </w:r>
          </w:p>
        </w:tc>
        <w:tc>
          <w:tcPr>
            <w:tcW w:w="540" w:type="dxa"/>
          </w:tcPr>
          <w:p>
            <w:pPr>
              <w:pStyle w:val="TableParagraph"/>
              <w:spacing w:before="21"/>
              <w:ind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mix</w:t>
            </w:r>
          </w:p>
        </w:tc>
        <w:tc>
          <w:tcPr>
            <w:tcW w:w="790" w:type="dxa"/>
          </w:tcPr>
          <w:p>
            <w:pPr>
              <w:pStyle w:val="TableParagraph"/>
              <w:spacing w:before="21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green</w:t>
            </w:r>
          </w:p>
        </w:tc>
        <w:tc>
          <w:tcPr>
            <w:tcW w:w="900" w:type="dxa"/>
          </w:tcPr>
          <w:p>
            <w:pPr>
              <w:pStyle w:val="TableParagraph"/>
              <w:spacing w:before="21"/>
              <w:ind w:right="11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grapes</w:t>
            </w:r>
          </w:p>
        </w:tc>
        <w:tc>
          <w:tcPr>
            <w:tcW w:w="28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65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45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burgers</w:t>
            </w:r>
          </w:p>
        </w:tc>
        <w:tc>
          <w:tcPr>
            <w:tcW w:w="1500" w:type="dxa"/>
          </w:tcPr>
          <w:p>
            <w:pPr>
              <w:pStyle w:val="TableParagraph"/>
              <w:ind w:right="30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meatballs</w:t>
            </w:r>
          </w:p>
        </w:tc>
        <w:tc>
          <w:tcPr>
            <w:tcW w:w="1373" w:type="dxa"/>
          </w:tcPr>
          <w:p>
            <w:pPr>
              <w:pStyle w:val="TableParagraph"/>
              <w:ind w:right="24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eggs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79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ind w:right="11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28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5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45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chutney</w:t>
            </w:r>
          </w:p>
        </w:tc>
        <w:tc>
          <w:tcPr>
            <w:tcW w:w="1500" w:type="dxa"/>
          </w:tcPr>
          <w:p>
            <w:pPr>
              <w:pStyle w:val="TableParagraph"/>
              <w:ind w:right="31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1373" w:type="dxa"/>
          </w:tcPr>
          <w:p>
            <w:pPr>
              <w:pStyle w:val="TableParagraph"/>
              <w:ind w:right="2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79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ind w:right="11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28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53" w:hRule="atLeast"/>
        </w:trPr>
        <w:tc>
          <w:tcPr>
            <w:tcW w:w="658" w:type="dxa"/>
          </w:tcPr>
          <w:p>
            <w:pPr>
              <w:pStyle w:val="TableParagraph"/>
              <w:spacing w:line="207" w:lineRule="exact" w:before="26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45" w:type="dxa"/>
          </w:tcPr>
          <w:p>
            <w:pPr>
              <w:pStyle w:val="TableParagraph"/>
              <w:spacing w:line="207" w:lineRule="exact" w:before="26"/>
              <w:ind w:right="1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turkey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26"/>
              <w:ind w:right="30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avocado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07" w:lineRule="exact" w:before="26"/>
              <w:ind w:right="2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07" w:lineRule="exact" w:before="26"/>
              <w:ind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7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207" w:lineRule="exact" w:before="26"/>
              <w:ind w:right="11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NaN</w:t>
            </w:r>
          </w:p>
        </w:tc>
        <w:tc>
          <w:tcPr>
            <w:tcW w:w="28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tabs>
          <w:tab w:pos="3121" w:val="left" w:leader="none"/>
          <w:tab w:pos="7803" w:val="left" w:leader="none"/>
        </w:tabs>
        <w:spacing w:before="77"/>
      </w:pPr>
      <w:r>
        <w:rPr/>
        <w:t>4</w:t>
      </w:r>
      <w:r>
        <w:rPr>
          <w:spacing w:val="42"/>
          <w:w w:val="150"/>
        </w:rPr>
        <w:t> </w:t>
      </w:r>
      <w:r>
        <w:rPr/>
        <w:t>mineral</w:t>
      </w:r>
      <w:r>
        <w:rPr>
          <w:spacing w:val="-7"/>
        </w:rPr>
        <w:t> </w:t>
      </w:r>
      <w:r>
        <w:rPr>
          <w:spacing w:val="-4"/>
        </w:rPr>
        <w:t>water</w:t>
      </w:r>
      <w:r>
        <w:rPr/>
        <w:tab/>
        <w:t>milk</w:t>
      </w:r>
      <w:r>
        <w:rPr>
          <w:spacing w:val="43"/>
          <w:w w:val="150"/>
        </w:rPr>
        <w:t> </w:t>
      </w:r>
      <w:r>
        <w:rPr/>
        <w:t>energy</w:t>
      </w:r>
      <w:r>
        <w:rPr>
          <w:spacing w:val="-8"/>
        </w:rPr>
        <w:t> </w:t>
      </w:r>
      <w:r>
        <w:rPr/>
        <w:t>bar</w:t>
      </w:r>
      <w:r>
        <w:rPr>
          <w:spacing w:val="44"/>
          <w:w w:val="150"/>
        </w:rPr>
        <w:t> </w:t>
      </w:r>
      <w:r>
        <w:rPr/>
        <w:t>whole</w:t>
      </w:r>
      <w:r>
        <w:rPr>
          <w:spacing w:val="-9"/>
        </w:rPr>
        <w:t> </w:t>
      </w:r>
      <w:r>
        <w:rPr/>
        <w:t>wheat</w:t>
      </w:r>
      <w:r>
        <w:rPr>
          <w:spacing w:val="-9"/>
        </w:rPr>
        <w:t> </w:t>
      </w:r>
      <w:r>
        <w:rPr>
          <w:spacing w:val="-4"/>
        </w:rPr>
        <w:t>rice</w:t>
      </w:r>
      <w:r>
        <w:rPr/>
        <w:tab/>
        <w:t>green</w:t>
      </w:r>
      <w:r>
        <w:rPr>
          <w:spacing w:val="-15"/>
        </w:rPr>
        <w:t> </w:t>
      </w:r>
      <w:r>
        <w:rPr>
          <w:spacing w:val="-5"/>
        </w:rPr>
        <w:t>tea</w:t>
      </w:r>
    </w:p>
    <w:p>
      <w:pPr>
        <w:pStyle w:val="BodyText"/>
        <w:spacing w:before="114"/>
        <w:ind w:left="0"/>
      </w:pPr>
    </w:p>
    <w:p>
      <w:pPr>
        <w:pStyle w:val="BodyText"/>
        <w:tabs>
          <w:tab w:pos="3121" w:val="left" w:leader="none"/>
          <w:tab w:pos="5042" w:val="left" w:leader="none"/>
          <w:tab w:pos="6722" w:val="left" w:leader="none"/>
          <w:tab w:pos="8403" w:val="left" w:leader="none"/>
          <w:tab w:pos="8883" w:val="left" w:leader="none"/>
        </w:tabs>
        <w:ind w:left="2401"/>
      </w:pP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  <w:r>
        <w:rPr/>
        <w:tab/>
      </w:r>
      <w:r>
        <w:rPr>
          <w:spacing w:val="-10"/>
        </w:rPr>
        <w:t>\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sz w:val="20"/>
        </w:rPr>
      </w:pPr>
      <w:r>
        <w:rPr>
          <w:sz w:val="20"/>
        </w:rPr>
        <w:t>whole</w:t>
      </w:r>
      <w:r>
        <w:rPr>
          <w:spacing w:val="-9"/>
          <w:sz w:val="20"/>
        </w:rPr>
        <w:t> </w:t>
      </w:r>
      <w:r>
        <w:rPr>
          <w:sz w:val="20"/>
        </w:rPr>
        <w:t>weat</w:t>
      </w:r>
      <w:r>
        <w:rPr>
          <w:spacing w:val="-9"/>
          <w:sz w:val="20"/>
        </w:rPr>
        <w:t> </w:t>
      </w:r>
      <w:r>
        <w:rPr>
          <w:sz w:val="20"/>
        </w:rPr>
        <w:t>flour</w:t>
      </w:r>
      <w:r>
        <w:rPr>
          <w:spacing w:val="43"/>
          <w:w w:val="150"/>
          <w:sz w:val="20"/>
        </w:rPr>
        <w:t> </w:t>
      </w:r>
      <w:r>
        <w:rPr>
          <w:sz w:val="20"/>
        </w:rPr>
        <w:t>yams</w:t>
      </w:r>
      <w:r>
        <w:rPr>
          <w:spacing w:val="42"/>
          <w:w w:val="150"/>
          <w:sz w:val="20"/>
        </w:rPr>
        <w:t> </w:t>
      </w:r>
      <w:r>
        <w:rPr>
          <w:sz w:val="20"/>
        </w:rPr>
        <w:t>cottage</w:t>
      </w:r>
      <w:r>
        <w:rPr>
          <w:spacing w:val="-8"/>
          <w:sz w:val="20"/>
        </w:rPr>
        <w:t> </w:t>
      </w:r>
      <w:r>
        <w:rPr>
          <w:sz w:val="20"/>
        </w:rPr>
        <w:t>cheese</w:t>
      </w:r>
      <w:r>
        <w:rPr>
          <w:spacing w:val="42"/>
          <w:w w:val="150"/>
          <w:sz w:val="20"/>
        </w:rPr>
        <w:t> </w:t>
      </w:r>
      <w:r>
        <w:rPr>
          <w:sz w:val="20"/>
        </w:rPr>
        <w:t>energy</w:t>
      </w:r>
      <w:r>
        <w:rPr>
          <w:spacing w:val="-8"/>
          <w:sz w:val="20"/>
        </w:rPr>
        <w:t> </w:t>
      </w:r>
      <w:r>
        <w:rPr>
          <w:sz w:val="20"/>
        </w:rPr>
        <w:t>drink</w:t>
      </w:r>
      <w:r>
        <w:rPr>
          <w:spacing w:val="43"/>
          <w:w w:val="150"/>
          <w:sz w:val="20"/>
        </w:rPr>
        <w:t> </w:t>
      </w:r>
      <w:r>
        <w:rPr>
          <w:sz w:val="20"/>
        </w:rPr>
        <w:t>tomato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juice</w:t>
      </w:r>
    </w:p>
    <w:p>
      <w:pPr>
        <w:pStyle w:val="ListParagraph"/>
        <w:numPr>
          <w:ilvl w:val="0"/>
          <w:numId w:val="1"/>
        </w:numPr>
        <w:tabs>
          <w:tab w:pos="2281" w:val="left" w:leader="none"/>
          <w:tab w:pos="3001" w:val="left" w:leader="none"/>
          <w:tab w:pos="4922" w:val="left" w:leader="none"/>
          <w:tab w:pos="6602" w:val="left" w:leader="none"/>
          <w:tab w:pos="8283" w:val="left" w:leader="none"/>
        </w:tabs>
        <w:spacing w:line="240" w:lineRule="auto" w:before="57" w:after="0"/>
        <w:ind w:left="2281" w:right="0" w:hanging="1921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1"/>
        </w:numPr>
        <w:tabs>
          <w:tab w:pos="2281" w:val="left" w:leader="none"/>
          <w:tab w:pos="3001" w:val="left" w:leader="none"/>
          <w:tab w:pos="4922" w:val="left" w:leader="none"/>
          <w:tab w:pos="6602" w:val="left" w:leader="none"/>
          <w:tab w:pos="8283" w:val="left" w:leader="none"/>
        </w:tabs>
        <w:spacing w:line="240" w:lineRule="auto" w:before="56" w:after="0"/>
        <w:ind w:left="2281" w:right="0" w:hanging="1921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1"/>
        </w:numPr>
        <w:tabs>
          <w:tab w:pos="2281" w:val="left" w:leader="none"/>
          <w:tab w:pos="3001" w:val="left" w:leader="none"/>
          <w:tab w:pos="4922" w:val="left" w:leader="none"/>
          <w:tab w:pos="6602" w:val="left" w:leader="none"/>
          <w:tab w:pos="8283" w:val="left" w:leader="none"/>
        </w:tabs>
        <w:spacing w:line="240" w:lineRule="auto" w:before="57" w:after="0"/>
        <w:ind w:left="2281" w:right="0" w:hanging="1921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1"/>
        </w:numPr>
        <w:tabs>
          <w:tab w:pos="2281" w:val="left" w:leader="none"/>
          <w:tab w:pos="3001" w:val="left" w:leader="none"/>
          <w:tab w:pos="4922" w:val="left" w:leader="none"/>
          <w:tab w:pos="6602" w:val="left" w:leader="none"/>
          <w:tab w:pos="8283" w:val="left" w:leader="none"/>
        </w:tabs>
        <w:spacing w:line="240" w:lineRule="auto" w:before="57" w:after="0"/>
        <w:ind w:left="2281" w:right="0" w:hanging="1921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BodyText"/>
        <w:spacing w:before="113"/>
        <w:ind w:left="0"/>
      </w:pPr>
    </w:p>
    <w:p>
      <w:pPr>
        <w:pStyle w:val="BodyText"/>
        <w:tabs>
          <w:tab w:pos="3481" w:val="left" w:leader="none"/>
          <w:tab w:pos="4321" w:val="left" w:leader="none"/>
          <w:tab w:pos="5162" w:val="left" w:leader="none"/>
          <w:tab w:pos="6962" w:val="left" w:leader="none"/>
          <w:tab w:pos="7923" w:val="left" w:leader="none"/>
        </w:tabs>
        <w:ind w:left="2161"/>
      </w:pPr>
      <w:r>
        <w:rPr>
          <w:spacing w:val="-5"/>
        </w:rPr>
        <w:t>10</w:t>
      </w:r>
      <w:r>
        <w:rPr/>
        <w:tab/>
      </w:r>
      <w:r>
        <w:rPr>
          <w:spacing w:val="-5"/>
        </w:rPr>
        <w:t>11</w:t>
      </w:r>
      <w:r>
        <w:rPr/>
        <w:tab/>
      </w:r>
      <w:r>
        <w:rPr>
          <w:spacing w:val="-5"/>
        </w:rPr>
        <w:t>12</w:t>
      </w:r>
      <w:r>
        <w:rPr/>
        <w:tab/>
      </w:r>
      <w:r>
        <w:rPr>
          <w:spacing w:val="-5"/>
        </w:rPr>
        <w:t>13</w:t>
      </w:r>
      <w:r>
        <w:rPr/>
        <w:tab/>
      </w:r>
      <w:r>
        <w:rPr>
          <w:spacing w:val="-5"/>
        </w:rPr>
        <w:t>14</w:t>
      </w:r>
      <w:r>
        <w:rPr/>
        <w:tab/>
        <w:t>15</w:t>
      </w:r>
      <w:r>
        <w:rPr>
          <w:spacing w:val="51"/>
          <w:w w:val="150"/>
        </w:rPr>
        <w:t> </w:t>
      </w:r>
      <w:r>
        <w:rPr>
          <w:spacing w:val="-10"/>
        </w:rPr>
        <w:t>\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sz w:val="20"/>
        </w:rPr>
      </w:pPr>
      <w:r>
        <w:rPr>
          <w:sz w:val="20"/>
        </w:rPr>
        <w:t>low</w:t>
      </w:r>
      <w:r>
        <w:rPr>
          <w:spacing w:val="-9"/>
          <w:sz w:val="20"/>
        </w:rPr>
        <w:t> </w:t>
      </w:r>
      <w:r>
        <w:rPr>
          <w:sz w:val="20"/>
        </w:rPr>
        <w:t>fat</w:t>
      </w:r>
      <w:r>
        <w:rPr>
          <w:spacing w:val="-8"/>
          <w:sz w:val="20"/>
        </w:rPr>
        <w:t> </w:t>
      </w:r>
      <w:r>
        <w:rPr>
          <w:sz w:val="20"/>
        </w:rPr>
        <w:t>yogurt</w:t>
      </w:r>
      <w:r>
        <w:rPr>
          <w:spacing w:val="44"/>
          <w:w w:val="150"/>
          <w:sz w:val="20"/>
        </w:rPr>
        <w:t> </w:t>
      </w:r>
      <w:r>
        <w:rPr>
          <w:sz w:val="20"/>
        </w:rPr>
        <w:t>green</w:t>
      </w:r>
      <w:r>
        <w:rPr>
          <w:spacing w:val="-8"/>
          <w:sz w:val="20"/>
        </w:rPr>
        <w:t> </w:t>
      </w:r>
      <w:r>
        <w:rPr>
          <w:sz w:val="20"/>
        </w:rPr>
        <w:t>tea</w:t>
      </w:r>
      <w:r>
        <w:rPr>
          <w:spacing w:val="49"/>
          <w:w w:val="150"/>
          <w:sz w:val="20"/>
        </w:rPr>
        <w:t> </w:t>
      </w:r>
      <w:r>
        <w:rPr>
          <w:sz w:val="20"/>
        </w:rPr>
        <w:t>honey</w:t>
      </w:r>
      <w:r>
        <w:rPr>
          <w:spacing w:val="44"/>
          <w:w w:val="150"/>
          <w:sz w:val="20"/>
        </w:rPr>
        <w:t> </w:t>
      </w:r>
      <w:r>
        <w:rPr>
          <w:sz w:val="20"/>
        </w:rPr>
        <w:t>salad</w:t>
      </w:r>
      <w:r>
        <w:rPr>
          <w:spacing w:val="53"/>
          <w:w w:val="150"/>
          <w:sz w:val="20"/>
        </w:rPr>
        <w:t> </w:t>
      </w:r>
      <w:r>
        <w:rPr>
          <w:sz w:val="20"/>
        </w:rPr>
        <w:t>mineral</w:t>
      </w:r>
      <w:r>
        <w:rPr>
          <w:spacing w:val="-8"/>
          <w:sz w:val="20"/>
        </w:rPr>
        <w:t> </w:t>
      </w:r>
      <w:r>
        <w:rPr>
          <w:sz w:val="20"/>
        </w:rPr>
        <w:t>water</w:t>
      </w:r>
      <w:r>
        <w:rPr>
          <w:spacing w:val="44"/>
          <w:w w:val="150"/>
          <w:sz w:val="20"/>
        </w:rPr>
        <w:t> </w:t>
      </w:r>
      <w:r>
        <w:rPr>
          <w:spacing w:val="-2"/>
          <w:sz w:val="20"/>
        </w:rPr>
        <w:t>salmon</w:t>
      </w:r>
    </w:p>
    <w:p>
      <w:pPr>
        <w:pStyle w:val="ListParagraph"/>
        <w:numPr>
          <w:ilvl w:val="0"/>
          <w:numId w:val="2"/>
        </w:numPr>
        <w:tabs>
          <w:tab w:pos="2040" w:val="left" w:leader="none"/>
          <w:tab w:pos="3361" w:val="left" w:leader="none"/>
          <w:tab w:pos="4201" w:val="left" w:leader="none"/>
          <w:tab w:pos="5042" w:val="left" w:leader="none"/>
          <w:tab w:pos="6842" w:val="left" w:leader="none"/>
          <w:tab w:pos="7803" w:val="left" w:leader="none"/>
        </w:tabs>
        <w:spacing w:line="240" w:lineRule="auto" w:before="56" w:after="0"/>
        <w:ind w:left="2040" w:right="0" w:hanging="1680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2"/>
        </w:numPr>
        <w:tabs>
          <w:tab w:pos="2040" w:val="left" w:leader="none"/>
          <w:tab w:pos="3361" w:val="left" w:leader="none"/>
          <w:tab w:pos="4201" w:val="left" w:leader="none"/>
          <w:tab w:pos="5042" w:val="left" w:leader="none"/>
          <w:tab w:pos="6842" w:val="left" w:leader="none"/>
          <w:tab w:pos="7803" w:val="left" w:leader="none"/>
        </w:tabs>
        <w:spacing w:line="240" w:lineRule="auto" w:before="57" w:after="0"/>
        <w:ind w:left="2040" w:right="0" w:hanging="1680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2"/>
        </w:numPr>
        <w:tabs>
          <w:tab w:pos="2040" w:val="left" w:leader="none"/>
          <w:tab w:pos="3361" w:val="left" w:leader="none"/>
          <w:tab w:pos="4201" w:val="left" w:leader="none"/>
          <w:tab w:pos="5042" w:val="left" w:leader="none"/>
          <w:tab w:pos="6842" w:val="left" w:leader="none"/>
          <w:tab w:pos="7803" w:val="left" w:leader="none"/>
        </w:tabs>
        <w:spacing w:line="240" w:lineRule="auto" w:before="57" w:after="0"/>
        <w:ind w:left="2040" w:right="0" w:hanging="1680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2"/>
        </w:numPr>
        <w:tabs>
          <w:tab w:pos="2040" w:val="left" w:leader="none"/>
          <w:tab w:pos="3361" w:val="left" w:leader="none"/>
          <w:tab w:pos="4201" w:val="left" w:leader="none"/>
          <w:tab w:pos="5042" w:val="left" w:leader="none"/>
          <w:tab w:pos="6842" w:val="left" w:leader="none"/>
          <w:tab w:pos="7803" w:val="left" w:leader="none"/>
        </w:tabs>
        <w:spacing w:line="240" w:lineRule="auto" w:before="57" w:after="0"/>
        <w:ind w:left="2040" w:right="0" w:hanging="1680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BodyText"/>
        <w:spacing w:before="113"/>
        <w:ind w:left="0"/>
      </w:pPr>
    </w:p>
    <w:p>
      <w:pPr>
        <w:pStyle w:val="BodyText"/>
        <w:tabs>
          <w:tab w:pos="2040" w:val="left" w:leader="none"/>
          <w:tab w:pos="3120" w:val="left" w:leader="none"/>
          <w:tab w:pos="4441" w:val="left" w:leader="none"/>
        </w:tabs>
        <w:ind w:left="0" w:right="3230"/>
        <w:jc w:val="right"/>
      </w:pPr>
      <w:r>
        <w:rPr>
          <w:spacing w:val="-5"/>
        </w:rPr>
        <w:t>16</w:t>
      </w:r>
      <w:r>
        <w:rPr/>
        <w:tab/>
      </w:r>
      <w:r>
        <w:rPr>
          <w:spacing w:val="-5"/>
        </w:rPr>
        <w:t>17</w:t>
      </w:r>
      <w:r>
        <w:rPr/>
        <w:tab/>
      </w:r>
      <w:r>
        <w:rPr>
          <w:spacing w:val="-5"/>
        </w:rPr>
        <w:t>18</w:t>
      </w:r>
      <w:r>
        <w:rPr/>
        <w:tab/>
      </w:r>
      <w:r>
        <w:rPr>
          <w:spacing w:val="-5"/>
        </w:rPr>
        <w:t>19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57" w:after="0"/>
        <w:ind w:left="359" w:right="3230" w:hanging="359"/>
        <w:jc w:val="right"/>
        <w:rPr>
          <w:sz w:val="20"/>
        </w:rPr>
      </w:pPr>
      <w:r>
        <w:rPr>
          <w:sz w:val="20"/>
        </w:rPr>
        <w:t>antioxydant</w:t>
      </w:r>
      <w:r>
        <w:rPr>
          <w:spacing w:val="-10"/>
          <w:sz w:val="20"/>
        </w:rPr>
        <w:t> </w:t>
      </w:r>
      <w:r>
        <w:rPr>
          <w:sz w:val="20"/>
        </w:rPr>
        <w:t>juice</w:t>
      </w:r>
      <w:r>
        <w:rPr>
          <w:spacing w:val="36"/>
          <w:w w:val="150"/>
          <w:sz w:val="20"/>
        </w:rPr>
        <w:t> </w:t>
      </w:r>
      <w:r>
        <w:rPr>
          <w:sz w:val="20"/>
        </w:rPr>
        <w:t>frozen</w:t>
      </w:r>
      <w:r>
        <w:rPr>
          <w:spacing w:val="-10"/>
          <w:sz w:val="20"/>
        </w:rPr>
        <w:t> </w:t>
      </w:r>
      <w:r>
        <w:rPr>
          <w:sz w:val="20"/>
        </w:rPr>
        <w:t>smoothie</w:t>
      </w:r>
      <w:r>
        <w:rPr>
          <w:spacing w:val="36"/>
          <w:w w:val="150"/>
          <w:sz w:val="20"/>
        </w:rPr>
        <w:t> </w:t>
      </w:r>
      <w:r>
        <w:rPr>
          <w:sz w:val="20"/>
        </w:rPr>
        <w:t>spinach</w:t>
      </w:r>
      <w:r>
        <w:rPr>
          <w:spacing w:val="37"/>
          <w:w w:val="150"/>
          <w:sz w:val="20"/>
        </w:rPr>
        <w:t> </w:t>
      </w:r>
      <w:r>
        <w:rPr>
          <w:sz w:val="20"/>
        </w:rPr>
        <w:t>olive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oil</w:t>
      </w:r>
    </w:p>
    <w:p>
      <w:pPr>
        <w:pStyle w:val="ListParagraph"/>
        <w:numPr>
          <w:ilvl w:val="0"/>
          <w:numId w:val="3"/>
        </w:numPr>
        <w:tabs>
          <w:tab w:pos="2401" w:val="left" w:leader="none"/>
          <w:tab w:pos="4441" w:val="left" w:leader="none"/>
          <w:tab w:pos="5522" w:val="left" w:leader="none"/>
          <w:tab w:pos="6842" w:val="left" w:leader="none"/>
        </w:tabs>
        <w:spacing w:line="240" w:lineRule="auto" w:before="56" w:after="0"/>
        <w:ind w:left="2401" w:right="0" w:hanging="2041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3"/>
        </w:numPr>
        <w:tabs>
          <w:tab w:pos="2401" w:val="left" w:leader="none"/>
          <w:tab w:pos="4441" w:val="left" w:leader="none"/>
          <w:tab w:pos="5522" w:val="left" w:leader="none"/>
          <w:tab w:pos="6842" w:val="left" w:leader="none"/>
        </w:tabs>
        <w:spacing w:line="240" w:lineRule="auto" w:before="58" w:after="0"/>
        <w:ind w:left="2401" w:right="0" w:hanging="2041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3"/>
        </w:numPr>
        <w:tabs>
          <w:tab w:pos="2401" w:val="left" w:leader="none"/>
          <w:tab w:pos="4441" w:val="left" w:leader="none"/>
          <w:tab w:pos="5522" w:val="left" w:leader="none"/>
          <w:tab w:pos="6842" w:val="left" w:leader="none"/>
        </w:tabs>
        <w:spacing w:line="240" w:lineRule="auto" w:before="56" w:after="0"/>
        <w:ind w:left="2401" w:right="0" w:hanging="2041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ListParagraph"/>
        <w:numPr>
          <w:ilvl w:val="0"/>
          <w:numId w:val="3"/>
        </w:numPr>
        <w:tabs>
          <w:tab w:pos="2401" w:val="left" w:leader="none"/>
          <w:tab w:pos="4441" w:val="left" w:leader="none"/>
          <w:tab w:pos="5522" w:val="left" w:leader="none"/>
          <w:tab w:pos="6842" w:val="left" w:leader="none"/>
        </w:tabs>
        <w:spacing w:line="240" w:lineRule="auto" w:before="57" w:after="0"/>
        <w:ind w:left="2401" w:right="0" w:hanging="2041"/>
        <w:jc w:val="left"/>
        <w:rPr>
          <w:sz w:val="20"/>
        </w:rPr>
      </w:pP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  <w:r>
        <w:rPr>
          <w:sz w:val="20"/>
        </w:rPr>
        <w:tab/>
      </w:r>
      <w:r>
        <w:rPr>
          <w:spacing w:val="-5"/>
          <w:sz w:val="20"/>
        </w:rPr>
        <w:t>NaN</w:t>
      </w:r>
    </w:p>
    <w:p>
      <w:pPr>
        <w:pStyle w:val="Heading1"/>
        <w:spacing w:before="52"/>
        <w:ind w:right="709"/>
        <w:jc w:val="right"/>
      </w:pPr>
      <w:bookmarkStart w:name="In [2]:" w:id="2"/>
      <w:bookmarkEnd w:id="2"/>
      <w:r>
        <w:rPr/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[2]:</w:t>
      </w:r>
    </w:p>
    <w:p>
      <w:pPr>
        <w:pStyle w:val="BodyText"/>
        <w:spacing w:line="300" w:lineRule="auto" w:before="7"/>
        <w:ind w:right="988"/>
      </w:pPr>
      <w:r>
        <w:rPr/>
        <w:t>#</w:t>
      </w:r>
      <w:r>
        <w:rPr>
          <w:spacing w:val="-8"/>
        </w:rPr>
        <w:t> </w:t>
      </w:r>
      <w:r>
        <w:rPr/>
        <w:t>Convert</w:t>
      </w:r>
      <w:r>
        <w:rPr>
          <w:spacing w:val="-8"/>
        </w:rPr>
        <w:t> </w:t>
      </w:r>
      <w:r>
        <w:rPr/>
        <w:t>dataset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list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transactions</w:t>
      </w:r>
      <w:r>
        <w:rPr>
          <w:spacing w:val="-8"/>
        </w:rPr>
        <w:t> </w:t>
      </w:r>
      <w:r>
        <w:rPr/>
        <w:t>(each</w:t>
      </w:r>
      <w:r>
        <w:rPr>
          <w:spacing w:val="-8"/>
        </w:rPr>
        <w:t> </w:t>
      </w:r>
      <w:r>
        <w:rPr/>
        <w:t>transaction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list</w:t>
      </w:r>
      <w:r>
        <w:rPr>
          <w:spacing w:val="-8"/>
        </w:rPr>
        <w:t> </w:t>
      </w:r>
      <w:r>
        <w:rPr/>
        <w:t>of </w:t>
      </w:r>
      <w:r>
        <w:rPr>
          <w:spacing w:val="-2"/>
        </w:rPr>
        <w:t>items)</w:t>
      </w:r>
    </w:p>
    <w:p>
      <w:pPr>
        <w:pStyle w:val="BodyText"/>
      </w:pPr>
      <w:r>
        <w:rPr/>
        <w:t>transactions</w:t>
      </w:r>
      <w:r>
        <w:rPr>
          <w:spacing w:val="-17"/>
        </w:rPr>
        <w:t> </w:t>
      </w:r>
      <w:r>
        <w:rPr/>
        <w:t>=</w:t>
      </w:r>
      <w:r>
        <w:rPr>
          <w:spacing w:val="-16"/>
        </w:rPr>
        <w:t> </w:t>
      </w:r>
      <w:r>
        <w:rPr>
          <w:spacing w:val="-5"/>
        </w:rPr>
        <w:t>[]</w:t>
      </w:r>
    </w:p>
    <w:p>
      <w:pPr>
        <w:pStyle w:val="BodyText"/>
        <w:spacing w:line="300" w:lineRule="auto" w:before="57"/>
        <w:ind w:left="840" w:right="6135" w:hanging="481"/>
      </w:pPr>
      <w:r>
        <w:rPr/>
        <w:t>for</w:t>
      </w:r>
      <w:r>
        <w:rPr>
          <w:spacing w:val="-26"/>
        </w:rPr>
        <w:t> </w:t>
      </w:r>
      <w:r>
        <w:rPr/>
        <w:t>i</w:t>
      </w:r>
      <w:r>
        <w:rPr>
          <w:spacing w:val="-27"/>
        </w:rPr>
        <w:t> </w:t>
      </w:r>
      <w:r>
        <w:rPr/>
        <w:t>in</w:t>
      </w:r>
      <w:r>
        <w:rPr>
          <w:spacing w:val="-27"/>
        </w:rPr>
        <w:t> </w:t>
      </w:r>
      <w:r>
        <w:rPr/>
        <w:t>range(len(dataset)): transaction = []</w:t>
      </w:r>
    </w:p>
    <w:p>
      <w:pPr>
        <w:pStyle w:val="BodyText"/>
        <w:spacing w:line="300" w:lineRule="auto"/>
        <w:ind w:left="1321" w:right="6135" w:hanging="481"/>
      </w:pPr>
      <w:r>
        <w:rPr/>
        <w:t>for</w:t>
      </w:r>
      <w:r>
        <w:rPr>
          <w:spacing w:val="-27"/>
        </w:rPr>
        <w:t> </w:t>
      </w:r>
      <w:r>
        <w:rPr/>
        <w:t>item</w:t>
      </w:r>
      <w:r>
        <w:rPr>
          <w:spacing w:val="-27"/>
        </w:rPr>
        <w:t> </w:t>
      </w:r>
      <w:r>
        <w:rPr/>
        <w:t>in</w:t>
      </w:r>
      <w:r>
        <w:rPr>
          <w:spacing w:val="-26"/>
        </w:rPr>
        <w:t> </w:t>
      </w:r>
      <w:r>
        <w:rPr/>
        <w:t>dataset.iloc[i]: if pd.notna(item):</w:t>
      </w:r>
    </w:p>
    <w:p>
      <w:pPr>
        <w:pStyle w:val="BodyText"/>
        <w:spacing w:line="300" w:lineRule="auto"/>
        <w:ind w:left="840" w:right="3579" w:firstLine="960"/>
      </w:pPr>
      <w:r>
        <w:rPr>
          <w:spacing w:val="-4"/>
        </w:rPr>
        <w:t>transaction.append(str(item)) </w:t>
      </w:r>
      <w:r>
        <w:rPr>
          <w:spacing w:val="-2"/>
        </w:rPr>
        <w:t>transactions.append(transaction)</w:t>
      </w:r>
    </w:p>
    <w:p>
      <w:pPr>
        <w:pStyle w:val="BodyText"/>
        <w:spacing w:after="0" w:line="300" w:lineRule="auto"/>
        <w:sectPr>
          <w:type w:val="continuous"/>
          <w:pgSz w:w="12240" w:h="15840"/>
          <w:pgMar w:top="1380" w:bottom="280" w:left="1080" w:right="720"/>
        </w:sectPr>
      </w:pPr>
    </w:p>
    <w:p>
      <w:pPr>
        <w:pStyle w:val="BodyText"/>
        <w:spacing w:before="85"/>
      </w:pPr>
      <w:r>
        <w:rPr/>
        <w:t>print(transactions[:5])</w:t>
      </w:r>
      <w:r>
        <w:rPr>
          <w:spacing w:val="32"/>
          <w:w w:val="150"/>
        </w:rPr>
        <w:t> </w:t>
      </w:r>
      <w:r>
        <w:rPr/>
        <w:t>#</w:t>
      </w:r>
      <w:r>
        <w:rPr>
          <w:spacing w:val="-11"/>
        </w:rPr>
        <w:t> </w:t>
      </w:r>
      <w:r>
        <w:rPr/>
        <w:t>print</w:t>
      </w:r>
      <w:r>
        <w:rPr>
          <w:spacing w:val="-11"/>
        </w:rPr>
        <w:t> </w:t>
      </w:r>
      <w:r>
        <w:rPr/>
        <w:t>first</w:t>
      </w:r>
      <w:r>
        <w:rPr>
          <w:spacing w:val="-11"/>
        </w:rPr>
        <w:t> </w:t>
      </w:r>
      <w:r>
        <w:rPr/>
        <w:t>5</w:t>
      </w:r>
      <w:r>
        <w:rPr>
          <w:spacing w:val="-20"/>
        </w:rPr>
        <w:t> </w:t>
      </w:r>
      <w:r>
        <w:rPr>
          <w:spacing w:val="-2"/>
        </w:rPr>
        <w:t>transactions</w:t>
      </w:r>
    </w:p>
    <w:p>
      <w:pPr>
        <w:pStyle w:val="BodyText"/>
        <w:spacing w:line="300" w:lineRule="auto" w:before="56"/>
        <w:ind w:right="988"/>
      </w:pPr>
      <w:r>
        <w:rPr/>
        <w:t>[['shrimp', 'almonds', 'avocado', 'vegetables mix', 'green grapes', 'whole weat flour', 'yams', 'cottage cheese', 'energy drink', 'tomato juice', 'low fat yogurt', 'green tea', 'honey', 'salad', 'mineral water', 'salmon', 'antioxydant</w:t>
      </w:r>
      <w:r>
        <w:rPr>
          <w:spacing w:val="-11"/>
        </w:rPr>
        <w:t> </w:t>
      </w:r>
      <w:r>
        <w:rPr/>
        <w:t>juice',</w:t>
      </w:r>
      <w:r>
        <w:rPr>
          <w:spacing w:val="-11"/>
        </w:rPr>
        <w:t> </w:t>
      </w:r>
      <w:r>
        <w:rPr/>
        <w:t>'frozen</w:t>
      </w:r>
      <w:r>
        <w:rPr>
          <w:spacing w:val="-11"/>
        </w:rPr>
        <w:t> </w:t>
      </w:r>
      <w:r>
        <w:rPr/>
        <w:t>smoothie',</w:t>
      </w:r>
      <w:r>
        <w:rPr>
          <w:spacing w:val="-11"/>
        </w:rPr>
        <w:t> </w:t>
      </w:r>
      <w:r>
        <w:rPr/>
        <w:t>'spinach',</w:t>
      </w:r>
      <w:r>
        <w:rPr>
          <w:spacing w:val="-10"/>
        </w:rPr>
        <w:t> </w:t>
      </w:r>
      <w:r>
        <w:rPr/>
        <w:t>'olive</w:t>
      </w:r>
      <w:r>
        <w:rPr>
          <w:spacing w:val="-11"/>
        </w:rPr>
        <w:t> </w:t>
      </w:r>
      <w:r>
        <w:rPr/>
        <w:t>oil'],</w:t>
      </w:r>
      <w:r>
        <w:rPr>
          <w:spacing w:val="-11"/>
        </w:rPr>
        <w:t> </w:t>
      </w:r>
      <w:r>
        <w:rPr/>
        <w:t>['burgers', 'meatballs', 'eggs'], ['chutney'], ['turkey', 'avocado'], ['mineral water', 'milk', 'energy bar', 'whole wheat rice', 'green tea']]</w:t>
      </w:r>
    </w:p>
    <w:p>
      <w:pPr>
        <w:pStyle w:val="BodyText"/>
        <w:spacing w:after="0" w:line="300" w:lineRule="auto"/>
        <w:sectPr>
          <w:pgSz w:w="12240" w:h="15840"/>
          <w:pgMar w:top="1640" w:bottom="280" w:left="1080" w:right="720"/>
        </w:sectPr>
      </w:pPr>
    </w:p>
    <w:p>
      <w:pPr>
        <w:pStyle w:val="BodyText"/>
        <w:spacing w:before="48"/>
        <w:ind w:left="0"/>
      </w:pPr>
    </w:p>
    <w:p>
      <w:pPr>
        <w:pStyle w:val="BodyText"/>
      </w:pPr>
      <w:r>
        <w:rPr/>
        <w:t>from</w:t>
      </w:r>
      <w:r>
        <w:rPr>
          <w:spacing w:val="-27"/>
        </w:rPr>
        <w:t> </w:t>
      </w:r>
      <w:r>
        <w:rPr/>
        <w:t>mlxtend.preprocessing</w:t>
      </w:r>
      <w:r>
        <w:rPr>
          <w:spacing w:val="-19"/>
        </w:rPr>
        <w:t> </w:t>
      </w:r>
      <w:r>
        <w:rPr/>
        <w:t>import</w:t>
      </w:r>
      <w:r>
        <w:rPr>
          <w:spacing w:val="-25"/>
        </w:rPr>
        <w:t> </w:t>
      </w:r>
      <w:r>
        <w:rPr>
          <w:spacing w:val="-2"/>
        </w:rPr>
        <w:t>TransactionEncoder</w:t>
      </w:r>
    </w:p>
    <w:p>
      <w:pPr>
        <w:pStyle w:val="BodyText"/>
        <w:spacing w:before="57"/>
      </w:pPr>
      <w:r>
        <w:rPr/>
        <w:t>from</w:t>
      </w:r>
      <w:r>
        <w:rPr>
          <w:spacing w:val="-28"/>
        </w:rPr>
        <w:t> </w:t>
      </w:r>
      <w:r>
        <w:rPr/>
        <w:t>mlxtend.frequent_patterns</w:t>
      </w:r>
      <w:r>
        <w:rPr>
          <w:spacing w:val="-25"/>
        </w:rPr>
        <w:t> </w:t>
      </w:r>
      <w:r>
        <w:rPr/>
        <w:t>import</w:t>
      </w:r>
      <w:r>
        <w:rPr>
          <w:spacing w:val="-25"/>
        </w:rPr>
        <w:t> </w:t>
      </w:r>
      <w:r>
        <w:rPr/>
        <w:t>apriori,</w:t>
      </w:r>
      <w:r>
        <w:rPr>
          <w:spacing w:val="-25"/>
        </w:rPr>
        <w:t> </w:t>
      </w:r>
      <w:r>
        <w:rPr>
          <w:spacing w:val="-2"/>
        </w:rPr>
        <w:t>association_rules</w:t>
      </w:r>
    </w:p>
    <w:p>
      <w:pPr>
        <w:pStyle w:val="BodyText"/>
        <w:spacing w:before="113"/>
        <w:ind w:left="0"/>
      </w:pPr>
    </w:p>
    <w:p>
      <w:pPr>
        <w:pStyle w:val="BodyText"/>
        <w:spacing w:line="300" w:lineRule="auto"/>
        <w:ind w:right="2627"/>
      </w:pPr>
      <w:r>
        <w:rPr/>
        <w:t>#</w:t>
      </w:r>
      <w:r>
        <w:rPr>
          <w:spacing w:val="-12"/>
        </w:rPr>
        <w:t> </w:t>
      </w:r>
      <w:r>
        <w:rPr/>
        <w:t>Transform</w:t>
      </w:r>
      <w:r>
        <w:rPr>
          <w:spacing w:val="-12"/>
        </w:rPr>
        <w:t> </w:t>
      </w:r>
      <w:r>
        <w:rPr/>
        <w:t>transaction</w:t>
      </w:r>
      <w:r>
        <w:rPr>
          <w:spacing w:val="-12"/>
        </w:rPr>
        <w:t> </w:t>
      </w:r>
      <w:r>
        <w:rPr/>
        <w:t>data</w:t>
      </w:r>
      <w:r>
        <w:rPr>
          <w:spacing w:val="-15"/>
        </w:rPr>
        <w:t> </w:t>
      </w:r>
      <w:r>
        <w:rPr/>
        <w:t>for</w:t>
      </w:r>
      <w:r>
        <w:rPr>
          <w:spacing w:val="-12"/>
        </w:rPr>
        <w:t> </w:t>
      </w:r>
      <w:r>
        <w:rPr/>
        <w:t>apriori</w:t>
      </w:r>
      <w:r>
        <w:rPr>
          <w:spacing w:val="-20"/>
        </w:rPr>
        <w:t> </w:t>
      </w:r>
      <w:r>
        <w:rPr/>
        <w:t>input te = TransactionEncoder()</w:t>
      </w:r>
    </w:p>
    <w:p>
      <w:pPr>
        <w:pStyle w:val="BodyText"/>
        <w:spacing w:line="300" w:lineRule="auto"/>
        <w:ind w:right="1765"/>
      </w:pPr>
      <w:r>
        <w:rPr/>
        <w:t>te_ary</w:t>
      </w:r>
      <w:r>
        <w:rPr>
          <w:spacing w:val="-32"/>
        </w:rPr>
        <w:t> </w:t>
      </w:r>
      <w:r>
        <w:rPr/>
        <w:t>=</w:t>
      </w:r>
      <w:r>
        <w:rPr>
          <w:spacing w:val="-30"/>
        </w:rPr>
        <w:t> </w:t>
      </w:r>
      <w:r>
        <w:rPr/>
        <w:t>te.fit(transactions).transform(transactions) df = pd.DataFrame(te_ary, columns=te.columns_)</w:t>
      </w:r>
    </w:p>
    <w:p>
      <w:pPr>
        <w:pStyle w:val="BodyText"/>
        <w:spacing w:before="57"/>
        <w:ind w:left="0"/>
      </w:pPr>
    </w:p>
    <w:p>
      <w:pPr>
        <w:pStyle w:val="BodyText"/>
        <w:spacing w:line="302" w:lineRule="auto" w:before="1"/>
      </w:pPr>
      <w:r>
        <w:rPr/>
        <w:t># Generate frequent itemsets with support threshold (e.g. 0.01) frequent_itemsets</w:t>
      </w:r>
      <w:r>
        <w:rPr>
          <w:spacing w:val="-19"/>
        </w:rPr>
        <w:t> </w:t>
      </w:r>
      <w:r>
        <w:rPr/>
        <w:t>=</w:t>
      </w:r>
      <w:r>
        <w:rPr>
          <w:spacing w:val="-20"/>
        </w:rPr>
        <w:t> </w:t>
      </w:r>
      <w:r>
        <w:rPr/>
        <w:t>apriori(df,</w:t>
      </w:r>
      <w:r>
        <w:rPr>
          <w:spacing w:val="-19"/>
        </w:rPr>
        <w:t> </w:t>
      </w:r>
      <w:r>
        <w:rPr/>
        <w:t>min_support=0.01,</w:t>
      </w:r>
      <w:r>
        <w:rPr>
          <w:spacing w:val="-19"/>
        </w:rPr>
        <w:t> </w:t>
      </w:r>
      <w:r>
        <w:rPr/>
        <w:t>use_colnames=True) </w:t>
      </w:r>
      <w:r>
        <w:rPr>
          <w:spacing w:val="-2"/>
        </w:rPr>
        <w:t>print(frequent_itemsets.head())</w:t>
      </w:r>
    </w:p>
    <w:p>
      <w:pPr>
        <w:pStyle w:val="BodyText"/>
        <w:tabs>
          <w:tab w:pos="2881" w:val="left" w:leader="none"/>
        </w:tabs>
        <w:spacing w:line="225" w:lineRule="exact"/>
        <w:ind w:left="840"/>
      </w:pPr>
      <w:r>
        <w:rPr>
          <w:spacing w:val="-2"/>
        </w:rPr>
        <w:t>support</w:t>
      </w:r>
      <w:r>
        <w:rPr/>
        <w:tab/>
      </w:r>
      <w:r>
        <w:rPr>
          <w:spacing w:val="-2"/>
        </w:rPr>
        <w:t>itemsets</w:t>
      </w:r>
    </w:p>
    <w:p>
      <w:pPr>
        <w:pStyle w:val="BodyText"/>
        <w:tabs>
          <w:tab w:pos="2761" w:val="left" w:leader="none"/>
        </w:tabs>
        <w:spacing w:before="57"/>
      </w:pPr>
      <w:r>
        <w:rPr/>
        <w:t>0</w:t>
      </w:r>
      <w:r>
        <w:rPr>
          <w:spacing w:val="52"/>
          <w:w w:val="150"/>
        </w:rPr>
        <w:t> </w:t>
      </w:r>
      <w:r>
        <w:rPr>
          <w:spacing w:val="-2"/>
        </w:rPr>
        <w:t>0.020397</w:t>
      </w:r>
      <w:r>
        <w:rPr/>
        <w:tab/>
      </w:r>
      <w:r>
        <w:rPr>
          <w:spacing w:val="-2"/>
        </w:rPr>
        <w:t>(almonds)</w:t>
      </w:r>
    </w:p>
    <w:p>
      <w:pPr>
        <w:pStyle w:val="BodyText"/>
        <w:tabs>
          <w:tab w:pos="2761" w:val="left" w:leader="none"/>
        </w:tabs>
        <w:spacing w:before="56"/>
      </w:pPr>
      <w:r>
        <w:rPr/>
        <w:t>1</w:t>
      </w:r>
      <w:r>
        <w:rPr>
          <w:spacing w:val="52"/>
          <w:w w:val="150"/>
        </w:rPr>
        <w:t> </w:t>
      </w:r>
      <w:r>
        <w:rPr>
          <w:spacing w:val="-2"/>
        </w:rPr>
        <w:t>0.033329</w:t>
      </w:r>
      <w:r>
        <w:rPr/>
        <w:tab/>
      </w:r>
      <w:r>
        <w:rPr>
          <w:spacing w:val="-2"/>
        </w:rPr>
        <w:t>(avocado)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sz w:val="20"/>
        </w:rPr>
      </w:pPr>
      <w:r>
        <w:rPr>
          <w:sz w:val="20"/>
        </w:rPr>
        <w:t>0.010799</w:t>
      </w:r>
      <w:r>
        <w:rPr>
          <w:spacing w:val="33"/>
          <w:w w:val="150"/>
          <w:sz w:val="20"/>
        </w:rPr>
        <w:t> </w:t>
      </w:r>
      <w:r>
        <w:rPr>
          <w:sz w:val="20"/>
        </w:rPr>
        <w:t>(barbecue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sauce)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2521" w:val="left" w:leader="none"/>
        </w:tabs>
        <w:spacing w:line="240" w:lineRule="auto" w:before="57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0.014265</w:t>
      </w:r>
      <w:r>
        <w:rPr>
          <w:sz w:val="20"/>
        </w:rPr>
        <w:tab/>
        <w:t>(black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tea)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2401" w:val="left" w:leader="none"/>
        </w:tabs>
        <w:spacing w:line="240" w:lineRule="auto" w:before="56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0.011465</w:t>
      </w:r>
      <w:r>
        <w:rPr>
          <w:sz w:val="20"/>
        </w:rPr>
        <w:tab/>
        <w:t>(body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spray)</w:t>
      </w:r>
    </w:p>
    <w:p>
      <w:pPr>
        <w:pStyle w:val="BodyText"/>
        <w:spacing w:before="104"/>
        <w:ind w:left="0"/>
      </w:pPr>
    </w:p>
    <w:p>
      <w:pPr>
        <w:pStyle w:val="BodyText"/>
        <w:spacing w:line="300" w:lineRule="auto"/>
        <w:ind w:right="4340"/>
      </w:pPr>
      <w:r>
        <w:rPr/>
        <w:t>import</w:t>
      </w:r>
      <w:r>
        <w:rPr>
          <w:spacing w:val="-27"/>
        </w:rPr>
        <w:t> </w:t>
      </w:r>
      <w:r>
        <w:rPr/>
        <w:t>matplotlib.pyplot</w:t>
      </w:r>
      <w:r>
        <w:rPr>
          <w:spacing w:val="-27"/>
        </w:rPr>
        <w:t> </w:t>
      </w:r>
      <w:r>
        <w:rPr/>
        <w:t>as</w:t>
      </w:r>
      <w:r>
        <w:rPr>
          <w:spacing w:val="-27"/>
        </w:rPr>
        <w:t> </w:t>
      </w:r>
      <w:r>
        <w:rPr/>
        <w:t>plt import seaborn as sns</w:t>
      </w:r>
    </w:p>
    <w:p>
      <w:pPr>
        <w:pStyle w:val="BodyText"/>
        <w:spacing w:before="57"/>
        <w:ind w:left="0"/>
      </w:pPr>
    </w:p>
    <w:p>
      <w:pPr>
        <w:pStyle w:val="BodyText"/>
        <w:spacing w:line="300" w:lineRule="auto"/>
        <w:ind w:right="478"/>
        <w:jc w:val="both"/>
      </w:pPr>
      <w:r>
        <w:rPr/>
        <w:t>#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rules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confidence</w:t>
      </w:r>
      <w:r>
        <w:rPr>
          <w:spacing w:val="-5"/>
        </w:rPr>
        <w:t> </w:t>
      </w:r>
      <w:r>
        <w:rPr/>
        <w:t>threshold</w:t>
      </w:r>
      <w:r>
        <w:rPr>
          <w:spacing w:val="-5"/>
        </w:rPr>
        <w:t> </w:t>
      </w:r>
      <w:r>
        <w:rPr/>
        <w:t>(e.g.</w:t>
      </w:r>
      <w:r>
        <w:rPr>
          <w:spacing w:val="-5"/>
        </w:rPr>
        <w:t> </w:t>
      </w:r>
      <w:r>
        <w:rPr/>
        <w:t>0.5) rules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association_rules(frequent_itemsets,</w:t>
      </w:r>
      <w:r>
        <w:rPr>
          <w:spacing w:val="-11"/>
        </w:rPr>
        <w:t> </w:t>
      </w:r>
      <w:r>
        <w:rPr/>
        <w:t>metric='confidence', </w:t>
      </w:r>
      <w:r>
        <w:rPr>
          <w:spacing w:val="-2"/>
        </w:rPr>
        <w:t>min_threshold=0.5)</w:t>
      </w:r>
    </w:p>
    <w:p>
      <w:pPr>
        <w:pStyle w:val="BodyText"/>
      </w:pPr>
      <w:r>
        <w:rPr>
          <w:spacing w:val="-2"/>
        </w:rPr>
        <w:t>print(rules.head())</w:t>
      </w:r>
    </w:p>
    <w:p>
      <w:pPr>
        <w:pStyle w:val="BodyText"/>
        <w:spacing w:before="114"/>
        <w:ind w:left="0"/>
      </w:pPr>
    </w:p>
    <w:p>
      <w:pPr>
        <w:pStyle w:val="BodyText"/>
        <w:spacing w:line="300" w:lineRule="auto"/>
      </w:pPr>
      <w:r>
        <w:rPr/>
        <w:t>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scatterplot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rules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vs</w:t>
      </w:r>
      <w:r>
        <w:rPr>
          <w:spacing w:val="-20"/>
        </w:rPr>
        <w:t> </w:t>
      </w:r>
      <w:r>
        <w:rPr/>
        <w:t>confidence </w:t>
      </w:r>
      <w:r>
        <w:rPr>
          <w:spacing w:val="-2"/>
        </w:rPr>
        <w:t>plt.figure(figsize=(10,6))</w:t>
      </w:r>
    </w:p>
    <w:p>
      <w:pPr>
        <w:pStyle w:val="BodyText"/>
        <w:spacing w:line="300" w:lineRule="auto"/>
      </w:pPr>
      <w:r>
        <w:rPr/>
        <w:t>sns.scatterplot(data=rules,</w:t>
      </w:r>
      <w:r>
        <w:rPr>
          <w:spacing w:val="-26"/>
        </w:rPr>
        <w:t> </w:t>
      </w:r>
      <w:r>
        <w:rPr/>
        <w:t>x='support',</w:t>
      </w:r>
      <w:r>
        <w:rPr>
          <w:spacing w:val="-23"/>
        </w:rPr>
        <w:t> </w:t>
      </w:r>
      <w:r>
        <w:rPr/>
        <w:t>y='confidence',</w:t>
      </w:r>
      <w:r>
        <w:rPr>
          <w:spacing w:val="-27"/>
        </w:rPr>
        <w:t> </w:t>
      </w:r>
      <w:r>
        <w:rPr/>
        <w:t>size='lift', legend=False, sizes=(20, 200))</w:t>
      </w:r>
    </w:p>
    <w:p>
      <w:pPr>
        <w:pStyle w:val="BodyText"/>
        <w:spacing w:line="300" w:lineRule="auto"/>
      </w:pPr>
      <w:r>
        <w:rPr/>
        <w:t>plt.title('Association</w:t>
      </w:r>
      <w:r>
        <w:rPr>
          <w:spacing w:val="-19"/>
        </w:rPr>
        <w:t> </w:t>
      </w:r>
      <w:r>
        <w:rPr/>
        <w:t>Rules:</w:t>
      </w:r>
      <w:r>
        <w:rPr>
          <w:spacing w:val="-19"/>
        </w:rPr>
        <w:t> </w:t>
      </w:r>
      <w:r>
        <w:rPr/>
        <w:t>Support</w:t>
      </w:r>
      <w:r>
        <w:rPr>
          <w:spacing w:val="-20"/>
        </w:rPr>
        <w:t> </w:t>
      </w:r>
      <w:r>
        <w:rPr/>
        <w:t>vs</w:t>
      </w:r>
      <w:r>
        <w:rPr>
          <w:spacing w:val="-20"/>
        </w:rPr>
        <w:t> </w:t>
      </w:r>
      <w:r>
        <w:rPr/>
        <w:t>Confidence') </w:t>
      </w:r>
      <w:r>
        <w:rPr>
          <w:spacing w:val="-2"/>
        </w:rPr>
        <w:t>plt.xlabel('Support')</w:t>
      </w:r>
    </w:p>
    <w:p>
      <w:pPr>
        <w:pStyle w:val="BodyText"/>
        <w:spacing w:line="300" w:lineRule="auto"/>
        <w:ind w:right="4340"/>
      </w:pPr>
      <w:r>
        <w:rPr>
          <w:spacing w:val="-4"/>
        </w:rPr>
        <w:t>plt.ylabel('Confidence') </w:t>
      </w:r>
      <w:r>
        <w:rPr>
          <w:spacing w:val="-2"/>
        </w:rPr>
        <w:t>plt.show()</w:t>
      </w:r>
    </w:p>
    <w:p>
      <w:pPr>
        <w:pStyle w:val="Heading1"/>
        <w:spacing w:line="268" w:lineRule="exact"/>
        <w:ind w:left="360"/>
      </w:pPr>
      <w:r>
        <w:rPr/>
        <w:br w:type="column"/>
      </w:r>
      <w:bookmarkStart w:name="In [5]:" w:id="3"/>
      <w:bookmarkEnd w:id="3"/>
      <w:r>
        <w:rPr/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[5]:</w:t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126"/>
        <w:ind w:left="0"/>
        <w:rPr>
          <w:rFonts w:ascii="Times New Roman"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[6]: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top="1380" w:bottom="280" w:left="1080" w:right="720"/>
          <w:cols w:num="2" w:equalWidth="0">
            <w:col w:w="8645" w:space="114"/>
            <w:col w:w="1681"/>
          </w:cols>
        </w:sectPr>
      </w:pPr>
    </w:p>
    <w:p>
      <w:pPr>
        <w:pStyle w:val="BodyText"/>
        <w:tabs>
          <w:tab w:pos="3721" w:val="left" w:leader="none"/>
        </w:tabs>
        <w:ind w:left="1681"/>
      </w:pPr>
      <w:r>
        <w:rPr>
          <w:spacing w:val="-2"/>
        </w:rPr>
        <w:t>antecedents</w:t>
      </w:r>
      <w:r>
        <w:rPr/>
        <w:tab/>
        <w:t>consequents</w:t>
      </w:r>
      <w:r>
        <w:rPr>
          <w:spacing w:val="34"/>
          <w:w w:val="150"/>
        </w:rPr>
        <w:t> </w:t>
      </w:r>
      <w:r>
        <w:rPr/>
        <w:t>antecedent</w:t>
      </w:r>
      <w:r>
        <w:rPr>
          <w:spacing w:val="-12"/>
        </w:rPr>
        <w:t> </w:t>
      </w:r>
      <w:r>
        <w:rPr/>
        <w:t>support</w:t>
      </w:r>
      <w:r>
        <w:rPr>
          <w:spacing w:val="35"/>
          <w:w w:val="150"/>
        </w:rPr>
        <w:t> </w:t>
      </w:r>
      <w:r>
        <w:rPr>
          <w:spacing w:val="-10"/>
        </w:rPr>
        <w:t>\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  <w:tab w:pos="6482" w:val="left" w:leader="none"/>
        </w:tabs>
        <w:spacing w:line="240" w:lineRule="auto" w:before="57" w:after="0"/>
        <w:ind w:left="719" w:right="0" w:hanging="359"/>
        <w:jc w:val="left"/>
        <w:rPr>
          <w:sz w:val="20"/>
        </w:rPr>
      </w:pPr>
      <w:r>
        <w:rPr>
          <w:sz w:val="20"/>
        </w:rPr>
        <w:t>(ground</w:t>
      </w:r>
      <w:r>
        <w:rPr>
          <w:spacing w:val="-13"/>
          <w:sz w:val="20"/>
        </w:rPr>
        <w:t> </w:t>
      </w:r>
      <w:r>
        <w:rPr>
          <w:sz w:val="20"/>
        </w:rPr>
        <w:t>beef,</w:t>
      </w:r>
      <w:r>
        <w:rPr>
          <w:spacing w:val="-10"/>
          <w:sz w:val="20"/>
        </w:rPr>
        <w:t> </w:t>
      </w:r>
      <w:r>
        <w:rPr>
          <w:sz w:val="20"/>
        </w:rPr>
        <w:t>eggs)</w:t>
      </w:r>
      <w:r>
        <w:rPr>
          <w:spacing w:val="36"/>
          <w:w w:val="150"/>
          <w:sz w:val="20"/>
        </w:rPr>
        <w:t> </w:t>
      </w:r>
      <w:r>
        <w:rPr>
          <w:sz w:val="20"/>
        </w:rPr>
        <w:t>(mineral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water)</w:t>
      </w:r>
      <w:r>
        <w:rPr>
          <w:sz w:val="20"/>
        </w:rPr>
        <w:tab/>
      </w:r>
      <w:r>
        <w:rPr>
          <w:spacing w:val="-2"/>
          <w:sz w:val="20"/>
        </w:rPr>
        <w:t>0.019997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  <w:tab w:pos="6482" w:val="left" w:leader="none"/>
        </w:tabs>
        <w:spacing w:line="240" w:lineRule="auto" w:before="57" w:after="0"/>
        <w:ind w:left="719" w:right="0" w:hanging="359"/>
        <w:jc w:val="left"/>
        <w:rPr>
          <w:sz w:val="20"/>
        </w:rPr>
      </w:pPr>
      <w:r>
        <w:rPr>
          <w:sz w:val="20"/>
        </w:rPr>
        <w:t>(milk,</w:t>
      </w:r>
      <w:r>
        <w:rPr>
          <w:spacing w:val="-13"/>
          <w:sz w:val="20"/>
        </w:rPr>
        <w:t> </w:t>
      </w:r>
      <w:r>
        <w:rPr>
          <w:sz w:val="20"/>
        </w:rPr>
        <w:t>ground</w:t>
      </w:r>
      <w:r>
        <w:rPr>
          <w:spacing w:val="-10"/>
          <w:sz w:val="20"/>
        </w:rPr>
        <w:t> </w:t>
      </w:r>
      <w:r>
        <w:rPr>
          <w:sz w:val="20"/>
        </w:rPr>
        <w:t>beef)</w:t>
      </w:r>
      <w:r>
        <w:rPr>
          <w:spacing w:val="36"/>
          <w:w w:val="150"/>
          <w:sz w:val="20"/>
        </w:rPr>
        <w:t> </w:t>
      </w:r>
      <w:r>
        <w:rPr>
          <w:sz w:val="20"/>
        </w:rPr>
        <w:t>(mineral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water)</w:t>
      </w:r>
      <w:r>
        <w:rPr>
          <w:sz w:val="20"/>
        </w:rPr>
        <w:tab/>
      </w:r>
      <w:r>
        <w:rPr>
          <w:spacing w:val="-2"/>
          <w:sz w:val="20"/>
        </w:rPr>
        <w:t>0.021997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80" w:bottom="280" w:left="1080" w:right="720"/>
        </w:sectPr>
      </w:pPr>
    </w:p>
    <w:p>
      <w:pPr>
        <w:pStyle w:val="BodyText"/>
        <w:tabs>
          <w:tab w:pos="3241" w:val="left" w:leader="none"/>
          <w:tab w:pos="6242" w:val="left" w:leader="none"/>
        </w:tabs>
        <w:spacing w:before="85"/>
        <w:ind w:left="720"/>
      </w:pPr>
      <w:r>
        <w:rPr/>
        <w:t>consequent</w:t>
      </w:r>
      <w:r>
        <w:rPr>
          <w:spacing w:val="-24"/>
        </w:rPr>
        <w:t> </w:t>
      </w:r>
      <w:r>
        <w:rPr>
          <w:spacing w:val="-2"/>
        </w:rPr>
        <w:t>support</w:t>
      </w:r>
      <w:r>
        <w:rPr/>
        <w:tab/>
        <w:t>support</w:t>
      </w:r>
      <w:r>
        <w:rPr>
          <w:spacing w:val="41"/>
          <w:w w:val="150"/>
        </w:rPr>
        <w:t> </w:t>
      </w:r>
      <w:r>
        <w:rPr>
          <w:spacing w:val="-2"/>
        </w:rPr>
        <w:t>confidence</w:t>
      </w:r>
      <w:r>
        <w:rPr/>
        <w:tab/>
        <w:t>lift</w:t>
      </w:r>
      <w:r>
        <w:rPr>
          <w:spacing w:val="35"/>
          <w:w w:val="150"/>
        </w:rPr>
        <w:t> </w:t>
      </w:r>
      <w:r>
        <w:rPr/>
        <w:t>representativity</w:t>
      </w:r>
      <w:r>
        <w:rPr>
          <w:spacing w:val="35"/>
          <w:w w:val="150"/>
        </w:rPr>
        <w:t> </w:t>
      </w:r>
      <w:r>
        <w:rPr>
          <w:spacing w:val="-10"/>
        </w:rPr>
        <w:t>\</w:t>
      </w:r>
    </w:p>
    <w:p>
      <w:pPr>
        <w:pStyle w:val="BodyText"/>
        <w:tabs>
          <w:tab w:pos="1920" w:val="left" w:leader="none"/>
          <w:tab w:pos="4561" w:val="left" w:leader="none"/>
          <w:tab w:pos="8523" w:val="left" w:leader="none"/>
        </w:tabs>
        <w:spacing w:before="56"/>
      </w:pPr>
      <w:r>
        <w:rPr>
          <w:spacing w:val="-10"/>
        </w:rPr>
        <w:t>0</w:t>
      </w:r>
      <w:r>
        <w:rPr/>
        <w:tab/>
        <w:t>0.238368</w:t>
      </w:r>
      <w:r>
        <w:rPr>
          <w:spacing w:val="35"/>
          <w:w w:val="150"/>
        </w:rPr>
        <w:t> </w:t>
      </w:r>
      <w:r>
        <w:rPr>
          <w:spacing w:val="-2"/>
        </w:rPr>
        <w:t>0.010132</w:t>
      </w:r>
      <w:r>
        <w:rPr/>
        <w:tab/>
        <w:t>0.506667</w:t>
      </w:r>
      <w:r>
        <w:rPr>
          <w:spacing w:val="35"/>
          <w:w w:val="150"/>
        </w:rPr>
        <w:t> </w:t>
      </w:r>
      <w:r>
        <w:rPr>
          <w:spacing w:val="-2"/>
        </w:rPr>
        <w:t>2.125563</w:t>
      </w:r>
      <w:r>
        <w:rPr/>
        <w:tab/>
      </w:r>
      <w:r>
        <w:rPr>
          <w:spacing w:val="-5"/>
        </w:rPr>
        <w:t>1.0</w:t>
      </w:r>
    </w:p>
    <w:p>
      <w:pPr>
        <w:pStyle w:val="BodyText"/>
        <w:tabs>
          <w:tab w:pos="1920" w:val="left" w:leader="none"/>
          <w:tab w:pos="4561" w:val="left" w:leader="none"/>
          <w:tab w:pos="8523" w:val="left" w:leader="none"/>
        </w:tabs>
        <w:spacing w:before="57"/>
      </w:pPr>
      <w:r>
        <w:rPr>
          <w:spacing w:val="-10"/>
        </w:rPr>
        <w:t>1</w:t>
      </w:r>
      <w:r>
        <w:rPr/>
        <w:tab/>
        <w:t>0.238368</w:t>
      </w:r>
      <w:r>
        <w:rPr>
          <w:spacing w:val="35"/>
          <w:w w:val="150"/>
        </w:rPr>
        <w:t> </w:t>
      </w:r>
      <w:r>
        <w:rPr>
          <w:spacing w:val="-2"/>
        </w:rPr>
        <w:t>0.011065</w:t>
      </w:r>
      <w:r>
        <w:rPr/>
        <w:tab/>
        <w:t>0.503030</w:t>
      </w:r>
      <w:r>
        <w:rPr>
          <w:spacing w:val="35"/>
          <w:w w:val="150"/>
        </w:rPr>
        <w:t> </w:t>
      </w:r>
      <w:r>
        <w:rPr>
          <w:spacing w:val="-2"/>
        </w:rPr>
        <w:t>2.110308</w:t>
      </w:r>
      <w:r>
        <w:rPr/>
        <w:tab/>
      </w:r>
      <w:r>
        <w:rPr>
          <w:spacing w:val="-5"/>
        </w:rPr>
        <w:t>1.0</w:t>
      </w:r>
    </w:p>
    <w:p>
      <w:pPr>
        <w:pStyle w:val="BodyText"/>
        <w:spacing w:before="114"/>
        <w:ind w:left="0"/>
      </w:pPr>
    </w:p>
    <w:p>
      <w:pPr>
        <w:pStyle w:val="BodyText"/>
        <w:tabs>
          <w:tab w:pos="4561" w:val="left" w:leader="none"/>
        </w:tabs>
        <w:ind w:left="0" w:right="1544"/>
        <w:jc w:val="right"/>
      </w:pPr>
      <w:r>
        <w:rPr/>
        <w:t>leverage</w:t>
      </w:r>
      <w:r>
        <w:rPr>
          <w:spacing w:val="36"/>
          <w:w w:val="150"/>
        </w:rPr>
        <w:t> </w:t>
      </w:r>
      <w:r>
        <w:rPr/>
        <w:t>conviction</w:t>
      </w:r>
      <w:r>
        <w:rPr>
          <w:spacing w:val="36"/>
          <w:w w:val="150"/>
        </w:rPr>
        <w:t> </w:t>
      </w:r>
      <w:r>
        <w:rPr>
          <w:spacing w:val="-2"/>
        </w:rPr>
        <w:t>zhangs_metric</w:t>
      </w:r>
      <w:r>
        <w:rPr/>
        <w:tab/>
        <w:t>jaccard</w:t>
      </w:r>
      <w:r>
        <w:rPr>
          <w:spacing w:val="37"/>
          <w:w w:val="150"/>
        </w:rPr>
        <w:t> </w:t>
      </w:r>
      <w:r>
        <w:rPr/>
        <w:t>certainty</w:t>
      </w:r>
      <w:r>
        <w:rPr>
          <w:spacing w:val="41"/>
          <w:w w:val="150"/>
        </w:rPr>
        <w:t> </w:t>
      </w:r>
      <w:r>
        <w:rPr>
          <w:spacing w:val="-2"/>
        </w:rPr>
        <w:t>kulczynski</w:t>
      </w:r>
    </w:p>
    <w:p>
      <w:pPr>
        <w:pStyle w:val="BodyText"/>
        <w:tabs>
          <w:tab w:pos="1800" w:val="left" w:leader="none"/>
          <w:tab w:pos="3601" w:val="left" w:leader="none"/>
          <w:tab w:pos="6122" w:val="left" w:leader="none"/>
          <w:tab w:pos="7562" w:val="left" w:leader="none"/>
        </w:tabs>
        <w:spacing w:before="57"/>
        <w:ind w:left="0" w:right="1544"/>
        <w:jc w:val="right"/>
      </w:pPr>
      <w:r>
        <w:rPr/>
        <w:t>0</w:t>
      </w:r>
      <w:r>
        <w:rPr>
          <w:spacing w:val="52"/>
          <w:w w:val="150"/>
        </w:rPr>
        <w:t> </w:t>
      </w:r>
      <w:r>
        <w:rPr>
          <w:spacing w:val="-2"/>
        </w:rPr>
        <w:t>0.005365</w:t>
      </w:r>
      <w:r>
        <w:rPr/>
        <w:tab/>
      </w:r>
      <w:r>
        <w:rPr>
          <w:spacing w:val="-2"/>
        </w:rPr>
        <w:t>1.543848</w:t>
      </w:r>
      <w:r>
        <w:rPr/>
        <w:tab/>
        <w:t>0.540342</w:t>
      </w:r>
      <w:r>
        <w:rPr>
          <w:spacing w:val="35"/>
          <w:w w:val="150"/>
        </w:rPr>
        <w:t> </w:t>
      </w:r>
      <w:r>
        <w:rPr>
          <w:spacing w:val="-2"/>
        </w:rPr>
        <w:t>0.040816</w:t>
      </w:r>
      <w:r>
        <w:rPr/>
        <w:tab/>
      </w:r>
      <w:r>
        <w:rPr>
          <w:spacing w:val="-2"/>
        </w:rPr>
        <w:t>0.352268</w:t>
      </w:r>
      <w:r>
        <w:rPr/>
        <w:tab/>
      </w:r>
      <w:r>
        <w:rPr>
          <w:spacing w:val="-2"/>
        </w:rPr>
        <w:t>0.274586</w:t>
      </w:r>
    </w:p>
    <w:p>
      <w:pPr>
        <w:pStyle w:val="BodyText"/>
        <w:tabs>
          <w:tab w:pos="1800" w:val="left" w:leader="none"/>
          <w:tab w:pos="3601" w:val="left" w:leader="none"/>
          <w:tab w:pos="6122" w:val="left" w:leader="none"/>
          <w:tab w:pos="7562" w:val="left" w:leader="none"/>
        </w:tabs>
        <w:spacing w:before="56"/>
        <w:ind w:left="0" w:right="1544"/>
        <w:jc w:val="right"/>
      </w:pPr>
      <w:r>
        <w:rPr/>
        <w:t>1</w:t>
      </w:r>
      <w:r>
        <w:rPr>
          <w:spacing w:val="52"/>
          <w:w w:val="150"/>
        </w:rPr>
        <w:t> </w:t>
      </w:r>
      <w:r>
        <w:rPr>
          <w:spacing w:val="-2"/>
        </w:rPr>
        <w:t>0.005822</w:t>
      </w:r>
      <w:r>
        <w:rPr/>
        <w:tab/>
      </w:r>
      <w:r>
        <w:rPr>
          <w:spacing w:val="-2"/>
        </w:rPr>
        <w:t>1.532552</w:t>
      </w:r>
      <w:r>
        <w:rPr/>
        <w:tab/>
        <w:t>0.537969</w:t>
      </w:r>
      <w:r>
        <w:rPr>
          <w:spacing w:val="35"/>
          <w:w w:val="150"/>
        </w:rPr>
        <w:t> </w:t>
      </w:r>
      <w:r>
        <w:rPr>
          <w:spacing w:val="-2"/>
        </w:rPr>
        <w:t>0.044385</w:t>
      </w:r>
      <w:r>
        <w:rPr/>
        <w:tab/>
      </w:r>
      <w:r>
        <w:rPr>
          <w:spacing w:val="-2"/>
        </w:rPr>
        <w:t>0.347493</w:t>
      </w:r>
      <w:r>
        <w:rPr/>
        <w:tab/>
      </w:r>
      <w:r>
        <w:rPr>
          <w:spacing w:val="-2"/>
        </w:rPr>
        <w:t>0.274725</w:t>
      </w:r>
    </w:p>
    <w:p>
      <w:pPr>
        <w:pStyle w:val="BodyText"/>
        <w:spacing w:before="7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985519</wp:posOffset>
            </wp:positionH>
            <wp:positionV relativeFrom="paragraph">
              <wp:posOffset>106084</wp:posOffset>
            </wp:positionV>
            <wp:extent cx="6108476" cy="37719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47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96"/>
        <w:ind w:right="709"/>
        <w:jc w:val="right"/>
      </w:pPr>
      <w:bookmarkStart w:name="In [7]:" w:id="4"/>
      <w:bookmarkEnd w:id="4"/>
      <w:r>
        <w:rPr/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[7]:</w:t>
      </w:r>
    </w:p>
    <w:p>
      <w:pPr>
        <w:pStyle w:val="BodyText"/>
        <w:spacing w:line="300" w:lineRule="auto" w:before="7"/>
        <w:ind w:right="3579"/>
      </w:pPr>
      <w:r>
        <w:rPr/>
        <w:t>#</w:t>
      </w:r>
      <w:r>
        <w:rPr>
          <w:spacing w:val="-10"/>
        </w:rPr>
        <w:t> </w:t>
      </w:r>
      <w:r>
        <w:rPr/>
        <w:t>List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confidence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to</w:t>
      </w:r>
      <w:r>
        <w:rPr>
          <w:spacing w:val="-20"/>
        </w:rPr>
        <w:t> </w:t>
      </w:r>
      <w:r>
        <w:rPr/>
        <w:t>test confidence_values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[0.5,</w:t>
      </w:r>
      <w:r>
        <w:rPr>
          <w:spacing w:val="-11"/>
        </w:rPr>
        <w:t> </w:t>
      </w:r>
      <w:r>
        <w:rPr/>
        <w:t>0.6,</w:t>
      </w:r>
      <w:r>
        <w:rPr>
          <w:spacing w:val="-11"/>
        </w:rPr>
        <w:t> </w:t>
      </w:r>
      <w:r>
        <w:rPr/>
        <w:t>0.7,</w:t>
      </w:r>
      <w:r>
        <w:rPr>
          <w:spacing w:val="-16"/>
        </w:rPr>
        <w:t> </w:t>
      </w:r>
      <w:r>
        <w:rPr/>
        <w:t>0.8,</w:t>
      </w:r>
      <w:r>
        <w:rPr>
          <w:spacing w:val="-15"/>
        </w:rPr>
        <w:t> </w:t>
      </w:r>
      <w:r>
        <w:rPr>
          <w:spacing w:val="-4"/>
        </w:rPr>
        <w:t>0.9]</w:t>
      </w:r>
    </w:p>
    <w:p>
      <w:pPr>
        <w:pStyle w:val="BodyText"/>
        <w:spacing w:before="57"/>
        <w:ind w:left="0"/>
      </w:pPr>
    </w:p>
    <w:p>
      <w:pPr>
        <w:pStyle w:val="BodyText"/>
      </w:pPr>
      <w:r>
        <w:rPr/>
        <w:t>for</w:t>
      </w:r>
      <w:r>
        <w:rPr>
          <w:spacing w:val="-8"/>
        </w:rPr>
        <w:t> </w:t>
      </w:r>
      <w:r>
        <w:rPr/>
        <w:t>conf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confidence_values:</w:t>
      </w:r>
    </w:p>
    <w:p>
      <w:pPr>
        <w:pStyle w:val="BodyText"/>
        <w:spacing w:line="300" w:lineRule="auto" w:before="57"/>
        <w:ind w:firstLine="480"/>
      </w:pPr>
      <w:r>
        <w:rPr/>
        <w:t>rules_conf</w:t>
      </w:r>
      <w:r>
        <w:rPr>
          <w:spacing w:val="-25"/>
        </w:rPr>
        <w:t> </w:t>
      </w:r>
      <w:r>
        <w:rPr/>
        <w:t>=</w:t>
      </w:r>
      <w:r>
        <w:rPr>
          <w:spacing w:val="-26"/>
        </w:rPr>
        <w:t> </w:t>
      </w:r>
      <w:r>
        <w:rPr/>
        <w:t>association_rules(frequent_itemsets,</w:t>
      </w:r>
      <w:r>
        <w:rPr>
          <w:spacing w:val="-24"/>
        </w:rPr>
        <w:t> </w:t>
      </w:r>
      <w:r>
        <w:rPr/>
        <w:t>metric='confidence', </w:t>
      </w:r>
      <w:r>
        <w:rPr>
          <w:spacing w:val="-2"/>
        </w:rPr>
        <w:t>min_threshold=conf)</w:t>
      </w:r>
    </w:p>
    <w:p>
      <w:pPr>
        <w:pStyle w:val="BodyText"/>
        <w:ind w:left="840"/>
      </w:pPr>
      <w:r>
        <w:rPr/>
        <w:t>print(f'Confidence</w:t>
      </w:r>
      <w:r>
        <w:rPr>
          <w:spacing w:val="-21"/>
        </w:rPr>
        <w:t> </w:t>
      </w:r>
      <w:r>
        <w:rPr/>
        <w:t>Threshold:</w:t>
      </w:r>
      <w:r>
        <w:rPr>
          <w:spacing w:val="-18"/>
        </w:rPr>
        <w:t> </w:t>
      </w:r>
      <w:r>
        <w:rPr/>
        <w:t>{conf},</w:t>
      </w:r>
      <w:r>
        <w:rPr>
          <w:spacing w:val="-18"/>
        </w:rPr>
        <w:t> </w:t>
      </w:r>
      <w:r>
        <w:rPr/>
        <w:t>Number</w:t>
      </w:r>
      <w:r>
        <w:rPr>
          <w:spacing w:val="-19"/>
        </w:rPr>
        <w:t> </w:t>
      </w:r>
      <w:r>
        <w:rPr/>
        <w:t>of</w:t>
      </w:r>
      <w:r>
        <w:rPr>
          <w:spacing w:val="-18"/>
        </w:rPr>
        <w:t> </w:t>
      </w:r>
      <w:r>
        <w:rPr>
          <w:spacing w:val="-2"/>
        </w:rPr>
        <w:t>Rules:</w:t>
      </w:r>
    </w:p>
    <w:p>
      <w:pPr>
        <w:pStyle w:val="BodyText"/>
        <w:spacing w:before="56"/>
      </w:pPr>
      <w:r>
        <w:rPr>
          <w:spacing w:val="-2"/>
        </w:rPr>
        <w:t>{len(rules_conf)}')</w:t>
      </w:r>
    </w:p>
    <w:p>
      <w:pPr>
        <w:pStyle w:val="BodyText"/>
        <w:spacing w:line="300" w:lineRule="auto" w:before="57"/>
        <w:ind w:right="4669"/>
        <w:jc w:val="both"/>
      </w:pPr>
      <w:r>
        <w:rPr/>
        <w:t>Confidence</w:t>
      </w:r>
      <w:r>
        <w:rPr>
          <w:spacing w:val="-2"/>
        </w:rPr>
        <w:t> </w:t>
      </w:r>
      <w:r>
        <w:rPr/>
        <w:t>Threshold:</w:t>
      </w:r>
      <w:r>
        <w:rPr>
          <w:spacing w:val="-7"/>
        </w:rPr>
        <w:t> </w:t>
      </w:r>
      <w:r>
        <w:rPr/>
        <w:t>0.5,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Rules:</w:t>
      </w:r>
      <w:r>
        <w:rPr>
          <w:spacing w:val="-2"/>
        </w:rPr>
        <w:t> </w:t>
      </w:r>
      <w:r>
        <w:rPr/>
        <w:t>2 Confidence</w:t>
      </w:r>
      <w:r>
        <w:rPr>
          <w:spacing w:val="-2"/>
        </w:rPr>
        <w:t> </w:t>
      </w:r>
      <w:r>
        <w:rPr/>
        <w:t>Threshold:</w:t>
      </w:r>
      <w:r>
        <w:rPr>
          <w:spacing w:val="-7"/>
        </w:rPr>
        <w:t> </w:t>
      </w:r>
      <w:r>
        <w:rPr/>
        <w:t>0.6,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Rules:</w:t>
      </w:r>
      <w:r>
        <w:rPr>
          <w:spacing w:val="-2"/>
        </w:rPr>
        <w:t> </w:t>
      </w:r>
      <w:r>
        <w:rPr/>
        <w:t>0 Confidence</w:t>
      </w:r>
      <w:r>
        <w:rPr>
          <w:spacing w:val="-2"/>
        </w:rPr>
        <w:t> </w:t>
      </w:r>
      <w:r>
        <w:rPr/>
        <w:t>Threshold:</w:t>
      </w:r>
      <w:r>
        <w:rPr>
          <w:spacing w:val="-7"/>
        </w:rPr>
        <w:t> </w:t>
      </w:r>
      <w:r>
        <w:rPr/>
        <w:t>0.7,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Rules:</w:t>
      </w:r>
      <w:r>
        <w:rPr>
          <w:spacing w:val="-2"/>
        </w:rPr>
        <w:t> </w:t>
      </w:r>
      <w:r>
        <w:rPr/>
        <w:t>0 Confidence</w:t>
      </w:r>
      <w:r>
        <w:rPr>
          <w:spacing w:val="-2"/>
        </w:rPr>
        <w:t> </w:t>
      </w:r>
      <w:r>
        <w:rPr/>
        <w:t>Threshold:</w:t>
      </w:r>
      <w:r>
        <w:rPr>
          <w:spacing w:val="-7"/>
        </w:rPr>
        <w:t> </w:t>
      </w:r>
      <w:r>
        <w:rPr/>
        <w:t>0.8,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Rules:</w:t>
      </w:r>
      <w:r>
        <w:rPr>
          <w:spacing w:val="-2"/>
        </w:rPr>
        <w:t> </w:t>
      </w:r>
      <w:r>
        <w:rPr/>
        <w:t>0 Confidence</w:t>
      </w:r>
      <w:r>
        <w:rPr>
          <w:spacing w:val="-7"/>
        </w:rPr>
        <w:t> </w:t>
      </w:r>
      <w:r>
        <w:rPr/>
        <w:t>Threshold:</w:t>
      </w:r>
      <w:r>
        <w:rPr>
          <w:spacing w:val="-7"/>
        </w:rPr>
        <w:t> </w:t>
      </w:r>
      <w:r>
        <w:rPr/>
        <w:t>0.9,</w:t>
      </w:r>
      <w:r>
        <w:rPr>
          <w:spacing w:val="-2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Rules:</w:t>
      </w:r>
      <w:r>
        <w:rPr>
          <w:spacing w:val="-7"/>
        </w:rPr>
        <w:t> </w:t>
      </w:r>
      <w:r>
        <w:rPr/>
        <w:t>0</w:t>
      </w:r>
    </w:p>
    <w:p>
      <w:pPr>
        <w:pStyle w:val="Heading1"/>
        <w:spacing w:line="267" w:lineRule="exact"/>
        <w:ind w:right="710"/>
        <w:jc w:val="right"/>
      </w:pPr>
      <w:bookmarkStart w:name="In [18]:" w:id="5"/>
      <w:bookmarkEnd w:id="5"/>
      <w:r>
        <w:rPr/>
      </w:r>
      <w:r>
        <w:rPr/>
        <w:t>In</w:t>
      </w:r>
      <w:r>
        <w:rPr>
          <w:spacing w:val="-2"/>
        </w:rPr>
        <w:t> [18]:</w:t>
      </w:r>
    </w:p>
    <w:p>
      <w:pPr>
        <w:pStyle w:val="BodyText"/>
        <w:spacing w:before="12"/>
      </w:pPr>
      <w:r>
        <w:rPr/>
        <w:t>data</w:t>
      </w:r>
      <w:r>
        <w:rPr>
          <w:spacing w:val="-24"/>
        </w:rPr>
        <w:t> </w:t>
      </w:r>
      <w:r>
        <w:rPr/>
        <w:t>=</w:t>
      </w:r>
      <w:r>
        <w:rPr>
          <w:spacing w:val="-25"/>
        </w:rPr>
        <w:t> </w:t>
      </w:r>
      <w:r>
        <w:rPr/>
        <w:t>pd.read_csv('Market.csv',</w:t>
      </w:r>
      <w:r>
        <w:rPr>
          <w:spacing w:val="-19"/>
        </w:rPr>
        <w:t> </w:t>
      </w:r>
      <w:r>
        <w:rPr>
          <w:spacing w:val="-2"/>
        </w:rPr>
        <w:t>header=None)</w:t>
      </w:r>
    </w:p>
    <w:p>
      <w:pPr>
        <w:pStyle w:val="BodyText"/>
        <w:spacing w:after="0"/>
        <w:sectPr>
          <w:pgSz w:w="12240" w:h="15840"/>
          <w:pgMar w:top="1640" w:bottom="280" w:left="1080" w:right="720"/>
        </w:sectPr>
      </w:pPr>
    </w:p>
    <w:p>
      <w:pPr>
        <w:pStyle w:val="BodyText"/>
        <w:spacing w:line="300" w:lineRule="auto" w:before="85"/>
        <w:ind w:right="988"/>
      </w:pPr>
      <w:r>
        <w:rPr/>
        <w:t>#</w:t>
      </w:r>
      <w:r>
        <w:rPr>
          <w:spacing w:val="-9"/>
        </w:rPr>
        <w:t> </w:t>
      </w:r>
      <w:r>
        <w:rPr/>
        <w:t>Preprocess: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list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from</w:t>
      </w:r>
      <w:r>
        <w:rPr>
          <w:spacing w:val="-9"/>
        </w:rPr>
        <w:t> </w:t>
      </w:r>
      <w:r>
        <w:rPr/>
        <w:t>rows</w:t>
      </w:r>
      <w:r>
        <w:rPr>
          <w:spacing w:val="-9"/>
        </w:rPr>
        <w:t> </w:t>
      </w:r>
      <w:r>
        <w:rPr/>
        <w:t>(skip</w:t>
      </w:r>
      <w:r>
        <w:rPr>
          <w:spacing w:val="-9"/>
        </w:rPr>
        <w:t> </w:t>
      </w:r>
      <w:r>
        <w:rPr/>
        <w:t>NaN</w:t>
      </w:r>
      <w:r>
        <w:rPr>
          <w:spacing w:val="-9"/>
        </w:rPr>
        <w:t> </w:t>
      </w:r>
      <w:r>
        <w:rPr/>
        <w:t>values) transactions = []</w:t>
      </w:r>
    </w:p>
    <w:p>
      <w:pPr>
        <w:pStyle w:val="BodyText"/>
      </w:pP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range(len(data)):</w:t>
      </w:r>
    </w:p>
    <w:p>
      <w:pPr>
        <w:pStyle w:val="BodyText"/>
        <w:spacing w:line="300" w:lineRule="auto" w:before="57"/>
        <w:ind w:left="840"/>
      </w:pPr>
      <w:r>
        <w:rPr/>
        <w:t>items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[str(item)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item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data.iloc[i]</w:t>
      </w:r>
      <w:r>
        <w:rPr>
          <w:spacing w:val="-9"/>
        </w:rPr>
        <w:t> </w:t>
      </w:r>
      <w:r>
        <w:rPr/>
        <w:t>if</w:t>
      </w:r>
      <w:r>
        <w:rPr>
          <w:spacing w:val="-10"/>
        </w:rPr>
        <w:t> </w:t>
      </w:r>
      <w:r>
        <w:rPr/>
        <w:t>pd.notnull(item)] </w:t>
      </w:r>
      <w:r>
        <w:rPr>
          <w:spacing w:val="-2"/>
        </w:rPr>
        <w:t>transactions.append(items)</w:t>
      </w:r>
    </w:p>
    <w:p>
      <w:pPr>
        <w:pStyle w:val="BodyText"/>
        <w:spacing w:before="56"/>
        <w:ind w:left="0"/>
      </w:pPr>
    </w:p>
    <w:p>
      <w:pPr>
        <w:pStyle w:val="BodyText"/>
        <w:spacing w:line="300" w:lineRule="auto" w:before="1"/>
        <w:ind w:right="3579"/>
      </w:pPr>
      <w:r>
        <w:rPr/>
        <w:t>#</w:t>
      </w:r>
      <w:r>
        <w:rPr>
          <w:spacing w:val="-13"/>
        </w:rPr>
        <w:t> </w:t>
      </w:r>
      <w:r>
        <w:rPr/>
        <w:t>Convert</w:t>
      </w:r>
      <w:r>
        <w:rPr>
          <w:spacing w:val="-13"/>
        </w:rPr>
        <w:t> </w:t>
      </w:r>
      <w:r>
        <w:rPr/>
        <w:t>transactions</w:t>
      </w:r>
      <w:r>
        <w:rPr>
          <w:spacing w:val="-13"/>
        </w:rPr>
        <w:t> </w:t>
      </w:r>
      <w:r>
        <w:rPr/>
        <w:t>into</w:t>
      </w:r>
      <w:r>
        <w:rPr>
          <w:spacing w:val="-16"/>
        </w:rPr>
        <w:t> </w:t>
      </w:r>
      <w:r>
        <w:rPr/>
        <w:t>one-hot</w:t>
      </w:r>
      <w:r>
        <w:rPr>
          <w:spacing w:val="-13"/>
        </w:rPr>
        <w:t> </w:t>
      </w:r>
      <w:r>
        <w:rPr/>
        <w:t>encoded</w:t>
      </w:r>
      <w:r>
        <w:rPr>
          <w:spacing w:val="-13"/>
        </w:rPr>
        <w:t> </w:t>
      </w:r>
      <w:r>
        <w:rPr/>
        <w:t>DataFrame te = TransactionEncoder()</w:t>
      </w:r>
    </w:p>
    <w:p>
      <w:pPr>
        <w:pStyle w:val="BodyText"/>
        <w:spacing w:line="300" w:lineRule="auto"/>
        <w:ind w:right="3579"/>
      </w:pPr>
      <w:r>
        <w:rPr/>
        <w:t>te_ary</w:t>
      </w:r>
      <w:r>
        <w:rPr>
          <w:spacing w:val="-32"/>
        </w:rPr>
        <w:t> </w:t>
      </w:r>
      <w:r>
        <w:rPr/>
        <w:t>=</w:t>
      </w:r>
      <w:r>
        <w:rPr>
          <w:spacing w:val="-30"/>
        </w:rPr>
        <w:t> </w:t>
      </w:r>
      <w:r>
        <w:rPr/>
        <w:t>te.fit(transactions).transform(transactions) df = pd.DataFrame(te_ary, columns=te.columns_)</w:t>
      </w:r>
    </w:p>
    <w:p>
      <w:pPr>
        <w:pStyle w:val="BodyText"/>
        <w:spacing w:before="56"/>
        <w:ind w:left="0"/>
      </w:pPr>
    </w:p>
    <w:p>
      <w:pPr>
        <w:pStyle w:val="BodyText"/>
        <w:spacing w:before="1"/>
      </w:pPr>
      <w:r>
        <w:rPr/>
        <w:t>#</w:t>
      </w:r>
      <w:r>
        <w:rPr>
          <w:spacing w:val="-16"/>
        </w:rPr>
        <w:t> </w:t>
      </w:r>
      <w:r>
        <w:rPr/>
        <w:t>Train</w:t>
      </w:r>
      <w:r>
        <w:rPr>
          <w:spacing w:val="-11"/>
        </w:rPr>
        <w:t> </w:t>
      </w:r>
      <w:r>
        <w:rPr/>
        <w:t>Apriori</w:t>
      </w:r>
      <w:r>
        <w:rPr>
          <w:spacing w:val="-12"/>
        </w:rPr>
        <w:t> </w:t>
      </w:r>
      <w:r>
        <w:rPr/>
        <w:t>(support</w:t>
      </w:r>
      <w:r>
        <w:rPr>
          <w:spacing w:val="-11"/>
        </w:rPr>
        <w:t> </w:t>
      </w:r>
      <w:r>
        <w:rPr/>
        <w:t>threshold</w:t>
      </w:r>
      <w:r>
        <w:rPr>
          <w:spacing w:val="-14"/>
        </w:rPr>
        <w:t> </w:t>
      </w:r>
      <w:r>
        <w:rPr>
          <w:spacing w:val="-2"/>
        </w:rPr>
        <w:t>0.01)</w:t>
      </w:r>
    </w:p>
    <w:p>
      <w:pPr>
        <w:pStyle w:val="BodyText"/>
        <w:spacing w:before="56"/>
      </w:pPr>
      <w:r>
        <w:rPr/>
        <w:t>frequent_itemsets</w:t>
      </w:r>
      <w:r>
        <w:rPr>
          <w:spacing w:val="-28"/>
        </w:rPr>
        <w:t> </w:t>
      </w:r>
      <w:r>
        <w:rPr/>
        <w:t>=</w:t>
      </w:r>
      <w:r>
        <w:rPr>
          <w:spacing w:val="-26"/>
        </w:rPr>
        <w:t> </w:t>
      </w:r>
      <w:r>
        <w:rPr/>
        <w:t>apriori(df,</w:t>
      </w:r>
      <w:r>
        <w:rPr>
          <w:spacing w:val="-26"/>
        </w:rPr>
        <w:t> </w:t>
      </w:r>
      <w:r>
        <w:rPr/>
        <w:t>min_support=0.01,</w:t>
      </w:r>
      <w:r>
        <w:rPr>
          <w:spacing w:val="-25"/>
        </w:rPr>
        <w:t> </w:t>
      </w:r>
      <w:r>
        <w:rPr>
          <w:spacing w:val="-2"/>
        </w:rPr>
        <w:t>use_colnames=True)</w:t>
      </w:r>
    </w:p>
    <w:p>
      <w:pPr>
        <w:pStyle w:val="BodyText"/>
        <w:spacing w:before="114"/>
        <w:ind w:left="0"/>
      </w:pPr>
    </w:p>
    <w:p>
      <w:pPr>
        <w:pStyle w:val="BodyText"/>
      </w:pPr>
      <w:r>
        <w:rPr/>
        <w:t>#</w:t>
      </w:r>
      <w:r>
        <w:rPr>
          <w:spacing w:val="-18"/>
        </w:rPr>
        <w:t> </w:t>
      </w:r>
      <w:r>
        <w:rPr/>
        <w:t>Generate</w:t>
      </w:r>
      <w:r>
        <w:rPr>
          <w:spacing w:val="-17"/>
        </w:rPr>
        <w:t> </w:t>
      </w:r>
      <w:r>
        <w:rPr/>
        <w:t>association</w:t>
      </w:r>
      <w:r>
        <w:rPr>
          <w:spacing w:val="-17"/>
        </w:rPr>
        <w:t> </w:t>
      </w:r>
      <w:r>
        <w:rPr/>
        <w:t>rules</w:t>
      </w:r>
      <w:r>
        <w:rPr>
          <w:spacing w:val="-16"/>
        </w:rPr>
        <w:t> </w:t>
      </w:r>
      <w:r>
        <w:rPr/>
        <w:t>(confidence</w:t>
      </w:r>
      <w:r>
        <w:rPr>
          <w:spacing w:val="-12"/>
        </w:rPr>
        <w:t> </w:t>
      </w:r>
      <w:r>
        <w:rPr>
          <w:spacing w:val="-4"/>
        </w:rPr>
        <w:t>0.3)</w:t>
      </w:r>
    </w:p>
    <w:p>
      <w:pPr>
        <w:pStyle w:val="BodyText"/>
        <w:spacing w:line="300" w:lineRule="auto" w:before="57"/>
        <w:ind w:right="988"/>
      </w:pPr>
      <w:r>
        <w:rPr/>
        <w:t>rules</w:t>
      </w:r>
      <w:r>
        <w:rPr>
          <w:spacing w:val="-26"/>
        </w:rPr>
        <w:t> </w:t>
      </w:r>
      <w:r>
        <w:rPr/>
        <w:t>=</w:t>
      </w:r>
      <w:r>
        <w:rPr>
          <w:spacing w:val="-27"/>
        </w:rPr>
        <w:t> </w:t>
      </w:r>
      <w:r>
        <w:rPr/>
        <w:t>association_rules(frequent_itemsets,</w:t>
      </w:r>
      <w:r>
        <w:rPr>
          <w:spacing w:val="-25"/>
        </w:rPr>
        <w:t> </w:t>
      </w:r>
      <w:r>
        <w:rPr/>
        <w:t>metric='confidence', </w:t>
      </w:r>
      <w:r>
        <w:rPr>
          <w:spacing w:val="-2"/>
        </w:rPr>
        <w:t>min_threshold=0.3)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/>
        <w:t>#</w:t>
      </w:r>
      <w:r>
        <w:rPr>
          <w:spacing w:val="-8"/>
        </w:rPr>
        <w:t> </w:t>
      </w:r>
      <w:r>
        <w:rPr/>
        <w:t>Print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>
          <w:spacing w:val="-2"/>
        </w:rPr>
        <w:t>rules</w:t>
      </w:r>
    </w:p>
    <w:p>
      <w:pPr>
        <w:pStyle w:val="BodyText"/>
        <w:spacing w:line="300" w:lineRule="auto" w:before="57"/>
        <w:ind w:right="988"/>
      </w:pPr>
      <w:r>
        <w:rPr/>
        <w:t>print(rules[['antecedents',</w:t>
      </w:r>
      <w:r>
        <w:rPr>
          <w:spacing w:val="-26"/>
        </w:rPr>
        <w:t> </w:t>
      </w:r>
      <w:r>
        <w:rPr/>
        <w:t>'consequents',</w:t>
      </w:r>
      <w:r>
        <w:rPr>
          <w:spacing w:val="-27"/>
        </w:rPr>
        <w:t> </w:t>
      </w:r>
      <w:r>
        <w:rPr/>
        <w:t>'support',</w:t>
      </w:r>
      <w:r>
        <w:rPr>
          <w:spacing w:val="-27"/>
        </w:rPr>
        <w:t> </w:t>
      </w:r>
      <w:r>
        <w:rPr/>
        <w:t>'confidence', </w:t>
      </w:r>
      <w:r>
        <w:rPr>
          <w:spacing w:val="-2"/>
        </w:rPr>
        <w:t>'lift']].head())</w:t>
      </w:r>
    </w:p>
    <w:p>
      <w:pPr>
        <w:pStyle w:val="BodyText"/>
        <w:spacing w:before="57"/>
        <w:ind w:left="0"/>
      </w:pPr>
    </w:p>
    <w:p>
      <w:pPr>
        <w:pStyle w:val="BodyText"/>
        <w:spacing w:line="300" w:lineRule="auto"/>
        <w:ind w:right="6135"/>
      </w:pPr>
      <w:r>
        <w:rPr/>
        <w:t># Visualize rules </w:t>
      </w:r>
      <w:r>
        <w:rPr>
          <w:spacing w:val="-4"/>
        </w:rPr>
        <w:t>plt.figure(figsize=(10,6))</w:t>
      </w:r>
    </w:p>
    <w:p>
      <w:pPr>
        <w:pStyle w:val="BodyText"/>
        <w:spacing w:line="300" w:lineRule="auto"/>
        <w:ind w:right="988"/>
      </w:pPr>
      <w:r>
        <w:rPr/>
        <w:t>sns.scatterplot(data=rules,</w:t>
      </w:r>
      <w:r>
        <w:rPr>
          <w:spacing w:val="-26"/>
        </w:rPr>
        <w:t> </w:t>
      </w:r>
      <w:r>
        <w:rPr/>
        <w:t>x='support',</w:t>
      </w:r>
      <w:r>
        <w:rPr>
          <w:spacing w:val="-23"/>
        </w:rPr>
        <w:t> </w:t>
      </w:r>
      <w:r>
        <w:rPr/>
        <w:t>y='confidence',</w:t>
      </w:r>
      <w:r>
        <w:rPr>
          <w:spacing w:val="-27"/>
        </w:rPr>
        <w:t> </w:t>
      </w:r>
      <w:r>
        <w:rPr/>
        <w:t>size='lift', sizes=(20,200), legend=False)</w:t>
      </w:r>
    </w:p>
    <w:p>
      <w:pPr>
        <w:pStyle w:val="BodyText"/>
        <w:spacing w:line="300" w:lineRule="auto" w:before="1"/>
        <w:ind w:right="3579"/>
      </w:pPr>
      <w:r>
        <w:rPr/>
        <w:t>plt.title('Association</w:t>
      </w:r>
      <w:r>
        <w:rPr>
          <w:spacing w:val="-20"/>
        </w:rPr>
        <w:t> </w:t>
      </w:r>
      <w:r>
        <w:rPr/>
        <w:t>Rules:</w:t>
      </w:r>
      <w:r>
        <w:rPr>
          <w:spacing w:val="-19"/>
        </w:rPr>
        <w:t> </w:t>
      </w:r>
      <w:r>
        <w:rPr/>
        <w:t>Support</w:t>
      </w:r>
      <w:r>
        <w:rPr>
          <w:spacing w:val="-20"/>
        </w:rPr>
        <w:t> </w:t>
      </w:r>
      <w:r>
        <w:rPr/>
        <w:t>vs</w:t>
      </w:r>
      <w:r>
        <w:rPr>
          <w:spacing w:val="-20"/>
        </w:rPr>
        <w:t> </w:t>
      </w:r>
      <w:r>
        <w:rPr/>
        <w:t>Confidence') </w:t>
      </w:r>
      <w:r>
        <w:rPr>
          <w:spacing w:val="-2"/>
        </w:rPr>
        <w:t>plt.xlabel('Support')</w:t>
      </w:r>
    </w:p>
    <w:p>
      <w:pPr>
        <w:pStyle w:val="BodyText"/>
        <w:spacing w:line="300" w:lineRule="auto"/>
        <w:ind w:right="6135"/>
      </w:pPr>
      <w:r>
        <w:rPr>
          <w:spacing w:val="-4"/>
        </w:rPr>
        <w:t>plt.ylabel('Confidence') </w:t>
      </w:r>
      <w:r>
        <w:rPr>
          <w:spacing w:val="-2"/>
        </w:rPr>
        <w:t>plt.show()</w:t>
      </w:r>
    </w:p>
    <w:p>
      <w:pPr>
        <w:pStyle w:val="BodyText"/>
        <w:spacing w:before="56"/>
        <w:ind w:left="0"/>
      </w:pPr>
    </w:p>
    <w:p>
      <w:pPr>
        <w:pStyle w:val="BodyText"/>
        <w:spacing w:line="300" w:lineRule="auto"/>
        <w:ind w:right="4421"/>
      </w:pPr>
      <w:r>
        <w:rPr/>
        <w:t>#</w:t>
      </w:r>
      <w:r>
        <w:rPr>
          <w:spacing w:val="-11"/>
        </w:rPr>
        <w:t> </w:t>
      </w:r>
      <w:r>
        <w:rPr/>
        <w:t>Show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rule</w:t>
      </w:r>
      <w:r>
        <w:rPr>
          <w:spacing w:val="-11"/>
        </w:rPr>
        <w:t> </w:t>
      </w:r>
      <w:r>
        <w:rPr/>
        <w:t>count</w:t>
      </w:r>
      <w:r>
        <w:rPr>
          <w:spacing w:val="-11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with</w:t>
      </w:r>
      <w:r>
        <w:rPr>
          <w:spacing w:val="-16"/>
        </w:rPr>
        <w:t> </w:t>
      </w:r>
      <w:r>
        <w:rPr/>
        <w:t>confidence for min_conf in [0.3, 0.5, 0.7, 0.9]:</w:t>
      </w:r>
    </w:p>
    <w:p>
      <w:pPr>
        <w:pStyle w:val="BodyText"/>
        <w:spacing w:line="300" w:lineRule="auto" w:before="1"/>
        <w:ind w:firstLine="480"/>
      </w:pPr>
      <w:r>
        <w:rPr/>
        <w:t>rules_conf</w:t>
      </w:r>
      <w:r>
        <w:rPr>
          <w:spacing w:val="-25"/>
        </w:rPr>
        <w:t> </w:t>
      </w:r>
      <w:r>
        <w:rPr/>
        <w:t>=</w:t>
      </w:r>
      <w:r>
        <w:rPr>
          <w:spacing w:val="-26"/>
        </w:rPr>
        <w:t> </w:t>
      </w:r>
      <w:r>
        <w:rPr/>
        <w:t>association_rules(frequent_itemsets,</w:t>
      </w:r>
      <w:r>
        <w:rPr>
          <w:spacing w:val="-24"/>
        </w:rPr>
        <w:t> </w:t>
      </w:r>
      <w:r>
        <w:rPr/>
        <w:t>metric='confidence', </w:t>
      </w:r>
      <w:r>
        <w:rPr>
          <w:spacing w:val="-2"/>
        </w:rPr>
        <w:t>min_threshold=min_conf)</w:t>
      </w:r>
    </w:p>
    <w:p>
      <w:pPr>
        <w:pStyle w:val="BodyText"/>
        <w:tabs>
          <w:tab w:pos="2641" w:val="left" w:leader="none"/>
          <w:tab w:pos="4321" w:val="left" w:leader="none"/>
          <w:tab w:pos="7323" w:val="left" w:leader="none"/>
        </w:tabs>
        <w:spacing w:line="300" w:lineRule="auto"/>
        <w:ind w:left="600" w:right="988" w:firstLine="240"/>
      </w:pPr>
      <w:r>
        <w:rPr/>
        <w:t>print(f"Min</w:t>
      </w:r>
      <w:r>
        <w:rPr>
          <w:spacing w:val="-12"/>
        </w:rPr>
        <w:t> </w:t>
      </w:r>
      <w:r>
        <w:rPr/>
        <w:t>confidence:</w:t>
      </w:r>
      <w:r>
        <w:rPr>
          <w:spacing w:val="-12"/>
        </w:rPr>
        <w:t> </w:t>
      </w:r>
      <w:r>
        <w:rPr/>
        <w:t>{min_conf},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rules:</w:t>
      </w:r>
      <w:r>
        <w:rPr>
          <w:spacing w:val="-12"/>
        </w:rPr>
        <w:t> </w:t>
      </w:r>
      <w:r>
        <w:rPr/>
        <w:t>{len(rules_conf)}") </w:t>
      </w:r>
      <w:r>
        <w:rPr>
          <w:spacing w:val="-2"/>
        </w:rPr>
        <w:t>antecedents</w:t>
      </w:r>
      <w:r>
        <w:rPr/>
        <w:tab/>
      </w:r>
      <w:r>
        <w:rPr>
          <w:spacing w:val="-2"/>
        </w:rPr>
        <w:t>consequents</w:t>
      </w:r>
      <w:r>
        <w:rPr/>
        <w:tab/>
        <w:t>support confidence</w:t>
        <w:tab/>
      </w:r>
      <w:r>
        <w:rPr>
          <w:spacing w:val="-4"/>
        </w:rPr>
        <w:t>lift</w:t>
      </w:r>
    </w:p>
    <w:p>
      <w:pPr>
        <w:pStyle w:val="BodyText"/>
        <w:tabs>
          <w:tab w:pos="840" w:val="left" w:leader="none"/>
          <w:tab w:pos="5642" w:val="left" w:leader="none"/>
        </w:tabs>
      </w:pPr>
      <w:r>
        <w:rPr>
          <w:spacing w:val="-10"/>
        </w:rPr>
        <w:t>0</w:t>
      </w:r>
      <w:r>
        <w:rPr/>
        <w:tab/>
        <w:t>(avocado)</w:t>
      </w:r>
      <w:r>
        <w:rPr>
          <w:spacing w:val="37"/>
          <w:w w:val="150"/>
        </w:rPr>
        <w:t> </w:t>
      </w:r>
      <w:r>
        <w:rPr/>
        <w:t>(mineral</w:t>
      </w:r>
      <w:r>
        <w:rPr>
          <w:spacing w:val="-11"/>
        </w:rPr>
        <w:t> </w:t>
      </w:r>
      <w:r>
        <w:rPr/>
        <w:t>water)</w:t>
      </w:r>
      <w:r>
        <w:rPr>
          <w:spacing w:val="37"/>
          <w:w w:val="150"/>
        </w:rPr>
        <w:t> </w:t>
      </w:r>
      <w:r>
        <w:rPr>
          <w:spacing w:val="-2"/>
        </w:rPr>
        <w:t>0.011598</w:t>
      </w:r>
      <w:r>
        <w:rPr/>
        <w:tab/>
        <w:t>0.348000</w:t>
      </w:r>
      <w:r>
        <w:rPr>
          <w:spacing w:val="35"/>
          <w:w w:val="150"/>
        </w:rPr>
        <w:t> </w:t>
      </w:r>
      <w:r>
        <w:rPr>
          <w:spacing w:val="-2"/>
        </w:rPr>
        <w:t>1.459926</w:t>
      </w:r>
    </w:p>
    <w:p>
      <w:pPr>
        <w:pStyle w:val="BodyText"/>
        <w:tabs>
          <w:tab w:pos="840" w:val="left" w:leader="none"/>
          <w:tab w:pos="3241" w:val="left" w:leader="none"/>
          <w:tab w:pos="5642" w:val="left" w:leader="none"/>
        </w:tabs>
        <w:spacing w:before="57"/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(burgers)</w:t>
      </w:r>
      <w:r>
        <w:rPr/>
        <w:tab/>
        <w:t>(eggs)</w:t>
      </w:r>
      <w:r>
        <w:rPr>
          <w:spacing w:val="42"/>
          <w:w w:val="150"/>
        </w:rPr>
        <w:t> </w:t>
      </w:r>
      <w:r>
        <w:rPr>
          <w:spacing w:val="-2"/>
        </w:rPr>
        <w:t>0.028796</w:t>
      </w:r>
      <w:r>
        <w:rPr/>
        <w:tab/>
        <w:t>0.330275</w:t>
      </w:r>
      <w:r>
        <w:rPr>
          <w:spacing w:val="35"/>
          <w:w w:val="150"/>
        </w:rPr>
        <w:t> </w:t>
      </w:r>
      <w:r>
        <w:rPr>
          <w:spacing w:val="-2"/>
        </w:rPr>
        <w:t>1.837830</w:t>
      </w:r>
    </w:p>
    <w:p>
      <w:pPr>
        <w:pStyle w:val="BodyText"/>
        <w:tabs>
          <w:tab w:pos="1200" w:val="left" w:leader="none"/>
          <w:tab w:pos="5642" w:val="left" w:leader="none"/>
        </w:tabs>
        <w:spacing w:before="56"/>
      </w:pPr>
      <w:r>
        <w:rPr>
          <w:spacing w:val="-10"/>
        </w:rPr>
        <w:t>2</w:t>
      </w:r>
      <w:r>
        <w:rPr/>
        <w:tab/>
        <w:t>(cake)</w:t>
      </w:r>
      <w:r>
        <w:rPr>
          <w:spacing w:val="37"/>
          <w:w w:val="150"/>
        </w:rPr>
        <w:t> </w:t>
      </w:r>
      <w:r>
        <w:rPr/>
        <w:t>(mineral</w:t>
      </w:r>
      <w:r>
        <w:rPr>
          <w:spacing w:val="-10"/>
        </w:rPr>
        <w:t> </w:t>
      </w:r>
      <w:r>
        <w:rPr/>
        <w:t>water)</w:t>
      </w:r>
      <w:r>
        <w:rPr>
          <w:spacing w:val="42"/>
          <w:w w:val="150"/>
        </w:rPr>
        <w:t> </w:t>
      </w:r>
      <w:r>
        <w:rPr>
          <w:spacing w:val="-2"/>
        </w:rPr>
        <w:t>0.027463</w:t>
      </w:r>
      <w:r>
        <w:rPr/>
        <w:tab/>
        <w:t>0.338816</w:t>
      </w:r>
      <w:r>
        <w:rPr>
          <w:spacing w:val="35"/>
          <w:w w:val="150"/>
        </w:rPr>
        <w:t> </w:t>
      </w:r>
      <w:r>
        <w:rPr>
          <w:spacing w:val="-2"/>
        </w:rPr>
        <w:t>1.421397</w:t>
      </w:r>
    </w:p>
    <w:p>
      <w:pPr>
        <w:pStyle w:val="BodyText"/>
        <w:tabs>
          <w:tab w:pos="840" w:val="left" w:leader="none"/>
          <w:tab w:pos="5642" w:val="left" w:leader="none"/>
        </w:tabs>
        <w:spacing w:before="57"/>
      </w:pPr>
      <w:r>
        <w:rPr>
          <w:spacing w:val="-10"/>
        </w:rPr>
        <w:t>3</w:t>
      </w:r>
      <w:r>
        <w:rPr/>
        <w:tab/>
        <w:t>(cereals)</w:t>
      </w:r>
      <w:r>
        <w:rPr>
          <w:spacing w:val="37"/>
          <w:w w:val="150"/>
        </w:rPr>
        <w:t> </w:t>
      </w:r>
      <w:r>
        <w:rPr/>
        <w:t>(mineral</w:t>
      </w:r>
      <w:r>
        <w:rPr>
          <w:spacing w:val="-11"/>
        </w:rPr>
        <w:t> </w:t>
      </w:r>
      <w:r>
        <w:rPr/>
        <w:t>water)</w:t>
      </w:r>
      <w:r>
        <w:rPr>
          <w:spacing w:val="37"/>
          <w:w w:val="150"/>
        </w:rPr>
        <w:t> </w:t>
      </w:r>
      <w:r>
        <w:rPr>
          <w:spacing w:val="-2"/>
        </w:rPr>
        <w:t>0.010265</w:t>
      </w:r>
      <w:r>
        <w:rPr/>
        <w:tab/>
        <w:t>0.398964</w:t>
      </w:r>
      <w:r>
        <w:rPr>
          <w:spacing w:val="35"/>
          <w:w w:val="150"/>
        </w:rPr>
        <w:t> </w:t>
      </w:r>
      <w:r>
        <w:rPr>
          <w:spacing w:val="-2"/>
        </w:rPr>
        <w:t>1.673729</w:t>
      </w:r>
    </w:p>
    <w:p>
      <w:pPr>
        <w:pStyle w:val="BodyText"/>
        <w:tabs>
          <w:tab w:pos="840" w:val="left" w:leader="none"/>
          <w:tab w:pos="5642" w:val="left" w:leader="none"/>
        </w:tabs>
        <w:spacing w:before="57"/>
      </w:pPr>
      <w:r>
        <w:rPr>
          <w:spacing w:val="-10"/>
        </w:rPr>
        <w:t>4</w:t>
      </w:r>
      <w:r>
        <w:rPr/>
        <w:tab/>
        <w:t>(chicken)</w:t>
      </w:r>
      <w:r>
        <w:rPr>
          <w:spacing w:val="37"/>
          <w:w w:val="150"/>
        </w:rPr>
        <w:t> </w:t>
      </w:r>
      <w:r>
        <w:rPr/>
        <w:t>(mineral</w:t>
      </w:r>
      <w:r>
        <w:rPr>
          <w:spacing w:val="-11"/>
        </w:rPr>
        <w:t> </w:t>
      </w:r>
      <w:r>
        <w:rPr/>
        <w:t>water)</w:t>
      </w:r>
      <w:r>
        <w:rPr>
          <w:spacing w:val="37"/>
          <w:w w:val="150"/>
        </w:rPr>
        <w:t> </w:t>
      </w:r>
      <w:r>
        <w:rPr>
          <w:spacing w:val="-2"/>
        </w:rPr>
        <w:t>0.022797</w:t>
      </w:r>
      <w:r>
        <w:rPr/>
        <w:tab/>
        <w:t>0.380000</w:t>
      </w:r>
      <w:r>
        <w:rPr>
          <w:spacing w:val="35"/>
          <w:w w:val="150"/>
        </w:rPr>
        <w:t> </w:t>
      </w:r>
      <w:r>
        <w:rPr>
          <w:spacing w:val="-2"/>
        </w:rPr>
        <w:t>1.594172</w:t>
      </w:r>
    </w:p>
    <w:p>
      <w:pPr>
        <w:pStyle w:val="BodyText"/>
        <w:spacing w:after="0"/>
        <w:sectPr>
          <w:pgSz w:w="12240" w:h="15840"/>
          <w:pgMar w:top="1640" w:bottom="280" w:left="1080" w:right="720"/>
        </w:sectPr>
      </w:pPr>
    </w:p>
    <w:p>
      <w:pPr>
        <w:pStyle w:val="BodyText"/>
        <w:ind w:left="469"/>
      </w:pPr>
      <w:r>
        <w:rPr/>
        <w:drawing>
          <wp:inline distT="0" distB="0" distL="0" distR="0">
            <wp:extent cx="5824224" cy="367131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224" cy="36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2240" w:h="15840"/>
          <w:pgMar w:top="1540" w:bottom="280" w:left="1080" w:right="720"/>
        </w:sectPr>
      </w:pPr>
    </w:p>
    <w:p>
      <w:pPr>
        <w:pStyle w:val="BodyText"/>
        <w:spacing w:line="300" w:lineRule="auto" w:before="92"/>
        <w:ind w:right="364"/>
      </w:pPr>
      <w:r>
        <w:rPr/>
        <w:t>Min</w:t>
      </w:r>
      <w:r>
        <w:rPr>
          <w:spacing w:val="-11"/>
        </w:rPr>
        <w:t> </w:t>
      </w:r>
      <w:r>
        <w:rPr/>
        <w:t>confidence:</w:t>
      </w:r>
      <w:r>
        <w:rPr>
          <w:spacing w:val="-11"/>
        </w:rPr>
        <w:t> </w:t>
      </w:r>
      <w:r>
        <w:rPr/>
        <w:t>0.3,</w:t>
      </w:r>
      <w:r>
        <w:rPr>
          <w:spacing w:val="-11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rules:</w:t>
      </w:r>
      <w:r>
        <w:rPr>
          <w:spacing w:val="-16"/>
        </w:rPr>
        <w:t> </w:t>
      </w:r>
      <w:r>
        <w:rPr/>
        <w:t>63 Min confidence: 0.5, Number of rules: 2 Min confidence: 0.7, Number of rules: 0 Min confidence: 0.9, Number of rules: 0</w:t>
      </w:r>
    </w:p>
    <w:p>
      <w:pPr>
        <w:pStyle w:val="BodyText"/>
        <w:spacing w:before="47"/>
        <w:ind w:left="0"/>
      </w:pPr>
    </w:p>
    <w:p>
      <w:pPr>
        <w:pStyle w:val="BodyText"/>
      </w:pPr>
      <w:r>
        <w:rPr/>
        <w:t>#</w:t>
      </w:r>
      <w:r>
        <w:rPr>
          <w:spacing w:val="-10"/>
        </w:rPr>
        <w:t> </w:t>
      </w:r>
      <w:r>
        <w:rPr/>
        <w:t>Load</w:t>
      </w:r>
      <w:r>
        <w:rPr>
          <w:spacing w:val="-10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without</w:t>
      </w:r>
      <w:r>
        <w:rPr>
          <w:spacing w:val="-9"/>
        </w:rPr>
        <w:t> </w:t>
      </w:r>
      <w:r>
        <w:rPr>
          <w:spacing w:val="-2"/>
        </w:rPr>
        <w:t>headers</w:t>
      </w:r>
    </w:p>
    <w:p>
      <w:pPr>
        <w:pStyle w:val="BodyText"/>
        <w:spacing w:before="57"/>
      </w:pPr>
      <w:r>
        <w:rPr/>
        <w:t>data</w:t>
      </w:r>
      <w:r>
        <w:rPr>
          <w:spacing w:val="-24"/>
        </w:rPr>
        <w:t> </w:t>
      </w:r>
      <w:r>
        <w:rPr/>
        <w:t>=</w:t>
      </w:r>
      <w:r>
        <w:rPr>
          <w:spacing w:val="-25"/>
        </w:rPr>
        <w:t> </w:t>
      </w:r>
      <w:r>
        <w:rPr/>
        <w:t>pd.read_csv('Market.csv',</w:t>
      </w:r>
      <w:r>
        <w:rPr>
          <w:spacing w:val="-19"/>
        </w:rPr>
        <w:t> </w:t>
      </w:r>
      <w:r>
        <w:rPr>
          <w:spacing w:val="-2"/>
        </w:rPr>
        <w:t>header=None)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23"/>
        <w:ind w:left="0"/>
        <w:rPr>
          <w:sz w:val="24"/>
        </w:rPr>
      </w:pPr>
    </w:p>
    <w:p>
      <w:pPr>
        <w:pStyle w:val="Heading1"/>
        <w:ind w:left="360"/>
      </w:pPr>
      <w:bookmarkStart w:name="In [21]:" w:id="6"/>
      <w:bookmarkEnd w:id="6"/>
      <w:r>
        <w:rPr/>
      </w:r>
      <w:r>
        <w:rPr/>
        <w:t>In</w:t>
      </w:r>
      <w:r>
        <w:rPr>
          <w:spacing w:val="-2"/>
        </w:rPr>
        <w:t> [21]:</w:t>
      </w:r>
    </w:p>
    <w:p>
      <w:pPr>
        <w:pStyle w:val="Heading1"/>
        <w:spacing w:after="0"/>
        <w:sectPr>
          <w:type w:val="continuous"/>
          <w:pgSz w:w="12240" w:h="15840"/>
          <w:pgMar w:top="1380" w:bottom="280" w:left="1080" w:right="720"/>
          <w:cols w:num="2" w:equalWidth="0">
            <w:col w:w="5745" w:space="2893"/>
            <w:col w:w="1802"/>
          </w:cols>
        </w:sectPr>
      </w:pPr>
    </w:p>
    <w:p>
      <w:pPr>
        <w:pStyle w:val="BodyText"/>
        <w:spacing w:before="110"/>
        <w:ind w:left="0"/>
        <w:rPr>
          <w:rFonts w:ascii="Times New Roman"/>
        </w:rPr>
      </w:pPr>
    </w:p>
    <w:p>
      <w:pPr>
        <w:pStyle w:val="BodyText"/>
        <w:spacing w:line="300" w:lineRule="auto"/>
        <w:ind w:right="6135"/>
      </w:pPr>
      <w:r>
        <w:rPr/>
        <w:t>#</w:t>
      </w:r>
      <w:r>
        <w:rPr>
          <w:spacing w:val="-32"/>
        </w:rPr>
        <w:t> </w:t>
      </w:r>
      <w:r>
        <w:rPr/>
        <w:t>Generate</w:t>
      </w:r>
      <w:r>
        <w:rPr>
          <w:spacing w:val="-30"/>
        </w:rPr>
        <w:t> </w:t>
      </w:r>
      <w:r>
        <w:rPr/>
        <w:t>transactions transactions = []</w:t>
      </w:r>
    </w:p>
    <w:p>
      <w:pPr>
        <w:pStyle w:val="BodyText"/>
        <w:spacing w:before="14"/>
      </w:pP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range(len(data)):</w:t>
      </w:r>
    </w:p>
    <w:p>
      <w:pPr>
        <w:pStyle w:val="BodyText"/>
        <w:spacing w:line="300" w:lineRule="auto" w:before="43"/>
        <w:ind w:left="840"/>
      </w:pPr>
      <w:r>
        <w:rPr/>
        <w:t>transaction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[str(item)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item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data.iloc[i]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pd.notna(item)] </w:t>
      </w:r>
      <w:r>
        <w:rPr>
          <w:spacing w:val="-2"/>
        </w:rPr>
        <w:t>transactions.append(transaction)</w:t>
      </w:r>
    </w:p>
    <w:p>
      <w:pPr>
        <w:pStyle w:val="BodyText"/>
        <w:spacing w:before="57"/>
        <w:ind w:left="0"/>
      </w:pPr>
    </w:p>
    <w:p>
      <w:pPr>
        <w:pStyle w:val="BodyText"/>
        <w:spacing w:line="300" w:lineRule="auto"/>
        <w:ind w:right="6135"/>
      </w:pPr>
      <w:r>
        <w:rPr/>
        <w:t>#</w:t>
      </w:r>
      <w:r>
        <w:rPr>
          <w:spacing w:val="-19"/>
        </w:rPr>
        <w:t> </w:t>
      </w:r>
      <w:r>
        <w:rPr/>
        <w:t>Encode</w:t>
      </w:r>
      <w:r>
        <w:rPr>
          <w:spacing w:val="-19"/>
        </w:rPr>
        <w:t> </w:t>
      </w:r>
      <w:r>
        <w:rPr/>
        <w:t>transactions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Apriori te = TransactionEncoder()</w:t>
      </w:r>
    </w:p>
    <w:p>
      <w:pPr>
        <w:pStyle w:val="BodyText"/>
        <w:spacing w:line="300" w:lineRule="auto"/>
        <w:ind w:right="3579"/>
      </w:pPr>
      <w:r>
        <w:rPr/>
        <w:t>te_ary</w:t>
      </w:r>
      <w:r>
        <w:rPr>
          <w:spacing w:val="-32"/>
        </w:rPr>
        <w:t> </w:t>
      </w:r>
      <w:r>
        <w:rPr/>
        <w:t>=</w:t>
      </w:r>
      <w:r>
        <w:rPr>
          <w:spacing w:val="-30"/>
        </w:rPr>
        <w:t> </w:t>
      </w:r>
      <w:r>
        <w:rPr/>
        <w:t>te.fit(transactions).transform(transactions) df = pd.DataFrame(te_ary, columns=te.columns_)</w:t>
      </w:r>
    </w:p>
    <w:p>
      <w:pPr>
        <w:pStyle w:val="BodyText"/>
        <w:spacing w:before="57"/>
        <w:ind w:left="0"/>
      </w:pPr>
    </w:p>
    <w:p>
      <w:pPr>
        <w:pStyle w:val="BodyText"/>
      </w:pPr>
      <w:r>
        <w:rPr/>
        <w:t>#</w:t>
      </w:r>
      <w:r>
        <w:rPr>
          <w:spacing w:val="-8"/>
        </w:rPr>
        <w:t> </w:t>
      </w:r>
      <w:r>
        <w:rPr/>
        <w:t>Train</w:t>
      </w:r>
      <w:r>
        <w:rPr>
          <w:spacing w:val="-8"/>
        </w:rPr>
        <w:t> </w:t>
      </w:r>
      <w:r>
        <w:rPr>
          <w:spacing w:val="-2"/>
        </w:rPr>
        <w:t>Apriori</w:t>
      </w:r>
    </w:p>
    <w:p>
      <w:pPr>
        <w:pStyle w:val="BodyText"/>
        <w:spacing w:line="300" w:lineRule="auto" w:before="56"/>
        <w:ind w:right="1415"/>
      </w:pPr>
      <w:r>
        <w:rPr/>
        <w:t>frequent_itemsets</w:t>
      </w:r>
      <w:r>
        <w:rPr>
          <w:spacing w:val="-19"/>
        </w:rPr>
        <w:t> </w:t>
      </w:r>
      <w:r>
        <w:rPr/>
        <w:t>=</w:t>
      </w:r>
      <w:r>
        <w:rPr>
          <w:spacing w:val="-20"/>
        </w:rPr>
        <w:t> </w:t>
      </w:r>
      <w:r>
        <w:rPr/>
        <w:t>apriori(df,</w:t>
      </w:r>
      <w:r>
        <w:rPr>
          <w:spacing w:val="-19"/>
        </w:rPr>
        <w:t> </w:t>
      </w:r>
      <w:r>
        <w:rPr/>
        <w:t>min_support=0.01,</w:t>
      </w:r>
      <w:r>
        <w:rPr>
          <w:spacing w:val="-19"/>
        </w:rPr>
        <w:t> </w:t>
      </w:r>
      <w:r>
        <w:rPr/>
        <w:t>use_colnames=True) rules = association_rules(frequent_itemsets, metric='confidence', </w:t>
      </w:r>
      <w:r>
        <w:rPr>
          <w:spacing w:val="-2"/>
        </w:rPr>
        <w:t>min_threshold=0.3)</w:t>
      </w:r>
    </w:p>
    <w:p>
      <w:pPr>
        <w:pStyle w:val="BodyText"/>
        <w:spacing w:after="0" w:line="300" w:lineRule="auto"/>
        <w:sectPr>
          <w:type w:val="continuous"/>
          <w:pgSz w:w="12240" w:h="15840"/>
          <w:pgMar w:top="1380" w:bottom="280" w:left="1080" w:right="720"/>
        </w:sectPr>
      </w:pPr>
    </w:p>
    <w:p>
      <w:pPr>
        <w:pStyle w:val="BodyText"/>
        <w:spacing w:line="304" w:lineRule="auto" w:before="77"/>
        <w:ind w:right="988"/>
      </w:pPr>
      <w:r>
        <w:rPr/>
        <w:t>print(rules[['antecedents',</w:t>
      </w:r>
      <w:r>
        <w:rPr>
          <w:spacing w:val="-26"/>
        </w:rPr>
        <w:t> </w:t>
      </w:r>
      <w:r>
        <w:rPr/>
        <w:t>'consequents',</w:t>
      </w:r>
      <w:r>
        <w:rPr>
          <w:spacing w:val="-27"/>
        </w:rPr>
        <w:t> </w:t>
      </w:r>
      <w:r>
        <w:rPr/>
        <w:t>'support',</w:t>
      </w:r>
      <w:r>
        <w:rPr>
          <w:spacing w:val="-27"/>
        </w:rPr>
        <w:t> </w:t>
      </w:r>
      <w:r>
        <w:rPr/>
        <w:t>'confidence', </w:t>
      </w:r>
      <w:r>
        <w:rPr>
          <w:spacing w:val="-2"/>
        </w:rPr>
        <w:t>'lift']].head())</w:t>
      </w:r>
    </w:p>
    <w:p>
      <w:pPr>
        <w:pStyle w:val="BodyText"/>
        <w:tabs>
          <w:tab w:pos="2641" w:val="left" w:leader="none"/>
          <w:tab w:pos="4321" w:val="left" w:leader="none"/>
          <w:tab w:pos="7323" w:val="left" w:leader="none"/>
        </w:tabs>
        <w:spacing w:line="222" w:lineRule="exact"/>
        <w:ind w:left="600"/>
      </w:pPr>
      <w:r>
        <w:rPr>
          <w:spacing w:val="-2"/>
        </w:rPr>
        <w:t>antecedents</w:t>
      </w:r>
      <w:r>
        <w:rPr/>
        <w:tab/>
      </w:r>
      <w:r>
        <w:rPr>
          <w:spacing w:val="-2"/>
        </w:rPr>
        <w:t>consequents</w:t>
      </w:r>
      <w:r>
        <w:rPr/>
        <w:tab/>
        <w:t>support</w:t>
      </w:r>
      <w:r>
        <w:rPr>
          <w:spacing w:val="41"/>
          <w:w w:val="150"/>
        </w:rPr>
        <w:t> </w:t>
      </w:r>
      <w:r>
        <w:rPr>
          <w:spacing w:val="-2"/>
        </w:rPr>
        <w:t>confidence</w:t>
      </w:r>
      <w:r>
        <w:rPr/>
        <w:tab/>
      </w:r>
      <w:r>
        <w:rPr>
          <w:spacing w:val="-4"/>
        </w:rPr>
        <w:t>lift</w:t>
      </w:r>
    </w:p>
    <w:p>
      <w:pPr>
        <w:pStyle w:val="BodyText"/>
        <w:spacing w:before="2"/>
        <w:ind w:left="0"/>
        <w:rPr>
          <w:sz w:val="6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1378"/>
        <w:gridCol w:w="1135"/>
        <w:gridCol w:w="893"/>
        <w:gridCol w:w="1318"/>
        <w:gridCol w:w="1323"/>
        <w:gridCol w:w="1126"/>
      </w:tblGrid>
      <w:tr>
        <w:trPr>
          <w:trHeight w:val="248" w:hRule="atLeast"/>
        </w:trPr>
        <w:tc>
          <w:tcPr>
            <w:tcW w:w="360" w:type="dxa"/>
          </w:tcPr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8" w:type="dxa"/>
          </w:tcPr>
          <w:p>
            <w:pPr>
              <w:pStyle w:val="TableParagraph"/>
              <w:spacing w:before="1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(avocado)</w:t>
            </w:r>
          </w:p>
        </w:tc>
        <w:tc>
          <w:tcPr>
            <w:tcW w:w="1135" w:type="dxa"/>
          </w:tcPr>
          <w:p>
            <w:pPr>
              <w:pStyle w:val="TableParagraph"/>
              <w:spacing w:before="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(mineral</w:t>
            </w:r>
          </w:p>
        </w:tc>
        <w:tc>
          <w:tcPr>
            <w:tcW w:w="893" w:type="dxa"/>
          </w:tcPr>
          <w:p>
            <w:pPr>
              <w:pStyle w:val="TableParagraph"/>
              <w:spacing w:before="1"/>
              <w:ind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water)</w:t>
            </w:r>
          </w:p>
        </w:tc>
        <w:tc>
          <w:tcPr>
            <w:tcW w:w="1318" w:type="dxa"/>
          </w:tcPr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0.011598</w:t>
            </w:r>
          </w:p>
        </w:tc>
        <w:tc>
          <w:tcPr>
            <w:tcW w:w="1323" w:type="dxa"/>
          </w:tcPr>
          <w:p>
            <w:pPr>
              <w:pStyle w:val="TableParagraph"/>
              <w:spacing w:before="1"/>
              <w:ind w:lef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0.348000</w:t>
            </w:r>
          </w:p>
        </w:tc>
        <w:tc>
          <w:tcPr>
            <w:tcW w:w="1126" w:type="dxa"/>
          </w:tcPr>
          <w:p>
            <w:pPr>
              <w:pStyle w:val="TableParagraph"/>
              <w:spacing w:before="1"/>
              <w:ind w:left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1.459926</w:t>
            </w:r>
          </w:p>
        </w:tc>
      </w:tr>
      <w:tr>
        <w:trPr>
          <w:trHeight w:val="275" w:hRule="atLeast"/>
        </w:trPr>
        <w:tc>
          <w:tcPr>
            <w:tcW w:w="360" w:type="dxa"/>
          </w:tcPr>
          <w:p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8" w:type="dxa"/>
          </w:tcPr>
          <w:p>
            <w:pPr>
              <w:pStyle w:val="TableParagraph"/>
              <w:spacing w:before="21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(burgers)</w:t>
            </w:r>
          </w:p>
        </w:tc>
        <w:tc>
          <w:tcPr>
            <w:tcW w:w="113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93" w:type="dxa"/>
          </w:tcPr>
          <w:p>
            <w:pPr>
              <w:pStyle w:val="TableParagraph"/>
              <w:spacing w:before="21"/>
              <w:ind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(eggs)</w:t>
            </w:r>
          </w:p>
        </w:tc>
        <w:tc>
          <w:tcPr>
            <w:tcW w:w="1318" w:type="dxa"/>
          </w:tcPr>
          <w:p>
            <w:pPr>
              <w:pStyle w:val="TableParagraph"/>
              <w:spacing w:before="21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0.028796</w:t>
            </w:r>
          </w:p>
        </w:tc>
        <w:tc>
          <w:tcPr>
            <w:tcW w:w="1323" w:type="dxa"/>
          </w:tcPr>
          <w:p>
            <w:pPr>
              <w:pStyle w:val="TableParagraph"/>
              <w:spacing w:before="21"/>
              <w:ind w:lef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0.330275</w:t>
            </w:r>
          </w:p>
        </w:tc>
        <w:tc>
          <w:tcPr>
            <w:tcW w:w="1126" w:type="dxa"/>
          </w:tcPr>
          <w:p>
            <w:pPr>
              <w:pStyle w:val="TableParagraph"/>
              <w:spacing w:before="21"/>
              <w:ind w:left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1.837830</w:t>
            </w:r>
          </w:p>
        </w:tc>
      </w:tr>
      <w:tr>
        <w:trPr>
          <w:trHeight w:val="283" w:hRule="atLeast"/>
        </w:trPr>
        <w:tc>
          <w:tcPr>
            <w:tcW w:w="36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78" w:type="dxa"/>
          </w:tcPr>
          <w:p>
            <w:pPr>
              <w:pStyle w:val="TableParagraph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(cake)</w:t>
            </w:r>
          </w:p>
        </w:tc>
        <w:tc>
          <w:tcPr>
            <w:tcW w:w="1135" w:type="dxa"/>
          </w:tcPr>
          <w:p>
            <w:pPr>
              <w:pStyle w:val="TableParagraph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(mineral</w:t>
            </w:r>
          </w:p>
        </w:tc>
        <w:tc>
          <w:tcPr>
            <w:tcW w:w="893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water)</w:t>
            </w:r>
          </w:p>
        </w:tc>
        <w:tc>
          <w:tcPr>
            <w:tcW w:w="131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0.027463</w:t>
            </w:r>
          </w:p>
        </w:tc>
        <w:tc>
          <w:tcPr>
            <w:tcW w:w="1323" w:type="dxa"/>
          </w:tcPr>
          <w:p>
            <w:pPr>
              <w:pStyle w:val="TableParagraph"/>
              <w:ind w:lef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0.338816</w:t>
            </w:r>
          </w:p>
        </w:tc>
        <w:tc>
          <w:tcPr>
            <w:tcW w:w="1126" w:type="dxa"/>
          </w:tcPr>
          <w:p>
            <w:pPr>
              <w:pStyle w:val="TableParagraph"/>
              <w:ind w:left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1.421397</w:t>
            </w:r>
          </w:p>
        </w:tc>
      </w:tr>
      <w:tr>
        <w:trPr>
          <w:trHeight w:val="283" w:hRule="atLeast"/>
        </w:trPr>
        <w:tc>
          <w:tcPr>
            <w:tcW w:w="36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78" w:type="dxa"/>
          </w:tcPr>
          <w:p>
            <w:pPr>
              <w:pStyle w:val="TableParagraph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(cereals)</w:t>
            </w:r>
          </w:p>
        </w:tc>
        <w:tc>
          <w:tcPr>
            <w:tcW w:w="1135" w:type="dxa"/>
          </w:tcPr>
          <w:p>
            <w:pPr>
              <w:pStyle w:val="TableParagraph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(mineral</w:t>
            </w:r>
          </w:p>
        </w:tc>
        <w:tc>
          <w:tcPr>
            <w:tcW w:w="893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water)</w:t>
            </w:r>
          </w:p>
        </w:tc>
        <w:tc>
          <w:tcPr>
            <w:tcW w:w="131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0.010265</w:t>
            </w:r>
          </w:p>
        </w:tc>
        <w:tc>
          <w:tcPr>
            <w:tcW w:w="1323" w:type="dxa"/>
          </w:tcPr>
          <w:p>
            <w:pPr>
              <w:pStyle w:val="TableParagraph"/>
              <w:ind w:lef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0.398964</w:t>
            </w:r>
          </w:p>
        </w:tc>
        <w:tc>
          <w:tcPr>
            <w:tcW w:w="1126" w:type="dxa"/>
          </w:tcPr>
          <w:p>
            <w:pPr>
              <w:pStyle w:val="TableParagraph"/>
              <w:ind w:left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1.673729</w:t>
            </w:r>
          </w:p>
        </w:tc>
      </w:tr>
      <w:tr>
        <w:trPr>
          <w:trHeight w:val="255" w:hRule="atLeast"/>
        </w:trPr>
        <w:tc>
          <w:tcPr>
            <w:tcW w:w="360" w:type="dxa"/>
          </w:tcPr>
          <w:p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78" w:type="dxa"/>
          </w:tcPr>
          <w:p>
            <w:pPr>
              <w:pStyle w:val="TableParagraph"/>
              <w:spacing w:line="207" w:lineRule="exact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(chicken)</w:t>
            </w:r>
          </w:p>
        </w:tc>
        <w:tc>
          <w:tcPr>
            <w:tcW w:w="1135" w:type="dxa"/>
          </w:tcPr>
          <w:p>
            <w:pPr>
              <w:pStyle w:val="TableParagraph"/>
              <w:spacing w:line="207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(mineral</w:t>
            </w:r>
          </w:p>
        </w:tc>
        <w:tc>
          <w:tcPr>
            <w:tcW w:w="893" w:type="dxa"/>
          </w:tcPr>
          <w:p>
            <w:pPr>
              <w:pStyle w:val="TableParagraph"/>
              <w:spacing w:line="207" w:lineRule="exact"/>
              <w:ind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water)</w:t>
            </w:r>
          </w:p>
        </w:tc>
        <w:tc>
          <w:tcPr>
            <w:tcW w:w="1318" w:type="dxa"/>
          </w:tcPr>
          <w:p>
            <w:pPr>
              <w:pStyle w:val="TableParagraph"/>
              <w:spacing w:line="207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0.022797</w:t>
            </w:r>
          </w:p>
        </w:tc>
        <w:tc>
          <w:tcPr>
            <w:tcW w:w="1323" w:type="dxa"/>
          </w:tcPr>
          <w:p>
            <w:pPr>
              <w:pStyle w:val="TableParagraph"/>
              <w:spacing w:line="207" w:lineRule="exact"/>
              <w:ind w:lef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0.380000</w:t>
            </w:r>
          </w:p>
        </w:tc>
        <w:tc>
          <w:tcPr>
            <w:tcW w:w="1126" w:type="dxa"/>
          </w:tcPr>
          <w:p>
            <w:pPr>
              <w:pStyle w:val="TableParagraph"/>
              <w:spacing w:line="207" w:lineRule="exact"/>
              <w:ind w:left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1.594172</w:t>
            </w:r>
          </w:p>
        </w:tc>
      </w:tr>
    </w:tbl>
    <w:p>
      <w:pPr>
        <w:spacing w:before="50"/>
        <w:ind w:left="0" w:right="708" w:firstLine="0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[ </w:t>
      </w:r>
      <w:r>
        <w:rPr>
          <w:rFonts w:ascii="Times New Roman"/>
          <w:spacing w:val="-5"/>
          <w:sz w:val="24"/>
        </w:rPr>
        <w:t>]:</w:t>
      </w:r>
    </w:p>
    <w:sectPr>
      <w:pgSz w:w="12240" w:h="15840"/>
      <w:pgMar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decimal"/>
      <w:lvlText w:val="%1"/>
      <w:lvlJc w:val="left"/>
      <w:pPr>
        <w:ind w:left="72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72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792" w:hanging="360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72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72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3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719" w:hanging="359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8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cloudconvert_2</dc:creator>
  <dc:title>Untitled4</dc:title>
  <dcterms:created xsi:type="dcterms:W3CDTF">2025-11-05T16:11:36Z</dcterms:created>
  <dcterms:modified xsi:type="dcterms:W3CDTF">2025-11-05T16:11:36Z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www.ilovepdf.com</vt:lpwstr>
  </property>
</Properties>
</file>