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D7C" w:rsidRDefault="008E1D7C" w:rsidP="008E1D7C">
      <w:pPr>
        <w:pStyle w:val="ITFoxberschriftEbene1"/>
        <w:rPr>
          <w:noProof/>
          <w:lang w:eastAsia="de-AT"/>
        </w:rPr>
      </w:pPr>
    </w:p>
    <w:p w:rsidR="008E1D7C" w:rsidRDefault="00850DE2" w:rsidP="008E1D7C">
      <w:pPr>
        <w:pStyle w:val="ITFoxberschriftEbene1"/>
      </w:pPr>
      <w:bookmarkStart w:id="0" w:name="_Toc453737942"/>
      <w:bookmarkStart w:id="1" w:name="_Toc453738018"/>
      <w:bookmarkStart w:id="2" w:name="_Toc453781896"/>
      <w:bookmarkStart w:id="3" w:name="_Toc461027628"/>
      <w:r>
        <w:rPr>
          <w:noProof/>
          <w:lang w:eastAsia="de-AT"/>
        </w:rPr>
        <w:pict>
          <v:shapetype id="_x0000_t202" coordsize="21600,21600" o:spt="202" path="m,l,21600r21600,l21600,xe">
            <v:stroke joinstyle="miter"/>
            <v:path gradientshapeok="t" o:connecttype="rect"/>
          </v:shapetype>
          <v:shape id="Textfeld 2" o:spid="_x0000_s1026" type="#_x0000_t202" style="position:absolute;left:0;text-align:left;margin-left:-23.85pt;margin-top:459.45pt;width:515.2pt;height:120.85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" fillcolor="white [3201]" stroked="f" strokeweight=".5pt">
            <v:textbox>
              <w:txbxContent>
                <w:p w:rsidR="008E1D7C" w:rsidRPr="008E1D7C" w:rsidRDefault="008E1D7C" w:rsidP="008E1D7C">
                  <w:pPr>
                    <w:jc w:val="center"/>
                    <w:rPr>
                      <w:rFonts w:ascii="Century Gothic" w:hAnsi="Century Gothic"/>
                      <w:color w:val="E0441E"/>
                      <w:sz w:val="44"/>
                      <w:szCs w:val="44"/>
                      <w:lang w:val="de-DE"/>
                    </w:rPr>
                  </w:pPr>
                  <w:r w:rsidRPr="008E1D7C">
                    <w:rPr>
                      <w:rFonts w:ascii="Century Gothic" w:hAnsi="Century Gothic"/>
                      <w:b/>
                      <w:color w:val="E0441E"/>
                      <w:sz w:val="52"/>
                      <w:szCs w:val="52"/>
                      <w:lang w:val="de-DE"/>
                    </w:rPr>
                    <w:t>Projekthandbuch</w:t>
                  </w:r>
                  <w:r w:rsidRPr="008E1D7C">
                    <w:rPr>
                      <w:rFonts w:ascii="Century Gothic" w:hAnsi="Century Gothic"/>
                      <w:b/>
                      <w:sz w:val="52"/>
                      <w:szCs w:val="52"/>
                      <w:lang w:val="de-DE"/>
                    </w:rPr>
                    <w:br/>
                  </w:r>
                  <w:r w:rsidRPr="008E1D7C">
                    <w:rPr>
                      <w:rFonts w:ascii="Century Gothic" w:hAnsi="Century Gothic"/>
                      <w:color w:val="E0441E"/>
                      <w:sz w:val="44"/>
                      <w:szCs w:val="44"/>
                      <w:lang w:val="de-DE"/>
                    </w:rPr>
                    <w:t>Projekt: Buchungsplattform Reisebüro Graf</w:t>
                  </w:r>
                </w:p>
              </w:txbxContent>
            </v:textbox>
          </v:shape>
        </w:pict>
      </w:r>
      <w:r w:rsidR="008E1D7C">
        <w:rPr>
          <w:noProof/>
          <w:lang w:eastAsia="de-AT"/>
        </w:rPr>
        <w:drawing>
          <wp:anchor distT="0" distB="0" distL="114300" distR="114300" simplePos="0" relativeHeight="251658240" behindDoc="1" locked="0" layoutInCell="1" allowOverlap="1" wp14:anchorId="7FAFA9DA" wp14:editId="11141678">
            <wp:simplePos x="0" y="0"/>
            <wp:positionH relativeFrom="column">
              <wp:posOffset>-161290</wp:posOffset>
            </wp:positionH>
            <wp:positionV relativeFrom="paragraph">
              <wp:posOffset>511175</wp:posOffset>
            </wp:positionV>
            <wp:extent cx="6018530" cy="3860165"/>
            <wp:effectExtent l="0" t="0" r="0" b="6985"/>
            <wp:wrapTight wrapText="bothSides">
              <wp:wrapPolygon edited="0">
                <wp:start x="0" y="0"/>
                <wp:lineTo x="0" y="21532"/>
                <wp:lineTo x="137" y="21532"/>
                <wp:lineTo x="137" y="20467"/>
                <wp:lineTo x="3213" y="20467"/>
                <wp:lineTo x="6427" y="19614"/>
                <wp:lineTo x="6358" y="18761"/>
                <wp:lineTo x="19622" y="18441"/>
                <wp:lineTo x="19417" y="17055"/>
                <wp:lineTo x="19075" y="15350"/>
                <wp:lineTo x="19485" y="14604"/>
                <wp:lineTo x="18665" y="14391"/>
                <wp:lineTo x="10050" y="13644"/>
                <wp:lineTo x="10802" y="10233"/>
                <wp:lineTo x="17913" y="10233"/>
                <wp:lineTo x="20032" y="9807"/>
                <wp:lineTo x="19622" y="5117"/>
                <wp:lineTo x="20511" y="3411"/>
                <wp:lineTo x="20579" y="2558"/>
                <wp:lineTo x="14904" y="2132"/>
                <wp:lineTo x="137" y="1706"/>
                <wp:lineTo x="13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X_LOGO_COLOR_V2.jpg"/>
                    <pic:cNvPicPr/>
                  </pic:nvPicPr>
                  <pic:blipFill rotWithShape="1">
                    <a:blip r:embed="rId8" cstate="print">
                      <a:clrChange>
                        <a:clrFrom>
                          <a:srgbClr val="F3F3F3"/>
                        </a:clrFrom>
                        <a:clrTo>
                          <a:srgbClr val="F3F3F3">
                            <a:alpha val="0"/>
                          </a:srgbClr>
                        </a:clrTo>
                      </a:clrChange>
                      <a:extLst>
                        <a:ext uri="{28A0092B-C50C-407E-A947-70E740481C1C}">
                          <a14:useLocalDpi xmlns:a14="http://schemas.microsoft.com/office/drawing/2010/main" val="0"/>
                        </a:ext>
                      </a:extLst>
                    </a:blip>
                    <a:srcRect l="4146" r="8149"/>
                    <a:stretch/>
                  </pic:blipFill>
                  <pic:spPr bwMode="auto">
                    <a:xfrm>
                      <a:off x="0" y="0"/>
                      <a:ext cx="6018530" cy="3860165"/>
                    </a:xfrm>
                    <a:prstGeom prst="rect">
                      <a:avLst/>
                    </a:prstGeom>
                    <a:ln>
                      <a:noFill/>
                    </a:ln>
                    <a:extLst>
                      <a:ext uri="{53640926-AAD7-44D8-BBD7-CCE9431645EC}">
                        <a14:shadowObscured xmlns:a14="http://schemas.microsoft.com/office/drawing/2010/main"/>
                      </a:ext>
                    </a:extLst>
                  </pic:spPr>
                </pic:pic>
              </a:graphicData>
            </a:graphic>
          </wp:anchor>
        </w:drawing>
      </w:r>
      <w:bookmarkEnd w:id="0"/>
      <w:bookmarkEnd w:id="1"/>
      <w:bookmarkEnd w:id="2"/>
      <w:bookmarkEnd w:id="3"/>
    </w:p>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Pr="008E1D7C" w:rsidRDefault="008E1D7C" w:rsidP="008E1D7C"/>
    <w:p w:rsidR="008E1D7C" w:rsidRDefault="008E1D7C" w:rsidP="008E1D7C">
      <w:pPr>
        <w:tabs>
          <w:tab w:val="left" w:pos="4057"/>
        </w:tabs>
      </w:pPr>
      <w:r>
        <w:tab/>
      </w:r>
    </w:p>
    <w:p w:rsidR="00371C0E" w:rsidRDefault="00371C0E">
      <w:r>
        <w:br w:type="page"/>
      </w:r>
    </w:p>
    <w:p w:rsidR="00280810" w:rsidRDefault="005B6829">
      <w:pPr>
        <w:pStyle w:val="Verzeichnis1"/>
        <w:tabs>
          <w:tab w:val="right" w:leader="dot" w:pos="9062"/>
        </w:tabs>
        <w:rPr>
          <w:rFonts w:asciiTheme="minorHAnsi" w:eastAsiaTheme="minorEastAsia" w:hAnsiTheme="minorHAnsi"/>
          <w:noProof/>
          <w:sz w:val="22"/>
          <w:lang w:eastAsia="de-AT"/>
        </w:rPr>
      </w:pPr>
      <w:r>
        <w:lastRenderedPageBreak/>
        <w:fldChar w:fldCharType="begin"/>
      </w:r>
      <w:r w:rsidR="00371C0E">
        <w:instrText xml:space="preserve"> TOC \o "1-2" \h \z \t "ITFox_Überschrift Ebene 1;1;ITFox_Überschrift Ebene 2;2" </w:instrText>
      </w:r>
      <w:r>
        <w:fldChar w:fldCharType="separate"/>
      </w:r>
      <w:hyperlink w:anchor="_Toc461027628" w:history="1">
        <w:r w:rsidR="00280810">
          <w:rPr>
            <w:noProof/>
            <w:webHidden/>
          </w:rPr>
          <w:tab/>
        </w:r>
        <w:r w:rsidR="00280810">
          <w:rPr>
            <w:noProof/>
            <w:webHidden/>
          </w:rPr>
          <w:fldChar w:fldCharType="begin"/>
        </w:r>
        <w:r w:rsidR="00280810">
          <w:rPr>
            <w:noProof/>
            <w:webHidden/>
          </w:rPr>
          <w:instrText xml:space="preserve"> PAGEREF _Toc461027628 \h </w:instrText>
        </w:r>
        <w:r w:rsidR="00280810">
          <w:rPr>
            <w:noProof/>
            <w:webHidden/>
          </w:rPr>
        </w:r>
        <w:r w:rsidR="00280810">
          <w:rPr>
            <w:noProof/>
            <w:webHidden/>
          </w:rPr>
          <w:fldChar w:fldCharType="separate"/>
        </w:r>
        <w:r w:rsidR="00280810">
          <w:rPr>
            <w:noProof/>
            <w:webHidden/>
          </w:rPr>
          <w:t>1</w:t>
        </w:r>
        <w:r w:rsidR="00280810">
          <w:rPr>
            <w:noProof/>
            <w:webHidden/>
          </w:rPr>
          <w:fldChar w:fldCharType="end"/>
        </w:r>
      </w:hyperlink>
    </w:p>
    <w:p w:rsidR="00280810" w:rsidRDefault="00850DE2">
      <w:pPr>
        <w:pStyle w:val="Verzeichnis1"/>
        <w:tabs>
          <w:tab w:val="left" w:pos="440"/>
          <w:tab w:val="right" w:leader="dot" w:pos="9062"/>
        </w:tabs>
        <w:rPr>
          <w:rFonts w:asciiTheme="minorHAnsi" w:eastAsiaTheme="minorEastAsia" w:hAnsiTheme="minorHAnsi"/>
          <w:noProof/>
          <w:sz w:val="22"/>
          <w:lang w:eastAsia="de-AT"/>
        </w:rPr>
      </w:pPr>
      <w:hyperlink w:anchor="_Toc461027629" w:history="1">
        <w:r w:rsidR="00280810" w:rsidRPr="00B222A0">
          <w:rPr>
            <w:rStyle w:val="Hyperlink"/>
            <w:noProof/>
          </w:rPr>
          <w:t>1.</w:t>
        </w:r>
        <w:r w:rsidR="00280810">
          <w:rPr>
            <w:rFonts w:asciiTheme="minorHAnsi" w:eastAsiaTheme="minorEastAsia" w:hAnsiTheme="minorHAnsi"/>
            <w:noProof/>
            <w:sz w:val="22"/>
            <w:lang w:eastAsia="de-AT"/>
          </w:rPr>
          <w:tab/>
        </w:r>
        <w:r w:rsidR="00280810" w:rsidRPr="00B222A0">
          <w:rPr>
            <w:rStyle w:val="Hyperlink"/>
            <w:noProof/>
          </w:rPr>
          <w:t>Einrichten der Netzwerkumgebung</w:t>
        </w:r>
        <w:r w:rsidR="00280810">
          <w:rPr>
            <w:noProof/>
            <w:webHidden/>
          </w:rPr>
          <w:tab/>
        </w:r>
        <w:r w:rsidR="00280810">
          <w:rPr>
            <w:noProof/>
            <w:webHidden/>
          </w:rPr>
          <w:fldChar w:fldCharType="begin"/>
        </w:r>
        <w:r w:rsidR="00280810">
          <w:rPr>
            <w:noProof/>
            <w:webHidden/>
          </w:rPr>
          <w:instrText xml:space="preserve"> PAGEREF _Toc461027629 \h </w:instrText>
        </w:r>
        <w:r w:rsidR="00280810">
          <w:rPr>
            <w:noProof/>
            <w:webHidden/>
          </w:rPr>
        </w:r>
        <w:r w:rsidR="00280810">
          <w:rPr>
            <w:noProof/>
            <w:webHidden/>
          </w:rPr>
          <w:fldChar w:fldCharType="separate"/>
        </w:r>
        <w:r w:rsidR="00280810">
          <w:rPr>
            <w:noProof/>
            <w:webHidden/>
          </w:rPr>
          <w:t>3</w:t>
        </w:r>
        <w:r w:rsidR="00280810">
          <w:rPr>
            <w:noProof/>
            <w:webHidden/>
          </w:rPr>
          <w:fldChar w:fldCharType="end"/>
        </w:r>
      </w:hyperlink>
    </w:p>
    <w:p w:rsidR="00280810" w:rsidRDefault="00850DE2">
      <w:pPr>
        <w:pStyle w:val="Verzeichnis2"/>
        <w:tabs>
          <w:tab w:val="right" w:leader="dot" w:pos="9062"/>
        </w:tabs>
        <w:rPr>
          <w:rFonts w:asciiTheme="minorHAnsi" w:eastAsiaTheme="minorEastAsia" w:hAnsiTheme="minorHAnsi"/>
          <w:noProof/>
          <w:lang w:eastAsia="de-AT"/>
        </w:rPr>
      </w:pPr>
      <w:hyperlink w:anchor="_Toc461027630" w:history="1">
        <w:r w:rsidR="00280810" w:rsidRPr="00B222A0">
          <w:rPr>
            <w:rStyle w:val="Hyperlink"/>
            <w:noProof/>
          </w:rPr>
          <w:t>1.1. Workstations konfigurieren</w:t>
        </w:r>
        <w:r w:rsidR="00280810">
          <w:rPr>
            <w:noProof/>
            <w:webHidden/>
          </w:rPr>
          <w:tab/>
        </w:r>
        <w:r w:rsidR="00280810">
          <w:rPr>
            <w:noProof/>
            <w:webHidden/>
          </w:rPr>
          <w:fldChar w:fldCharType="begin"/>
        </w:r>
        <w:r w:rsidR="00280810">
          <w:rPr>
            <w:noProof/>
            <w:webHidden/>
          </w:rPr>
          <w:instrText xml:space="preserve"> PAGEREF _Toc461027630 \h </w:instrText>
        </w:r>
        <w:r w:rsidR="00280810">
          <w:rPr>
            <w:noProof/>
            <w:webHidden/>
          </w:rPr>
        </w:r>
        <w:r w:rsidR="00280810">
          <w:rPr>
            <w:noProof/>
            <w:webHidden/>
          </w:rPr>
          <w:fldChar w:fldCharType="separate"/>
        </w:r>
        <w:r w:rsidR="00280810">
          <w:rPr>
            <w:noProof/>
            <w:webHidden/>
          </w:rPr>
          <w:t>3</w:t>
        </w:r>
        <w:r w:rsidR="00280810">
          <w:rPr>
            <w:noProof/>
            <w:webHidden/>
          </w:rPr>
          <w:fldChar w:fldCharType="end"/>
        </w:r>
      </w:hyperlink>
    </w:p>
    <w:p w:rsidR="00280810" w:rsidRDefault="00850DE2">
      <w:pPr>
        <w:pStyle w:val="Verzeichnis2"/>
        <w:tabs>
          <w:tab w:val="right" w:leader="dot" w:pos="9062"/>
        </w:tabs>
        <w:rPr>
          <w:rFonts w:asciiTheme="minorHAnsi" w:eastAsiaTheme="minorEastAsia" w:hAnsiTheme="minorHAnsi"/>
          <w:noProof/>
          <w:lang w:eastAsia="de-AT"/>
        </w:rPr>
      </w:pPr>
      <w:hyperlink w:anchor="_Toc461027631" w:history="1">
        <w:r w:rsidR="00280810" w:rsidRPr="00B222A0">
          <w:rPr>
            <w:rStyle w:val="Hyperlink"/>
            <w:noProof/>
          </w:rPr>
          <w:t>1.2. Domäne (Diagramm)</w:t>
        </w:r>
        <w:r w:rsidR="00280810">
          <w:rPr>
            <w:noProof/>
            <w:webHidden/>
          </w:rPr>
          <w:tab/>
        </w:r>
        <w:r w:rsidR="00280810">
          <w:rPr>
            <w:noProof/>
            <w:webHidden/>
          </w:rPr>
          <w:fldChar w:fldCharType="begin"/>
        </w:r>
        <w:r w:rsidR="00280810">
          <w:rPr>
            <w:noProof/>
            <w:webHidden/>
          </w:rPr>
          <w:instrText xml:space="preserve"> PAGEREF _Toc461027631 \h </w:instrText>
        </w:r>
        <w:r w:rsidR="00280810">
          <w:rPr>
            <w:noProof/>
            <w:webHidden/>
          </w:rPr>
        </w:r>
        <w:r w:rsidR="00280810">
          <w:rPr>
            <w:noProof/>
            <w:webHidden/>
          </w:rPr>
          <w:fldChar w:fldCharType="separate"/>
        </w:r>
        <w:r w:rsidR="00280810">
          <w:rPr>
            <w:noProof/>
            <w:webHidden/>
          </w:rPr>
          <w:t>5</w:t>
        </w:r>
        <w:r w:rsidR="00280810">
          <w:rPr>
            <w:noProof/>
            <w:webHidden/>
          </w:rPr>
          <w:fldChar w:fldCharType="end"/>
        </w:r>
      </w:hyperlink>
    </w:p>
    <w:p w:rsidR="00280810" w:rsidRDefault="00850DE2">
      <w:pPr>
        <w:pStyle w:val="Verzeichnis2"/>
        <w:tabs>
          <w:tab w:val="right" w:leader="dot" w:pos="9062"/>
        </w:tabs>
        <w:rPr>
          <w:rFonts w:asciiTheme="minorHAnsi" w:eastAsiaTheme="minorEastAsia" w:hAnsiTheme="minorHAnsi"/>
          <w:noProof/>
          <w:lang w:eastAsia="de-AT"/>
        </w:rPr>
      </w:pPr>
      <w:hyperlink w:anchor="_Toc461027632" w:history="1">
        <w:r w:rsidR="00280810" w:rsidRPr="00B222A0">
          <w:rPr>
            <w:rStyle w:val="Hyperlink"/>
            <w:noProof/>
          </w:rPr>
          <w:t>1.3. Serverstruktur</w:t>
        </w:r>
        <w:r w:rsidR="00280810">
          <w:rPr>
            <w:noProof/>
            <w:webHidden/>
          </w:rPr>
          <w:tab/>
        </w:r>
        <w:r w:rsidR="00280810">
          <w:rPr>
            <w:noProof/>
            <w:webHidden/>
          </w:rPr>
          <w:fldChar w:fldCharType="begin"/>
        </w:r>
        <w:r w:rsidR="00280810">
          <w:rPr>
            <w:noProof/>
            <w:webHidden/>
          </w:rPr>
          <w:instrText xml:space="preserve"> PAGEREF _Toc461027632 \h </w:instrText>
        </w:r>
        <w:r w:rsidR="00280810">
          <w:rPr>
            <w:noProof/>
            <w:webHidden/>
          </w:rPr>
        </w:r>
        <w:r w:rsidR="00280810">
          <w:rPr>
            <w:noProof/>
            <w:webHidden/>
          </w:rPr>
          <w:fldChar w:fldCharType="separate"/>
        </w:r>
        <w:r w:rsidR="00280810">
          <w:rPr>
            <w:noProof/>
            <w:webHidden/>
          </w:rPr>
          <w:t>5</w:t>
        </w:r>
        <w:r w:rsidR="00280810">
          <w:rPr>
            <w:noProof/>
            <w:webHidden/>
          </w:rPr>
          <w:fldChar w:fldCharType="end"/>
        </w:r>
      </w:hyperlink>
    </w:p>
    <w:p w:rsidR="00280810" w:rsidRDefault="00850DE2">
      <w:pPr>
        <w:pStyle w:val="Verzeichnis2"/>
        <w:tabs>
          <w:tab w:val="right" w:leader="dot" w:pos="9062"/>
        </w:tabs>
        <w:rPr>
          <w:rFonts w:asciiTheme="minorHAnsi" w:eastAsiaTheme="minorEastAsia" w:hAnsiTheme="minorHAnsi"/>
          <w:noProof/>
          <w:lang w:eastAsia="de-AT"/>
        </w:rPr>
      </w:pPr>
      <w:hyperlink w:anchor="_Toc461027633" w:history="1">
        <w:r w:rsidR="00280810" w:rsidRPr="00B222A0">
          <w:rPr>
            <w:rStyle w:val="Hyperlink"/>
            <w:noProof/>
          </w:rPr>
          <w:t>1.4. Aufstufung des DomänenControllers</w:t>
        </w:r>
        <w:r w:rsidR="00280810">
          <w:rPr>
            <w:noProof/>
            <w:webHidden/>
          </w:rPr>
          <w:tab/>
        </w:r>
        <w:r w:rsidR="00280810">
          <w:rPr>
            <w:noProof/>
            <w:webHidden/>
          </w:rPr>
          <w:fldChar w:fldCharType="begin"/>
        </w:r>
        <w:r w:rsidR="00280810">
          <w:rPr>
            <w:noProof/>
            <w:webHidden/>
          </w:rPr>
          <w:instrText xml:space="preserve"> PAGEREF _Toc461027633 \h </w:instrText>
        </w:r>
        <w:r w:rsidR="00280810">
          <w:rPr>
            <w:noProof/>
            <w:webHidden/>
          </w:rPr>
        </w:r>
        <w:r w:rsidR="00280810">
          <w:rPr>
            <w:noProof/>
            <w:webHidden/>
          </w:rPr>
          <w:fldChar w:fldCharType="separate"/>
        </w:r>
        <w:r w:rsidR="00280810">
          <w:rPr>
            <w:noProof/>
            <w:webHidden/>
          </w:rPr>
          <w:t>7</w:t>
        </w:r>
        <w:r w:rsidR="00280810">
          <w:rPr>
            <w:noProof/>
            <w:webHidden/>
          </w:rPr>
          <w:fldChar w:fldCharType="end"/>
        </w:r>
      </w:hyperlink>
    </w:p>
    <w:p w:rsidR="00280810" w:rsidRDefault="00850DE2">
      <w:pPr>
        <w:pStyle w:val="Verzeichnis2"/>
        <w:tabs>
          <w:tab w:val="right" w:leader="dot" w:pos="9062"/>
        </w:tabs>
        <w:rPr>
          <w:rFonts w:asciiTheme="minorHAnsi" w:eastAsiaTheme="minorEastAsia" w:hAnsiTheme="minorHAnsi"/>
          <w:noProof/>
          <w:lang w:eastAsia="de-AT"/>
        </w:rPr>
      </w:pPr>
      <w:hyperlink w:anchor="_Toc461027634" w:history="1">
        <w:r w:rsidR="00280810" w:rsidRPr="00B222A0">
          <w:rPr>
            <w:rStyle w:val="Hyperlink"/>
            <w:noProof/>
          </w:rPr>
          <w:t>1.5. DHCP Server aufsetzen</w:t>
        </w:r>
        <w:r w:rsidR="00280810">
          <w:rPr>
            <w:noProof/>
            <w:webHidden/>
          </w:rPr>
          <w:tab/>
        </w:r>
        <w:r w:rsidR="00280810">
          <w:rPr>
            <w:noProof/>
            <w:webHidden/>
          </w:rPr>
          <w:fldChar w:fldCharType="begin"/>
        </w:r>
        <w:r w:rsidR="00280810">
          <w:rPr>
            <w:noProof/>
            <w:webHidden/>
          </w:rPr>
          <w:instrText xml:space="preserve"> PAGEREF _Toc461027634 \h </w:instrText>
        </w:r>
        <w:r w:rsidR="00280810">
          <w:rPr>
            <w:noProof/>
            <w:webHidden/>
          </w:rPr>
        </w:r>
        <w:r w:rsidR="00280810">
          <w:rPr>
            <w:noProof/>
            <w:webHidden/>
          </w:rPr>
          <w:fldChar w:fldCharType="separate"/>
        </w:r>
        <w:r w:rsidR="00280810">
          <w:rPr>
            <w:noProof/>
            <w:webHidden/>
          </w:rPr>
          <w:t>10</w:t>
        </w:r>
        <w:r w:rsidR="00280810">
          <w:rPr>
            <w:noProof/>
            <w:webHidden/>
          </w:rPr>
          <w:fldChar w:fldCharType="end"/>
        </w:r>
      </w:hyperlink>
    </w:p>
    <w:p w:rsidR="00280810" w:rsidRDefault="00850DE2">
      <w:pPr>
        <w:pStyle w:val="Verzeichnis2"/>
        <w:tabs>
          <w:tab w:val="right" w:leader="dot" w:pos="9062"/>
        </w:tabs>
        <w:rPr>
          <w:rFonts w:asciiTheme="minorHAnsi" w:eastAsiaTheme="minorEastAsia" w:hAnsiTheme="minorHAnsi"/>
          <w:noProof/>
          <w:lang w:eastAsia="de-AT"/>
        </w:rPr>
      </w:pPr>
      <w:hyperlink w:anchor="_Toc461027635" w:history="1">
        <w:r w:rsidR="00280810" w:rsidRPr="00B222A0">
          <w:rPr>
            <w:rStyle w:val="Hyperlink"/>
            <w:noProof/>
          </w:rPr>
          <w:t>1.6. Netzwerkdiagramm(Grafik)</w:t>
        </w:r>
        <w:r w:rsidR="00280810">
          <w:rPr>
            <w:noProof/>
            <w:webHidden/>
          </w:rPr>
          <w:tab/>
        </w:r>
        <w:r w:rsidR="00280810">
          <w:rPr>
            <w:noProof/>
            <w:webHidden/>
          </w:rPr>
          <w:fldChar w:fldCharType="begin"/>
        </w:r>
        <w:r w:rsidR="00280810">
          <w:rPr>
            <w:noProof/>
            <w:webHidden/>
          </w:rPr>
          <w:instrText xml:space="preserve"> PAGEREF _Toc461027635 \h </w:instrText>
        </w:r>
        <w:r w:rsidR="00280810">
          <w:rPr>
            <w:noProof/>
            <w:webHidden/>
          </w:rPr>
        </w:r>
        <w:r w:rsidR="00280810">
          <w:rPr>
            <w:noProof/>
            <w:webHidden/>
          </w:rPr>
          <w:fldChar w:fldCharType="separate"/>
        </w:r>
        <w:r w:rsidR="00280810">
          <w:rPr>
            <w:noProof/>
            <w:webHidden/>
          </w:rPr>
          <w:t>13</w:t>
        </w:r>
        <w:r w:rsidR="00280810">
          <w:rPr>
            <w:noProof/>
            <w:webHidden/>
          </w:rPr>
          <w:fldChar w:fldCharType="end"/>
        </w:r>
      </w:hyperlink>
    </w:p>
    <w:p w:rsidR="00280810" w:rsidRDefault="00850DE2">
      <w:pPr>
        <w:pStyle w:val="Verzeichnis1"/>
        <w:tabs>
          <w:tab w:val="left" w:pos="440"/>
          <w:tab w:val="right" w:leader="dot" w:pos="9062"/>
        </w:tabs>
        <w:rPr>
          <w:rFonts w:asciiTheme="minorHAnsi" w:eastAsiaTheme="minorEastAsia" w:hAnsiTheme="minorHAnsi"/>
          <w:noProof/>
          <w:sz w:val="22"/>
          <w:lang w:eastAsia="de-AT"/>
        </w:rPr>
      </w:pPr>
      <w:hyperlink w:anchor="_Toc461027636" w:history="1">
        <w:r w:rsidR="00280810" w:rsidRPr="00B222A0">
          <w:rPr>
            <w:rStyle w:val="Hyperlink"/>
            <w:noProof/>
          </w:rPr>
          <w:t>2.</w:t>
        </w:r>
        <w:r w:rsidR="00280810">
          <w:rPr>
            <w:rFonts w:asciiTheme="minorHAnsi" w:eastAsiaTheme="minorEastAsia" w:hAnsiTheme="minorHAnsi"/>
            <w:noProof/>
            <w:sz w:val="22"/>
            <w:lang w:eastAsia="de-AT"/>
          </w:rPr>
          <w:tab/>
        </w:r>
        <w:r w:rsidR="00280810" w:rsidRPr="00B222A0">
          <w:rPr>
            <w:rStyle w:val="Hyperlink"/>
            <w:noProof/>
          </w:rPr>
          <w:t>Datenbankentwurf</w:t>
        </w:r>
        <w:r w:rsidR="00280810">
          <w:rPr>
            <w:noProof/>
            <w:webHidden/>
          </w:rPr>
          <w:tab/>
        </w:r>
        <w:r w:rsidR="00280810">
          <w:rPr>
            <w:noProof/>
            <w:webHidden/>
          </w:rPr>
          <w:fldChar w:fldCharType="begin"/>
        </w:r>
        <w:r w:rsidR="00280810">
          <w:rPr>
            <w:noProof/>
            <w:webHidden/>
          </w:rPr>
          <w:instrText xml:space="preserve"> PAGEREF _Toc461027636 \h </w:instrText>
        </w:r>
        <w:r w:rsidR="00280810">
          <w:rPr>
            <w:noProof/>
            <w:webHidden/>
          </w:rPr>
        </w:r>
        <w:r w:rsidR="00280810">
          <w:rPr>
            <w:noProof/>
            <w:webHidden/>
          </w:rPr>
          <w:fldChar w:fldCharType="separate"/>
        </w:r>
        <w:r w:rsidR="00280810">
          <w:rPr>
            <w:noProof/>
            <w:webHidden/>
          </w:rPr>
          <w:t>14</w:t>
        </w:r>
        <w:r w:rsidR="00280810">
          <w:rPr>
            <w:noProof/>
            <w:webHidden/>
          </w:rPr>
          <w:fldChar w:fldCharType="end"/>
        </w:r>
      </w:hyperlink>
    </w:p>
    <w:p w:rsidR="00280810" w:rsidRDefault="00850DE2">
      <w:pPr>
        <w:pStyle w:val="Verzeichnis2"/>
        <w:tabs>
          <w:tab w:val="right" w:leader="dot" w:pos="9062"/>
        </w:tabs>
        <w:rPr>
          <w:rFonts w:asciiTheme="minorHAnsi" w:eastAsiaTheme="minorEastAsia" w:hAnsiTheme="minorHAnsi"/>
          <w:noProof/>
          <w:lang w:eastAsia="de-AT"/>
        </w:rPr>
      </w:pPr>
      <w:hyperlink w:anchor="_Toc461027637" w:history="1">
        <w:r w:rsidR="00280810" w:rsidRPr="00B222A0">
          <w:rPr>
            <w:rStyle w:val="Hyperlink"/>
            <w:noProof/>
          </w:rPr>
          <w:t>2.1.</w:t>
        </w:r>
        <w:r w:rsidR="00280810" w:rsidRPr="00B222A0">
          <w:rPr>
            <w:rStyle w:val="Hyperlink"/>
            <w:noProof/>
            <w:lang w:eastAsia="de-AT"/>
          </w:rPr>
          <w:t xml:space="preserve"> </w:t>
        </w:r>
        <w:r w:rsidR="00280810" w:rsidRPr="00B222A0">
          <w:rPr>
            <w:rStyle w:val="Hyperlink"/>
            <w:noProof/>
          </w:rPr>
          <w:t>Entity Relationship Model (ERM)</w:t>
        </w:r>
        <w:r w:rsidR="00280810">
          <w:rPr>
            <w:noProof/>
            <w:webHidden/>
          </w:rPr>
          <w:tab/>
        </w:r>
        <w:r w:rsidR="00280810">
          <w:rPr>
            <w:noProof/>
            <w:webHidden/>
          </w:rPr>
          <w:fldChar w:fldCharType="begin"/>
        </w:r>
        <w:r w:rsidR="00280810">
          <w:rPr>
            <w:noProof/>
            <w:webHidden/>
          </w:rPr>
          <w:instrText xml:space="preserve"> PAGEREF _Toc461027637 \h </w:instrText>
        </w:r>
        <w:r w:rsidR="00280810">
          <w:rPr>
            <w:noProof/>
            <w:webHidden/>
          </w:rPr>
        </w:r>
        <w:r w:rsidR="00280810">
          <w:rPr>
            <w:noProof/>
            <w:webHidden/>
          </w:rPr>
          <w:fldChar w:fldCharType="separate"/>
        </w:r>
        <w:r w:rsidR="00280810">
          <w:rPr>
            <w:noProof/>
            <w:webHidden/>
          </w:rPr>
          <w:t>14</w:t>
        </w:r>
        <w:r w:rsidR="00280810">
          <w:rPr>
            <w:noProof/>
            <w:webHidden/>
          </w:rPr>
          <w:fldChar w:fldCharType="end"/>
        </w:r>
      </w:hyperlink>
    </w:p>
    <w:p w:rsidR="00280810" w:rsidRDefault="00850DE2">
      <w:pPr>
        <w:pStyle w:val="Verzeichnis2"/>
        <w:tabs>
          <w:tab w:val="right" w:leader="dot" w:pos="9062"/>
        </w:tabs>
        <w:rPr>
          <w:rFonts w:asciiTheme="minorHAnsi" w:eastAsiaTheme="minorEastAsia" w:hAnsiTheme="minorHAnsi"/>
          <w:noProof/>
          <w:lang w:eastAsia="de-AT"/>
        </w:rPr>
      </w:pPr>
      <w:hyperlink w:anchor="_Toc461027638" w:history="1">
        <w:r w:rsidR="00280810" w:rsidRPr="00B222A0">
          <w:rPr>
            <w:rStyle w:val="Hyperlink"/>
            <w:noProof/>
          </w:rPr>
          <w:t>2.2. Relationensynthese</w:t>
        </w:r>
        <w:r w:rsidR="00280810">
          <w:rPr>
            <w:noProof/>
            <w:webHidden/>
          </w:rPr>
          <w:tab/>
        </w:r>
        <w:r w:rsidR="00280810">
          <w:rPr>
            <w:noProof/>
            <w:webHidden/>
          </w:rPr>
          <w:fldChar w:fldCharType="begin"/>
        </w:r>
        <w:r w:rsidR="00280810">
          <w:rPr>
            <w:noProof/>
            <w:webHidden/>
          </w:rPr>
          <w:instrText xml:space="preserve"> PAGEREF _Toc461027638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850DE2">
      <w:pPr>
        <w:pStyle w:val="Verzeichnis1"/>
        <w:tabs>
          <w:tab w:val="left" w:pos="440"/>
          <w:tab w:val="right" w:leader="dot" w:pos="9062"/>
        </w:tabs>
        <w:rPr>
          <w:rFonts w:asciiTheme="minorHAnsi" w:eastAsiaTheme="minorEastAsia" w:hAnsiTheme="minorHAnsi"/>
          <w:noProof/>
          <w:sz w:val="22"/>
          <w:lang w:eastAsia="de-AT"/>
        </w:rPr>
      </w:pPr>
      <w:hyperlink w:anchor="_Toc461027639" w:history="1">
        <w:r w:rsidR="00280810" w:rsidRPr="00B222A0">
          <w:rPr>
            <w:rStyle w:val="Hyperlink"/>
            <w:noProof/>
          </w:rPr>
          <w:t>3.</w:t>
        </w:r>
        <w:r w:rsidR="00280810">
          <w:rPr>
            <w:rFonts w:asciiTheme="minorHAnsi" w:eastAsiaTheme="minorEastAsia" w:hAnsiTheme="minorHAnsi"/>
            <w:noProof/>
            <w:sz w:val="22"/>
            <w:lang w:eastAsia="de-AT"/>
          </w:rPr>
          <w:tab/>
        </w:r>
        <w:r w:rsidR="00280810" w:rsidRPr="00B222A0">
          <w:rPr>
            <w:rStyle w:val="Hyperlink"/>
            <w:noProof/>
          </w:rPr>
          <w:t>Datenbankzugriff</w:t>
        </w:r>
        <w:r w:rsidR="00280810">
          <w:rPr>
            <w:noProof/>
            <w:webHidden/>
          </w:rPr>
          <w:tab/>
        </w:r>
        <w:r w:rsidR="00280810">
          <w:rPr>
            <w:noProof/>
            <w:webHidden/>
          </w:rPr>
          <w:fldChar w:fldCharType="begin"/>
        </w:r>
        <w:r w:rsidR="00280810">
          <w:rPr>
            <w:noProof/>
            <w:webHidden/>
          </w:rPr>
          <w:instrText xml:space="preserve"> PAGEREF _Toc461027639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850DE2">
      <w:pPr>
        <w:pStyle w:val="Verzeichnis2"/>
        <w:tabs>
          <w:tab w:val="right" w:leader="dot" w:pos="9062"/>
        </w:tabs>
        <w:rPr>
          <w:rFonts w:asciiTheme="minorHAnsi" w:eastAsiaTheme="minorEastAsia" w:hAnsiTheme="minorHAnsi"/>
          <w:noProof/>
          <w:lang w:eastAsia="de-AT"/>
        </w:rPr>
      </w:pPr>
      <w:hyperlink w:anchor="_Toc461027640" w:history="1">
        <w:r w:rsidR="00280810" w:rsidRPr="00B222A0">
          <w:rPr>
            <w:rStyle w:val="Hyperlink"/>
            <w:noProof/>
            <w:lang w:eastAsia="de-AT"/>
          </w:rPr>
          <w:t>3.1.</w:t>
        </w:r>
        <w:r w:rsidR="00280810" w:rsidRPr="00B222A0">
          <w:rPr>
            <w:rStyle w:val="Hyperlink"/>
            <w:noProof/>
          </w:rPr>
          <w:t xml:space="preserve"> Entity Framework</w:t>
        </w:r>
        <w:r w:rsidR="00280810">
          <w:rPr>
            <w:noProof/>
            <w:webHidden/>
          </w:rPr>
          <w:tab/>
        </w:r>
        <w:r w:rsidR="00280810">
          <w:rPr>
            <w:noProof/>
            <w:webHidden/>
          </w:rPr>
          <w:fldChar w:fldCharType="begin"/>
        </w:r>
        <w:r w:rsidR="00280810">
          <w:rPr>
            <w:noProof/>
            <w:webHidden/>
          </w:rPr>
          <w:instrText xml:space="preserve"> PAGEREF _Toc461027640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850DE2">
      <w:pPr>
        <w:pStyle w:val="Verzeichnis2"/>
        <w:tabs>
          <w:tab w:val="right" w:leader="dot" w:pos="9062"/>
        </w:tabs>
        <w:rPr>
          <w:rFonts w:asciiTheme="minorHAnsi" w:eastAsiaTheme="minorEastAsia" w:hAnsiTheme="minorHAnsi"/>
          <w:noProof/>
          <w:lang w:eastAsia="de-AT"/>
        </w:rPr>
      </w:pPr>
      <w:hyperlink w:anchor="_Toc461027641" w:history="1">
        <w:r w:rsidR="00280810" w:rsidRPr="00B222A0">
          <w:rPr>
            <w:rStyle w:val="Hyperlink"/>
            <w:noProof/>
          </w:rPr>
          <w:t>3.2. EDMX</w:t>
        </w:r>
        <w:r w:rsidR="00280810">
          <w:rPr>
            <w:noProof/>
            <w:webHidden/>
          </w:rPr>
          <w:tab/>
        </w:r>
        <w:r w:rsidR="00280810">
          <w:rPr>
            <w:noProof/>
            <w:webHidden/>
          </w:rPr>
          <w:fldChar w:fldCharType="begin"/>
        </w:r>
        <w:r w:rsidR="00280810">
          <w:rPr>
            <w:noProof/>
            <w:webHidden/>
          </w:rPr>
          <w:instrText xml:space="preserve"> PAGEREF _Toc461027641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850DE2">
      <w:pPr>
        <w:pStyle w:val="Verzeichnis2"/>
        <w:tabs>
          <w:tab w:val="right" w:leader="dot" w:pos="9062"/>
        </w:tabs>
        <w:rPr>
          <w:rFonts w:asciiTheme="minorHAnsi" w:eastAsiaTheme="minorEastAsia" w:hAnsiTheme="minorHAnsi"/>
          <w:noProof/>
          <w:lang w:eastAsia="de-AT"/>
        </w:rPr>
      </w:pPr>
      <w:hyperlink w:anchor="_Toc461027642" w:history="1">
        <w:r w:rsidR="00280810" w:rsidRPr="00B222A0">
          <w:rPr>
            <w:rStyle w:val="Hyperlink"/>
            <w:noProof/>
          </w:rPr>
          <w:t>3.3. Schichtentrennung/Businesslogik Auslagerung</w:t>
        </w:r>
        <w:r w:rsidR="00280810">
          <w:rPr>
            <w:noProof/>
            <w:webHidden/>
          </w:rPr>
          <w:tab/>
        </w:r>
        <w:r w:rsidR="00280810">
          <w:rPr>
            <w:noProof/>
            <w:webHidden/>
          </w:rPr>
          <w:fldChar w:fldCharType="begin"/>
        </w:r>
        <w:r w:rsidR="00280810">
          <w:rPr>
            <w:noProof/>
            <w:webHidden/>
          </w:rPr>
          <w:instrText xml:space="preserve"> PAGEREF _Toc461027642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850DE2">
      <w:pPr>
        <w:pStyle w:val="Verzeichnis1"/>
        <w:tabs>
          <w:tab w:val="left" w:pos="440"/>
          <w:tab w:val="right" w:leader="dot" w:pos="9062"/>
        </w:tabs>
        <w:rPr>
          <w:rFonts w:asciiTheme="minorHAnsi" w:eastAsiaTheme="minorEastAsia" w:hAnsiTheme="minorHAnsi"/>
          <w:noProof/>
          <w:sz w:val="22"/>
          <w:lang w:eastAsia="de-AT"/>
        </w:rPr>
      </w:pPr>
      <w:hyperlink w:anchor="_Toc461027643" w:history="1">
        <w:r w:rsidR="00280810" w:rsidRPr="00B222A0">
          <w:rPr>
            <w:rStyle w:val="Hyperlink"/>
            <w:noProof/>
          </w:rPr>
          <w:t>4.</w:t>
        </w:r>
        <w:r w:rsidR="00280810">
          <w:rPr>
            <w:rFonts w:asciiTheme="minorHAnsi" w:eastAsiaTheme="minorEastAsia" w:hAnsiTheme="minorHAnsi"/>
            <w:noProof/>
            <w:sz w:val="22"/>
            <w:lang w:eastAsia="de-AT"/>
          </w:rPr>
          <w:tab/>
        </w:r>
        <w:r w:rsidR="00280810" w:rsidRPr="00B222A0">
          <w:rPr>
            <w:rStyle w:val="Hyperlink"/>
            <w:noProof/>
          </w:rPr>
          <w:t>UserInterface Frontend</w:t>
        </w:r>
        <w:r w:rsidR="00280810">
          <w:rPr>
            <w:noProof/>
            <w:webHidden/>
          </w:rPr>
          <w:tab/>
        </w:r>
        <w:r w:rsidR="00280810">
          <w:rPr>
            <w:noProof/>
            <w:webHidden/>
          </w:rPr>
          <w:fldChar w:fldCharType="begin"/>
        </w:r>
        <w:r w:rsidR="00280810">
          <w:rPr>
            <w:noProof/>
            <w:webHidden/>
          </w:rPr>
          <w:instrText xml:space="preserve"> PAGEREF _Toc461027643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850DE2">
      <w:pPr>
        <w:pStyle w:val="Verzeichnis2"/>
        <w:tabs>
          <w:tab w:val="right" w:leader="dot" w:pos="9062"/>
        </w:tabs>
        <w:rPr>
          <w:rFonts w:asciiTheme="minorHAnsi" w:eastAsiaTheme="minorEastAsia" w:hAnsiTheme="minorHAnsi"/>
          <w:noProof/>
          <w:lang w:eastAsia="de-AT"/>
        </w:rPr>
      </w:pPr>
      <w:hyperlink w:anchor="_Toc461027644" w:history="1">
        <w:r w:rsidR="00280810" w:rsidRPr="00B222A0">
          <w:rPr>
            <w:rStyle w:val="Hyperlink"/>
            <w:noProof/>
          </w:rPr>
          <w:t>4.1. Konzept</w:t>
        </w:r>
        <w:r w:rsidR="00280810">
          <w:rPr>
            <w:noProof/>
            <w:webHidden/>
          </w:rPr>
          <w:tab/>
        </w:r>
        <w:r w:rsidR="00280810">
          <w:rPr>
            <w:noProof/>
            <w:webHidden/>
          </w:rPr>
          <w:fldChar w:fldCharType="begin"/>
        </w:r>
        <w:r w:rsidR="00280810">
          <w:rPr>
            <w:noProof/>
            <w:webHidden/>
          </w:rPr>
          <w:instrText xml:space="preserve"> PAGEREF _Toc461027644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850DE2">
      <w:pPr>
        <w:pStyle w:val="Verzeichnis2"/>
        <w:tabs>
          <w:tab w:val="right" w:leader="dot" w:pos="9062"/>
        </w:tabs>
        <w:rPr>
          <w:rFonts w:asciiTheme="minorHAnsi" w:eastAsiaTheme="minorEastAsia" w:hAnsiTheme="minorHAnsi"/>
          <w:noProof/>
          <w:lang w:eastAsia="de-AT"/>
        </w:rPr>
      </w:pPr>
      <w:hyperlink w:anchor="_Toc461027645" w:history="1">
        <w:r w:rsidR="00280810" w:rsidRPr="00B222A0">
          <w:rPr>
            <w:rStyle w:val="Hyperlink"/>
            <w:noProof/>
          </w:rPr>
          <w:t>4.2. Frameworks</w:t>
        </w:r>
        <w:r w:rsidR="00280810">
          <w:rPr>
            <w:noProof/>
            <w:webHidden/>
          </w:rPr>
          <w:tab/>
        </w:r>
        <w:r w:rsidR="00280810">
          <w:rPr>
            <w:noProof/>
            <w:webHidden/>
          </w:rPr>
          <w:fldChar w:fldCharType="begin"/>
        </w:r>
        <w:r w:rsidR="00280810">
          <w:rPr>
            <w:noProof/>
            <w:webHidden/>
          </w:rPr>
          <w:instrText xml:space="preserve"> PAGEREF _Toc461027645 \h </w:instrText>
        </w:r>
        <w:r w:rsidR="00280810">
          <w:rPr>
            <w:noProof/>
            <w:webHidden/>
          </w:rPr>
        </w:r>
        <w:r w:rsidR="00280810">
          <w:rPr>
            <w:noProof/>
            <w:webHidden/>
          </w:rPr>
          <w:fldChar w:fldCharType="separate"/>
        </w:r>
        <w:r w:rsidR="00280810">
          <w:rPr>
            <w:noProof/>
            <w:webHidden/>
          </w:rPr>
          <w:t>15</w:t>
        </w:r>
        <w:r w:rsidR="00280810">
          <w:rPr>
            <w:noProof/>
            <w:webHidden/>
          </w:rPr>
          <w:fldChar w:fldCharType="end"/>
        </w:r>
      </w:hyperlink>
    </w:p>
    <w:p w:rsidR="00280810" w:rsidRDefault="00850DE2">
      <w:pPr>
        <w:pStyle w:val="Verzeichnis2"/>
        <w:tabs>
          <w:tab w:val="right" w:leader="dot" w:pos="9062"/>
        </w:tabs>
        <w:rPr>
          <w:rFonts w:asciiTheme="minorHAnsi" w:eastAsiaTheme="minorEastAsia" w:hAnsiTheme="minorHAnsi"/>
          <w:noProof/>
          <w:lang w:eastAsia="de-AT"/>
        </w:rPr>
      </w:pPr>
      <w:hyperlink w:anchor="_Toc461027646" w:history="1">
        <w:r w:rsidR="00280810" w:rsidRPr="00B222A0">
          <w:rPr>
            <w:rStyle w:val="Hyperlink"/>
            <w:noProof/>
          </w:rPr>
          <w:t>4.3.</w:t>
        </w:r>
        <w:r w:rsidR="00280810">
          <w:rPr>
            <w:noProof/>
            <w:webHidden/>
          </w:rPr>
          <w:tab/>
        </w:r>
        <w:r w:rsidR="00280810">
          <w:rPr>
            <w:noProof/>
            <w:webHidden/>
          </w:rPr>
          <w:fldChar w:fldCharType="begin"/>
        </w:r>
        <w:r w:rsidR="00280810">
          <w:rPr>
            <w:noProof/>
            <w:webHidden/>
          </w:rPr>
          <w:instrText xml:space="preserve"> PAGEREF _Toc461027646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850DE2">
      <w:pPr>
        <w:pStyle w:val="Verzeichnis1"/>
        <w:tabs>
          <w:tab w:val="left" w:pos="440"/>
          <w:tab w:val="right" w:leader="dot" w:pos="9062"/>
        </w:tabs>
        <w:rPr>
          <w:rFonts w:asciiTheme="minorHAnsi" w:eastAsiaTheme="minorEastAsia" w:hAnsiTheme="minorHAnsi"/>
          <w:noProof/>
          <w:sz w:val="22"/>
          <w:lang w:eastAsia="de-AT"/>
        </w:rPr>
      </w:pPr>
      <w:hyperlink w:anchor="_Toc461027647" w:history="1">
        <w:r w:rsidR="00280810" w:rsidRPr="00B222A0">
          <w:rPr>
            <w:rStyle w:val="Hyperlink"/>
            <w:noProof/>
          </w:rPr>
          <w:t>5.</w:t>
        </w:r>
        <w:r w:rsidR="00280810">
          <w:rPr>
            <w:rFonts w:asciiTheme="minorHAnsi" w:eastAsiaTheme="minorEastAsia" w:hAnsiTheme="minorHAnsi"/>
            <w:noProof/>
            <w:sz w:val="22"/>
            <w:lang w:eastAsia="de-AT"/>
          </w:rPr>
          <w:tab/>
        </w:r>
        <w:r w:rsidR="00280810" w:rsidRPr="00B222A0">
          <w:rPr>
            <w:rStyle w:val="Hyperlink"/>
            <w:noProof/>
          </w:rPr>
          <w:t>UserInterface Backend</w:t>
        </w:r>
        <w:r w:rsidR="00280810">
          <w:rPr>
            <w:noProof/>
            <w:webHidden/>
          </w:rPr>
          <w:tab/>
        </w:r>
        <w:r w:rsidR="00280810">
          <w:rPr>
            <w:noProof/>
            <w:webHidden/>
          </w:rPr>
          <w:fldChar w:fldCharType="begin"/>
        </w:r>
        <w:r w:rsidR="00280810">
          <w:rPr>
            <w:noProof/>
            <w:webHidden/>
          </w:rPr>
          <w:instrText xml:space="preserve"> PAGEREF _Toc461027647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850DE2">
      <w:pPr>
        <w:pStyle w:val="Verzeichnis2"/>
        <w:tabs>
          <w:tab w:val="right" w:leader="dot" w:pos="9062"/>
        </w:tabs>
        <w:rPr>
          <w:rFonts w:asciiTheme="minorHAnsi" w:eastAsiaTheme="minorEastAsia" w:hAnsiTheme="minorHAnsi"/>
          <w:noProof/>
          <w:lang w:eastAsia="de-AT"/>
        </w:rPr>
      </w:pPr>
      <w:hyperlink w:anchor="_Toc461027648" w:history="1">
        <w:r w:rsidR="00280810" w:rsidRPr="00B222A0">
          <w:rPr>
            <w:rStyle w:val="Hyperlink"/>
            <w:noProof/>
          </w:rPr>
          <w:t>5.1. Unterscheidung Testsystem und Echtsystem</w:t>
        </w:r>
        <w:r w:rsidR="00280810">
          <w:rPr>
            <w:noProof/>
            <w:webHidden/>
          </w:rPr>
          <w:tab/>
        </w:r>
        <w:r w:rsidR="00280810">
          <w:rPr>
            <w:noProof/>
            <w:webHidden/>
          </w:rPr>
          <w:fldChar w:fldCharType="begin"/>
        </w:r>
        <w:r w:rsidR="00280810">
          <w:rPr>
            <w:noProof/>
            <w:webHidden/>
          </w:rPr>
          <w:instrText xml:space="preserve"> PAGEREF _Toc461027648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850DE2">
      <w:pPr>
        <w:pStyle w:val="Verzeichnis2"/>
        <w:tabs>
          <w:tab w:val="right" w:leader="dot" w:pos="9062"/>
        </w:tabs>
        <w:rPr>
          <w:rFonts w:asciiTheme="minorHAnsi" w:eastAsiaTheme="minorEastAsia" w:hAnsiTheme="minorHAnsi"/>
          <w:noProof/>
          <w:lang w:eastAsia="de-AT"/>
        </w:rPr>
      </w:pPr>
      <w:hyperlink w:anchor="_Toc461027649" w:history="1">
        <w:r w:rsidR="00280810" w:rsidRPr="00B222A0">
          <w:rPr>
            <w:rStyle w:val="Hyperlink"/>
            <w:noProof/>
          </w:rPr>
          <w:t>5.2. Modelklassen</w:t>
        </w:r>
        <w:r w:rsidR="00280810">
          <w:rPr>
            <w:noProof/>
            <w:webHidden/>
          </w:rPr>
          <w:tab/>
        </w:r>
        <w:r w:rsidR="00280810">
          <w:rPr>
            <w:noProof/>
            <w:webHidden/>
          </w:rPr>
          <w:fldChar w:fldCharType="begin"/>
        </w:r>
        <w:r w:rsidR="00280810">
          <w:rPr>
            <w:noProof/>
            <w:webHidden/>
          </w:rPr>
          <w:instrText xml:space="preserve"> PAGEREF _Toc461027649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850DE2">
      <w:pPr>
        <w:pStyle w:val="Verzeichnis2"/>
        <w:tabs>
          <w:tab w:val="right" w:leader="dot" w:pos="9062"/>
        </w:tabs>
        <w:rPr>
          <w:rFonts w:asciiTheme="minorHAnsi" w:eastAsiaTheme="minorEastAsia" w:hAnsiTheme="minorHAnsi"/>
          <w:noProof/>
          <w:lang w:eastAsia="de-AT"/>
        </w:rPr>
      </w:pPr>
      <w:hyperlink w:anchor="_Toc461027650" w:history="1">
        <w:r w:rsidR="00280810" w:rsidRPr="00B222A0">
          <w:rPr>
            <w:rStyle w:val="Hyperlink"/>
            <w:noProof/>
          </w:rPr>
          <w:t>5.3. Logik im Controller</w:t>
        </w:r>
        <w:r w:rsidR="00280810">
          <w:rPr>
            <w:noProof/>
            <w:webHidden/>
          </w:rPr>
          <w:tab/>
        </w:r>
        <w:r w:rsidR="00280810">
          <w:rPr>
            <w:noProof/>
            <w:webHidden/>
          </w:rPr>
          <w:fldChar w:fldCharType="begin"/>
        </w:r>
        <w:r w:rsidR="00280810">
          <w:rPr>
            <w:noProof/>
            <w:webHidden/>
          </w:rPr>
          <w:instrText xml:space="preserve"> PAGEREF _Toc461027650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850DE2">
      <w:pPr>
        <w:pStyle w:val="Verzeichnis1"/>
        <w:tabs>
          <w:tab w:val="left" w:pos="440"/>
          <w:tab w:val="right" w:leader="dot" w:pos="9062"/>
        </w:tabs>
        <w:rPr>
          <w:rFonts w:asciiTheme="minorHAnsi" w:eastAsiaTheme="minorEastAsia" w:hAnsiTheme="minorHAnsi"/>
          <w:noProof/>
          <w:sz w:val="22"/>
          <w:lang w:eastAsia="de-AT"/>
        </w:rPr>
      </w:pPr>
      <w:hyperlink w:anchor="_Toc461027651" w:history="1">
        <w:r w:rsidR="00280810" w:rsidRPr="00B222A0">
          <w:rPr>
            <w:rStyle w:val="Hyperlink"/>
            <w:noProof/>
          </w:rPr>
          <w:t>6.</w:t>
        </w:r>
        <w:r w:rsidR="00280810">
          <w:rPr>
            <w:rFonts w:asciiTheme="minorHAnsi" w:eastAsiaTheme="minorEastAsia" w:hAnsiTheme="minorHAnsi"/>
            <w:noProof/>
            <w:sz w:val="22"/>
            <w:lang w:eastAsia="de-AT"/>
          </w:rPr>
          <w:tab/>
        </w:r>
        <w:r w:rsidR="00280810" w:rsidRPr="00B222A0">
          <w:rPr>
            <w:rStyle w:val="Hyperlink"/>
            <w:noProof/>
          </w:rPr>
          <w:t>Businesslogik</w:t>
        </w:r>
        <w:r w:rsidR="00280810">
          <w:rPr>
            <w:noProof/>
            <w:webHidden/>
          </w:rPr>
          <w:tab/>
        </w:r>
        <w:r w:rsidR="00280810">
          <w:rPr>
            <w:noProof/>
            <w:webHidden/>
          </w:rPr>
          <w:fldChar w:fldCharType="begin"/>
        </w:r>
        <w:r w:rsidR="00280810">
          <w:rPr>
            <w:noProof/>
            <w:webHidden/>
          </w:rPr>
          <w:instrText xml:space="preserve"> PAGEREF _Toc461027651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850DE2">
      <w:pPr>
        <w:pStyle w:val="Verzeichnis2"/>
        <w:tabs>
          <w:tab w:val="right" w:leader="dot" w:pos="9062"/>
        </w:tabs>
        <w:rPr>
          <w:rFonts w:asciiTheme="minorHAnsi" w:eastAsiaTheme="minorEastAsia" w:hAnsiTheme="minorHAnsi"/>
          <w:noProof/>
          <w:lang w:eastAsia="de-AT"/>
        </w:rPr>
      </w:pPr>
      <w:hyperlink w:anchor="_Toc461027652" w:history="1">
        <w:r w:rsidR="00280810" w:rsidRPr="00B222A0">
          <w:rPr>
            <w:rStyle w:val="Hyperlink"/>
            <w:noProof/>
          </w:rPr>
          <w:t>6.1. Benutzerverwaltung</w:t>
        </w:r>
        <w:r w:rsidR="00280810">
          <w:rPr>
            <w:noProof/>
            <w:webHidden/>
          </w:rPr>
          <w:tab/>
        </w:r>
        <w:r w:rsidR="00280810">
          <w:rPr>
            <w:noProof/>
            <w:webHidden/>
          </w:rPr>
          <w:fldChar w:fldCharType="begin"/>
        </w:r>
        <w:r w:rsidR="00280810">
          <w:rPr>
            <w:noProof/>
            <w:webHidden/>
          </w:rPr>
          <w:instrText xml:space="preserve"> PAGEREF _Toc461027652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850DE2">
      <w:pPr>
        <w:pStyle w:val="Verzeichnis2"/>
        <w:tabs>
          <w:tab w:val="right" w:leader="dot" w:pos="9062"/>
        </w:tabs>
        <w:rPr>
          <w:rFonts w:asciiTheme="minorHAnsi" w:eastAsiaTheme="minorEastAsia" w:hAnsiTheme="minorHAnsi"/>
          <w:noProof/>
          <w:lang w:eastAsia="de-AT"/>
        </w:rPr>
      </w:pPr>
      <w:hyperlink w:anchor="_Toc461027653" w:history="1">
        <w:r w:rsidR="00280810" w:rsidRPr="00B222A0">
          <w:rPr>
            <w:rStyle w:val="Hyperlink"/>
            <w:noProof/>
          </w:rPr>
          <w:t>6.2. Reisenverwaltung</w:t>
        </w:r>
        <w:r w:rsidR="00280810">
          <w:rPr>
            <w:noProof/>
            <w:webHidden/>
          </w:rPr>
          <w:tab/>
        </w:r>
        <w:r w:rsidR="00280810">
          <w:rPr>
            <w:noProof/>
            <w:webHidden/>
          </w:rPr>
          <w:fldChar w:fldCharType="begin"/>
        </w:r>
        <w:r w:rsidR="00280810">
          <w:rPr>
            <w:noProof/>
            <w:webHidden/>
          </w:rPr>
          <w:instrText xml:space="preserve"> PAGEREF _Toc461027653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280810" w:rsidRDefault="00850DE2">
      <w:pPr>
        <w:pStyle w:val="Verzeichnis2"/>
        <w:tabs>
          <w:tab w:val="right" w:leader="dot" w:pos="9062"/>
        </w:tabs>
        <w:rPr>
          <w:rFonts w:asciiTheme="minorHAnsi" w:eastAsiaTheme="minorEastAsia" w:hAnsiTheme="minorHAnsi"/>
          <w:noProof/>
          <w:lang w:eastAsia="de-AT"/>
        </w:rPr>
      </w:pPr>
      <w:hyperlink w:anchor="_Toc461027654" w:history="1">
        <w:r w:rsidR="00280810" w:rsidRPr="00B222A0">
          <w:rPr>
            <w:rStyle w:val="Hyperlink"/>
            <w:noProof/>
          </w:rPr>
          <w:t>6.3. Buchungsverwaltung</w:t>
        </w:r>
        <w:r w:rsidR="00280810">
          <w:rPr>
            <w:noProof/>
            <w:webHidden/>
          </w:rPr>
          <w:tab/>
        </w:r>
        <w:r w:rsidR="00280810">
          <w:rPr>
            <w:noProof/>
            <w:webHidden/>
          </w:rPr>
          <w:fldChar w:fldCharType="begin"/>
        </w:r>
        <w:r w:rsidR="00280810">
          <w:rPr>
            <w:noProof/>
            <w:webHidden/>
          </w:rPr>
          <w:instrText xml:space="preserve"> PAGEREF _Toc461027654 \h </w:instrText>
        </w:r>
        <w:r w:rsidR="00280810">
          <w:rPr>
            <w:noProof/>
            <w:webHidden/>
          </w:rPr>
        </w:r>
        <w:r w:rsidR="00280810">
          <w:rPr>
            <w:noProof/>
            <w:webHidden/>
          </w:rPr>
          <w:fldChar w:fldCharType="separate"/>
        </w:r>
        <w:r w:rsidR="00280810">
          <w:rPr>
            <w:noProof/>
            <w:webHidden/>
          </w:rPr>
          <w:t>16</w:t>
        </w:r>
        <w:r w:rsidR="00280810">
          <w:rPr>
            <w:noProof/>
            <w:webHidden/>
          </w:rPr>
          <w:fldChar w:fldCharType="end"/>
        </w:r>
      </w:hyperlink>
    </w:p>
    <w:p w:rsidR="008E1D7C" w:rsidRDefault="005B6829">
      <w:r>
        <w:fldChar w:fldCharType="end"/>
      </w:r>
      <w:r w:rsidR="00CE3947">
        <w:br w:type="page"/>
      </w:r>
    </w:p>
    <w:p w:rsidR="008E1D7C" w:rsidRPr="00056FF7" w:rsidRDefault="008E1D7C" w:rsidP="008E1D7C">
      <w:pPr>
        <w:pStyle w:val="ITFoxberschriftEbene1"/>
      </w:pPr>
      <w:bookmarkStart w:id="4" w:name="_Toc453737943"/>
      <w:bookmarkStart w:id="5" w:name="_Toc453738019"/>
      <w:bookmarkStart w:id="6" w:name="_Toc461027629"/>
      <w:r w:rsidRPr="00056FF7">
        <w:lastRenderedPageBreak/>
        <w:t>Einrichten der Netzwerkumgebung</w:t>
      </w:r>
      <w:bookmarkEnd w:id="4"/>
      <w:bookmarkEnd w:id="5"/>
      <w:bookmarkEnd w:id="6"/>
    </w:p>
    <w:p w:rsidR="00056FF7" w:rsidRDefault="00CE3947" w:rsidP="00056FF7">
      <w:pPr>
        <w:pStyle w:val="ITFoxberschriftEbene2"/>
      </w:pPr>
      <w:bookmarkStart w:id="7" w:name="_Toc453737944"/>
      <w:bookmarkStart w:id="8" w:name="_Toc453738020"/>
      <w:bookmarkStart w:id="9" w:name="_Toc461027630"/>
      <w:r>
        <w:t>Workstations konfigurieren</w:t>
      </w:r>
      <w:bookmarkEnd w:id="7"/>
      <w:bookmarkEnd w:id="8"/>
      <w:bookmarkEnd w:id="9"/>
    </w:p>
    <w:p w:rsidR="00257373" w:rsidRDefault="00257373" w:rsidP="00257373">
      <w:pPr>
        <w:pStyle w:val="ITFoxTextkrper"/>
        <w:spacing w:after="0"/>
        <w:ind w:left="357"/>
      </w:pPr>
      <w:r w:rsidRPr="00AB4C6E">
        <w:t>Ausgangssituation</w:t>
      </w:r>
      <w:r>
        <w:t xml:space="preserve"> besteht aus 3 Virtuelle Festplatten (VHD)</w:t>
      </w:r>
    </w:p>
    <w:p w:rsidR="00257373" w:rsidRDefault="00257373" w:rsidP="00257373">
      <w:pPr>
        <w:pStyle w:val="ITFoxTextkrper"/>
        <w:numPr>
          <w:ilvl w:val="0"/>
          <w:numId w:val="6"/>
        </w:numPr>
        <w:spacing w:after="0"/>
      </w:pPr>
      <w:r>
        <w:t>IT IN 19</w:t>
      </w:r>
    </w:p>
    <w:p w:rsidR="00257373" w:rsidRDefault="00257373" w:rsidP="00257373">
      <w:pPr>
        <w:pStyle w:val="ITFoxTextkrper"/>
        <w:numPr>
          <w:ilvl w:val="0"/>
          <w:numId w:val="6"/>
        </w:numPr>
        <w:spacing w:after="0"/>
      </w:pPr>
      <w:r>
        <w:t xml:space="preserve">IT IN 18 </w:t>
      </w:r>
      <w:r w:rsidRPr="00AC05F6">
        <w:sym w:font="Wingdings" w:char="F0E0"/>
      </w:r>
      <w:r>
        <w:t xml:space="preserve"> diese muss gelöscht werden und durch IT IN 20 ersetzt werden</w:t>
      </w:r>
    </w:p>
    <w:p w:rsidR="00257373" w:rsidRDefault="00257373" w:rsidP="00257373">
      <w:pPr>
        <w:pStyle w:val="ITFoxTextkrper"/>
        <w:numPr>
          <w:ilvl w:val="0"/>
          <w:numId w:val="6"/>
        </w:numPr>
        <w:spacing w:after="0"/>
      </w:pPr>
      <w:r>
        <w:t xml:space="preserve">Backup VHD </w:t>
      </w:r>
      <w:r w:rsidRPr="00AC05F6">
        <w:sym w:font="Wingdings" w:char="F0E0"/>
      </w:r>
      <w:r>
        <w:t xml:space="preserve"> diese soll auf Daten:\ kopiert und dort in Volume2 umbenannt werden</w:t>
      </w:r>
    </w:p>
    <w:p w:rsidR="00257373" w:rsidRDefault="00257373" w:rsidP="00257373">
      <w:pPr>
        <w:pStyle w:val="ITFoxTextkrper"/>
        <w:spacing w:after="0"/>
        <w:ind w:left="357"/>
      </w:pPr>
      <w:r>
        <w:t>IT IN19 booten</w:t>
      </w:r>
    </w:p>
    <w:p w:rsidR="00257373" w:rsidRDefault="00850DE2" w:rsidP="00257373">
      <w:pPr>
        <w:pStyle w:val="ITFoxTextkrper"/>
        <w:spacing w:after="0"/>
        <w:ind w:left="357"/>
      </w:pPr>
      <w:r>
        <w:rPr>
          <w:noProof/>
          <w:color w:val="000000" w:themeColor="text1"/>
          <w:sz w:val="16"/>
          <w:szCs w:val="16"/>
          <w:lang w:eastAsia="de-AT"/>
        </w:rPr>
        <w:pict>
          <v:group id="Zeichenbereich 17" o:spid="_x0000_s1027" editas="canvas" style="position:absolute;left:0;text-align:left;margin-left:140.1pt;margin-top:36.9pt;width:188.35pt;height:219.45pt;z-index:-251651072" coordsize="23920,27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23920;height:27870;visibility:visible">
              <v:fill o:detectmouseclick="t"/>
              <v:path o:connecttype="none"/>
            </v:shape>
            <v:rect id="Rechteck 3" o:spid="_x0000_s1029" style="position:absolute;left:3145;top:1316;width:4609;height:24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3WMMA&#10;AADaAAAADwAAAGRycy9kb3ducmV2LnhtbESPQWsCMRSE74X+h/AKXqRmq1B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s3WM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C:\</w:t>
                    </w:r>
                  </w:p>
                </w:txbxContent>
              </v:textbox>
            </v:rect>
            <v:rect id="Rechteck 4" o:spid="_x0000_s1030" style="position:absolute;left:3145;top:7168;width:6511;height:24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KvLMMA&#10;AADaAAAADwAAAGRycy9kb3ducmV2LnhtbESPQWsCMRSE74X+h/AKXqRmK1J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KvLM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Daten:\</w:t>
                    </w:r>
                  </w:p>
                </w:txbxContent>
              </v:textbox>
            </v:rect>
            <v:rect id="Rechteck 5" o:spid="_x0000_s1031" style="position:absolute;left:3145;top:15947;width:8781;height:24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4Kt8MA&#10;AADaAAAADwAAAGRycy9kb3ducmV2LnhtbESPQWsCMRSE74X+h/AKXqRmK1h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4Kt8MAAADaAAAADwAAAAAAAAAAAAAAAACYAgAAZHJzL2Rv&#10;d25yZXYueG1sUEsFBgAAAAAEAAQA9QAAAIgDA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Sicherung:\</w:t>
                    </w:r>
                  </w:p>
                </w:txbxContent>
              </v:textbox>
            </v:rect>
            <v:shapetype id="_x0000_t33" coordsize="21600,21600" o:spt="33" o:oned="t" path="m,l21600,r,21600e" filled="f">
              <v:stroke joinstyle="miter"/>
              <v:path arrowok="t" fillok="f" o:connecttype="none"/>
              <o:lock v:ext="edit" shapetype="t"/>
            </v:shapetype>
            <v:shape id="Gewinkelte Verbindung 6" o:spid="_x0000_s1032" type="#_x0000_t33" style="position:absolute;left:7040;top:2139;width:1683;height:4865;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iBZcIAAADaAAAADwAAAGRycy9kb3ducmV2LnhtbESPQWvCQBSE70L/w/IKvemmIqFGVymB&#10;SuhNK0puj+wzCWbfptk1Sf99VxA8DjPzDbPejqYRPXWutqzgfRaBIC6srrlUcPz5mn6AcB5ZY2OZ&#10;FPyRg+3mZbLGRNuB99QffCkChF2CCirv20RKV1Rk0M1sSxy8i+0M+iC7UuoOhwA3jZxHUSwN1hwW&#10;Kmwprai4Hm5GAbexzmXm0mZpfvPTeReXC/pW6u11/FyB8DT6Z/jRzrSCGO5Xwg2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iBZcIAAADaAAAADwAAAAAAAAAAAAAA&#10;AAChAgAAZHJzL2Rvd25yZXYueG1sUEsFBgAAAAAEAAQA+QAAAJADAAAAAA==&#10;" strokecolor="black [3213]"/>
            <v:shape id="Gewinkelte Verbindung 7" o:spid="_x0000_s1033" type="#_x0000_t33" style="position:absolute;left:7150;top:8906;width:175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Qk/sIAAADaAAAADwAAAGRycy9kb3ducmV2LnhtbESPT4vCMBTE7wv7HcJb8KapInWtTWUR&#10;FPHmH1a8PZpnW2xeuk3U+u2NIOxxmJnfMOm8M7W4UesqywqGgwgEcW51xYWCw37Z/wbhPLLG2jIp&#10;eJCDefb5kWKi7Z23dNv5QgQIuwQVlN43iZQuL8mgG9iGOHhn2xr0QbaF1C3eA9zUchRFsTRYcVgo&#10;saFFSflldzUKuIn1Sa7dop6av9PvcRUXY9oo1fvqfmYgPHX+P/xur7WCCbyuhBsg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rQk/sIAAADaAAAADwAAAAAAAAAAAAAA&#10;AAChAgAAZHJzL2Rvd25yZXYueG1sUEsFBgAAAAAEAAQA+QAAAJADAAAAAA==&#10;" strokecolor="black [3213]"/>
            <v:shape id="Gewinkelte Verbindung 8" o:spid="_x0000_s1034" type="#_x0000_t33" style="position:absolute;left:5705;top:10351;width:4645;height:3256;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wjLsAAADaAAAADwAAAGRycy9kb3ducmV2LnhtbERPSwrCMBDdC94hjOBOU0WKVqOIoIg7&#10;PyjuhmZsi82kNlHr7c1CcPl4/9miMaV4Ue0KywoG/QgEcWp1wZmC03HdG4NwHlljaZkUfMjBYt5u&#10;zTDR9s17eh18JkIIuwQV5N5XiZQuzcmg69uKOHA3Wxv0AdaZ1DW+Q7gp5TCKYmmw4NCQY0WrnNL7&#10;4WkUcBXrq9y6VTkxj+v5somzEe2U6naa5RSEp8b/xT/3VisIW8OVcAPk/A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7K7CMuwAAANoAAAAPAAAAAAAAAAAAAAAAAKECAABk&#10;cnMvZG93bnJldi54bWxQSwUGAAAAAAQABAD5AAAAiQMAAAAA&#10;" strokecolor="black [3213]"/>
            <v:rect id="Rechteck 9" o:spid="_x0000_s1035" style="position:absolute;left:9656;top:10241;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AssQA&#10;AADaAAAADwAAAGRycy9kb3ducmV2LnhtbESPQWsCMRSE74X+h/AKXqRm60Hq1ihSUBfBgloP3h6b&#10;52bp5iVsoq7/3ghCj8PMfMNMZp1txIXaUDtW8DHIQBCXTtdcKfjdL94/QYSIrLFxTApuFGA2fX2Z&#10;YK7dlbd02cVKJAiHHBWYGH0uZSgNWQwD54mTd3KtxZhkW0nd4jXBbSOHWTaSFmtOCwY9fRsq/3Zn&#10;q2CxMv25XG8Ovgg/Jzss/HLVPyrVe+vmXyAidfE//GwXWsEYHlfSDZ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zALLEAAAA2gAAAA8AAAAAAAAAAAAAAAAAmAIAAGRycy9k&#10;b3ducmV2LnhtbFBLBQYAAAAABAAEAPUAAACJAw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Volume1 – IT IN19</w:t>
                    </w:r>
                  </w:p>
                </w:txbxContent>
              </v:textbox>
            </v:rect>
            <v:rect id="Rechteck 10" o:spid="_x0000_s1036" style="position:absolute;left:9656;top:13167;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DQcUA&#10;AADbAAAADwAAAGRycy9kb3ducmV2LnhtbESPQWsCMRCF74X+hzAFL1Kz9SBlaxQpWBdBQW0PvQ2b&#10;cbN0MwmbVLf/vnMQvM3w3rz3zXw5+E5dqE9tYAMvkwIUcR1sy42Bz9P6+RVUysgWu8Bk4I8SLBeP&#10;D3MsbbjygS7H3CgJ4VSiAZdzLLVOtSOPaRIisWjn0HvMsvaNtj1eJdx3eloUM+2xZWlwGOndUf1z&#10;/PUG1hs3Xunt7itWaX/20yp+bMbfxoyehtUbqExDvptv15UVfKGXX2QA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oNBxQAAANsAAAAPAAAAAAAAAAAAAAAAAJgCAABkcnMv&#10;ZG93bnJldi54bWxQSwUGAAAAAAQABAD1AAAAigMAAAAA&#10;" filled="f" strokecolor="black [3213]" strokeweight="2pt">
              <v:textbox>
                <w:txbxContent>
                  <w:p w:rsidR="00257373" w:rsidRPr="00AB4C6E" w:rsidRDefault="00257373" w:rsidP="00257373">
                    <w:pPr>
                      <w:jc w:val="center"/>
                      <w:rPr>
                        <w:rFonts w:ascii="Century Gothic" w:hAnsi="Century Gothic"/>
                        <w:color w:val="000000" w:themeColor="text1"/>
                        <w:sz w:val="16"/>
                        <w:szCs w:val="16"/>
                        <w:lang w:val="de-DE"/>
                      </w:rPr>
                    </w:pPr>
                    <w:r w:rsidRPr="00AB4C6E">
                      <w:rPr>
                        <w:rFonts w:ascii="Century Gothic" w:hAnsi="Century Gothic"/>
                        <w:color w:val="000000" w:themeColor="text1"/>
                        <w:sz w:val="16"/>
                        <w:szCs w:val="16"/>
                        <w:lang w:val="de-DE"/>
                      </w:rPr>
                      <w:t>Volume2 – IT IN20</w:t>
                    </w:r>
                  </w:p>
                </w:txbxContent>
              </v:textbox>
            </v:rect>
            <v:rect id="Rechteck 11" o:spid="_x0000_s1037" style="position:absolute;left:9656;top:19824;width:10753;height:22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Ym2sIA&#10;AADbAAAADwAAAGRycy9kb3ducmV2LnhtbERPTWsCMRC9F/wPYQpeRLN6KGU1ihTUpaDQVQ+9DZtx&#10;s3QzCZuo239vCkJv83ifs1j1thU36kLjWMF0koEgrpxuuFZwOm7G7yBCRNbYOiYFvxRgtRy8LDDX&#10;7s5fdCtjLVIIhxwVmBh9LmWoDFkME+eJE3dxncWYYFdL3eE9hdtWzrLsTVpsODUY9PRhqPopr1bB&#10;ZmdGa/m5P/siHC52VvjtbvSt1PC1X89BROrjv/jpLnSaP4W/X9I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Viba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EasyBCD</w:t>
                    </w:r>
                  </w:p>
                </w:txbxContent>
              </v:textbox>
            </v:rect>
            <v:shape id="Gewinkelte Verbindung 12" o:spid="_x0000_s1038" type="#_x0000_t33" style="position:absolute;left:7332;top:18635;width:2527;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aqtcAAAADbAAAADwAAAGRycy9kb3ducmV2LnhtbERPTWvCQBC9F/wPywje6kaRUKOriKAE&#10;b01LxduQHZNgdjZm1yT9992C4G0e73PW28HUoqPWVZYVzKYRCOLc6ooLBd9fh/cPEM4ja6wtk4Jf&#10;crDdjN7WmGjb8yd1mS9ECGGXoILS+yaR0uUlGXRT2xAH7mpbgz7AtpC6xT6Em1rOoyiWBisODSU2&#10;tC8pv2UPo4CbWF9k6vb10twvP+djXCzopNRkPOxWIDwN/iV+ulMd5s/h/5dwgNz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WqrXAAAAA2wAAAA8AAAAAAAAAAAAAAAAA&#10;oQIAAGRycy9kb3ducmV2LnhtbFBLBQYAAAAABAAEAPkAAACOAwAAAAA=&#10;" strokecolor="black [3213]"/>
            <v:rect id="Rechteck 13" o:spid="_x0000_s1039" style="position:absolute;left:9656;top:22823;width:10753;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gdNsIA&#10;AADbAAAADwAAAGRycy9kb3ducmV2LnhtbERPTWsCMRC9F/ofwhS8SM1Woc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B02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Backup</w:t>
                    </w:r>
                  </w:p>
                </w:txbxContent>
              </v:textbox>
            </v:rect>
            <v:shape id="Gewinkelte Verbindung 14" o:spid="_x0000_s1040" type="#_x0000_t33" style="position:absolute;left:5815;top:20152;width:5562;height:2120;rotation:90;flip:x;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OXWsEAAADbAAAADwAAAGRycy9kb3ducmV2LnhtbERPTWuDQBC9F/Iflgn01qwpQRqTVYLQ&#10;Ir3VhgRvgztRiTtr3G20/75bKPQ2j/c5+2w2vbjT6DrLCtarCARxbXXHjYLj5+vTCwjnkTX2lknB&#10;NznI0sXDHhNtJ/6ge+kbEULYJaig9X5IpHR1Swbdyg7EgbvY0aAPcGykHnEK4aaXz1EUS4Mdh4YW&#10;B8pbqq/ll1HAQ6wrWbi835pbdTq/xc2G3pV6XM6HHQhPs/8X/7kLHeZv4P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5dawQAAANsAAAAPAAAAAAAAAAAAAAAA&#10;AKECAABkcnMvZG93bnJldi54bWxQSwUGAAAAAAQABAD5AAAAjwMAAAAA&#10;" strokecolor="black [3213]"/>
            <v:rect id="Rechteck 15" o:spid="_x0000_s1041" style="position:absolute;left:10314;top:4242;width:4316;height:23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0g2cIA&#10;AADbAAAADwAAAGRycy9kb3ducmV2LnhtbERPTWsCMRC9F/ofwhS8SM1WsM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bSDZwgAAANsAAAAPAAAAAAAAAAAAAAAAAJgCAABkcnMvZG93&#10;bnJldi54bWxQSwUGAAAAAAQABAD1AAAAhwMAAAAA&#10;" filled="f" strokecolor="black [3213]" strokeweight="2pt">
              <v:textbox>
                <w:txbxContent>
                  <w:p w:rsidR="00257373" w:rsidRPr="00AB4C6E" w:rsidRDefault="00257373" w:rsidP="00257373">
                    <w:pPr>
                      <w:jc w:val="center"/>
                      <w:rPr>
                        <w:rFonts w:ascii="Century Gothic" w:hAnsi="Century Gothic"/>
                        <w:color w:val="000000" w:themeColor="text1"/>
                        <w:sz w:val="16"/>
                        <w:lang w:val="de-DE"/>
                      </w:rPr>
                    </w:pPr>
                    <w:r w:rsidRPr="00AB4C6E">
                      <w:rPr>
                        <w:rFonts w:ascii="Century Gothic" w:hAnsi="Century Gothic"/>
                        <w:color w:val="000000" w:themeColor="text1"/>
                        <w:sz w:val="16"/>
                        <w:lang w:val="de-DE"/>
                      </w:rPr>
                      <w:t>….</w:t>
                    </w:r>
                  </w:p>
                </w:txbxContent>
              </v:textbox>
            </v:rect>
            <w10:wrap type="topAndBottom"/>
          </v:group>
        </w:pict>
      </w:r>
      <w:r w:rsidR="00257373">
        <w:t>Die entstandene einheitliche Ordnerstruktur soll folgendermaßen aufgebaut sein:</w:t>
      </w:r>
      <w:r w:rsidR="00257373" w:rsidRPr="00AB4C6E">
        <w:rPr>
          <w:noProof/>
          <w:color w:val="000000" w:themeColor="text1"/>
          <w:sz w:val="16"/>
          <w:szCs w:val="16"/>
          <w:lang w:eastAsia="de-AT"/>
        </w:rPr>
        <w:t xml:space="preserve"> </w:t>
      </w:r>
    </w:p>
    <w:p w:rsidR="00257373" w:rsidRDefault="00257373" w:rsidP="00257373">
      <w:pPr>
        <w:pStyle w:val="ITFoxTextkrper"/>
        <w:spacing w:after="0"/>
        <w:ind w:left="357"/>
      </w:pPr>
    </w:p>
    <w:p w:rsidR="00257373" w:rsidRDefault="00257373" w:rsidP="00257373">
      <w:pPr>
        <w:pStyle w:val="ITFoxTextkrper"/>
        <w:spacing w:after="0"/>
        <w:ind w:left="357"/>
      </w:pPr>
      <w:r>
        <w:t>In EasyBCD unter Add new Entry einen neuen Eintrag festlegen. Bei der Pfadangabe den folgenden Pfad auswählen (Daten:\Volume2) und folgenden Namen (IT IN20 WIN 8.1) vergeben.</w:t>
      </w:r>
    </w:p>
    <w:p w:rsidR="00257373" w:rsidRPr="00AC05F6" w:rsidRDefault="00850DE2" w:rsidP="00257373">
      <w:pPr>
        <w:pStyle w:val="ITFoxTextkrper"/>
        <w:spacing w:after="0"/>
        <w:ind w:left="357"/>
      </w:pPr>
      <w:r>
        <w:rPr>
          <w:noProof/>
          <w:lang w:eastAsia="de-AT"/>
        </w:rPr>
        <w:lastRenderedPageBreak/>
        <w:pict>
          <v:shape id="Textfeld 20" o:spid="_x0000_s1042" type="#_x0000_t202" style="position:absolute;left:0;text-align:left;margin-left:355.9pt;margin-top:186.45pt;width:104.8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" fillcolor="white [3201]" strokeweight=".5pt">
            <v:textbox>
              <w:txbxContent>
                <w:p w:rsidR="00257373" w:rsidRPr="00AB4C6E" w:rsidRDefault="00257373" w:rsidP="00257373">
                  <w:pPr>
                    <w:rPr>
                      <w:rFonts w:ascii="Century Gothic" w:hAnsi="Century Gothic"/>
                    </w:rPr>
                  </w:pPr>
                  <w:r w:rsidRPr="00AB4C6E">
                    <w:rPr>
                      <w:rFonts w:ascii="Century Gothic" w:hAnsi="Century Gothic"/>
                      <w:lang w:val="de-DE"/>
                    </w:rPr>
                    <w:t>Daten:\Volume2</w:t>
                  </w:r>
                </w:p>
              </w:txbxContent>
            </v:textbox>
          </v:shape>
        </w:pict>
      </w:r>
      <w:r>
        <w:rPr>
          <w:noProof/>
          <w:lang w:eastAsia="de-AT"/>
        </w:rPr>
        <w:pict>
          <v:shapetype id="_x0000_t32" coordsize="21600,21600" o:spt="32" o:oned="t" path="m,l21600,21600e" filled="f">
            <v:path arrowok="t" fillok="f" o:connecttype="none"/>
            <o:lock v:ext="edit" shapetype="t"/>
          </v:shapetype>
          <v:shape id="Gerade Verbindung mit Pfeil 19" o:spid="_x0000_s1045" type="#_x0000_t32" style="position:absolute;left:0;text-align:left;margin-left:254.05pt;margin-top:196.45pt;width:102.05pt;height:0;flip:x;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" strokecolor="#e0441e" strokeweight="1.25pt">
            <v:stroke endarrow="open"/>
          </v:shape>
        </w:pict>
      </w:r>
      <w:r>
        <w:rPr>
          <w:noProof/>
          <w:lang w:eastAsia="de-AT"/>
        </w:rPr>
        <w:pict>
          <v:shape id="Textfeld 18" o:spid="_x0000_s1043" type="#_x0000_t202" style="position:absolute;left:0;text-align:left;margin-left:361.75pt;margin-top:139.4pt;width:104.55pt;height:21.85pt;z-index:2516623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" fillcolor="white [3201]" strokeweight=".5pt">
            <v:textbox>
              <w:txbxContent>
                <w:p w:rsidR="00257373" w:rsidRPr="00AB4C6E" w:rsidRDefault="00257373" w:rsidP="00257373">
                  <w:pPr>
                    <w:rPr>
                      <w:rFonts w:ascii="Century Gothic" w:hAnsi="Century Gothic"/>
                    </w:rPr>
                  </w:pPr>
                  <w:r w:rsidRPr="00AB4C6E">
                    <w:rPr>
                      <w:rFonts w:ascii="Century Gothic" w:hAnsi="Century Gothic"/>
                      <w:lang w:val="de-DE"/>
                    </w:rPr>
                    <w:t>IT IN20 WIN 8.1</w:t>
                  </w:r>
                </w:p>
              </w:txbxContent>
            </v:textbox>
          </v:shape>
        </w:pict>
      </w:r>
      <w:r>
        <w:rPr>
          <w:noProof/>
          <w:lang w:eastAsia="de-AT"/>
        </w:rPr>
        <w:pict>
          <v:shape id="Gerade Verbindung mit Pfeil 16" o:spid="_x0000_s1044" type="#_x0000_t32" style="position:absolute;left:0;text-align:left;margin-left:271.6pt;margin-top:152.65pt;width:90.15pt;height:25.45pt;flip:x;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" strokecolor="#e0441e" strokeweight="1.25pt">
            <v:stroke endarrow="open"/>
          </v:shape>
        </w:pict>
      </w:r>
      <w:r w:rsidR="00257373">
        <w:rPr>
          <w:noProof/>
          <w:lang w:eastAsia="de-AT"/>
        </w:rPr>
        <w:drawing>
          <wp:inline distT="0" distB="0" distL="0" distR="0" wp14:anchorId="4AAEC040" wp14:editId="2D123C1B">
            <wp:extent cx="4158532" cy="348803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161053" cy="3490145"/>
                    </a:xfrm>
                    <a:prstGeom prst="rect">
                      <a:avLst/>
                    </a:prstGeom>
                  </pic:spPr>
                </pic:pic>
              </a:graphicData>
            </a:graphic>
          </wp:inline>
        </w:drawing>
      </w:r>
    </w:p>
    <w:p w:rsidR="00257373" w:rsidRDefault="00257373" w:rsidP="00257373">
      <w:pPr>
        <w:pStyle w:val="ITFoxTextkrper"/>
        <w:spacing w:after="0"/>
        <w:ind w:left="357"/>
      </w:pPr>
      <w:r>
        <w:t>In den Tools Edit Boot Menu den Eintrag IT IN18 löschen und</w:t>
      </w:r>
    </w:p>
    <w:p w:rsidR="00257373" w:rsidRDefault="00257373" w:rsidP="00257373">
      <w:pPr>
        <w:pStyle w:val="ITFoxTextkrper"/>
        <w:spacing w:after="0"/>
        <w:ind w:left="357"/>
      </w:pPr>
      <w:r>
        <w:t>anschließend durch Save Settings bestätigen</w:t>
      </w:r>
    </w:p>
    <w:p w:rsidR="00257373" w:rsidRDefault="00257373" w:rsidP="00257373">
      <w:pPr>
        <w:pStyle w:val="ITFoxTextkrper"/>
        <w:spacing w:after="0"/>
        <w:ind w:left="357"/>
      </w:pPr>
      <w:r>
        <w:rPr>
          <w:noProof/>
          <w:lang w:eastAsia="de-AT"/>
        </w:rPr>
        <w:drawing>
          <wp:inline distT="0" distB="0" distL="0" distR="0" wp14:anchorId="2F989E05" wp14:editId="0CF2E0DD">
            <wp:extent cx="4290926" cy="3599079"/>
            <wp:effectExtent l="0" t="0" r="0" b="1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296928" cy="3604113"/>
                    </a:xfrm>
                    <a:prstGeom prst="rect">
                      <a:avLst/>
                    </a:prstGeom>
                  </pic:spPr>
                </pic:pic>
              </a:graphicData>
            </a:graphic>
          </wp:inline>
        </w:drawing>
      </w:r>
    </w:p>
    <w:p w:rsidR="00257373" w:rsidRDefault="00257373" w:rsidP="00257373">
      <w:pPr>
        <w:pStyle w:val="ITFoxTextkrper"/>
        <w:spacing w:after="0"/>
        <w:ind w:left="357"/>
      </w:pPr>
      <w:r>
        <w:t>Anschließend die VHD Volume2 löschen und die Backup VHD auf Daten kopieren</w:t>
      </w:r>
    </w:p>
    <w:p w:rsidR="00257373" w:rsidRDefault="00257373" w:rsidP="00257373">
      <w:pPr>
        <w:pStyle w:val="ITFoxTextkrper"/>
        <w:spacing w:after="0"/>
        <w:ind w:left="357"/>
      </w:pPr>
      <w:r>
        <w:t xml:space="preserve">Vor dem Neustart die VHD Backup in Daten:\ in Volume2 umbenennen </w:t>
      </w:r>
    </w:p>
    <w:p w:rsidR="00257373" w:rsidRDefault="00257373" w:rsidP="00257373">
      <w:pPr>
        <w:rPr>
          <w:rFonts w:ascii="Century Gothic" w:hAnsi="Century Gothic"/>
          <w:color w:val="424242"/>
          <w:sz w:val="24"/>
        </w:rPr>
      </w:pPr>
      <w:r>
        <w:br w:type="page"/>
      </w:r>
    </w:p>
    <w:p w:rsidR="00257373" w:rsidRDefault="00257373" w:rsidP="00257373">
      <w:pPr>
        <w:pStyle w:val="ITFoxTextkrper"/>
        <w:spacing w:after="0"/>
        <w:ind w:left="357"/>
      </w:pPr>
      <w:r>
        <w:lastRenderedPageBreak/>
        <w:t>Folgende TCP/IP Konfiguration vergeben</w:t>
      </w:r>
    </w:p>
    <w:p w:rsidR="00257373" w:rsidRPr="00AB4C6E" w:rsidRDefault="00257373" w:rsidP="00257373">
      <w:pPr>
        <w:rPr>
          <w:lang w:val="de-DE"/>
        </w:rPr>
      </w:pPr>
    </w:p>
    <w:p w:rsidR="00257373" w:rsidRDefault="00257373" w:rsidP="00257373">
      <w:pPr>
        <w:pStyle w:val="ITFoxTextkrper"/>
        <w:spacing w:after="0"/>
        <w:ind w:left="357"/>
      </w:pPr>
      <w:r>
        <w:t xml:space="preserve">IP-Adressen der Clients: </w:t>
      </w:r>
      <w:r>
        <w:tab/>
        <w:t>ab 192.168.120.101</w:t>
      </w:r>
    </w:p>
    <w:p w:rsidR="00257373" w:rsidRDefault="00257373" w:rsidP="00257373">
      <w:pPr>
        <w:pStyle w:val="ITFoxTextkrper"/>
        <w:spacing w:after="0"/>
        <w:ind w:left="357"/>
      </w:pPr>
      <w:r>
        <w:t xml:space="preserve">Subnetmaske: </w:t>
      </w:r>
      <w:r>
        <w:tab/>
      </w:r>
      <w:r>
        <w:tab/>
      </w:r>
      <w:r>
        <w:tab/>
        <w:t>255.255.255.0</w:t>
      </w:r>
    </w:p>
    <w:p w:rsidR="00257373" w:rsidRDefault="00257373" w:rsidP="00257373">
      <w:pPr>
        <w:pStyle w:val="ITFoxTextkrper"/>
        <w:spacing w:after="0"/>
        <w:ind w:left="357"/>
      </w:pPr>
      <w:r>
        <w:t xml:space="preserve">Standardgateway: </w:t>
      </w:r>
      <w:r>
        <w:tab/>
      </w:r>
      <w:r>
        <w:tab/>
        <w:t>192.168.120.254</w:t>
      </w:r>
    </w:p>
    <w:p w:rsidR="00257373" w:rsidRDefault="00257373" w:rsidP="00257373">
      <w:pPr>
        <w:pStyle w:val="ITFoxTextkrper"/>
        <w:spacing w:after="0"/>
        <w:ind w:left="357"/>
      </w:pPr>
      <w:r>
        <w:t>Anschließend Standard-Gateway anpingen, um die Erreichbarkeit zu testen</w:t>
      </w:r>
    </w:p>
    <w:p w:rsidR="00257373" w:rsidRDefault="00257373" w:rsidP="00732650">
      <w:pPr>
        <w:pStyle w:val="ITFoxTextkrper"/>
        <w:spacing w:after="0"/>
        <w:ind w:left="357"/>
      </w:pPr>
      <w:r>
        <w:t>Windows Updates installieren</w:t>
      </w:r>
    </w:p>
    <w:p w:rsidR="00831ECB" w:rsidRDefault="00831ECB" w:rsidP="00831ECB">
      <w:pPr>
        <w:pStyle w:val="ITFoxberschriftEbene2"/>
        <w:numPr>
          <w:ilvl w:val="0"/>
          <w:numId w:val="0"/>
        </w:numPr>
      </w:pPr>
    </w:p>
    <w:p w:rsidR="00257373" w:rsidRDefault="00EE3461" w:rsidP="00EE3461">
      <w:pPr>
        <w:pStyle w:val="ITFoxberschriftEbene2"/>
      </w:pPr>
      <w:bookmarkStart w:id="10" w:name="_Toc461027631"/>
      <w:r>
        <w:t xml:space="preserve">Domäne </w:t>
      </w:r>
      <w:r w:rsidR="00950E83">
        <w:t>(Diagramm)</w:t>
      </w:r>
      <w:bookmarkEnd w:id="10"/>
    </w:p>
    <w:p w:rsidR="005758DF" w:rsidRPr="00DB00DE" w:rsidRDefault="005758DF" w:rsidP="005758DF">
      <w:pPr>
        <w:pStyle w:val="Listenabsatz"/>
        <w:numPr>
          <w:ilvl w:val="0"/>
          <w:numId w:val="25"/>
        </w:numPr>
        <w:rPr>
          <w:rFonts w:ascii="Century Gothic" w:hAnsi="Century Gothic"/>
        </w:rPr>
      </w:pPr>
      <w:r w:rsidRPr="00DB00DE">
        <w:rPr>
          <w:rFonts w:ascii="Century Gothic" w:hAnsi="Century Gothic"/>
        </w:rPr>
        <w:t>Domäne: itfox.loc</w:t>
      </w:r>
    </w:p>
    <w:p w:rsidR="005758DF" w:rsidRPr="00DB00DE" w:rsidRDefault="005758DF" w:rsidP="005758DF">
      <w:pPr>
        <w:pStyle w:val="Listenabsatz"/>
        <w:numPr>
          <w:ilvl w:val="0"/>
          <w:numId w:val="25"/>
        </w:numPr>
        <w:rPr>
          <w:rFonts w:ascii="Century Gothic" w:hAnsi="Century Gothic"/>
        </w:rPr>
      </w:pPr>
      <w:r w:rsidRPr="00DB00DE">
        <w:rPr>
          <w:rFonts w:ascii="Century Gothic" w:hAnsi="Century Gothic"/>
        </w:rPr>
        <w:t>Server in der Domäne</w:t>
      </w:r>
    </w:p>
    <w:p w:rsidR="005758DF" w:rsidRPr="00DB00DE" w:rsidRDefault="005758DF" w:rsidP="005758DF">
      <w:pPr>
        <w:pStyle w:val="Listenabsatz"/>
        <w:numPr>
          <w:ilvl w:val="1"/>
          <w:numId w:val="25"/>
        </w:numPr>
        <w:rPr>
          <w:rFonts w:ascii="Century Gothic" w:hAnsi="Century Gothic"/>
        </w:rPr>
      </w:pPr>
      <w:r w:rsidRPr="00DB00DE">
        <w:rPr>
          <w:rFonts w:ascii="Century Gothic" w:hAnsi="Century Gothic"/>
        </w:rPr>
        <w:t>Domänencontroller 1 (DC1): 192.168.120.1</w:t>
      </w:r>
    </w:p>
    <w:p w:rsidR="005758DF" w:rsidRPr="00DB00DE" w:rsidRDefault="005758DF" w:rsidP="005758DF">
      <w:pPr>
        <w:pStyle w:val="Listenabsatz"/>
        <w:numPr>
          <w:ilvl w:val="1"/>
          <w:numId w:val="25"/>
        </w:numPr>
        <w:rPr>
          <w:rFonts w:ascii="Century Gothic" w:hAnsi="Century Gothic"/>
        </w:rPr>
      </w:pPr>
      <w:r w:rsidRPr="00DB00DE">
        <w:rPr>
          <w:rFonts w:ascii="Century Gothic" w:hAnsi="Century Gothic"/>
        </w:rPr>
        <w:t>Domänencontroller 1 (DC1): 192.168.120.2</w:t>
      </w:r>
    </w:p>
    <w:p w:rsidR="005758DF" w:rsidRPr="00DB00DE" w:rsidRDefault="00850DE2" w:rsidP="005758DF">
      <w:pPr>
        <w:pStyle w:val="Listenabsatz"/>
        <w:numPr>
          <w:ilvl w:val="1"/>
          <w:numId w:val="25"/>
        </w:numPr>
        <w:rPr>
          <w:rFonts w:ascii="Century Gothic" w:hAnsi="Century Gothic"/>
          <w:highlight w:val="yellow"/>
        </w:rPr>
      </w:pPr>
      <w:r>
        <w:rPr>
          <w:rFonts w:ascii="Century Gothic" w:hAnsi="Century Gothic"/>
          <w:noProof/>
          <w:lang w:eastAsia="de-AT"/>
        </w:rPr>
        <w:pict>
          <v:shape id="_x0000_s1048" type="#_x0000_t202" style="position:absolute;left:0;text-align:left;margin-left:206.5pt;margin-top:2.2pt;width:129.6pt;height:24.4pt;z-index:251669504">
            <v:textbox>
              <w:txbxContent>
                <w:p w:rsidR="005758DF" w:rsidRDefault="005758DF" w:rsidP="005758DF">
                  <w:r w:rsidRPr="005758DF">
                    <w:rPr>
                      <w:highlight w:val="yellow"/>
                    </w:rPr>
                    <w:t>?????????</w:t>
                  </w:r>
                </w:p>
              </w:txbxContent>
            </v:textbox>
          </v:shape>
        </w:pict>
      </w:r>
      <w:r w:rsidR="005758DF" w:rsidRPr="00DB00DE">
        <w:rPr>
          <w:rFonts w:ascii="Century Gothic" w:hAnsi="Century Gothic"/>
          <w:highlight w:val="yellow"/>
        </w:rPr>
        <w:t>Web: 192.168.120.3</w:t>
      </w:r>
    </w:p>
    <w:p w:rsidR="005758DF" w:rsidRPr="00DB00DE" w:rsidRDefault="005758DF" w:rsidP="00B4474F">
      <w:pPr>
        <w:pStyle w:val="Listenabsatz"/>
        <w:numPr>
          <w:ilvl w:val="1"/>
          <w:numId w:val="25"/>
        </w:numPr>
        <w:rPr>
          <w:rFonts w:ascii="Century Gothic" w:hAnsi="Century Gothic"/>
          <w:highlight w:val="yellow"/>
        </w:rPr>
      </w:pPr>
      <w:r w:rsidRPr="00DB00DE">
        <w:rPr>
          <w:rFonts w:ascii="Century Gothic" w:hAnsi="Century Gothic"/>
          <w:highlight w:val="yellow"/>
        </w:rPr>
        <w:t>SQL: 192.168.120.4</w:t>
      </w:r>
    </w:p>
    <w:p w:rsidR="005758DF" w:rsidRPr="00DB00DE" w:rsidRDefault="00B4474F" w:rsidP="005758DF">
      <w:pPr>
        <w:pStyle w:val="Listenabsatz"/>
        <w:numPr>
          <w:ilvl w:val="0"/>
          <w:numId w:val="25"/>
        </w:numPr>
        <w:rPr>
          <w:rFonts w:ascii="Century Gothic" w:hAnsi="Century Gothic"/>
        </w:rPr>
      </w:pPr>
      <w:r w:rsidRPr="00DB00DE">
        <w:rPr>
          <w:rFonts w:ascii="Century Gothic" w:hAnsi="Century Gothic"/>
        </w:rPr>
        <w:t>Active Directory /DC1</w:t>
      </w:r>
    </w:p>
    <w:p w:rsidR="00B4474F" w:rsidRPr="00DB00DE" w:rsidRDefault="00B4474F" w:rsidP="00B4474F">
      <w:pPr>
        <w:pStyle w:val="Listenabsatz"/>
        <w:numPr>
          <w:ilvl w:val="1"/>
          <w:numId w:val="25"/>
        </w:numPr>
        <w:rPr>
          <w:rFonts w:ascii="Century Gothic" w:hAnsi="Century Gothic"/>
        </w:rPr>
      </w:pPr>
      <w:r w:rsidRPr="00DB00DE">
        <w:rPr>
          <w:rFonts w:ascii="Century Gothic" w:hAnsi="Century Gothic"/>
        </w:rPr>
        <w:t xml:space="preserve">Organisationseinheiten </w:t>
      </w:r>
    </w:p>
    <w:p w:rsidR="00B4474F" w:rsidRPr="00DB00DE" w:rsidRDefault="00B4474F" w:rsidP="00B4474F">
      <w:pPr>
        <w:pStyle w:val="Listenabsatz"/>
        <w:numPr>
          <w:ilvl w:val="2"/>
          <w:numId w:val="25"/>
        </w:numPr>
        <w:rPr>
          <w:rFonts w:ascii="Century Gothic" w:hAnsi="Century Gothic"/>
        </w:rPr>
      </w:pPr>
      <w:r w:rsidRPr="00DB00DE">
        <w:rPr>
          <w:rFonts w:ascii="Century Gothic" w:hAnsi="Century Gothic"/>
        </w:rPr>
        <w:t>Server</w:t>
      </w:r>
    </w:p>
    <w:p w:rsidR="00B4474F" w:rsidRPr="00DB00DE" w:rsidRDefault="00B4474F" w:rsidP="00B4474F">
      <w:pPr>
        <w:pStyle w:val="Listenabsatz"/>
        <w:numPr>
          <w:ilvl w:val="2"/>
          <w:numId w:val="25"/>
        </w:numPr>
        <w:rPr>
          <w:rFonts w:ascii="Century Gothic" w:hAnsi="Century Gothic"/>
        </w:rPr>
      </w:pPr>
      <w:r w:rsidRPr="00DB00DE">
        <w:rPr>
          <w:rFonts w:ascii="Century Gothic" w:hAnsi="Century Gothic"/>
        </w:rPr>
        <w:t>Clients</w:t>
      </w:r>
    </w:p>
    <w:p w:rsidR="00B4474F" w:rsidRPr="00DB00DE" w:rsidRDefault="00B4474F" w:rsidP="00B4474F">
      <w:pPr>
        <w:pStyle w:val="Listenabsatz"/>
        <w:numPr>
          <w:ilvl w:val="2"/>
          <w:numId w:val="25"/>
        </w:numPr>
        <w:rPr>
          <w:rFonts w:ascii="Century Gothic" w:hAnsi="Century Gothic"/>
        </w:rPr>
      </w:pPr>
      <w:r w:rsidRPr="00DB00DE">
        <w:rPr>
          <w:rFonts w:ascii="Century Gothic" w:hAnsi="Century Gothic"/>
        </w:rPr>
        <w:t>Benutzerkonten</w:t>
      </w:r>
    </w:p>
    <w:p w:rsidR="00B4474F" w:rsidRPr="00DB00DE" w:rsidRDefault="00B4474F" w:rsidP="00B4474F">
      <w:pPr>
        <w:pStyle w:val="Listenabsatz"/>
        <w:numPr>
          <w:ilvl w:val="3"/>
          <w:numId w:val="25"/>
        </w:numPr>
        <w:rPr>
          <w:rFonts w:ascii="Century Gothic" w:hAnsi="Century Gothic"/>
        </w:rPr>
      </w:pPr>
      <w:r w:rsidRPr="00DB00DE">
        <w:rPr>
          <w:rFonts w:ascii="Century Gothic" w:hAnsi="Century Gothic"/>
        </w:rPr>
        <w:t>Admin</w:t>
      </w:r>
    </w:p>
    <w:p w:rsidR="00B4474F" w:rsidRPr="00DB00DE" w:rsidRDefault="00B4474F" w:rsidP="00B4474F">
      <w:pPr>
        <w:pStyle w:val="Listenabsatz"/>
        <w:numPr>
          <w:ilvl w:val="3"/>
          <w:numId w:val="25"/>
        </w:numPr>
        <w:rPr>
          <w:rFonts w:ascii="Century Gothic" w:hAnsi="Century Gothic"/>
        </w:rPr>
      </w:pPr>
      <w:r w:rsidRPr="00DB00DE">
        <w:rPr>
          <w:rFonts w:ascii="Century Gothic" w:hAnsi="Century Gothic"/>
        </w:rPr>
        <w:t>Nicht-Admin</w:t>
      </w:r>
    </w:p>
    <w:p w:rsidR="00CE3947" w:rsidRDefault="00CE3947" w:rsidP="00CE3947">
      <w:pPr>
        <w:pStyle w:val="ITFoxberschriftEbene2"/>
      </w:pPr>
      <w:bookmarkStart w:id="11" w:name="_Toc453737945"/>
      <w:bookmarkStart w:id="12" w:name="_Toc453738021"/>
      <w:bookmarkStart w:id="13" w:name="_Toc461027632"/>
      <w:r>
        <w:t>Serverstruktur</w:t>
      </w:r>
      <w:bookmarkEnd w:id="11"/>
      <w:bookmarkEnd w:id="12"/>
      <w:bookmarkEnd w:id="13"/>
    </w:p>
    <w:p w:rsidR="00F31B5D" w:rsidRDefault="00F31B5D" w:rsidP="00F31B5D">
      <w:pPr>
        <w:pStyle w:val="Listenabsatz"/>
        <w:numPr>
          <w:ilvl w:val="0"/>
          <w:numId w:val="7"/>
        </w:numPr>
        <w:rPr>
          <w:rFonts w:ascii="Century Gothic" w:hAnsi="Century Gothic"/>
        </w:rPr>
      </w:pPr>
      <w:r w:rsidRPr="00F31B5D">
        <w:rPr>
          <w:rFonts w:ascii="Century Gothic" w:hAnsi="Century Gothic"/>
        </w:rPr>
        <w:t>Server/Clients in Domain aufnehmen</w:t>
      </w:r>
    </w:p>
    <w:p w:rsidR="00F31B5D" w:rsidRDefault="00F31B5D" w:rsidP="00F31B5D">
      <w:pPr>
        <w:pStyle w:val="Listenabsatz"/>
        <w:numPr>
          <w:ilvl w:val="1"/>
          <w:numId w:val="7"/>
        </w:numPr>
        <w:rPr>
          <w:rFonts w:ascii="Century Gothic" w:hAnsi="Century Gothic"/>
        </w:rPr>
      </w:pPr>
      <w:r>
        <w:rPr>
          <w:rFonts w:ascii="Century Gothic" w:hAnsi="Century Gothic"/>
        </w:rPr>
        <w:t>Überprüfung, ob Server bereits aktiviert sind</w:t>
      </w:r>
    </w:p>
    <w:p w:rsidR="00F31B5D" w:rsidRDefault="00F31B5D" w:rsidP="00F31B5D">
      <w:pPr>
        <w:pStyle w:val="Listenabsatz"/>
        <w:numPr>
          <w:ilvl w:val="2"/>
          <w:numId w:val="7"/>
        </w:numPr>
        <w:rPr>
          <w:rFonts w:ascii="Century Gothic" w:hAnsi="Century Gothic"/>
        </w:rPr>
      </w:pPr>
      <w:r>
        <w:rPr>
          <w:rFonts w:ascii="Century Gothic" w:hAnsi="Century Gothic"/>
        </w:rPr>
        <w:t xml:space="preserve">Windows Update: Product Key ändern </w:t>
      </w:r>
    </w:p>
    <w:p w:rsidR="00F31B5D" w:rsidRDefault="00F31B5D" w:rsidP="00F31B5D">
      <w:pPr>
        <w:pStyle w:val="Listenabsatz"/>
        <w:numPr>
          <w:ilvl w:val="3"/>
          <w:numId w:val="7"/>
        </w:numPr>
        <w:rPr>
          <w:rFonts w:ascii="Century Gothic" w:hAnsi="Century Gothic"/>
        </w:rPr>
      </w:pPr>
      <w:r>
        <w:rPr>
          <w:rFonts w:ascii="Century Gothic" w:hAnsi="Century Gothic"/>
        </w:rPr>
        <w:t>Product Key: „7PJBC-63K3J</w:t>
      </w:r>
      <w:r w:rsidR="00333865">
        <w:rPr>
          <w:rFonts w:ascii="Century Gothic" w:hAnsi="Century Gothic"/>
        </w:rPr>
        <w:t>-</w:t>
      </w:r>
      <w:r>
        <w:rPr>
          <w:rFonts w:ascii="Century Gothic" w:hAnsi="Century Gothic"/>
        </w:rPr>
        <w:t>62TTK</w:t>
      </w:r>
      <w:r w:rsidR="00333865">
        <w:rPr>
          <w:rFonts w:ascii="Century Gothic" w:hAnsi="Century Gothic"/>
        </w:rPr>
        <w:t>-</w:t>
      </w:r>
      <w:r>
        <w:rPr>
          <w:rFonts w:ascii="Century Gothic" w:hAnsi="Century Gothic"/>
        </w:rPr>
        <w:t>XF46D</w:t>
      </w:r>
      <w:r w:rsidR="00333865">
        <w:rPr>
          <w:rFonts w:ascii="Century Gothic" w:hAnsi="Century Gothic"/>
        </w:rPr>
        <w:t>-</w:t>
      </w:r>
      <w:r>
        <w:rPr>
          <w:rFonts w:ascii="Century Gothic" w:hAnsi="Century Gothic"/>
        </w:rPr>
        <w:t>W3WMD“</w:t>
      </w:r>
    </w:p>
    <w:p w:rsidR="00F31B5D" w:rsidRDefault="00F31B5D" w:rsidP="00F31B5D">
      <w:pPr>
        <w:pStyle w:val="Listenabsatz"/>
        <w:numPr>
          <w:ilvl w:val="1"/>
          <w:numId w:val="7"/>
        </w:numPr>
        <w:rPr>
          <w:rFonts w:ascii="Century Gothic" w:hAnsi="Century Gothic"/>
        </w:rPr>
      </w:pPr>
      <w:r>
        <w:rPr>
          <w:rFonts w:ascii="Century Gothic" w:hAnsi="Century Gothic"/>
        </w:rPr>
        <w:t>Server in Domain aufnehmen</w:t>
      </w:r>
    </w:p>
    <w:p w:rsidR="00F31B5D" w:rsidRDefault="00F31B5D" w:rsidP="00F31B5D">
      <w:pPr>
        <w:pStyle w:val="Listenabsatz"/>
        <w:numPr>
          <w:ilvl w:val="2"/>
          <w:numId w:val="7"/>
        </w:numPr>
        <w:rPr>
          <w:rFonts w:ascii="Century Gothic" w:hAnsi="Century Gothic"/>
        </w:rPr>
      </w:pPr>
      <w:r>
        <w:rPr>
          <w:rFonts w:ascii="Century Gothic" w:hAnsi="Century Gothic"/>
        </w:rPr>
        <w:t>Unter System – Einstellungen ändern – Systemkonfiguration</w:t>
      </w:r>
    </w:p>
    <w:p w:rsidR="00F31B5D" w:rsidRDefault="00F31B5D" w:rsidP="00F31B5D">
      <w:pPr>
        <w:pStyle w:val="Listenabsatz"/>
        <w:numPr>
          <w:ilvl w:val="2"/>
          <w:numId w:val="7"/>
        </w:numPr>
        <w:rPr>
          <w:rFonts w:ascii="Century Gothic" w:hAnsi="Century Gothic"/>
        </w:rPr>
      </w:pPr>
      <w:r>
        <w:rPr>
          <w:rFonts w:ascii="Century Gothic" w:hAnsi="Century Gothic"/>
        </w:rPr>
        <w:t>In die Domäne wird „itfox.loc“ eingetragen, durch die Windows-Sicherheit muss man sich als Administrator anmelden</w:t>
      </w:r>
    </w:p>
    <w:p w:rsidR="00732650" w:rsidRDefault="00732650" w:rsidP="00732650">
      <w:pPr>
        <w:pStyle w:val="Listenabsatz"/>
        <w:ind w:left="1077"/>
        <w:rPr>
          <w:rFonts w:ascii="Century Gothic" w:hAnsi="Century Gothic"/>
        </w:rPr>
      </w:pPr>
    </w:p>
    <w:p w:rsidR="00F31B5D" w:rsidRDefault="00F31B5D" w:rsidP="00732650">
      <w:pPr>
        <w:pStyle w:val="Listenabsatz"/>
        <w:numPr>
          <w:ilvl w:val="0"/>
          <w:numId w:val="17"/>
        </w:numPr>
        <w:rPr>
          <w:rFonts w:ascii="Century Gothic" w:hAnsi="Century Gothic"/>
        </w:rPr>
      </w:pPr>
      <w:r>
        <w:rPr>
          <w:rFonts w:ascii="Century Gothic" w:hAnsi="Century Gothic"/>
        </w:rPr>
        <w:t>Clients in Domäne hinzufügen</w:t>
      </w:r>
    </w:p>
    <w:p w:rsidR="00F31B5D" w:rsidRDefault="00F31B5D" w:rsidP="00F31B5D">
      <w:pPr>
        <w:pStyle w:val="Listenabsatz"/>
        <w:numPr>
          <w:ilvl w:val="2"/>
          <w:numId w:val="7"/>
        </w:numPr>
        <w:rPr>
          <w:rFonts w:ascii="Century Gothic" w:hAnsi="Century Gothic"/>
        </w:rPr>
      </w:pPr>
      <w:r>
        <w:rPr>
          <w:rFonts w:ascii="Century Gothic" w:hAnsi="Century Gothic"/>
        </w:rPr>
        <w:t>Zuweisung eines DNS-Servers</w:t>
      </w:r>
    </w:p>
    <w:p w:rsidR="00F31B5D" w:rsidRDefault="00F31B5D" w:rsidP="00F31B5D">
      <w:pPr>
        <w:pStyle w:val="Listenabsatz"/>
        <w:numPr>
          <w:ilvl w:val="2"/>
          <w:numId w:val="7"/>
        </w:numPr>
        <w:rPr>
          <w:rFonts w:ascii="Century Gothic" w:hAnsi="Century Gothic"/>
        </w:rPr>
      </w:pPr>
      <w:r>
        <w:rPr>
          <w:rFonts w:ascii="Century Gothic" w:hAnsi="Century Gothic"/>
        </w:rPr>
        <w:t>Prüfen, ob die Domäne gefunden wird (mittels ping – ping itfox.loc)SCREENSHOT</w:t>
      </w:r>
    </w:p>
    <w:p w:rsidR="00F31B5D" w:rsidRDefault="00F31B5D" w:rsidP="00F31B5D">
      <w:pPr>
        <w:pStyle w:val="Listenabsatz"/>
        <w:numPr>
          <w:ilvl w:val="2"/>
          <w:numId w:val="7"/>
        </w:numPr>
        <w:rPr>
          <w:rFonts w:ascii="Century Gothic" w:hAnsi="Century Gothic"/>
        </w:rPr>
      </w:pPr>
      <w:r>
        <w:rPr>
          <w:rFonts w:ascii="Century Gothic" w:hAnsi="Century Gothic"/>
        </w:rPr>
        <w:t>Zur Domäne hinzufügen unter System – Einstellungen ändern</w:t>
      </w:r>
    </w:p>
    <w:p w:rsidR="00F31B5D" w:rsidRDefault="00F31B5D" w:rsidP="00732650">
      <w:pPr>
        <w:pStyle w:val="Listenabsatz"/>
        <w:numPr>
          <w:ilvl w:val="2"/>
          <w:numId w:val="7"/>
        </w:numPr>
        <w:rPr>
          <w:rFonts w:ascii="Century Gothic" w:hAnsi="Century Gothic"/>
        </w:rPr>
      </w:pPr>
      <w:r>
        <w:rPr>
          <w:rFonts w:ascii="Century Gothic" w:hAnsi="Century Gothic"/>
        </w:rPr>
        <w:t>Bei Domäne wird „itfox.loc“ eingetragen</w:t>
      </w:r>
    </w:p>
    <w:p w:rsidR="00732650" w:rsidRDefault="00732650" w:rsidP="00732650">
      <w:pPr>
        <w:pStyle w:val="Listenabsatz"/>
        <w:ind w:left="3237"/>
        <w:rPr>
          <w:rFonts w:ascii="Century Gothic" w:hAnsi="Century Gothic"/>
        </w:rPr>
      </w:pPr>
      <w:r w:rsidRPr="00732650">
        <w:rPr>
          <w:rFonts w:ascii="Century Gothic" w:hAnsi="Century Gothic"/>
          <w:noProof/>
          <w:lang w:eastAsia="de-AT"/>
        </w:rPr>
        <w:lastRenderedPageBreak/>
        <w:drawing>
          <wp:inline distT="0" distB="0" distL="0" distR="0" wp14:anchorId="5CA936DB" wp14:editId="62AA4EB7">
            <wp:extent cx="2324652" cy="2679590"/>
            <wp:effectExtent l="19050" t="0" r="0" b="0"/>
            <wp:docPr id="29" name="Bild 4" descr="C:\Users\Bojan.Markovic\Desktop\Protokoll_08.06.2016Domäne\Domain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jan.Markovic\Desktop\Protokoll_08.06.2016Domäne\DomainJoin.jpg"/>
                    <pic:cNvPicPr>
                      <a:picLocks noChangeAspect="1" noChangeArrowheads="1"/>
                    </pic:cNvPicPr>
                  </pic:nvPicPr>
                  <pic:blipFill>
                    <a:blip r:embed="rId11" cstate="print"/>
                    <a:srcRect l="1878" r="57767" b="37920"/>
                    <a:stretch>
                      <a:fillRect/>
                    </a:stretch>
                  </pic:blipFill>
                  <pic:spPr bwMode="auto">
                    <a:xfrm>
                      <a:off x="0" y="0"/>
                      <a:ext cx="2324652" cy="2679590"/>
                    </a:xfrm>
                    <a:prstGeom prst="rect">
                      <a:avLst/>
                    </a:prstGeom>
                    <a:noFill/>
                    <a:ln w="9525">
                      <a:noFill/>
                      <a:miter lim="800000"/>
                      <a:headEnd/>
                      <a:tailEnd/>
                    </a:ln>
                  </pic:spPr>
                </pic:pic>
              </a:graphicData>
            </a:graphic>
          </wp:inline>
        </w:drawing>
      </w:r>
    </w:p>
    <w:p w:rsidR="00732650" w:rsidRDefault="00732650">
      <w:pPr>
        <w:rPr>
          <w:rFonts w:ascii="Century Gothic" w:hAnsi="Century Gothic"/>
        </w:rPr>
      </w:pPr>
    </w:p>
    <w:p w:rsidR="00F31B5D" w:rsidRPr="00F31B5D" w:rsidRDefault="00F31B5D" w:rsidP="00F31B5D">
      <w:pPr>
        <w:rPr>
          <w:rFonts w:ascii="Century Gothic" w:hAnsi="Century Gothic"/>
        </w:rPr>
      </w:pPr>
    </w:p>
    <w:p w:rsidR="00F31B5D" w:rsidRDefault="00F31B5D" w:rsidP="00F31B5D">
      <w:pPr>
        <w:pStyle w:val="Listenabsatz"/>
        <w:numPr>
          <w:ilvl w:val="0"/>
          <w:numId w:val="7"/>
        </w:numPr>
        <w:rPr>
          <w:rFonts w:ascii="Century Gothic" w:hAnsi="Century Gothic"/>
        </w:rPr>
      </w:pPr>
      <w:r>
        <w:rPr>
          <w:rFonts w:ascii="Century Gothic" w:hAnsi="Century Gothic"/>
        </w:rPr>
        <w:t>Remotedesktop aktivieren</w:t>
      </w:r>
    </w:p>
    <w:p w:rsidR="00F31B5D" w:rsidRDefault="00F31B5D" w:rsidP="00F31B5D">
      <w:pPr>
        <w:pStyle w:val="Listenabsatz"/>
        <w:numPr>
          <w:ilvl w:val="1"/>
          <w:numId w:val="7"/>
        </w:numPr>
        <w:rPr>
          <w:rFonts w:ascii="Century Gothic" w:hAnsi="Century Gothic"/>
        </w:rPr>
      </w:pPr>
      <w:r>
        <w:rPr>
          <w:rFonts w:ascii="Century Gothic" w:hAnsi="Century Gothic"/>
        </w:rPr>
        <w:t>Unter Systemsteuerung – RemoteApp/Desktopverbindung einrichten</w:t>
      </w:r>
    </w:p>
    <w:p w:rsidR="00732650" w:rsidRPr="00732650" w:rsidRDefault="00F31B5D" w:rsidP="00732650">
      <w:pPr>
        <w:pStyle w:val="Listenabsatz"/>
        <w:numPr>
          <w:ilvl w:val="2"/>
          <w:numId w:val="7"/>
        </w:numPr>
        <w:ind w:left="2157"/>
        <w:rPr>
          <w:rFonts w:ascii="Century Gothic" w:hAnsi="Century Gothic"/>
        </w:rPr>
      </w:pPr>
      <w:r w:rsidRPr="00732650">
        <w:rPr>
          <w:rFonts w:ascii="Century Gothic" w:hAnsi="Century Gothic"/>
        </w:rPr>
        <w:t>Unter Server-Manager: Remoteverwaltung für Server konfigurieren – die höchste Sicherheit wählen</w:t>
      </w:r>
      <w:r w:rsidR="00732650">
        <w:rPr>
          <w:rFonts w:ascii="Century Gothic" w:hAnsi="Century Gothic"/>
        </w:rPr>
        <w:t>.</w:t>
      </w:r>
      <w:r w:rsidR="00732650" w:rsidRPr="00732650">
        <w:rPr>
          <w:noProof/>
          <w:lang w:eastAsia="de-AT"/>
        </w:rPr>
        <w:drawing>
          <wp:inline distT="0" distB="0" distL="0" distR="0" wp14:anchorId="3A9AB68C" wp14:editId="5C59DA32">
            <wp:extent cx="2323410" cy="2584174"/>
            <wp:effectExtent l="19050" t="0" r="690" b="0"/>
            <wp:docPr id="28" name="Bild 5" descr="C:\Users\Bojan.Markovic\Desktop\Protokoll_08.06.2016Domäne\RemoteVerbindungHer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jan.Markovic\Desktop\Protokoll_08.06.2016Domäne\RemoteVerbindungHerstellen.png"/>
                    <pic:cNvPicPr>
                      <a:picLocks noChangeAspect="1" noChangeArrowheads="1"/>
                    </pic:cNvPicPr>
                  </pic:nvPicPr>
                  <pic:blipFill>
                    <a:blip r:embed="rId12" cstate="print"/>
                    <a:srcRect l="6304" t="8656" r="53351" b="31492"/>
                    <a:stretch>
                      <a:fillRect/>
                    </a:stretch>
                  </pic:blipFill>
                  <pic:spPr bwMode="auto">
                    <a:xfrm>
                      <a:off x="0" y="0"/>
                      <a:ext cx="2323410" cy="2584174"/>
                    </a:xfrm>
                    <a:prstGeom prst="rect">
                      <a:avLst/>
                    </a:prstGeom>
                    <a:noFill/>
                    <a:ln w="9525">
                      <a:noFill/>
                      <a:miter lim="800000"/>
                      <a:headEnd/>
                      <a:tailEnd/>
                    </a:ln>
                  </pic:spPr>
                </pic:pic>
              </a:graphicData>
            </a:graphic>
          </wp:inline>
        </w:drawing>
      </w:r>
    </w:p>
    <w:p w:rsidR="00F31B5D" w:rsidRDefault="00F31B5D" w:rsidP="00F31B5D">
      <w:pPr>
        <w:pStyle w:val="Listenabsatz"/>
        <w:ind w:left="1797"/>
        <w:rPr>
          <w:rFonts w:ascii="Century Gothic" w:hAnsi="Century Gothic"/>
        </w:rPr>
      </w:pPr>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Remotedesktopverbindung</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IP für Domäne eintragen : Bei DC1 = 192.168.120.1 – als Administrator anmelden</w:t>
      </w:r>
    </w:p>
    <w:p w:rsidR="00F31B5D" w:rsidRPr="00732650" w:rsidRDefault="00732650"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Remotedesktoptools unter Windo</w:t>
      </w:r>
      <w:r w:rsidR="00F31B5D" w:rsidRPr="00732650">
        <w:rPr>
          <w:rFonts w:ascii="Century Gothic" w:hAnsi="Century Gothic"/>
          <w:sz w:val="24"/>
          <w:szCs w:val="24"/>
        </w:rPr>
        <w:t>ws 8.1</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Als Administrator von itfox.loc anmelden</w:t>
      </w:r>
    </w:p>
    <w:p w:rsidR="00F31B5D" w:rsidRPr="00732650" w:rsidRDefault="00F31B5D" w:rsidP="00F31B5D">
      <w:pPr>
        <w:pStyle w:val="Listenabsatz"/>
        <w:numPr>
          <w:ilvl w:val="3"/>
          <w:numId w:val="7"/>
        </w:numPr>
        <w:rPr>
          <w:rFonts w:ascii="Century Gothic" w:hAnsi="Century Gothic"/>
          <w:sz w:val="24"/>
          <w:szCs w:val="24"/>
        </w:rPr>
      </w:pPr>
      <w:r w:rsidRPr="00732650">
        <w:rPr>
          <w:rFonts w:ascii="Century Gothic" w:hAnsi="Century Gothic"/>
          <w:sz w:val="24"/>
          <w:szCs w:val="24"/>
        </w:rPr>
        <w:t>Itfox.loc/Administrator</w:t>
      </w:r>
    </w:p>
    <w:p w:rsidR="00F31B5D" w:rsidRPr="00732650" w:rsidRDefault="00850DE2" w:rsidP="00F31B5D">
      <w:pPr>
        <w:pStyle w:val="Listenabsatz"/>
        <w:numPr>
          <w:ilvl w:val="3"/>
          <w:numId w:val="7"/>
        </w:numPr>
        <w:rPr>
          <w:rFonts w:ascii="Century Gothic" w:hAnsi="Century Gothic"/>
          <w:sz w:val="24"/>
          <w:szCs w:val="24"/>
        </w:rPr>
      </w:pPr>
      <w:hyperlink r:id="rId13" w:history="1">
        <w:r w:rsidR="00732650" w:rsidRPr="00732650">
          <w:rPr>
            <w:rStyle w:val="Hyperlink"/>
            <w:rFonts w:ascii="Century Gothic" w:hAnsi="Century Gothic"/>
            <w:sz w:val="24"/>
            <w:szCs w:val="24"/>
          </w:rPr>
          <w:t>Administrator@itfox.loc</w:t>
        </w:r>
      </w:hyperlink>
    </w:p>
    <w:p w:rsidR="00732650" w:rsidRDefault="00732650" w:rsidP="00732650">
      <w:pPr>
        <w:pStyle w:val="Listenabsatz"/>
        <w:ind w:left="2517"/>
        <w:rPr>
          <w:rFonts w:ascii="Century Gothic" w:hAnsi="Century Gothic"/>
        </w:rPr>
      </w:pPr>
    </w:p>
    <w:p w:rsidR="00732650" w:rsidRPr="00F31B5D" w:rsidRDefault="00732650" w:rsidP="00732650">
      <w:pPr>
        <w:pStyle w:val="Listenabsatz"/>
        <w:ind w:left="2517"/>
        <w:rPr>
          <w:rFonts w:ascii="Century Gothic" w:hAnsi="Century Gothic"/>
        </w:rPr>
      </w:pPr>
    </w:p>
    <w:p w:rsidR="00F31B5D" w:rsidRPr="00732650" w:rsidRDefault="00F31B5D" w:rsidP="00732650">
      <w:pPr>
        <w:pStyle w:val="Listenabsatz"/>
        <w:numPr>
          <w:ilvl w:val="0"/>
          <w:numId w:val="7"/>
        </w:numPr>
        <w:rPr>
          <w:rFonts w:ascii="Century Gothic" w:hAnsi="Century Gothic"/>
          <w:sz w:val="24"/>
          <w:szCs w:val="24"/>
        </w:rPr>
      </w:pPr>
      <w:r w:rsidRPr="00732650">
        <w:rPr>
          <w:rFonts w:ascii="Century Gothic" w:hAnsi="Century Gothic"/>
          <w:sz w:val="24"/>
          <w:szCs w:val="24"/>
        </w:rPr>
        <w:t>Benutzerkonten anlegen</w:t>
      </w:r>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Erstellung von 2 Gruppen</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 xml:space="preserve">AdminUser </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NichtAdminUser</w:t>
      </w:r>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Struktur der Anmeldung:</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NichtAdminUser:  die ersten 3 Buchstaben vom Nachnamen und die ersten 3 Buchstaben vom Vornamen. (Bsp.: GroSte für Groinig Stefan)</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AdminUser: die ersten 3 Buchstaben vom Nachnamen und die ersten 3 Buchstaben vom Vornamen und „-ad“ angehäng</w:t>
      </w:r>
      <w:r w:rsidR="00EE3461">
        <w:rPr>
          <w:rFonts w:ascii="Century Gothic" w:hAnsi="Century Gothic"/>
          <w:sz w:val="24"/>
          <w:szCs w:val="24"/>
        </w:rPr>
        <w:t>t. (Bsp.: StigClau-ad für Stigl</w:t>
      </w:r>
      <w:r w:rsidRPr="00732650">
        <w:rPr>
          <w:rFonts w:ascii="Century Gothic" w:hAnsi="Century Gothic"/>
          <w:sz w:val="24"/>
          <w:szCs w:val="24"/>
        </w:rPr>
        <w:t>mayr Claudia)</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SCREENSHOT der aktuellen Benutzer</w:t>
      </w:r>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Mitgliedergruppen:</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Admins sind Mitglieder der Gruppe Domänen/Admins und Domänenbenutzer. Ein AdminUser kann lesen und ändern.</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Ein NichtAdminUser</w:t>
      </w:r>
      <w:r w:rsidR="00950E83">
        <w:rPr>
          <w:rFonts w:ascii="Century Gothic" w:hAnsi="Century Gothic"/>
          <w:sz w:val="24"/>
          <w:szCs w:val="24"/>
        </w:rPr>
        <w:t xml:space="preserve"> kann lesen, aber nichts ändern</w:t>
      </w:r>
    </w:p>
    <w:p w:rsidR="00F31B5D" w:rsidRPr="00732650" w:rsidRDefault="00F31B5D" w:rsidP="00F31B5D">
      <w:pPr>
        <w:pStyle w:val="Listenabsatz"/>
        <w:numPr>
          <w:ilvl w:val="1"/>
          <w:numId w:val="7"/>
        </w:numPr>
        <w:rPr>
          <w:rFonts w:ascii="Century Gothic" w:hAnsi="Century Gothic"/>
          <w:sz w:val="24"/>
          <w:szCs w:val="24"/>
        </w:rPr>
      </w:pPr>
      <w:r w:rsidRPr="00732650">
        <w:rPr>
          <w:rFonts w:ascii="Century Gothic" w:hAnsi="Century Gothic"/>
          <w:sz w:val="24"/>
          <w:szCs w:val="24"/>
        </w:rPr>
        <w:t xml:space="preserve">Struktur im AD </w:t>
      </w:r>
    </w:p>
    <w:p w:rsidR="00F31B5D" w:rsidRPr="00732650" w:rsidRDefault="00F31B5D" w:rsidP="00732650">
      <w:pPr>
        <w:pStyle w:val="Listenabsatz"/>
        <w:numPr>
          <w:ilvl w:val="0"/>
          <w:numId w:val="7"/>
        </w:numPr>
        <w:rPr>
          <w:rFonts w:ascii="Century Gothic" w:hAnsi="Century Gothic"/>
          <w:sz w:val="24"/>
          <w:szCs w:val="24"/>
        </w:rPr>
      </w:pPr>
      <w:r w:rsidRPr="00732650">
        <w:rPr>
          <w:rFonts w:ascii="Century Gothic" w:hAnsi="Century Gothic"/>
          <w:sz w:val="24"/>
          <w:szCs w:val="24"/>
        </w:rPr>
        <w:t>SCREENSHOT der Organisationseinheiten</w:t>
      </w:r>
    </w:p>
    <w:p w:rsidR="00F31B5D" w:rsidRPr="00732650" w:rsidRDefault="00F31B5D" w:rsidP="00F31B5D">
      <w:pPr>
        <w:pStyle w:val="Listenabsatz"/>
        <w:numPr>
          <w:ilvl w:val="2"/>
          <w:numId w:val="7"/>
        </w:numPr>
        <w:rPr>
          <w:rFonts w:ascii="Century Gothic" w:hAnsi="Century Gothic"/>
          <w:sz w:val="24"/>
          <w:szCs w:val="24"/>
        </w:rPr>
      </w:pPr>
      <w:r w:rsidRPr="00732650">
        <w:rPr>
          <w:rFonts w:ascii="Century Gothic" w:hAnsi="Century Gothic"/>
          <w:sz w:val="24"/>
          <w:szCs w:val="24"/>
        </w:rPr>
        <w:t>Erstellung neuer Organisationseinheiten</w:t>
      </w:r>
    </w:p>
    <w:p w:rsidR="00732650" w:rsidRPr="00732650" w:rsidRDefault="00732650" w:rsidP="00F31B5D">
      <w:pPr>
        <w:pStyle w:val="Listenabsatz"/>
        <w:numPr>
          <w:ilvl w:val="3"/>
          <w:numId w:val="7"/>
        </w:numPr>
        <w:rPr>
          <w:rFonts w:ascii="Century Gothic" w:hAnsi="Century Gothic"/>
          <w:sz w:val="24"/>
          <w:szCs w:val="24"/>
        </w:rPr>
      </w:pPr>
      <w:r w:rsidRPr="00732650">
        <w:rPr>
          <w:rFonts w:ascii="Century Gothic" w:hAnsi="Century Gothic"/>
          <w:sz w:val="24"/>
          <w:szCs w:val="24"/>
        </w:rPr>
        <w:t>Trennung Server/Client- zwecks anderer Richtlinien</w:t>
      </w:r>
    </w:p>
    <w:p w:rsidR="00F31B5D" w:rsidRPr="00732650" w:rsidRDefault="00F31B5D" w:rsidP="00F31B5D">
      <w:pPr>
        <w:pStyle w:val="Listenabsatz"/>
        <w:numPr>
          <w:ilvl w:val="3"/>
          <w:numId w:val="7"/>
        </w:numPr>
        <w:rPr>
          <w:rFonts w:ascii="Century Gothic" w:hAnsi="Century Gothic"/>
          <w:sz w:val="24"/>
          <w:szCs w:val="24"/>
        </w:rPr>
      </w:pPr>
      <w:r w:rsidRPr="00732650">
        <w:rPr>
          <w:rFonts w:ascii="Century Gothic" w:hAnsi="Century Gothic"/>
          <w:sz w:val="24"/>
          <w:szCs w:val="24"/>
        </w:rPr>
        <w:t>Server : SQL, WEB</w:t>
      </w:r>
    </w:p>
    <w:p w:rsidR="00F31B5D" w:rsidRPr="00732650" w:rsidRDefault="00F31B5D" w:rsidP="00F31B5D">
      <w:pPr>
        <w:pStyle w:val="Listenabsatz"/>
        <w:numPr>
          <w:ilvl w:val="3"/>
          <w:numId w:val="7"/>
        </w:numPr>
        <w:rPr>
          <w:rFonts w:ascii="Century Gothic" w:hAnsi="Century Gothic"/>
          <w:sz w:val="24"/>
          <w:szCs w:val="24"/>
        </w:rPr>
      </w:pPr>
      <w:r w:rsidRPr="00732650">
        <w:rPr>
          <w:rFonts w:ascii="Century Gothic" w:hAnsi="Century Gothic"/>
          <w:sz w:val="24"/>
          <w:szCs w:val="24"/>
        </w:rPr>
        <w:t>Domain Controller: DC1, DC2</w:t>
      </w:r>
    </w:p>
    <w:p w:rsidR="00F31B5D" w:rsidRPr="00732650" w:rsidRDefault="00F31B5D" w:rsidP="00F31B5D">
      <w:pPr>
        <w:pStyle w:val="Listenabsatz"/>
        <w:numPr>
          <w:ilvl w:val="3"/>
          <w:numId w:val="7"/>
        </w:numPr>
        <w:rPr>
          <w:rFonts w:ascii="Century Gothic" w:hAnsi="Century Gothic"/>
          <w:sz w:val="24"/>
          <w:szCs w:val="24"/>
        </w:rPr>
      </w:pPr>
      <w:r w:rsidRPr="00732650">
        <w:rPr>
          <w:rFonts w:ascii="Century Gothic" w:hAnsi="Century Gothic"/>
          <w:sz w:val="24"/>
          <w:szCs w:val="24"/>
        </w:rPr>
        <w:t>Clients: alle aktuellen Clients</w:t>
      </w:r>
    </w:p>
    <w:p w:rsidR="00314713" w:rsidRDefault="00314713" w:rsidP="00314713">
      <w:pPr>
        <w:ind w:left="717"/>
        <w:rPr>
          <w:rFonts w:ascii="Century Gothic" w:hAnsi="Century Gothic"/>
        </w:rPr>
      </w:pPr>
    </w:p>
    <w:p w:rsidR="00EE3461" w:rsidRPr="00EE3461" w:rsidRDefault="00831ECB" w:rsidP="00EE3461">
      <w:pPr>
        <w:pStyle w:val="ITFoxberschriftEbene2"/>
      </w:pPr>
      <w:bookmarkStart w:id="14" w:name="_Toc461027633"/>
      <w:r>
        <w:t>Aufstufung</w:t>
      </w:r>
      <w:r w:rsidR="00314713" w:rsidRPr="00314713">
        <w:t xml:space="preserve"> des DomänenControllers</w:t>
      </w:r>
      <w:bookmarkEnd w:id="14"/>
    </w:p>
    <w:p w:rsidR="00732650" w:rsidRDefault="00732650" w:rsidP="00732650">
      <w:pPr>
        <w:pStyle w:val="Listenabsatz"/>
      </w:pPr>
    </w:p>
    <w:p w:rsidR="00732650" w:rsidRDefault="00732650" w:rsidP="00732650">
      <w:r>
        <w:rPr>
          <w:noProof/>
          <w:lang w:eastAsia="de-AT"/>
        </w:rPr>
        <w:lastRenderedPageBreak/>
        <w:drawing>
          <wp:inline distT="0" distB="0" distL="0" distR="0" wp14:anchorId="7E1498FC" wp14:editId="773E002B">
            <wp:extent cx="2846567" cy="3037399"/>
            <wp:effectExtent l="19050" t="0" r="0" b="0"/>
            <wp:docPr id="3" name="Bild 2" descr="E:\Protokoll_08.06.2016Domäne\AssistentSt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tokoll_08.06.2016Domäne\AssistentStart2.jpg"/>
                    <pic:cNvPicPr>
                      <a:picLocks noChangeAspect="1" noChangeArrowheads="1"/>
                    </pic:cNvPicPr>
                  </pic:nvPicPr>
                  <pic:blipFill>
                    <a:blip r:embed="rId14" cstate="print"/>
                    <a:srcRect l="1325" t="2026" r="49268" b="27624"/>
                    <a:stretch>
                      <a:fillRect/>
                    </a:stretch>
                  </pic:blipFill>
                  <pic:spPr bwMode="auto">
                    <a:xfrm>
                      <a:off x="0" y="0"/>
                      <a:ext cx="2846567" cy="3037399"/>
                    </a:xfrm>
                    <a:prstGeom prst="rect">
                      <a:avLst/>
                    </a:prstGeom>
                    <a:noFill/>
                    <a:ln w="9525">
                      <a:noFill/>
                      <a:miter lim="800000"/>
                      <a:headEnd/>
                      <a:tailEnd/>
                    </a:ln>
                  </pic:spPr>
                </pic:pic>
              </a:graphicData>
            </a:graphic>
          </wp:inline>
        </w:drawing>
      </w:r>
      <w:r w:rsidRPr="00732650">
        <w:rPr>
          <w:noProof/>
          <w:lang w:eastAsia="de-AT"/>
        </w:rPr>
        <w:drawing>
          <wp:inline distT="0" distB="0" distL="0" distR="0" wp14:anchorId="20995ECB" wp14:editId="36D65E40">
            <wp:extent cx="2830664" cy="3029447"/>
            <wp:effectExtent l="19050" t="0" r="7786" b="0"/>
            <wp:docPr id="17" name="Bild 3" descr="E:\Protokoll_08.06.2016Domäne\AssistentSt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koll_08.06.2016Domäne\AssistentStart3.jpg"/>
                    <pic:cNvPicPr>
                      <a:picLocks noChangeAspect="1" noChangeArrowheads="1"/>
                    </pic:cNvPicPr>
                  </pic:nvPicPr>
                  <pic:blipFill>
                    <a:blip r:embed="rId15" cstate="print"/>
                    <a:srcRect l="1465" t="2210" r="49349" b="27698"/>
                    <a:stretch>
                      <a:fillRect/>
                    </a:stretch>
                  </pic:blipFill>
                  <pic:spPr bwMode="auto">
                    <a:xfrm>
                      <a:off x="0" y="0"/>
                      <a:ext cx="2830664" cy="3029447"/>
                    </a:xfrm>
                    <a:prstGeom prst="rect">
                      <a:avLst/>
                    </a:prstGeom>
                    <a:noFill/>
                    <a:ln w="9525">
                      <a:noFill/>
                      <a:miter lim="800000"/>
                      <a:headEnd/>
                      <a:tailEnd/>
                    </a:ln>
                  </pic:spPr>
                </pic:pic>
              </a:graphicData>
            </a:graphic>
          </wp:inline>
        </w:drawing>
      </w:r>
      <w:r>
        <w:br/>
      </w:r>
    </w:p>
    <w:p w:rsidR="00732650" w:rsidRDefault="00732650" w:rsidP="00732650">
      <w:pPr>
        <w:pStyle w:val="Listenabsatz"/>
        <w:ind w:left="1080"/>
      </w:pPr>
    </w:p>
    <w:p w:rsidR="00732650" w:rsidRPr="00732650" w:rsidRDefault="00732650" w:rsidP="00732650">
      <w:pPr>
        <w:pStyle w:val="Listenabsatz"/>
        <w:numPr>
          <w:ilvl w:val="3"/>
          <w:numId w:val="7"/>
        </w:numPr>
        <w:rPr>
          <w:rFonts w:ascii="Century Gothic" w:hAnsi="Century Gothic"/>
          <w:sz w:val="24"/>
          <w:szCs w:val="24"/>
        </w:rPr>
      </w:pPr>
      <w:r w:rsidRPr="00732650">
        <w:rPr>
          <w:rFonts w:ascii="Century Gothic" w:hAnsi="Century Gothic"/>
          <w:sz w:val="24"/>
          <w:szCs w:val="24"/>
        </w:rPr>
        <w:t>Installation der Rolle „Active-Directory-Domänendienste“</w:t>
      </w:r>
    </w:p>
    <w:p w:rsidR="00732650" w:rsidRPr="00732650" w:rsidRDefault="00732650" w:rsidP="00732650">
      <w:pPr>
        <w:pStyle w:val="Listenabsatz"/>
        <w:numPr>
          <w:ilvl w:val="3"/>
          <w:numId w:val="7"/>
        </w:numPr>
        <w:rPr>
          <w:rFonts w:ascii="Century Gothic" w:hAnsi="Century Gothic"/>
          <w:sz w:val="24"/>
          <w:szCs w:val="24"/>
        </w:rPr>
      </w:pPr>
      <w:r w:rsidRPr="00732650">
        <w:rPr>
          <w:rFonts w:ascii="Century Gothic" w:hAnsi="Century Gothic"/>
          <w:sz w:val="24"/>
          <w:szCs w:val="24"/>
        </w:rPr>
        <w:t>Neue Domäne in neuer Gesamtstruktur erstellen</w:t>
      </w:r>
    </w:p>
    <w:p w:rsidR="00732650" w:rsidRPr="00732650" w:rsidRDefault="00732650" w:rsidP="00732650">
      <w:pPr>
        <w:pStyle w:val="Listenabsatz"/>
        <w:numPr>
          <w:ilvl w:val="3"/>
          <w:numId w:val="7"/>
        </w:numPr>
        <w:rPr>
          <w:rFonts w:ascii="Century Gothic" w:hAnsi="Century Gothic"/>
          <w:sz w:val="24"/>
          <w:szCs w:val="24"/>
        </w:rPr>
      </w:pPr>
      <w:r w:rsidRPr="00732650">
        <w:rPr>
          <w:rFonts w:ascii="Century Gothic" w:hAnsi="Century Gothic"/>
          <w:sz w:val="24"/>
          <w:szCs w:val="24"/>
        </w:rPr>
        <w:t>Domäne: itfox.loc</w:t>
      </w:r>
    </w:p>
    <w:p w:rsidR="00732650" w:rsidRPr="00732650" w:rsidRDefault="00732650" w:rsidP="00732650">
      <w:pPr>
        <w:pStyle w:val="Listenabsatz"/>
        <w:numPr>
          <w:ilvl w:val="3"/>
          <w:numId w:val="7"/>
        </w:numPr>
        <w:rPr>
          <w:rFonts w:ascii="Century Gothic" w:hAnsi="Century Gothic"/>
          <w:sz w:val="24"/>
          <w:szCs w:val="24"/>
        </w:rPr>
      </w:pPr>
      <w:r w:rsidRPr="00732650">
        <w:rPr>
          <w:rFonts w:ascii="Century Gothic" w:hAnsi="Century Gothic"/>
          <w:sz w:val="24"/>
          <w:szCs w:val="24"/>
        </w:rPr>
        <w:t>Aktuelle Anmeldeinformationen: ITFOX\Administrator</w:t>
      </w:r>
    </w:p>
    <w:p w:rsidR="00732650" w:rsidRPr="00732650" w:rsidRDefault="00732650" w:rsidP="00732650">
      <w:pPr>
        <w:pStyle w:val="Listenabsatz"/>
        <w:numPr>
          <w:ilvl w:val="0"/>
          <w:numId w:val="14"/>
        </w:numPr>
        <w:rPr>
          <w:rFonts w:ascii="Century Gothic" w:hAnsi="Century Gothic"/>
          <w:sz w:val="24"/>
          <w:szCs w:val="24"/>
        </w:rPr>
      </w:pPr>
      <w:r w:rsidRPr="00732650">
        <w:rPr>
          <w:rFonts w:ascii="Century Gothic" w:hAnsi="Century Gothic"/>
          <w:sz w:val="24"/>
          <w:szCs w:val="24"/>
        </w:rPr>
        <w:lastRenderedPageBreak/>
        <w:t>Als Standort wird „Default-First-Site-Name“ ausgewählt</w:t>
      </w:r>
      <w:r w:rsidRPr="00732650">
        <w:rPr>
          <w:rFonts w:ascii="Century Gothic" w:hAnsi="Century Gothic"/>
          <w:noProof/>
          <w:sz w:val="24"/>
          <w:szCs w:val="24"/>
          <w:lang w:eastAsia="de-AT"/>
        </w:rPr>
        <w:drawing>
          <wp:anchor distT="0" distB="0" distL="114300" distR="114300" simplePos="0" relativeHeight="251666432" behindDoc="1" locked="0" layoutInCell="1" allowOverlap="1" wp14:anchorId="58EA822F" wp14:editId="3791231C">
            <wp:simplePos x="0" y="0"/>
            <wp:positionH relativeFrom="column">
              <wp:posOffset>478790</wp:posOffset>
            </wp:positionH>
            <wp:positionV relativeFrom="paragraph">
              <wp:posOffset>3354070</wp:posOffset>
            </wp:positionV>
            <wp:extent cx="2573020" cy="2726690"/>
            <wp:effectExtent l="19050" t="0" r="0" b="0"/>
            <wp:wrapTopAndBottom/>
            <wp:docPr id="25" name="Bild 7" descr="E:\Protokoll_08.06.2016Domäne\AssistentStar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koll_08.06.2016Domäne\AssistentStart7.jpg"/>
                    <pic:cNvPicPr>
                      <a:picLocks noChangeAspect="1" noChangeArrowheads="1"/>
                    </pic:cNvPicPr>
                  </pic:nvPicPr>
                  <pic:blipFill>
                    <a:blip r:embed="rId16" cstate="print"/>
                    <a:srcRect l="1603" t="2210" r="49211" b="29803"/>
                    <a:stretch>
                      <a:fillRect/>
                    </a:stretch>
                  </pic:blipFill>
                  <pic:spPr bwMode="auto">
                    <a:xfrm>
                      <a:off x="0" y="0"/>
                      <a:ext cx="2573020" cy="2726690"/>
                    </a:xfrm>
                    <a:prstGeom prst="rect">
                      <a:avLst/>
                    </a:prstGeom>
                    <a:noFill/>
                    <a:ln w="9525">
                      <a:noFill/>
                      <a:miter lim="800000"/>
                      <a:headEnd/>
                      <a:tailEnd/>
                    </a:ln>
                  </pic:spPr>
                </pic:pic>
              </a:graphicData>
            </a:graphic>
          </wp:anchor>
        </w:drawing>
      </w:r>
      <w:r w:rsidRPr="00732650">
        <w:rPr>
          <w:rFonts w:ascii="Century Gothic" w:hAnsi="Century Gothic"/>
          <w:noProof/>
          <w:sz w:val="24"/>
          <w:szCs w:val="24"/>
          <w:lang w:eastAsia="de-AT"/>
        </w:rPr>
        <w:drawing>
          <wp:anchor distT="0" distB="0" distL="114300" distR="114300" simplePos="0" relativeHeight="251667456" behindDoc="1" locked="0" layoutInCell="1" allowOverlap="1" wp14:anchorId="55FCC170" wp14:editId="5C95BE7A">
            <wp:simplePos x="0" y="0"/>
            <wp:positionH relativeFrom="column">
              <wp:posOffset>478928</wp:posOffset>
            </wp:positionH>
            <wp:positionV relativeFrom="paragraph">
              <wp:posOffset>-1298</wp:posOffset>
            </wp:positionV>
            <wp:extent cx="3129667" cy="2536466"/>
            <wp:effectExtent l="19050" t="0" r="0" b="0"/>
            <wp:wrapTopAndBottom/>
            <wp:docPr id="7" name="Bild 6" descr="E:\Protokoll_08.06.2016Domäne\AssistentStar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koll_08.06.2016Domäne\AssistentStart6.jpg"/>
                    <pic:cNvPicPr>
                      <a:picLocks noChangeAspect="1" noChangeArrowheads="1"/>
                    </pic:cNvPicPr>
                  </pic:nvPicPr>
                  <pic:blipFill>
                    <a:blip r:embed="rId17" cstate="print"/>
                    <a:srcRect l="1601" t="1808" r="29533" b="27623"/>
                    <a:stretch>
                      <a:fillRect/>
                    </a:stretch>
                  </pic:blipFill>
                  <pic:spPr bwMode="auto">
                    <a:xfrm>
                      <a:off x="0" y="0"/>
                      <a:ext cx="3129667" cy="2536466"/>
                    </a:xfrm>
                    <a:prstGeom prst="rect">
                      <a:avLst/>
                    </a:prstGeom>
                    <a:noFill/>
                    <a:ln w="9525">
                      <a:noFill/>
                      <a:miter lim="800000"/>
                      <a:headEnd/>
                      <a:tailEnd/>
                    </a:ln>
                  </pic:spPr>
                </pic:pic>
              </a:graphicData>
            </a:graphic>
          </wp:anchor>
        </w:drawing>
      </w:r>
    </w:p>
    <w:p w:rsidR="00732650" w:rsidRPr="00732650" w:rsidRDefault="00732650" w:rsidP="00732650">
      <w:pPr>
        <w:pStyle w:val="Listenabsatz"/>
        <w:numPr>
          <w:ilvl w:val="0"/>
          <w:numId w:val="15"/>
        </w:numPr>
        <w:rPr>
          <w:rFonts w:ascii="Century Gothic" w:hAnsi="Century Gothic"/>
          <w:sz w:val="24"/>
          <w:szCs w:val="24"/>
        </w:rPr>
      </w:pPr>
      <w:r w:rsidRPr="00732650">
        <w:rPr>
          <w:rFonts w:ascii="Century Gothic" w:hAnsi="Century Gothic"/>
          <w:sz w:val="24"/>
          <w:szCs w:val="24"/>
        </w:rPr>
        <w:t>Der Domänencontroller DC1 wird auch als DNS-Server und als Globaler Katalog definiert.</w:t>
      </w:r>
    </w:p>
    <w:p w:rsidR="00732650" w:rsidRDefault="00732650" w:rsidP="00732650">
      <w:pPr>
        <w:pStyle w:val="Listenabsatz"/>
      </w:pPr>
      <w:r w:rsidRPr="00732650">
        <w:rPr>
          <w:b/>
          <w:u w:val="single"/>
        </w:rPr>
        <w:br/>
      </w:r>
    </w:p>
    <w:p w:rsidR="00732650" w:rsidRPr="00732650" w:rsidRDefault="00732650" w:rsidP="00732650">
      <w:pPr>
        <w:pStyle w:val="Listenabsatz"/>
        <w:numPr>
          <w:ilvl w:val="0"/>
          <w:numId w:val="14"/>
        </w:numPr>
        <w:rPr>
          <w:rFonts w:ascii="Century Gothic" w:hAnsi="Century Gothic"/>
          <w:sz w:val="24"/>
          <w:szCs w:val="24"/>
        </w:rPr>
      </w:pPr>
      <w:r w:rsidRPr="00732650">
        <w:rPr>
          <w:rFonts w:ascii="Century Gothic" w:hAnsi="Century Gothic"/>
          <w:sz w:val="24"/>
          <w:szCs w:val="24"/>
        </w:rPr>
        <w:t>Die Speicherorte sind vorgegeben, hier wird nichts geändert</w:t>
      </w:r>
    </w:p>
    <w:p w:rsidR="00732650" w:rsidRDefault="00732650" w:rsidP="00732650">
      <w:pPr>
        <w:pStyle w:val="Listenabsatz"/>
        <w:numPr>
          <w:ilvl w:val="0"/>
          <w:numId w:val="14"/>
        </w:numPr>
        <w:rPr>
          <w:rFonts w:ascii="Century Gothic" w:hAnsi="Century Gothic"/>
          <w:sz w:val="24"/>
          <w:szCs w:val="24"/>
        </w:rPr>
      </w:pPr>
      <w:r w:rsidRPr="00732650">
        <w:rPr>
          <w:rFonts w:ascii="Century Gothic" w:hAnsi="Century Gothic"/>
          <w:sz w:val="24"/>
          <w:szCs w:val="24"/>
        </w:rPr>
        <w:t>DC2 hochstufen:  Festlegen eines Computernamens und Mitgliedschaft einer Domäne</w:t>
      </w:r>
    </w:p>
    <w:p w:rsidR="00B624DE" w:rsidRDefault="00B624DE" w:rsidP="00B624DE">
      <w:pPr>
        <w:pStyle w:val="Listenabsatz"/>
        <w:ind w:left="1068"/>
        <w:rPr>
          <w:rFonts w:ascii="Century Gothic" w:hAnsi="Century Gothic"/>
          <w:sz w:val="24"/>
          <w:szCs w:val="24"/>
        </w:rPr>
      </w:pPr>
    </w:p>
    <w:p w:rsidR="00B624DE" w:rsidRDefault="00B624DE" w:rsidP="00B624DE">
      <w:pPr>
        <w:pStyle w:val="Listenabsatz"/>
        <w:ind w:left="1068"/>
        <w:rPr>
          <w:rFonts w:ascii="Century Gothic" w:hAnsi="Century Gothic"/>
          <w:sz w:val="24"/>
          <w:szCs w:val="24"/>
        </w:rPr>
      </w:pPr>
    </w:p>
    <w:p w:rsidR="00B624DE" w:rsidRPr="00B624DE" w:rsidRDefault="00B624DE" w:rsidP="00B624DE">
      <w:pPr>
        <w:pStyle w:val="Listenabsatz"/>
        <w:rPr>
          <w:rFonts w:ascii="Century Gothic" w:hAnsi="Century Gothic"/>
          <w:sz w:val="24"/>
          <w:szCs w:val="24"/>
        </w:rPr>
      </w:pPr>
    </w:p>
    <w:p w:rsidR="00732650" w:rsidRPr="00732650" w:rsidRDefault="00732650" w:rsidP="00831ECB">
      <w:pPr>
        <w:pStyle w:val="ITFoxberschriftEbene2"/>
        <w:numPr>
          <w:ilvl w:val="0"/>
          <w:numId w:val="0"/>
        </w:numPr>
        <w:ind w:left="357" w:firstLine="3"/>
      </w:pPr>
    </w:p>
    <w:p w:rsidR="00333865" w:rsidRPr="00333865" w:rsidRDefault="00333865" w:rsidP="00333865"/>
    <w:p w:rsidR="00EE3461" w:rsidRDefault="00EE3461" w:rsidP="00EE3461">
      <w:pPr>
        <w:pStyle w:val="ITFoxberschriftEbene2"/>
        <w:numPr>
          <w:ilvl w:val="0"/>
          <w:numId w:val="0"/>
        </w:numPr>
      </w:pPr>
    </w:p>
    <w:p w:rsidR="00EE3461" w:rsidRPr="00EE3461" w:rsidRDefault="00EE3461" w:rsidP="00EE3461">
      <w:pPr>
        <w:pStyle w:val="ITFoxberschriftEbene2"/>
      </w:pPr>
      <w:bookmarkStart w:id="15" w:name="_Toc461027634"/>
      <w:r>
        <w:lastRenderedPageBreak/>
        <w:t>DHCP Server aufsetzen</w:t>
      </w:r>
      <w:bookmarkEnd w:id="15"/>
    </w:p>
    <w:p w:rsidR="00B624DE" w:rsidRDefault="00B624DE" w:rsidP="00B624DE">
      <w:r>
        <w:t>Dokumentation zu der Konfiguration unseres DHCP-Servers</w:t>
      </w:r>
    </w:p>
    <w:p w:rsidR="00B624DE" w:rsidRDefault="00B624DE" w:rsidP="00B624DE">
      <w:pPr>
        <w:rPr>
          <w:noProof/>
          <w:lang w:eastAsia="de-AT"/>
        </w:rPr>
      </w:pPr>
      <w:r>
        <w:t> </w:t>
      </w:r>
      <w:r w:rsidRPr="00B624DE">
        <w:t xml:space="preserve"> </w:t>
      </w:r>
    </w:p>
    <w:p w:rsidR="00B624DE" w:rsidRDefault="00B624DE" w:rsidP="00B624DE">
      <w:r>
        <w:rPr>
          <w:noProof/>
          <w:lang w:eastAsia="de-AT"/>
        </w:rPr>
        <w:drawing>
          <wp:inline distT="0" distB="0" distL="0" distR="0" wp14:anchorId="77B93186" wp14:editId="16ADCE67">
            <wp:extent cx="4108644" cy="3538331"/>
            <wp:effectExtent l="19050" t="0" r="6156" b="0"/>
            <wp:docPr id="30"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r="28607" b="16451"/>
                    <a:stretch>
                      <a:fillRect/>
                    </a:stretch>
                  </pic:blipFill>
                  <pic:spPr bwMode="auto">
                    <a:xfrm>
                      <a:off x="0" y="0"/>
                      <a:ext cx="4108644" cy="3538331"/>
                    </a:xfrm>
                    <a:prstGeom prst="rect">
                      <a:avLst/>
                    </a:prstGeom>
                    <a:noFill/>
                    <a:ln w="9525">
                      <a:noFill/>
                      <a:miter lim="800000"/>
                      <a:headEnd/>
                      <a:tailEnd/>
                    </a:ln>
                  </pic:spPr>
                </pic:pic>
              </a:graphicData>
            </a:graphic>
          </wp:inline>
        </w:drawing>
      </w:r>
    </w:p>
    <w:p w:rsidR="00B624DE" w:rsidRDefault="00B624DE" w:rsidP="00B624DE">
      <w:r>
        <w:t xml:space="preserve"> </w:t>
      </w:r>
    </w:p>
    <w:p w:rsidR="00B624DE" w:rsidRDefault="00B624DE" w:rsidP="00B624DE">
      <w:pPr>
        <w:pStyle w:val="Listenabsatz"/>
        <w:numPr>
          <w:ilvl w:val="0"/>
          <w:numId w:val="23"/>
        </w:numPr>
      </w:pPr>
      <w:r>
        <w:t>Vergabe der Rolle „DHCP-Server“ unter dem Assistenten „Rollen hinzufügen“</w:t>
      </w:r>
    </w:p>
    <w:p w:rsidR="00B624DE" w:rsidRDefault="00B624DE" w:rsidP="00B624DE">
      <w:pPr>
        <w:pStyle w:val="Listenabsatz"/>
        <w:numPr>
          <w:ilvl w:val="0"/>
          <w:numId w:val="23"/>
        </w:numPr>
      </w:pPr>
      <w:r>
        <w:t xml:space="preserve">Als statische IP-Adresse </w:t>
      </w:r>
      <w:r w:rsidR="00EE3461">
        <w:t>wurde</w:t>
      </w:r>
      <w:r>
        <w:t xml:space="preserve"> folgende Adresse </w:t>
      </w:r>
      <w:r w:rsidR="00EE3461">
        <w:t>definiert</w:t>
      </w:r>
      <w:r>
        <w:t>:</w:t>
      </w:r>
      <w:r w:rsidRPr="00B624DE">
        <w:t xml:space="preserve"> </w:t>
      </w:r>
      <w:r>
        <w:t>192.168.120.2 /DC1 (Domänencontroller).</w:t>
      </w:r>
    </w:p>
    <w:p w:rsidR="00B624DE" w:rsidRDefault="00B624DE" w:rsidP="00B624DE">
      <w:pPr>
        <w:pStyle w:val="Listenabsatz"/>
        <w:numPr>
          <w:ilvl w:val="0"/>
          <w:numId w:val="23"/>
        </w:numPr>
      </w:pPr>
      <w:r>
        <w:t>Als Netzwerkverbindung wird die IP-Adresse 192.168.120.2 vom Typ IPv4 genommen</w:t>
      </w:r>
    </w:p>
    <w:p w:rsidR="00B624DE" w:rsidRDefault="00B624DE" w:rsidP="00B624DE">
      <w:r>
        <w:t> </w:t>
      </w:r>
    </w:p>
    <w:p w:rsidR="00B624DE" w:rsidRDefault="00B624DE" w:rsidP="00B624DE">
      <w:r>
        <w:lastRenderedPageBreak/>
        <w:t xml:space="preserve"> </w:t>
      </w:r>
      <w:r>
        <w:rPr>
          <w:noProof/>
          <w:lang w:eastAsia="de-AT"/>
        </w:rPr>
        <w:drawing>
          <wp:inline distT="0" distB="0" distL="0" distR="0" wp14:anchorId="24D40E7A" wp14:editId="763C159D">
            <wp:extent cx="5756910" cy="4237990"/>
            <wp:effectExtent l="19050" t="0" r="0" b="0"/>
            <wp:docPr id="3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756910" cy="4237990"/>
                    </a:xfrm>
                    <a:prstGeom prst="rect">
                      <a:avLst/>
                    </a:prstGeom>
                    <a:noFill/>
                    <a:ln w="9525">
                      <a:noFill/>
                      <a:miter lim="800000"/>
                      <a:headEnd/>
                      <a:tailEnd/>
                    </a:ln>
                  </pic:spPr>
                </pic:pic>
              </a:graphicData>
            </a:graphic>
          </wp:inline>
        </w:drawing>
      </w:r>
    </w:p>
    <w:p w:rsidR="00B624DE" w:rsidRDefault="00EE3461" w:rsidP="00B624DE">
      <w:pPr>
        <w:pStyle w:val="Listenabsatz"/>
        <w:numPr>
          <w:ilvl w:val="0"/>
          <w:numId w:val="24"/>
        </w:numPr>
      </w:pPr>
      <w:r>
        <w:t>Übergeordnete Domäne ist itfox.loc</w:t>
      </w:r>
    </w:p>
    <w:p w:rsidR="00B624DE" w:rsidRDefault="00B624DE" w:rsidP="00B624DE">
      <w:pPr>
        <w:pStyle w:val="Listenabsatz"/>
        <w:numPr>
          <w:ilvl w:val="0"/>
          <w:numId w:val="24"/>
        </w:numPr>
      </w:pPr>
      <w:r>
        <w:t>IPv4-Adresse des bevorzugten DNS-Servers: 192.168.120.1</w:t>
      </w:r>
    </w:p>
    <w:p w:rsidR="00B624DE" w:rsidRDefault="00B624DE" w:rsidP="00B624DE">
      <w:pPr>
        <w:pStyle w:val="Listenabsatz"/>
        <w:numPr>
          <w:ilvl w:val="0"/>
          <w:numId w:val="24"/>
        </w:numPr>
      </w:pPr>
      <w:r>
        <w:t>Keine Vergabe eines alternativen DNS-Servers</w:t>
      </w:r>
    </w:p>
    <w:p w:rsidR="00B624DE" w:rsidRDefault="00B624DE" w:rsidP="00B624DE">
      <w:pPr>
        <w:pStyle w:val="Listenabsatz"/>
        <w:numPr>
          <w:ilvl w:val="0"/>
          <w:numId w:val="24"/>
        </w:numPr>
      </w:pPr>
      <w:r>
        <w:t>Keine Vergabe von WINS-Server, da nicht benötigt</w:t>
      </w:r>
    </w:p>
    <w:p w:rsidR="00B624DE" w:rsidRDefault="00B624DE" w:rsidP="00B624DE">
      <w:pPr>
        <w:pStyle w:val="Listenabsatz"/>
        <w:numPr>
          <w:ilvl w:val="0"/>
          <w:numId w:val="24"/>
        </w:numPr>
      </w:pPr>
      <w:r>
        <w:t>Hinzufügen der DCHP-Bereiche</w:t>
      </w:r>
    </w:p>
    <w:p w:rsidR="00B624DE" w:rsidRDefault="00B624DE" w:rsidP="00B624DE">
      <w:pPr>
        <w:pStyle w:val="Listenabsatz"/>
        <w:ind w:left="1080"/>
      </w:pPr>
      <w:r w:rsidRPr="00B624DE">
        <w:rPr>
          <w:noProof/>
          <w:lang w:eastAsia="de-AT"/>
        </w:rPr>
        <w:drawing>
          <wp:inline distT="0" distB="0" distL="0" distR="0" wp14:anchorId="7A162A2F" wp14:editId="3F5D3A8B">
            <wp:extent cx="3832225" cy="2950210"/>
            <wp:effectExtent l="19050" t="0" r="0" b="0"/>
            <wp:docPr id="40"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3832225" cy="2950210"/>
                    </a:xfrm>
                    <a:prstGeom prst="rect">
                      <a:avLst/>
                    </a:prstGeom>
                    <a:noFill/>
                    <a:ln w="9525">
                      <a:noFill/>
                      <a:miter lim="800000"/>
                      <a:headEnd/>
                      <a:tailEnd/>
                    </a:ln>
                  </pic:spPr>
                </pic:pic>
              </a:graphicData>
            </a:graphic>
          </wp:inline>
        </w:drawing>
      </w:r>
    </w:p>
    <w:p w:rsidR="00B624DE" w:rsidRDefault="00B624DE" w:rsidP="00B624DE">
      <w:pPr>
        <w:pStyle w:val="Listenabsatz"/>
        <w:numPr>
          <w:ilvl w:val="0"/>
          <w:numId w:val="24"/>
        </w:numPr>
      </w:pPr>
      <w:r>
        <w:t>Deaktivierung des statusfreien DHCP-v6-Modus</w:t>
      </w:r>
    </w:p>
    <w:p w:rsidR="00B624DE" w:rsidRDefault="00B624DE" w:rsidP="00B624DE">
      <w:pPr>
        <w:pStyle w:val="Listenabsatz"/>
        <w:numPr>
          <w:ilvl w:val="0"/>
          <w:numId w:val="24"/>
        </w:numPr>
      </w:pPr>
      <w:r>
        <w:lastRenderedPageBreak/>
        <w:t>Wir haben den DHCP-Server ins unsere AD mit eingebunden um ihn in unseren AD-Domänendiensten zu autorisieren. Bzw. vereinfacht uns dies die Anmeldung innerhalb unserer Domäne.</w:t>
      </w:r>
    </w:p>
    <w:p w:rsidR="00B624DE" w:rsidRDefault="00B624DE" w:rsidP="00B624DE">
      <w:pPr>
        <w:pStyle w:val="Listenabsatz"/>
        <w:numPr>
          <w:ilvl w:val="0"/>
          <w:numId w:val="24"/>
        </w:numPr>
      </w:pPr>
      <w:r>
        <w:t>Einbindung des DHCP-Servers in unser AD</w:t>
      </w:r>
    </w:p>
    <w:p w:rsidR="00B624DE" w:rsidRDefault="00B624DE" w:rsidP="00B624DE">
      <w:pPr>
        <w:pStyle w:val="Listenabsatz"/>
        <w:numPr>
          <w:ilvl w:val="0"/>
          <w:numId w:val="24"/>
        </w:numPr>
      </w:pPr>
      <w:r>
        <w:t>Autorisierung in unseren AD-Domänendiensten, hierzu werden die aktuellen Anmeldeinformationen verwendet</w:t>
      </w:r>
    </w:p>
    <w:p w:rsidR="00B624DE" w:rsidRDefault="00B624DE" w:rsidP="00B624DE">
      <w:pPr>
        <w:pStyle w:val="Listenabsatz"/>
        <w:numPr>
          <w:ilvl w:val="0"/>
          <w:numId w:val="24"/>
        </w:numPr>
      </w:pPr>
      <w:r>
        <w:t xml:space="preserve">Übersicht über alle zuvor eingestellten Punkte </w:t>
      </w:r>
    </w:p>
    <w:p w:rsidR="00696286" w:rsidRDefault="00B624DE" w:rsidP="00B624DE">
      <w:pPr>
        <w:sectPr w:rsidR="00696286" w:rsidSect="00696286">
          <w:footerReference w:type="default" r:id="rId21"/>
          <w:pgSz w:w="11906" w:h="16838"/>
          <w:pgMar w:top="1417" w:right="1417" w:bottom="1134" w:left="1417" w:header="708" w:footer="708" w:gutter="0"/>
          <w:cols w:space="708"/>
          <w:titlePg/>
          <w:docGrid w:linePitch="360"/>
        </w:sectPr>
      </w:pPr>
      <w:r>
        <w:rPr>
          <w:noProof/>
          <w:lang w:eastAsia="de-AT"/>
        </w:rPr>
        <w:drawing>
          <wp:inline distT="0" distB="0" distL="0" distR="0" wp14:anchorId="769BCEDE" wp14:editId="525C1BD3">
            <wp:extent cx="5756910" cy="4237990"/>
            <wp:effectExtent l="19050" t="0" r="0" b="0"/>
            <wp:docPr id="39"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5756910" cy="4237990"/>
                    </a:xfrm>
                    <a:prstGeom prst="rect">
                      <a:avLst/>
                    </a:prstGeom>
                    <a:noFill/>
                    <a:ln w="9525">
                      <a:noFill/>
                      <a:miter lim="800000"/>
                      <a:headEnd/>
                      <a:tailEnd/>
                    </a:ln>
                  </pic:spPr>
                </pic:pic>
              </a:graphicData>
            </a:graphic>
          </wp:inline>
        </w:drawing>
      </w:r>
    </w:p>
    <w:p w:rsidR="00B624DE" w:rsidRPr="001E28A5" w:rsidRDefault="00FB358D" w:rsidP="00831ECB">
      <w:pPr>
        <w:pStyle w:val="ITFoxberschriftEbene2"/>
      </w:pPr>
      <w:bookmarkStart w:id="16" w:name="_Toc461027635"/>
      <w:r>
        <w:rPr>
          <w:noProof/>
          <w:lang w:eastAsia="de-AT"/>
        </w:rPr>
        <w:lastRenderedPageBreak/>
        <w:pict>
          <v:shape id="_x0000_s1066" type="#_x0000_t202" style="position:absolute;left:0;text-align:left;margin-left:391.5pt;margin-top:38.35pt;width:75pt;height:21.6pt;z-index:251688960" strokecolor="white [3212]">
            <v:textbox>
              <w:txbxContent>
                <w:p w:rsidR="00FB358D" w:rsidRDefault="00FB358D">
                  <w:r>
                    <w:t>192.168.1.4</w:t>
                  </w:r>
                </w:p>
              </w:txbxContent>
            </v:textbox>
          </v:shape>
        </w:pict>
      </w:r>
      <w:r>
        <w:rPr>
          <w:noProof/>
          <w:lang w:eastAsia="de-AT"/>
        </w:rPr>
        <w:pict>
          <v:shape id="_x0000_s1065" type="#_x0000_t202" style="position:absolute;left:0;text-align:left;margin-left:306.3pt;margin-top:38.95pt;width:68.4pt;height:22.2pt;z-index:251687936" strokecolor="white [3212]">
            <v:textbox>
              <w:txbxContent>
                <w:p w:rsidR="00FB358D" w:rsidRDefault="00FB358D">
                  <w:r>
                    <w:t>192.168.1.3</w:t>
                  </w:r>
                </w:p>
              </w:txbxContent>
            </v:textbox>
          </v:shape>
        </w:pict>
      </w:r>
      <w:r>
        <w:rPr>
          <w:noProof/>
          <w:lang w:eastAsia="de-AT"/>
        </w:rPr>
        <w:pict>
          <v:shape id="_x0000_s1064" type="#_x0000_t202" style="position:absolute;left:0;text-align:left;margin-left:218.7pt;margin-top:38.35pt;width:69.6pt;height:21pt;z-index:251686912" stroked="f">
            <v:textbox>
              <w:txbxContent>
                <w:p w:rsidR="00FB358D" w:rsidRDefault="00FB358D">
                  <w:r>
                    <w:t>192.168.1.2</w:t>
                  </w:r>
                </w:p>
              </w:txbxContent>
            </v:textbox>
          </v:shape>
        </w:pict>
      </w:r>
      <w:r>
        <w:rPr>
          <w:noProof/>
          <w:lang w:eastAsia="de-AT"/>
        </w:rPr>
        <w:pict>
          <v:shape id="_x0000_s1063" type="#_x0000_t202" style="position:absolute;left:0;text-align:left;margin-left:139.5pt;margin-top:37.15pt;width:72.6pt;height:19.8pt;z-index:251685888" strokecolor="white [3212]">
            <v:textbox>
              <w:txbxContent>
                <w:p w:rsidR="00FB358D" w:rsidRDefault="00FB358D">
                  <w:r>
                    <w:t>192.168.1.1</w:t>
                  </w:r>
                </w:p>
              </w:txbxContent>
            </v:textbox>
          </v:shape>
        </w:pict>
      </w:r>
      <w:r w:rsidR="00831ECB">
        <w:t>Netzwerkdiagramm(Grafik)</w:t>
      </w:r>
      <w:bookmarkEnd w:id="16"/>
      <w:r w:rsidR="00B624DE" w:rsidRPr="00732650">
        <w:br/>
      </w:r>
    </w:p>
    <w:p w:rsidR="00B624DE" w:rsidRPr="001E28A5" w:rsidRDefault="00FB358D" w:rsidP="00B624DE">
      <w:pPr>
        <w:pStyle w:val="Listenabsatz"/>
        <w:ind w:left="360"/>
      </w:pPr>
      <w:r>
        <w:rPr>
          <w:b/>
          <w:noProof/>
          <w:u w:val="single"/>
          <w:lang w:eastAsia="de-AT"/>
        </w:rPr>
        <w:pict>
          <v:shape id="_x0000_s1062" type="#_x0000_t202" style="position:absolute;left:0;text-align:left;margin-left:405.9pt;margin-top:31.3pt;width:34.2pt;height:37.95pt;z-index:251684864" stroked="f">
            <v:textbox>
              <w:txbxContent>
                <w:p w:rsidR="00FB358D" w:rsidRDefault="00FB358D">
                  <w:r>
                    <w:t>SQL</w:t>
                  </w:r>
                </w:p>
              </w:txbxContent>
            </v:textbox>
          </v:shape>
        </w:pict>
      </w:r>
      <w:r>
        <w:rPr>
          <w:b/>
          <w:noProof/>
          <w:u w:val="single"/>
          <w:lang w:eastAsia="de-AT"/>
        </w:rPr>
        <w:pict>
          <v:shape id="_x0000_s1060" type="#_x0000_t202" style="position:absolute;left:0;text-align:left;margin-left:318.9pt;margin-top:33.85pt;width:39pt;height:36.6pt;z-index:251683840" strokecolor="white [3212]">
            <v:textbox style="mso-next-textbox:#_x0000_s1060">
              <w:txbxContent>
                <w:p w:rsidR="00FB358D" w:rsidRDefault="00FB358D">
                  <w:r>
                    <w:t>Web</w:t>
                  </w:r>
                </w:p>
              </w:txbxContent>
            </v:textbox>
          </v:shape>
        </w:pict>
      </w:r>
      <w:r>
        <w:rPr>
          <w:b/>
          <w:noProof/>
          <w:u w:val="single"/>
          <w:lang w:eastAsia="de-AT"/>
        </w:rPr>
        <w:pict>
          <v:shape id="_x0000_s1059" type="#_x0000_t202" style="position:absolute;left:0;text-align:left;margin-left:236.7pt;margin-top:33.25pt;width:35.4pt;height:33.6pt;z-index:251682816" strokecolor="white [3212]">
            <v:textbox style="mso-next-textbox:#_x0000_s1059">
              <w:txbxContent>
                <w:p w:rsidR="008815FB" w:rsidRDefault="00FB358D" w:rsidP="008815FB">
                  <w:r>
                    <w:t>DC2</w:t>
                  </w:r>
                </w:p>
              </w:txbxContent>
            </v:textbox>
          </v:shape>
        </w:pict>
      </w:r>
      <w:r w:rsidR="008815FB">
        <w:rPr>
          <w:b/>
          <w:noProof/>
          <w:u w:val="single"/>
          <w:lang w:eastAsia="de-AT"/>
        </w:rPr>
        <w:pict>
          <v:shape id="_x0000_s1058" type="#_x0000_t202" style="position:absolute;left:0;text-align:left;margin-left:153.9pt;margin-top:34.6pt;width:35.4pt;height:33.6pt;z-index:251681792;mso-position-vertical:absolute" stroked="f">
            <v:textbox style="mso-next-textbox:#_x0000_s1058">
              <w:txbxContent>
                <w:p w:rsidR="008815FB" w:rsidRDefault="008815FB">
                  <w:r>
                    <w:t>DC1</w:t>
                  </w:r>
                </w:p>
              </w:txbxContent>
            </v:textbox>
          </v:shape>
        </w:pict>
      </w:r>
      <w:r w:rsidR="008815FB">
        <w:rPr>
          <w:b/>
          <w:noProof/>
          <w:u w:val="single"/>
          <w:lang w:eastAsia="de-AT"/>
        </w:rPr>
        <w:pict>
          <v:rect id="_x0000_s1055" style="position:absolute;left:0;text-align:left;margin-left:314.3pt;margin-top:24.25pt;width:48pt;height:53.4pt;z-index:251678720"/>
        </w:pict>
      </w:r>
      <w:r w:rsidR="008815FB">
        <w:rPr>
          <w:b/>
          <w:noProof/>
          <w:u w:val="single"/>
          <w:lang w:eastAsia="de-AT"/>
        </w:rPr>
        <w:pict>
          <v:rect id="_x0000_s1053" style="position:absolute;left:0;text-align:left;margin-left:146.7pt;margin-top:24.25pt;width:48pt;height:53.4pt;z-index:251676672"/>
        </w:pict>
      </w:r>
      <w:r w:rsidR="008815FB">
        <w:rPr>
          <w:b/>
          <w:noProof/>
          <w:u w:val="single"/>
          <w:lang w:eastAsia="de-AT"/>
        </w:rPr>
        <w:pict>
          <v:rect id="_x0000_s1056" style="position:absolute;left:0;text-align:left;margin-left:398.1pt;margin-top:24.25pt;width:48pt;height:53.4pt;z-index:251679744"/>
        </w:pict>
      </w:r>
      <w:r w:rsidR="008815FB">
        <w:rPr>
          <w:b/>
          <w:noProof/>
          <w:u w:val="single"/>
          <w:lang w:eastAsia="de-AT"/>
        </w:rPr>
        <w:pict>
          <v:rect id="_x0000_s1054" style="position:absolute;left:0;text-align:left;margin-left:230.5pt;margin-top:24.25pt;width:48pt;height:53.4pt;z-index:251677696"/>
        </w:pict>
      </w:r>
      <w:r w:rsidR="00B624DE" w:rsidRPr="00732650">
        <w:rPr>
          <w:b/>
          <w:u w:val="single"/>
        </w:rPr>
        <w:br/>
      </w:r>
    </w:p>
    <w:p w:rsidR="00F31B5D" w:rsidRDefault="008815FB" w:rsidP="00EE3461">
      <w:pPr>
        <w:pStyle w:val="ITFoxberschriftEbene2"/>
        <w:numPr>
          <w:ilvl w:val="0"/>
          <w:numId w:val="0"/>
        </w:numPr>
        <w:ind w:left="360"/>
      </w:pPr>
      <w:r>
        <w:rPr>
          <w:noProof/>
          <w:lang w:eastAsia="de-AT"/>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52" type="#_x0000_t106" style="position:absolute;left:0;text-align:left;margin-left:624.5pt;margin-top:16.2pt;width:111.6pt;height:154.8pt;z-index:251675648" adj="2168,25919">
            <v:textbox style="mso-next-textbox:#_x0000_s1052">
              <w:txbxContent>
                <w:p w:rsidR="008815FB" w:rsidRDefault="00147574">
                  <w:r>
                    <w:tab/>
                  </w:r>
                  <w:r>
                    <w:tab/>
                  </w:r>
                  <w:r>
                    <w:tab/>
                  </w:r>
                  <w:r>
                    <w:tab/>
                  </w:r>
                  <w:r>
                    <w:tab/>
                  </w:r>
                  <w:r>
                    <w:tab/>
                  </w:r>
                  <w:r>
                    <w:tab/>
                  </w:r>
                </w:p>
              </w:txbxContent>
            </v:textbox>
          </v:shape>
        </w:pict>
      </w:r>
    </w:p>
    <w:p w:rsidR="00F31B5D" w:rsidRPr="00F31B5D" w:rsidRDefault="00332E30" w:rsidP="008815FB">
      <w:pPr>
        <w:pStyle w:val="Listenabsatz"/>
        <w:tabs>
          <w:tab w:val="left" w:pos="9204"/>
        </w:tabs>
        <w:ind w:left="2517"/>
        <w:rPr>
          <w:rFonts w:ascii="Century Gothic" w:hAnsi="Century Gothic"/>
        </w:rPr>
      </w:pPr>
      <w:r>
        <w:rPr>
          <w:rFonts w:ascii="Century Gothic" w:hAnsi="Century Gothic"/>
          <w:noProof/>
          <w:lang w:eastAsia="de-AT"/>
        </w:rPr>
        <w:pict>
          <v:shape id="_x0000_s1075" type="#_x0000_t32" style="position:absolute;left:0;text-align:left;margin-left:253.5pt;margin-top:7.65pt;width:0;height:33.8pt;flip:y;z-index:251697152" o:connectortype="straight"/>
        </w:pict>
      </w:r>
      <w:r>
        <w:rPr>
          <w:rFonts w:ascii="Century Gothic" w:hAnsi="Century Gothic"/>
          <w:noProof/>
          <w:lang w:eastAsia="de-AT"/>
        </w:rPr>
        <w:pict>
          <v:shape id="_x0000_s1076" type="#_x0000_t32" style="position:absolute;left:0;text-align:left;margin-left:337.5pt;margin-top:6.45pt;width:0;height:33.8pt;flip:y;z-index:251698176" o:connectortype="straight"/>
        </w:pict>
      </w:r>
      <w:r>
        <w:rPr>
          <w:rFonts w:ascii="Century Gothic" w:hAnsi="Century Gothic"/>
          <w:noProof/>
          <w:lang w:eastAsia="de-AT"/>
        </w:rPr>
        <w:pict>
          <v:shape id="_x0000_s1077" type="#_x0000_t32" style="position:absolute;left:0;text-align:left;margin-left:422.1pt;margin-top:7.65pt;width:0;height:33.8pt;flip:y;z-index:251699200" o:connectortype="straight"/>
        </w:pict>
      </w:r>
      <w:r>
        <w:rPr>
          <w:rFonts w:ascii="Century Gothic" w:hAnsi="Century Gothic"/>
          <w:noProof/>
          <w:lang w:eastAsia="de-AT"/>
        </w:rPr>
        <w:pict>
          <v:shape id="_x0000_s1073" type="#_x0000_t32" style="position:absolute;left:0;text-align:left;margin-left:169.5pt;margin-top:8.25pt;width:0;height:33.8pt;flip:y;z-index:251695104" o:connectortype="straight"/>
        </w:pict>
      </w:r>
      <w:r w:rsidR="008815FB">
        <w:rPr>
          <w:rFonts w:ascii="Century Gothic" w:hAnsi="Century Gothic"/>
        </w:rPr>
        <w:tab/>
      </w:r>
    </w:p>
    <w:p w:rsidR="00EE3461" w:rsidRDefault="00147574">
      <w:r>
        <w:rPr>
          <w:noProof/>
          <w:lang w:eastAsia="de-AT"/>
        </w:rPr>
        <w:pict>
          <v:shape id="_x0000_s1081" type="#_x0000_t202" style="position:absolute;margin-left:650.1pt;margin-top:21.75pt;width:64.2pt;height:27.6pt;z-index:251703296" stroked="f">
            <v:textbox>
              <w:txbxContent>
                <w:p w:rsidR="00147574" w:rsidRDefault="00147574">
                  <w:r>
                    <w:t>Internet</w:t>
                  </w:r>
                </w:p>
              </w:txbxContent>
            </v:textbox>
          </v:shape>
        </w:pict>
      </w:r>
      <w:r w:rsidR="008815FB">
        <w:rPr>
          <w:noProof/>
          <w:lang w:eastAsia="de-AT"/>
        </w:rPr>
        <w:pict>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_x0000_s1051" type="#_x0000_t123" style="position:absolute;margin-left:512.3pt;margin-top:16.55pt;width:63pt;height:52.8pt;z-index:251674624"/>
        </w:pict>
      </w:r>
      <w:r w:rsidR="008815FB">
        <w:rPr>
          <w:noProof/>
          <w:lang w:eastAsia="de-AT"/>
        </w:rPr>
        <w:pict>
          <v:rect id="_x0000_s1050" style="position:absolute;margin-left:145.5pt;margin-top:16.55pt;width:307.8pt;height:49.2pt;z-index:251673600"/>
        </w:pict>
      </w:r>
    </w:p>
    <w:p w:rsidR="00696286" w:rsidRDefault="008C1C03">
      <w:r>
        <w:rPr>
          <w:b/>
          <w:noProof/>
          <w:u w:val="single"/>
          <w:lang w:eastAsia="de-AT"/>
        </w:rPr>
        <w:pict>
          <v:shape id="_x0000_s1072" type="#_x0000_t202" style="position:absolute;margin-left:267.3pt;margin-top:4.7pt;width:56.4pt;height:24.6pt;z-index:251694080" strokecolor="white [3212]">
            <v:textbox>
              <w:txbxContent>
                <w:p w:rsidR="00332E30" w:rsidRDefault="00332E30">
                  <w:r>
                    <w:t>Switch 1</w:t>
                  </w:r>
                </w:p>
              </w:txbxContent>
            </v:textbox>
          </v:shape>
        </w:pict>
      </w:r>
      <w:r w:rsidR="00332E30">
        <w:rPr>
          <w:b/>
          <w:noProof/>
          <w:u w:val="single"/>
          <w:lang w:eastAsia="de-AT"/>
        </w:rPr>
        <w:pict>
          <v:shape id="_x0000_s1080" type="#_x0000_t32" style="position:absolute;margin-left:575.3pt;margin-top:20.3pt;width:53.2pt;height:7.8pt;flip:x y;z-index:251702272" o:connectortype="straight"/>
        </w:pict>
      </w:r>
      <w:r w:rsidR="00332E30">
        <w:rPr>
          <w:b/>
          <w:noProof/>
          <w:u w:val="single"/>
          <w:lang w:eastAsia="de-AT"/>
        </w:rPr>
        <w:pict>
          <v:shape id="_x0000_s1079" type="#_x0000_t32" style="position:absolute;margin-left:453.9pt;margin-top:14.9pt;width:59.4pt;height:2.4pt;flip:x y;z-index:251701248" o:connectortype="straight"/>
        </w:pict>
      </w:r>
      <w:r w:rsidR="00A01BE1">
        <w:rPr>
          <w:b/>
          <w:noProof/>
          <w:u w:val="single"/>
          <w:lang w:eastAsia="de-AT"/>
        </w:rPr>
        <w:pict>
          <v:shape id="_x0000_s1071" type="#_x0000_t202" style="position:absolute;margin-left:408.9pt;margin-top:85.7pt;width:37.2pt;height:31.2pt;z-index:251693056" stroked="f">
            <v:textbox style="mso-next-textbox:#_x0000_s1071">
              <w:txbxContent>
                <w:p w:rsidR="00A01BE1" w:rsidRDefault="00A01BE1">
                  <w:r>
                    <w:t>Print</w:t>
                  </w:r>
                </w:p>
              </w:txbxContent>
            </v:textbox>
          </v:shape>
        </w:pict>
      </w:r>
      <w:r w:rsidR="00A01BE1">
        <w:rPr>
          <w:b/>
          <w:noProof/>
          <w:u w:val="single"/>
          <w:lang w:eastAsia="de-AT"/>
        </w:rPr>
        <w:pict>
          <v:rect id="_x0000_s1070" style="position:absolute;margin-left:401.7pt;margin-top:78.9pt;width:48pt;height:53.4pt;z-index:251692032"/>
        </w:pict>
      </w:r>
      <w:r w:rsidR="00A01BE1">
        <w:rPr>
          <w:b/>
          <w:noProof/>
          <w:u w:val="single"/>
          <w:lang w:eastAsia="de-AT"/>
        </w:rPr>
        <w:pict>
          <v:shape id="_x0000_s1068" type="#_x0000_t202" style="position:absolute;margin-left:142.05pt;margin-top:154.7pt;width:173.4pt;height:22.8pt;z-index:251691008;mso-position-horizontal:absolute" stroked="f">
            <v:textbox style="mso-next-textbox:#_x0000_s1068">
              <w:txbxContent>
                <w:p w:rsidR="00A01BE1" w:rsidRDefault="00A01BE1">
                  <w:r>
                    <w:t>192.168.1.100 – 192.168.1.150</w:t>
                  </w:r>
                </w:p>
              </w:txbxContent>
            </v:textbox>
          </v:shape>
        </w:pict>
      </w:r>
      <w:r w:rsidR="00A01BE1">
        <w:rPr>
          <w:b/>
          <w:noProof/>
          <w:u w:val="single"/>
          <w:lang w:eastAsia="de-AT"/>
        </w:rPr>
        <w:pict>
          <v:shape id="_x0000_s1067" type="#_x0000_t202" style="position:absolute;margin-left:154.5pt;margin-top:87.5pt;width:42.6pt;height:33.6pt;z-index:251689984" stroked="f">
            <v:textbox style="mso-next-textbox:#_x0000_s1067">
              <w:txbxContent>
                <w:p w:rsidR="00FB358D" w:rsidRDefault="00A01BE1">
                  <w:r>
                    <w:t>Client</w:t>
                  </w:r>
                </w:p>
              </w:txbxContent>
            </v:textbox>
          </v:shape>
        </w:pict>
      </w:r>
      <w:r w:rsidR="00FB358D">
        <w:rPr>
          <w:b/>
          <w:noProof/>
          <w:u w:val="single"/>
          <w:lang w:eastAsia="de-AT"/>
        </w:rPr>
        <w:pict>
          <v:rect id="_x0000_s1057" style="position:absolute;margin-left:151.5pt;margin-top:78.9pt;width:48pt;height:53.4pt;z-index:251680768"/>
        </w:pict>
      </w:r>
    </w:p>
    <w:p w:rsidR="00332E30" w:rsidRDefault="00332E30">
      <w:r>
        <w:rPr>
          <w:rFonts w:ascii="Century Gothic" w:hAnsi="Century Gothic"/>
          <w:noProof/>
          <w:lang w:eastAsia="de-AT"/>
        </w:rPr>
        <w:pict>
          <v:shape id="_x0000_s1078" type="#_x0000_t32" style="position:absolute;margin-left:425.15pt;margin-top:17.25pt;width:.05pt;height:35.6pt;flip:y;z-index:251700224" o:connectortype="straight"/>
        </w:pict>
      </w:r>
      <w:r>
        <w:rPr>
          <w:rFonts w:ascii="Century Gothic" w:hAnsi="Century Gothic"/>
          <w:noProof/>
          <w:lang w:eastAsia="de-AT"/>
        </w:rPr>
        <w:pict>
          <v:shape id="_x0000_s1074" type="#_x0000_t32" style="position:absolute;margin-left:174.35pt;margin-top:15.85pt;width:0;height:35.6pt;flip:y;z-index:251696128" o:connectortype="straight"/>
        </w:pict>
      </w:r>
    </w:p>
    <w:p w:rsidR="00332E30" w:rsidRPr="00332E30" w:rsidRDefault="00332E30" w:rsidP="00332E30"/>
    <w:p w:rsidR="00332E30" w:rsidRPr="00332E30" w:rsidRDefault="00332E30" w:rsidP="00332E30"/>
    <w:p w:rsidR="00332E30" w:rsidRDefault="00332E30" w:rsidP="00332E30">
      <w:pPr>
        <w:tabs>
          <w:tab w:val="left" w:pos="4464"/>
        </w:tabs>
      </w:pPr>
      <w:r>
        <w:tab/>
      </w:r>
    </w:p>
    <w:p w:rsidR="00696286" w:rsidRPr="00332E30" w:rsidRDefault="00332E30" w:rsidP="00332E30">
      <w:pPr>
        <w:tabs>
          <w:tab w:val="left" w:pos="4464"/>
        </w:tabs>
        <w:sectPr w:rsidR="00696286" w:rsidRPr="00332E30" w:rsidSect="00696286">
          <w:pgSz w:w="16838" w:h="11906" w:orient="landscape"/>
          <w:pgMar w:top="1417" w:right="1417" w:bottom="1417" w:left="1134" w:header="708" w:footer="708" w:gutter="0"/>
          <w:cols w:space="708"/>
          <w:titlePg/>
          <w:docGrid w:linePitch="360"/>
        </w:sectPr>
      </w:pPr>
      <w:r>
        <w:tab/>
      </w:r>
    </w:p>
    <w:p w:rsidR="00CE3947" w:rsidRDefault="00CE3947" w:rsidP="00CE3947">
      <w:pPr>
        <w:pStyle w:val="ITFoxberschriftEbene1"/>
      </w:pPr>
      <w:bookmarkStart w:id="17" w:name="_Toc453737946"/>
      <w:bookmarkStart w:id="18" w:name="_Toc453738022"/>
      <w:bookmarkStart w:id="19" w:name="_Toc461027636"/>
      <w:r>
        <w:lastRenderedPageBreak/>
        <w:t>Datenbankentwurf</w:t>
      </w:r>
      <w:bookmarkEnd w:id="17"/>
      <w:bookmarkEnd w:id="18"/>
      <w:bookmarkEnd w:id="19"/>
    </w:p>
    <w:p w:rsidR="00696286" w:rsidRDefault="00696286" w:rsidP="00CE3947">
      <w:pPr>
        <w:pStyle w:val="ITFoxberschriftEbene2"/>
        <w:sectPr w:rsidR="00696286" w:rsidSect="00696286">
          <w:pgSz w:w="16838" w:h="11906" w:orient="landscape"/>
          <w:pgMar w:top="1417" w:right="1417" w:bottom="1417" w:left="1134" w:header="708" w:footer="708" w:gutter="0"/>
          <w:cols w:space="708"/>
          <w:titlePg/>
          <w:docGrid w:linePitch="360"/>
        </w:sectPr>
      </w:pPr>
      <w:bookmarkStart w:id="20" w:name="_Toc453737947"/>
      <w:bookmarkStart w:id="21" w:name="_Toc453738023"/>
      <w:bookmarkStart w:id="22" w:name="_Toc461027637"/>
      <w:r>
        <w:rPr>
          <w:noProof/>
          <w:lang w:eastAsia="de-AT"/>
        </w:rPr>
        <w:drawing>
          <wp:anchor distT="0" distB="0" distL="114300" distR="114300" simplePos="0" relativeHeight="251670528" behindDoc="1" locked="0" layoutInCell="1" allowOverlap="1" wp14:anchorId="0FDAC549" wp14:editId="56CF33B8">
            <wp:simplePos x="0" y="0"/>
            <wp:positionH relativeFrom="column">
              <wp:posOffset>2540</wp:posOffset>
            </wp:positionH>
            <wp:positionV relativeFrom="paragraph">
              <wp:posOffset>370840</wp:posOffset>
            </wp:positionV>
            <wp:extent cx="9024620" cy="5126990"/>
            <wp:effectExtent l="0" t="0" r="0" b="0"/>
            <wp:wrapTight wrapText="bothSides">
              <wp:wrapPolygon edited="0">
                <wp:start x="0" y="0"/>
                <wp:lineTo x="0" y="21509"/>
                <wp:lineTo x="21567" y="21509"/>
                <wp:lineTo x="21567"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24620" cy="512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4D07C9">
        <w:t>Entity Relation</w:t>
      </w:r>
      <w:r w:rsidR="00CE3947">
        <w:t>ship Model (ERM)</w:t>
      </w:r>
      <w:bookmarkEnd w:id="20"/>
      <w:bookmarkEnd w:id="21"/>
      <w:bookmarkEnd w:id="22"/>
    </w:p>
    <w:p w:rsidR="00CE3947" w:rsidRDefault="00CE3947" w:rsidP="00CE3947">
      <w:pPr>
        <w:pStyle w:val="ITFoxberschriftEbene2"/>
      </w:pPr>
      <w:bookmarkStart w:id="23" w:name="_Toc453737948"/>
      <w:bookmarkStart w:id="24" w:name="_Toc453738024"/>
      <w:bookmarkStart w:id="25" w:name="_Toc461027638"/>
      <w:r>
        <w:lastRenderedPageBreak/>
        <w:t>Relationensynthese</w:t>
      </w:r>
      <w:bookmarkEnd w:id="23"/>
      <w:bookmarkEnd w:id="24"/>
      <w:bookmarkEnd w:id="25"/>
    </w:p>
    <w:p w:rsidR="004D07C9" w:rsidRPr="004D07C9" w:rsidRDefault="004D07C9" w:rsidP="004D07C9">
      <w:pPr>
        <w:pStyle w:val="ITFoxTextkrper"/>
        <w:ind w:left="357"/>
      </w:pPr>
    </w:p>
    <w:p w:rsidR="004D07C9" w:rsidRPr="004D07C9" w:rsidRDefault="004D07C9" w:rsidP="004D07C9"/>
    <w:p w:rsidR="002138FE" w:rsidRDefault="002138FE" w:rsidP="00EE3461">
      <w:pPr>
        <w:pStyle w:val="ITFoxberschriftEbene1"/>
      </w:pPr>
      <w:bookmarkStart w:id="26" w:name="_Toc461027639"/>
      <w:r>
        <w:t>Softwarearchitektur der Applikation</w:t>
      </w:r>
    </w:p>
    <w:p w:rsidR="002138FE" w:rsidRDefault="002138FE" w:rsidP="002138FE">
      <w:pPr>
        <w:pStyle w:val="ITFoxberschriftEbene2"/>
      </w:pPr>
      <w:r>
        <w:t>Model View Controller</w:t>
      </w:r>
    </w:p>
    <w:p w:rsidR="002138FE" w:rsidRDefault="002138FE" w:rsidP="002138FE">
      <w:pPr>
        <w:pStyle w:val="ITFoxberschriftEbene2"/>
      </w:pPr>
      <w:r>
        <w:t>Grundlegender Aufbau des Projektes</w:t>
      </w:r>
    </w:p>
    <w:p w:rsidR="002D6DB3" w:rsidRDefault="002D6DB3" w:rsidP="002D6DB3">
      <w:pPr>
        <w:pStyle w:val="ITFoxberschriftEbene3"/>
      </w:pPr>
      <w:r>
        <w:t>Businesslogik</w:t>
      </w:r>
    </w:p>
    <w:p w:rsidR="000759F5" w:rsidRPr="005574BD" w:rsidRDefault="000759F5" w:rsidP="000759F5">
      <w:pPr>
        <w:ind w:firstLine="708"/>
        <w:rPr>
          <w:rFonts w:ascii="Century Gothic" w:hAnsi="Century Gothic"/>
          <w:color w:val="424242"/>
          <w:sz w:val="24"/>
        </w:rPr>
      </w:pPr>
      <w:r w:rsidRPr="005574BD">
        <w:rPr>
          <w:rFonts w:ascii="Century Gothic" w:hAnsi="Century Gothic"/>
          <w:color w:val="424242"/>
          <w:sz w:val="24"/>
        </w:rPr>
        <w:t xml:space="preserve">Ist eine Schichtentrennung von der eigentlichen Logik und der </w:t>
      </w:r>
      <w:r w:rsidR="005574BD">
        <w:rPr>
          <w:rFonts w:ascii="Century Gothic" w:hAnsi="Century Gothic"/>
          <w:color w:val="424242"/>
          <w:sz w:val="24"/>
        </w:rPr>
        <w:tab/>
      </w:r>
      <w:r w:rsidR="005574BD">
        <w:rPr>
          <w:rFonts w:ascii="Century Gothic" w:hAnsi="Century Gothic"/>
          <w:color w:val="424242"/>
          <w:sz w:val="24"/>
        </w:rPr>
        <w:tab/>
      </w:r>
      <w:r w:rsidR="005574BD">
        <w:rPr>
          <w:rFonts w:ascii="Century Gothic" w:hAnsi="Century Gothic"/>
          <w:color w:val="424242"/>
          <w:sz w:val="24"/>
        </w:rPr>
        <w:tab/>
      </w:r>
      <w:r w:rsidRPr="005574BD">
        <w:rPr>
          <w:rFonts w:ascii="Century Gothic" w:hAnsi="Century Gothic"/>
          <w:color w:val="424242"/>
          <w:sz w:val="24"/>
        </w:rPr>
        <w:t xml:space="preserve">Implementierung dieser in die </w:t>
      </w:r>
      <w:r w:rsidRPr="005574BD">
        <w:rPr>
          <w:rFonts w:ascii="Century Gothic" w:hAnsi="Century Gothic"/>
          <w:color w:val="424242"/>
          <w:sz w:val="24"/>
        </w:rPr>
        <w:tab/>
        <w:t>Datenbank.</w:t>
      </w:r>
    </w:p>
    <w:p w:rsidR="002D6DB3" w:rsidRDefault="002D6DB3" w:rsidP="002D6DB3">
      <w:pPr>
        <w:pStyle w:val="ITFoxberschriftEbene3"/>
      </w:pPr>
      <w:r>
        <w:t>UserInterface</w:t>
      </w:r>
    </w:p>
    <w:p w:rsidR="000759F5" w:rsidRPr="000759F5" w:rsidRDefault="000759F5" w:rsidP="000759F5">
      <w:r>
        <w:tab/>
      </w:r>
      <w:r w:rsidRPr="005574BD">
        <w:rPr>
          <w:rFonts w:ascii="Century Gothic" w:hAnsi="Century Gothic"/>
          <w:color w:val="424242"/>
          <w:sz w:val="24"/>
        </w:rPr>
        <w:t xml:space="preserve">Unter einer Benutzeroberfläche oder Benutzerschnittstelle (UI) versteht </w:t>
      </w:r>
      <w:r w:rsidR="005574BD">
        <w:rPr>
          <w:rFonts w:ascii="Century Gothic" w:hAnsi="Century Gothic"/>
          <w:color w:val="424242"/>
          <w:sz w:val="24"/>
        </w:rPr>
        <w:tab/>
      </w:r>
      <w:r w:rsidRPr="005574BD">
        <w:rPr>
          <w:rFonts w:ascii="Century Gothic" w:hAnsi="Century Gothic"/>
          <w:color w:val="424242"/>
          <w:sz w:val="24"/>
        </w:rPr>
        <w:t xml:space="preserve">man die Art und Weise, wie Befehle und Daten in den Computer </w:t>
      </w:r>
      <w:r w:rsidR="005574BD">
        <w:rPr>
          <w:rFonts w:ascii="Century Gothic" w:hAnsi="Century Gothic"/>
          <w:color w:val="424242"/>
          <w:sz w:val="24"/>
        </w:rPr>
        <w:tab/>
      </w:r>
      <w:r w:rsidRPr="005574BD">
        <w:rPr>
          <w:rFonts w:ascii="Century Gothic" w:hAnsi="Century Gothic"/>
          <w:color w:val="424242"/>
          <w:sz w:val="24"/>
        </w:rPr>
        <w:t xml:space="preserve">eingegeben </w:t>
      </w:r>
      <w:r w:rsidRPr="005574BD">
        <w:rPr>
          <w:rFonts w:ascii="Century Gothic" w:hAnsi="Century Gothic"/>
          <w:color w:val="424242"/>
          <w:sz w:val="24"/>
        </w:rPr>
        <w:tab/>
      </w:r>
      <w:r w:rsidRPr="005574BD">
        <w:rPr>
          <w:rFonts w:ascii="Century Gothic" w:hAnsi="Century Gothic"/>
          <w:color w:val="424242"/>
          <w:sz w:val="24"/>
        </w:rPr>
        <w:t xml:space="preserve">werden. Die </w:t>
      </w:r>
      <w:r w:rsidRPr="005574BD">
        <w:rPr>
          <w:rFonts w:ascii="Century Gothic" w:hAnsi="Century Gothic"/>
          <w:color w:val="424242"/>
          <w:sz w:val="24"/>
        </w:rPr>
        <w:tab/>
      </w:r>
      <w:r w:rsidRPr="005574BD">
        <w:rPr>
          <w:rFonts w:ascii="Century Gothic" w:hAnsi="Century Gothic"/>
          <w:color w:val="424242"/>
          <w:sz w:val="24"/>
        </w:rPr>
        <w:t xml:space="preserve">Benutzeroberfläche ist die </w:t>
      </w:r>
      <w:r w:rsidR="005574BD">
        <w:rPr>
          <w:rFonts w:ascii="Century Gothic" w:hAnsi="Century Gothic"/>
          <w:color w:val="424242"/>
          <w:sz w:val="24"/>
        </w:rPr>
        <w:tab/>
      </w:r>
      <w:r w:rsidRPr="005574BD">
        <w:rPr>
          <w:rFonts w:ascii="Century Gothic" w:hAnsi="Century Gothic"/>
          <w:color w:val="424242"/>
          <w:sz w:val="24"/>
        </w:rPr>
        <w:t>Schnittstelle zwischen Computer und Mensch.</w:t>
      </w:r>
    </w:p>
    <w:p w:rsidR="00EE3461" w:rsidRDefault="00EE3461" w:rsidP="00EE3461">
      <w:pPr>
        <w:pStyle w:val="ITFoxberschriftEbene1"/>
      </w:pPr>
      <w:r>
        <w:t>Datenbankzugriff</w:t>
      </w:r>
      <w:bookmarkEnd w:id="26"/>
      <w:r w:rsidR="005758DF">
        <w:t xml:space="preserve"> </w:t>
      </w:r>
    </w:p>
    <w:p w:rsidR="0026025B" w:rsidRDefault="005758DF" w:rsidP="0026025B">
      <w:pPr>
        <w:pStyle w:val="ITFoxberschriftEbene2"/>
        <w:rPr>
          <w:noProof/>
          <w:lang w:eastAsia="de-AT"/>
        </w:rPr>
      </w:pPr>
      <w:bookmarkStart w:id="27" w:name="_Toc461027640"/>
      <w:r>
        <w:t>Entity Fram</w:t>
      </w:r>
      <w:r w:rsidR="00696286">
        <w:t>e</w:t>
      </w:r>
      <w:r>
        <w:t>work</w:t>
      </w:r>
      <w:bookmarkEnd w:id="27"/>
    </w:p>
    <w:p w:rsidR="0026025B" w:rsidRDefault="0026025B" w:rsidP="0026025B">
      <w:pPr>
        <w:pStyle w:val="ITFoxTextkrper"/>
        <w:ind w:left="357"/>
      </w:pPr>
      <w:r>
        <w:rPr>
          <w:noProof/>
          <w:lang w:eastAsia="de-AT"/>
        </w:rPr>
        <w:drawing>
          <wp:anchor distT="0" distB="0" distL="114300" distR="114300" simplePos="0" relativeHeight="251671552" behindDoc="0" locked="0" layoutInCell="1" allowOverlap="1" wp14:anchorId="6097633C" wp14:editId="2AC6E710">
            <wp:simplePos x="0" y="0"/>
            <wp:positionH relativeFrom="column">
              <wp:posOffset>1469390</wp:posOffset>
            </wp:positionH>
            <wp:positionV relativeFrom="paragraph">
              <wp:posOffset>1074420</wp:posOffset>
            </wp:positionV>
            <wp:extent cx="2631440" cy="3538220"/>
            <wp:effectExtent l="19050" t="19050" r="0" b="508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mappen.PNG"/>
                    <pic:cNvPicPr/>
                  </pic:nvPicPr>
                  <pic:blipFill rotWithShape="1">
                    <a:blip r:embed="rId24">
                      <a:extLst>
                        <a:ext uri="{28A0092B-C50C-407E-A947-70E740481C1C}">
                          <a14:useLocalDpi xmlns:a14="http://schemas.microsoft.com/office/drawing/2010/main" val="0"/>
                        </a:ext>
                      </a:extLst>
                    </a:blip>
                    <a:srcRect l="3633" t="12950" r="3870" b="22273"/>
                    <a:stretch/>
                  </pic:blipFill>
                  <pic:spPr bwMode="auto">
                    <a:xfrm>
                      <a:off x="0" y="0"/>
                      <a:ext cx="2631440" cy="3538220"/>
                    </a:xfrm>
                    <a:prstGeom prst="rect">
                      <a:avLst/>
                    </a:prstGeom>
                    <a:ln w="19050">
                      <a:solidFill>
                        <a:srgbClr val="42424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Die Anbindung der Datenbank im Projekt sowie der Zugriff darauf erfolgte mittels Entity Framework. Aus Gründen der Wiederverwendbarkeit von Code sowie der besseren Strukturierung wurde diese Teile der Anwendung in eine eigene Klassenbibliothek (</w:t>
      </w:r>
      <w:r w:rsidRPr="0026025B">
        <w:rPr>
          <w:i/>
        </w:rPr>
        <w:t>BL_Reiseboerse_Graf</w:t>
      </w:r>
      <w:r>
        <w:t>) ausgelagert.</w:t>
      </w:r>
    </w:p>
    <w:p w:rsidR="0026025B" w:rsidRDefault="0026025B" w:rsidP="0026025B"/>
    <w:p w:rsidR="005758DF" w:rsidRDefault="005758DF" w:rsidP="005758DF">
      <w:pPr>
        <w:pStyle w:val="ITFoxberschriftEbene2"/>
      </w:pPr>
      <w:bookmarkStart w:id="28" w:name="_Toc461027641"/>
      <w:r>
        <w:t>EDMX</w:t>
      </w:r>
      <w:bookmarkEnd w:id="28"/>
    </w:p>
    <w:p w:rsidR="005758DF" w:rsidRPr="005758DF" w:rsidRDefault="005758DF" w:rsidP="005758DF">
      <w:pPr>
        <w:pStyle w:val="ITFoxberschriftEbene2"/>
      </w:pPr>
      <w:bookmarkStart w:id="29" w:name="_Toc461027642"/>
      <w:r>
        <w:t>Schichtentrennung/Businesslogik Auslagerung</w:t>
      </w:r>
      <w:bookmarkEnd w:id="29"/>
      <w:r>
        <w:br/>
      </w:r>
    </w:p>
    <w:p w:rsidR="005C7FFB" w:rsidRDefault="005C7FFB" w:rsidP="005C7FFB">
      <w:pPr>
        <w:pStyle w:val="ITFoxberschriftEbene1"/>
      </w:pPr>
      <w:bookmarkStart w:id="30" w:name="_Toc461027643"/>
      <w:r>
        <w:t>UserInterface Frontend</w:t>
      </w:r>
      <w:bookmarkEnd w:id="30"/>
    </w:p>
    <w:p w:rsidR="005758DF" w:rsidRDefault="005758DF" w:rsidP="005758DF">
      <w:pPr>
        <w:pStyle w:val="ITFoxberschriftEbene2"/>
      </w:pPr>
      <w:bookmarkStart w:id="31" w:name="_Toc461027644"/>
      <w:r>
        <w:t>Konzept</w:t>
      </w:r>
      <w:bookmarkEnd w:id="31"/>
    </w:p>
    <w:p w:rsidR="005758DF" w:rsidRDefault="005758DF" w:rsidP="002138FE">
      <w:pPr>
        <w:pStyle w:val="ITFoxberschriftEbene2"/>
      </w:pPr>
      <w:bookmarkStart w:id="32" w:name="_Toc461027645"/>
      <w:r>
        <w:t>Frameworks</w:t>
      </w:r>
      <w:bookmarkStart w:id="33" w:name="_Toc461027646"/>
      <w:bookmarkEnd w:id="32"/>
      <w:bookmarkEnd w:id="33"/>
    </w:p>
    <w:p w:rsidR="005574BD" w:rsidRDefault="002138FE" w:rsidP="000759F5">
      <w:pPr>
        <w:pStyle w:val="ITFoxberschriftEbene3"/>
      </w:pPr>
      <w:r>
        <w:t>Bootstrap</w:t>
      </w:r>
    </w:p>
    <w:p w:rsidR="000759F5" w:rsidRPr="005574BD" w:rsidRDefault="005574BD" w:rsidP="005574BD">
      <w:pPr>
        <w:pStyle w:val="ITFoxberschriftEbene3"/>
        <w:numPr>
          <w:ilvl w:val="0"/>
          <w:numId w:val="0"/>
        </w:numPr>
        <w:ind w:left="1224"/>
      </w:pPr>
      <w:r w:rsidRPr="005574BD">
        <w:rPr>
          <w:color w:val="424242"/>
        </w:rPr>
        <w:t>Bootstrap</w:t>
      </w:r>
      <w:r w:rsidRPr="005574BD">
        <w:rPr>
          <w:color w:val="424242"/>
        </w:rPr>
        <w:t> </w:t>
      </w:r>
      <w:r w:rsidRPr="005574BD">
        <w:rPr>
          <w:color w:val="424242"/>
        </w:rPr>
        <w:t>ist ein</w:t>
      </w:r>
      <w:r w:rsidRPr="005574BD">
        <w:rPr>
          <w:color w:val="424242"/>
        </w:rPr>
        <w:t> </w:t>
      </w:r>
      <w:hyperlink r:id="rId25" w:tooltip="Freie Software" w:history="1">
        <w:r w:rsidRPr="005574BD">
          <w:rPr>
            <w:color w:val="424242"/>
          </w:rPr>
          <w:t>freies</w:t>
        </w:r>
      </w:hyperlink>
      <w:r w:rsidRPr="005574BD">
        <w:rPr>
          <w:color w:val="424242"/>
        </w:rPr>
        <w:t> </w:t>
      </w:r>
      <w:hyperlink r:id="rId26" w:tooltip="CSS-Framework" w:history="1">
        <w:r w:rsidRPr="005574BD">
          <w:rPr>
            <w:color w:val="424242"/>
          </w:rPr>
          <w:t>CSS-Framework</w:t>
        </w:r>
      </w:hyperlink>
      <w:r w:rsidRPr="005574BD">
        <w:rPr>
          <w:color w:val="424242"/>
        </w:rPr>
        <w:t>. Es enthält auf</w:t>
      </w:r>
      <w:r w:rsidRPr="005574BD">
        <w:rPr>
          <w:color w:val="424242"/>
        </w:rPr>
        <w:t> </w:t>
      </w:r>
      <w:hyperlink r:id="rId27" w:tooltip="HTML" w:history="1">
        <w:r w:rsidRPr="005574BD">
          <w:rPr>
            <w:color w:val="424242"/>
          </w:rPr>
          <w:t>HTML</w:t>
        </w:r>
      </w:hyperlink>
      <w:r w:rsidRPr="005574BD">
        <w:rPr>
          <w:color w:val="424242"/>
        </w:rPr>
        <w:t> </w:t>
      </w:r>
      <w:r w:rsidRPr="005574BD">
        <w:rPr>
          <w:color w:val="424242"/>
        </w:rPr>
        <w:t>und</w:t>
      </w:r>
      <w:r w:rsidRPr="005574BD">
        <w:rPr>
          <w:color w:val="424242"/>
        </w:rPr>
        <w:t> </w:t>
      </w:r>
      <w:hyperlink r:id="rId28" w:tooltip="Cascading Style Sheets" w:history="1">
        <w:r w:rsidRPr="005574BD">
          <w:rPr>
            <w:color w:val="424242"/>
          </w:rPr>
          <w:t>CSS</w:t>
        </w:r>
      </w:hyperlink>
      <w:r w:rsidRPr="005574BD">
        <w:rPr>
          <w:color w:val="424242"/>
        </w:rPr>
        <w:t> </w:t>
      </w:r>
      <w:r w:rsidRPr="005574BD">
        <w:rPr>
          <w:color w:val="424242"/>
        </w:rPr>
        <w:t>basierende Gestaltungsvorlagen für</w:t>
      </w:r>
      <w:hyperlink r:id="rId29" w:tooltip="Typografie" w:history="1">
        <w:r w:rsidRPr="005574BD">
          <w:rPr>
            <w:color w:val="424242"/>
          </w:rPr>
          <w:t>Typografie</w:t>
        </w:r>
      </w:hyperlink>
      <w:r w:rsidRPr="005574BD">
        <w:rPr>
          <w:color w:val="424242"/>
        </w:rPr>
        <w:t>, Formulare, Buttons, Tabellen,</w:t>
      </w:r>
      <w:r w:rsidRPr="005574BD">
        <w:rPr>
          <w:color w:val="424242"/>
        </w:rPr>
        <w:t> </w:t>
      </w:r>
      <w:hyperlink r:id="rId30" w:tooltip="Gestaltungsraster" w:history="1">
        <w:r w:rsidRPr="005574BD">
          <w:rPr>
            <w:color w:val="424242"/>
          </w:rPr>
          <w:t>Grid</w:t>
        </w:r>
      </w:hyperlink>
      <w:r w:rsidRPr="005574BD">
        <w:rPr>
          <w:color w:val="424242"/>
        </w:rPr>
        <w:t>-Systeme, Navigations- und andere</w:t>
      </w:r>
      <w:r w:rsidRPr="005574BD">
        <w:rPr>
          <w:color w:val="424242"/>
        </w:rPr>
        <w:t> </w:t>
      </w:r>
      <w:hyperlink r:id="rId31" w:anchor="GUI-Elemente" w:tooltip="Grafische Benutzeroberfläche" w:history="1">
        <w:r w:rsidRPr="005574BD">
          <w:rPr>
            <w:color w:val="424242"/>
          </w:rPr>
          <w:t>Oberflächengestaltungselemente</w:t>
        </w:r>
      </w:hyperlink>
      <w:r>
        <w:rPr>
          <w:color w:val="424242"/>
        </w:rPr>
        <w:t xml:space="preserve"> </w:t>
      </w:r>
      <w:bookmarkStart w:id="34" w:name="_GoBack"/>
      <w:bookmarkEnd w:id="34"/>
      <w:r w:rsidRPr="005574BD">
        <w:rPr>
          <w:color w:val="424242"/>
        </w:rPr>
        <w:t>sowie zusätzliche, optionale</w:t>
      </w:r>
      <w:r w:rsidRPr="005574BD">
        <w:rPr>
          <w:color w:val="424242"/>
        </w:rPr>
        <w:t> </w:t>
      </w:r>
      <w:hyperlink r:id="rId32" w:tooltip="JavaScript" w:history="1">
        <w:r w:rsidRPr="005574BD">
          <w:rPr>
            <w:color w:val="424242"/>
          </w:rPr>
          <w:t>JavaScript</w:t>
        </w:r>
      </w:hyperlink>
      <w:r w:rsidRPr="005574BD">
        <w:rPr>
          <w:color w:val="424242"/>
        </w:rPr>
        <w:t xml:space="preserve">-Erweiterungen. </w:t>
      </w:r>
    </w:p>
    <w:p w:rsidR="002138FE" w:rsidRPr="002138FE" w:rsidRDefault="002138FE" w:rsidP="002138FE">
      <w:pPr>
        <w:pStyle w:val="ITFoxberschriftEbene3"/>
      </w:pPr>
    </w:p>
    <w:p w:rsidR="002138FE" w:rsidRPr="002138FE" w:rsidRDefault="002138FE" w:rsidP="002138FE"/>
    <w:p w:rsidR="005C7FFB" w:rsidRDefault="005C7FFB" w:rsidP="005C7FFB">
      <w:pPr>
        <w:pStyle w:val="ITFoxberschriftEbene1"/>
      </w:pPr>
      <w:bookmarkStart w:id="35" w:name="_Toc461027647"/>
      <w:r>
        <w:t>UserInterface Backend</w:t>
      </w:r>
      <w:bookmarkEnd w:id="35"/>
    </w:p>
    <w:p w:rsidR="005758DF" w:rsidRDefault="00C24A90" w:rsidP="005758DF">
      <w:pPr>
        <w:pStyle w:val="ITFoxberschriftEbene2"/>
      </w:pPr>
      <w:bookmarkStart w:id="36" w:name="_Toc461027648"/>
      <w:r>
        <w:t>Unterscheidung Testsystem und Echtsystem</w:t>
      </w:r>
      <w:bookmarkEnd w:id="36"/>
    </w:p>
    <w:p w:rsidR="0026025B" w:rsidRDefault="00C24A90" w:rsidP="0026025B">
      <w:pPr>
        <w:pStyle w:val="ITFoxTextkrper"/>
        <w:ind w:left="357"/>
      </w:pPr>
      <w:r>
        <w:rPr>
          <w:noProof/>
          <w:lang w:eastAsia="de-AT"/>
        </w:rPr>
        <w:drawing>
          <wp:anchor distT="0" distB="0" distL="114300" distR="114300" simplePos="0" relativeHeight="251672576" behindDoc="0" locked="0" layoutInCell="1" allowOverlap="1" wp14:anchorId="65A04EE9" wp14:editId="52001EC1">
            <wp:simplePos x="0" y="0"/>
            <wp:positionH relativeFrom="column">
              <wp:posOffset>911860</wp:posOffset>
            </wp:positionH>
            <wp:positionV relativeFrom="paragraph">
              <wp:posOffset>1062990</wp:posOffset>
            </wp:positionV>
            <wp:extent cx="4039235" cy="1943100"/>
            <wp:effectExtent l="19050" t="1905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s.PNG"/>
                    <pic:cNvPicPr/>
                  </pic:nvPicPr>
                  <pic:blipFill>
                    <a:blip r:embed="rId33">
                      <a:extLst>
                        <a:ext uri="{28A0092B-C50C-407E-A947-70E740481C1C}">
                          <a14:useLocalDpi xmlns:a14="http://schemas.microsoft.com/office/drawing/2010/main" val="0"/>
                        </a:ext>
                      </a:extLst>
                    </a:blip>
                    <a:stretch>
                      <a:fillRect/>
                    </a:stretch>
                  </pic:blipFill>
                  <pic:spPr>
                    <a:xfrm>
                      <a:off x="0" y="0"/>
                      <a:ext cx="4039235" cy="1943100"/>
                    </a:xfrm>
                    <a:prstGeom prst="rect">
                      <a:avLst/>
                    </a:prstGeom>
                    <a:ln w="19050">
                      <a:solidFill>
                        <a:srgbClr val="424242"/>
                      </a:solidFill>
                    </a:ln>
                  </pic:spPr>
                </pic:pic>
              </a:graphicData>
            </a:graphic>
            <wp14:sizeRelH relativeFrom="page">
              <wp14:pctWidth>0</wp14:pctWidth>
            </wp14:sizeRelH>
            <wp14:sizeRelV relativeFrom="page">
              <wp14:pctHeight>0</wp14:pctHeight>
            </wp14:sizeRelV>
          </wp:anchor>
        </w:drawing>
      </w:r>
      <w:r>
        <w:t xml:space="preserve">Um beim Programmieren nicht von der Datenbank abhängig zu sein, wurde im ersten Sprint eine Unterscheidung zwischen Testsystem (mit hartcodierten Werten) und Echtsystem (Datenbankzugriff) eingeführt. Diese wurde über die Klasse </w:t>
      </w:r>
      <w:r>
        <w:rPr>
          <w:i/>
        </w:rPr>
        <w:t>Globals</w:t>
      </w:r>
      <w:r w:rsidRPr="00C24A90">
        <w:rPr>
          <w:i/>
        </w:rPr>
        <w:t>.cs</w:t>
      </w:r>
      <w:r>
        <w:t xml:space="preserve"> realisiert.</w:t>
      </w:r>
    </w:p>
    <w:p w:rsidR="00C24A90" w:rsidRDefault="00C24A90" w:rsidP="00C24A90">
      <w:r>
        <w:tab/>
      </w:r>
    </w:p>
    <w:p w:rsidR="00C24A90" w:rsidRDefault="00C24A90" w:rsidP="0026025B">
      <w:pPr>
        <w:pStyle w:val="ITFoxberschriftEbene2"/>
      </w:pPr>
      <w:bookmarkStart w:id="37" w:name="_Toc461027649"/>
      <w:r>
        <w:lastRenderedPageBreak/>
        <w:t>Modelklassen</w:t>
      </w:r>
      <w:bookmarkEnd w:id="37"/>
    </w:p>
    <w:p w:rsidR="00C24A90" w:rsidRDefault="00FD1117" w:rsidP="00FD1117">
      <w:pPr>
        <w:pStyle w:val="ITFoxberschriftEbene3"/>
      </w:pPr>
      <w:r>
        <w:t>Reisen</w:t>
      </w:r>
    </w:p>
    <w:p w:rsidR="00FD1117" w:rsidRDefault="00FD1117" w:rsidP="00FD1117">
      <w:pPr>
        <w:pStyle w:val="ITFoxberschriftEbene3"/>
      </w:pPr>
      <w:r>
        <w:t>Buchungen</w:t>
      </w:r>
    </w:p>
    <w:p w:rsidR="00FD1117" w:rsidRPr="00FD1117" w:rsidRDefault="00FD1117" w:rsidP="00FD1117">
      <w:pPr>
        <w:pStyle w:val="ITFoxberschriftEbene3"/>
      </w:pPr>
      <w:r>
        <w:t>Benutzer</w:t>
      </w:r>
    </w:p>
    <w:p w:rsidR="00FD1117" w:rsidRDefault="00FD1117" w:rsidP="0026025B">
      <w:pPr>
        <w:pStyle w:val="ITFoxberschriftEbene2"/>
      </w:pPr>
      <w:bookmarkStart w:id="38" w:name="_Toc461027650"/>
      <w:r>
        <w:t>Validierungen</w:t>
      </w:r>
    </w:p>
    <w:p w:rsidR="00FD1117" w:rsidRDefault="00FD1117" w:rsidP="00FD1117">
      <w:pPr>
        <w:pStyle w:val="ITFoxberschriftEbene3"/>
      </w:pPr>
      <w:r>
        <w:t>Clientseitige Validierung</w:t>
      </w:r>
    </w:p>
    <w:p w:rsidR="00FD1117" w:rsidRPr="00FD1117" w:rsidRDefault="00FD1117" w:rsidP="00FD1117">
      <w:pPr>
        <w:pStyle w:val="ITFoxberschriftEbene3"/>
      </w:pPr>
      <w:r>
        <w:t>Serverseitige Validierung</w:t>
      </w:r>
    </w:p>
    <w:p w:rsidR="0026025B" w:rsidRDefault="00C24A90" w:rsidP="0026025B">
      <w:pPr>
        <w:pStyle w:val="ITFoxberschriftEbene2"/>
      </w:pPr>
      <w:r>
        <w:t>Logik im Controller</w:t>
      </w:r>
      <w:bookmarkEnd w:id="38"/>
    </w:p>
    <w:p w:rsidR="005C7FFB" w:rsidRDefault="005C7FFB" w:rsidP="005C7FFB">
      <w:pPr>
        <w:pStyle w:val="ITFoxberschriftEbene1"/>
      </w:pPr>
      <w:bookmarkStart w:id="39" w:name="_Toc461027651"/>
      <w:r>
        <w:t>Businesslogik</w:t>
      </w:r>
      <w:bookmarkEnd w:id="39"/>
    </w:p>
    <w:p w:rsidR="005758DF" w:rsidRDefault="005758DF" w:rsidP="005758DF">
      <w:pPr>
        <w:pStyle w:val="ITFoxberschriftEbene2"/>
      </w:pPr>
      <w:bookmarkStart w:id="40" w:name="_Toc461027652"/>
      <w:r>
        <w:t>Benutzerverwaltung</w:t>
      </w:r>
      <w:bookmarkEnd w:id="40"/>
    </w:p>
    <w:p w:rsidR="005758DF" w:rsidRDefault="005758DF" w:rsidP="005758DF">
      <w:pPr>
        <w:pStyle w:val="ITFoxberschriftEbene2"/>
      </w:pPr>
      <w:bookmarkStart w:id="41" w:name="_Toc461027653"/>
      <w:r>
        <w:t>Reisenverwaltung</w:t>
      </w:r>
      <w:bookmarkEnd w:id="41"/>
    </w:p>
    <w:p w:rsidR="005758DF" w:rsidRDefault="005758DF" w:rsidP="005758DF">
      <w:pPr>
        <w:pStyle w:val="ITFoxberschriftEbene2"/>
      </w:pPr>
      <w:bookmarkStart w:id="42" w:name="_Toc461027654"/>
      <w:r>
        <w:t>Buchungsverwaltung</w:t>
      </w:r>
      <w:bookmarkEnd w:id="42"/>
    </w:p>
    <w:p w:rsidR="002138FE" w:rsidRDefault="002138FE" w:rsidP="002138FE">
      <w:pPr>
        <w:pStyle w:val="ITFoxberschriftEbene2"/>
      </w:pPr>
      <w:r>
        <w:t>EmailVerwaltung</w:t>
      </w:r>
    </w:p>
    <w:p w:rsidR="002138FE" w:rsidRPr="002138FE" w:rsidRDefault="002138FE" w:rsidP="002138FE">
      <w:pPr>
        <w:pStyle w:val="ITFoxberschriftEbene2"/>
      </w:pPr>
      <w:r>
        <w:t>Tools</w:t>
      </w:r>
    </w:p>
    <w:p w:rsidR="005C7FFB" w:rsidRPr="005C7FFB" w:rsidRDefault="005C7FFB" w:rsidP="005C7FFB"/>
    <w:sectPr w:rsidR="005C7FFB" w:rsidRPr="005C7FFB" w:rsidSect="00696286">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0DE2" w:rsidRDefault="00850DE2" w:rsidP="00CE3947">
      <w:pPr>
        <w:spacing w:after="0" w:line="240" w:lineRule="auto"/>
      </w:pPr>
      <w:r>
        <w:separator/>
      </w:r>
    </w:p>
  </w:endnote>
  <w:endnote w:type="continuationSeparator" w:id="0">
    <w:p w:rsidR="00850DE2" w:rsidRDefault="00850DE2" w:rsidP="00CE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entury Gothic" w:hAnsi="Century Gothic"/>
      </w:rPr>
      <w:id w:val="-1149360690"/>
      <w:docPartObj>
        <w:docPartGallery w:val="Page Numbers (Bottom of Page)"/>
        <w:docPartUnique/>
      </w:docPartObj>
    </w:sdtPr>
    <w:sdtEndPr>
      <w:rPr>
        <w:rFonts w:asciiTheme="minorHAnsi" w:hAnsiTheme="minorHAnsi"/>
      </w:rPr>
    </w:sdtEndPr>
    <w:sdtContent>
      <w:p w:rsidR="00371C0E" w:rsidRPr="00371C0E" w:rsidRDefault="00371C0E" w:rsidP="00371C0E">
        <w:pPr>
          <w:pStyle w:val="Fuzeile"/>
          <w:rPr>
            <w:rFonts w:ascii="Century Gothic" w:hAnsi="Century Gothic"/>
            <w:sz w:val="16"/>
            <w:lang w:val="de-DE"/>
          </w:rPr>
        </w:pPr>
        <w:r>
          <w:rPr>
            <w:rFonts w:ascii="Century Gothic" w:hAnsi="Century Gothic"/>
            <w:sz w:val="16"/>
            <w:lang w:val="de-DE"/>
          </w:rPr>
          <w:t>Projektdokumentation</w:t>
        </w:r>
        <w:r w:rsidRPr="00371C0E">
          <w:rPr>
            <w:rFonts w:ascii="Century Gothic" w:hAnsi="Century Gothic"/>
            <w:sz w:val="16"/>
            <w:lang w:val="de-DE"/>
          </w:rPr>
          <w:tab/>
          <w:t>IT IN 20</w:t>
        </w:r>
        <w:r w:rsidRPr="00371C0E">
          <w:rPr>
            <w:rFonts w:ascii="Century Gothic" w:hAnsi="Century Gothic"/>
            <w:sz w:val="16"/>
            <w:lang w:val="de-DE"/>
          </w:rPr>
          <w:tab/>
          <w:t xml:space="preserve">Seite </w:t>
        </w:r>
        <w:r w:rsidR="005B6829" w:rsidRPr="00371C0E">
          <w:rPr>
            <w:rFonts w:ascii="Century Gothic" w:hAnsi="Century Gothic"/>
            <w:b/>
            <w:sz w:val="16"/>
            <w:lang w:val="de-DE"/>
          </w:rPr>
          <w:fldChar w:fldCharType="begin"/>
        </w:r>
        <w:r w:rsidRPr="00371C0E">
          <w:rPr>
            <w:rFonts w:ascii="Century Gothic" w:hAnsi="Century Gothic"/>
            <w:b/>
            <w:sz w:val="16"/>
            <w:lang w:val="de-DE"/>
          </w:rPr>
          <w:instrText>PAGE  \* Arabic  \* MERGEFORMAT</w:instrText>
        </w:r>
        <w:r w:rsidR="005B6829" w:rsidRPr="00371C0E">
          <w:rPr>
            <w:rFonts w:ascii="Century Gothic" w:hAnsi="Century Gothic"/>
            <w:b/>
            <w:sz w:val="16"/>
            <w:lang w:val="de-DE"/>
          </w:rPr>
          <w:fldChar w:fldCharType="separate"/>
        </w:r>
        <w:r w:rsidR="005574BD">
          <w:rPr>
            <w:rFonts w:ascii="Century Gothic" w:hAnsi="Century Gothic"/>
            <w:b/>
            <w:noProof/>
            <w:sz w:val="16"/>
            <w:lang w:val="de-DE"/>
          </w:rPr>
          <w:t>12</w:t>
        </w:r>
        <w:r w:rsidR="005B6829" w:rsidRPr="00371C0E">
          <w:rPr>
            <w:rFonts w:ascii="Century Gothic" w:hAnsi="Century Gothic"/>
            <w:b/>
            <w:sz w:val="16"/>
            <w:lang w:val="de-DE"/>
          </w:rPr>
          <w:fldChar w:fldCharType="end"/>
        </w:r>
        <w:r w:rsidRPr="00371C0E">
          <w:rPr>
            <w:rFonts w:ascii="Century Gothic" w:hAnsi="Century Gothic"/>
            <w:sz w:val="16"/>
            <w:lang w:val="de-DE"/>
          </w:rPr>
          <w:t xml:space="preserve"> von </w:t>
        </w:r>
        <w:r w:rsidR="00850DE2">
          <w:fldChar w:fldCharType="begin"/>
        </w:r>
        <w:r w:rsidR="00850DE2">
          <w:instrText>NUMPAGES  \* Arabic  \* MERGEFORMAT</w:instrText>
        </w:r>
        <w:r w:rsidR="00850DE2">
          <w:fldChar w:fldCharType="separate"/>
        </w:r>
        <w:r w:rsidR="005574BD" w:rsidRPr="005574BD">
          <w:rPr>
            <w:rFonts w:ascii="Century Gothic" w:hAnsi="Century Gothic"/>
            <w:b/>
            <w:noProof/>
            <w:sz w:val="16"/>
            <w:lang w:val="de-DE"/>
          </w:rPr>
          <w:t>17</w:t>
        </w:r>
        <w:r w:rsidR="00850DE2">
          <w:rPr>
            <w:rFonts w:ascii="Century Gothic" w:hAnsi="Century Gothic"/>
            <w:b/>
            <w:noProof/>
            <w:sz w:val="16"/>
            <w:lang w:val="de-DE"/>
          </w:rPr>
          <w:fldChar w:fldCharType="end"/>
        </w:r>
      </w:p>
      <w:p w:rsidR="00CE3947" w:rsidRDefault="00850DE2">
        <w:pPr>
          <w:pStyle w:val="Fuzeile"/>
          <w:jc w:val="center"/>
        </w:pPr>
      </w:p>
    </w:sdtContent>
  </w:sdt>
  <w:p w:rsidR="00CE3947" w:rsidRDefault="00CE394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0DE2" w:rsidRDefault="00850DE2" w:rsidP="00CE3947">
      <w:pPr>
        <w:spacing w:after="0" w:line="240" w:lineRule="auto"/>
      </w:pPr>
      <w:r>
        <w:separator/>
      </w:r>
    </w:p>
  </w:footnote>
  <w:footnote w:type="continuationSeparator" w:id="0">
    <w:p w:rsidR="00850DE2" w:rsidRDefault="00850DE2" w:rsidP="00CE39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57B9F"/>
    <w:multiLevelType w:val="multilevel"/>
    <w:tmpl w:val="297E4644"/>
    <w:numStyleLink w:val="ITFoxListentyp"/>
  </w:abstractNum>
  <w:abstractNum w:abstractNumId="1" w15:restartNumberingAfterBreak="0">
    <w:nsid w:val="0516536F"/>
    <w:multiLevelType w:val="hybridMultilevel"/>
    <w:tmpl w:val="34CE4F76"/>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 w15:restartNumberingAfterBreak="0">
    <w:nsid w:val="06495091"/>
    <w:multiLevelType w:val="hybridMultilevel"/>
    <w:tmpl w:val="1C4E2E06"/>
    <w:lvl w:ilvl="0" w:tplc="0C070001">
      <w:start w:val="1"/>
      <w:numFmt w:val="bullet"/>
      <w:lvlText w:val=""/>
      <w:lvlJc w:val="left"/>
      <w:pPr>
        <w:ind w:left="108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782495A"/>
    <w:multiLevelType w:val="hybridMultilevel"/>
    <w:tmpl w:val="6E3088FE"/>
    <w:lvl w:ilvl="0" w:tplc="0C07000F">
      <w:start w:val="1"/>
      <w:numFmt w:val="decimal"/>
      <w:lvlText w:val="%1."/>
      <w:lvlJc w:val="left"/>
      <w:pPr>
        <w:ind w:left="1437" w:hanging="360"/>
      </w:pPr>
    </w:lvl>
    <w:lvl w:ilvl="1" w:tplc="0C070019" w:tentative="1">
      <w:start w:val="1"/>
      <w:numFmt w:val="lowerLetter"/>
      <w:lvlText w:val="%2."/>
      <w:lvlJc w:val="left"/>
      <w:pPr>
        <w:ind w:left="2157" w:hanging="360"/>
      </w:pPr>
    </w:lvl>
    <w:lvl w:ilvl="2" w:tplc="0C07001B" w:tentative="1">
      <w:start w:val="1"/>
      <w:numFmt w:val="lowerRoman"/>
      <w:lvlText w:val="%3."/>
      <w:lvlJc w:val="right"/>
      <w:pPr>
        <w:ind w:left="2877" w:hanging="180"/>
      </w:pPr>
    </w:lvl>
    <w:lvl w:ilvl="3" w:tplc="0C07000F" w:tentative="1">
      <w:start w:val="1"/>
      <w:numFmt w:val="decimal"/>
      <w:lvlText w:val="%4."/>
      <w:lvlJc w:val="left"/>
      <w:pPr>
        <w:ind w:left="3597" w:hanging="360"/>
      </w:pPr>
    </w:lvl>
    <w:lvl w:ilvl="4" w:tplc="0C070019" w:tentative="1">
      <w:start w:val="1"/>
      <w:numFmt w:val="lowerLetter"/>
      <w:lvlText w:val="%5."/>
      <w:lvlJc w:val="left"/>
      <w:pPr>
        <w:ind w:left="4317" w:hanging="360"/>
      </w:pPr>
    </w:lvl>
    <w:lvl w:ilvl="5" w:tplc="0C07001B" w:tentative="1">
      <w:start w:val="1"/>
      <w:numFmt w:val="lowerRoman"/>
      <w:lvlText w:val="%6."/>
      <w:lvlJc w:val="right"/>
      <w:pPr>
        <w:ind w:left="5037" w:hanging="180"/>
      </w:pPr>
    </w:lvl>
    <w:lvl w:ilvl="6" w:tplc="0C07000F" w:tentative="1">
      <w:start w:val="1"/>
      <w:numFmt w:val="decimal"/>
      <w:lvlText w:val="%7."/>
      <w:lvlJc w:val="left"/>
      <w:pPr>
        <w:ind w:left="5757" w:hanging="360"/>
      </w:pPr>
    </w:lvl>
    <w:lvl w:ilvl="7" w:tplc="0C070019" w:tentative="1">
      <w:start w:val="1"/>
      <w:numFmt w:val="lowerLetter"/>
      <w:lvlText w:val="%8."/>
      <w:lvlJc w:val="left"/>
      <w:pPr>
        <w:ind w:left="6477" w:hanging="360"/>
      </w:pPr>
    </w:lvl>
    <w:lvl w:ilvl="8" w:tplc="0C07001B" w:tentative="1">
      <w:start w:val="1"/>
      <w:numFmt w:val="lowerRoman"/>
      <w:lvlText w:val="%9."/>
      <w:lvlJc w:val="right"/>
      <w:pPr>
        <w:ind w:left="7197" w:hanging="180"/>
      </w:pPr>
    </w:lvl>
  </w:abstractNum>
  <w:abstractNum w:abstractNumId="4" w15:restartNumberingAfterBreak="0">
    <w:nsid w:val="0AC843F3"/>
    <w:multiLevelType w:val="multilevel"/>
    <w:tmpl w:val="57829560"/>
    <w:lvl w:ilvl="0">
      <w:start w:val="1"/>
      <w:numFmt w:val="decimal"/>
      <w:lvlText w:val="%1."/>
      <w:lvlJc w:val="left"/>
      <w:pPr>
        <w:ind w:left="360" w:hanging="360"/>
      </w:pPr>
      <w:rPr>
        <w:rFonts w:hint="default"/>
      </w:rPr>
    </w:lvl>
    <w:lvl w:ilvl="1">
      <w:start w:val="1"/>
      <w:numFmt w:val="decimal"/>
      <w:lvlText w:val="%1.%2."/>
      <w:lvlJc w:val="left"/>
      <w:pPr>
        <w:ind w:left="510" w:hanging="34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C42C9D"/>
    <w:multiLevelType w:val="hybridMultilevel"/>
    <w:tmpl w:val="60BEE9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3D223C3"/>
    <w:multiLevelType w:val="multilevel"/>
    <w:tmpl w:val="655ACE28"/>
    <w:lvl w:ilvl="0">
      <w:start w:val="1"/>
      <w:numFmt w:val="decimal"/>
      <w:pStyle w:val="ITFoxberschriftEbene1"/>
      <w:lvlText w:val="%1."/>
      <w:lvlJc w:val="left"/>
      <w:pPr>
        <w:ind w:left="360" w:hanging="360"/>
      </w:pPr>
      <w:rPr>
        <w:rFonts w:hint="default"/>
      </w:rPr>
    </w:lvl>
    <w:lvl w:ilvl="1">
      <w:start w:val="1"/>
      <w:numFmt w:val="decimal"/>
      <w:pStyle w:val="ITFoxberschriftEbene2"/>
      <w:suff w:val="space"/>
      <w:lvlText w:val="%1.%2."/>
      <w:lvlJc w:val="left"/>
      <w:pPr>
        <w:ind w:left="357" w:firstLine="3"/>
      </w:pPr>
      <w:rPr>
        <w:rFonts w:hint="default"/>
      </w:rPr>
    </w:lvl>
    <w:lvl w:ilvl="2">
      <w:start w:val="1"/>
      <w:numFmt w:val="decimal"/>
      <w:pStyle w:val="ITFoxberschriftEben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231E8F"/>
    <w:multiLevelType w:val="hybridMultilevel"/>
    <w:tmpl w:val="374E2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1A32B7A"/>
    <w:multiLevelType w:val="hybridMultilevel"/>
    <w:tmpl w:val="54D83EE8"/>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9" w15:restartNumberingAfterBreak="0">
    <w:nsid w:val="231B0D40"/>
    <w:multiLevelType w:val="hybridMultilevel"/>
    <w:tmpl w:val="0C6E51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58111AF"/>
    <w:multiLevelType w:val="hybridMultilevel"/>
    <w:tmpl w:val="9B2EC5A6"/>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1" w15:restartNumberingAfterBreak="0">
    <w:nsid w:val="3D2B5406"/>
    <w:multiLevelType w:val="hybridMultilevel"/>
    <w:tmpl w:val="6248E92A"/>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12" w15:restartNumberingAfterBreak="0">
    <w:nsid w:val="440F3BD6"/>
    <w:multiLevelType w:val="multilevel"/>
    <w:tmpl w:val="606ECED8"/>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13" w15:restartNumberingAfterBreak="0">
    <w:nsid w:val="49DE1F19"/>
    <w:multiLevelType w:val="hybridMultilevel"/>
    <w:tmpl w:val="6FB4D77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4" w15:restartNumberingAfterBreak="0">
    <w:nsid w:val="4FBB10E1"/>
    <w:multiLevelType w:val="hybridMultilevel"/>
    <w:tmpl w:val="9B046D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553C25BC"/>
    <w:multiLevelType w:val="hybridMultilevel"/>
    <w:tmpl w:val="AC0CCDB2"/>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7017E94"/>
    <w:multiLevelType w:val="hybridMultilevel"/>
    <w:tmpl w:val="A5E4C46E"/>
    <w:lvl w:ilvl="0" w:tplc="0C070001">
      <w:start w:val="1"/>
      <w:numFmt w:val="bullet"/>
      <w:lvlText w:val=""/>
      <w:lvlJc w:val="left"/>
      <w:pPr>
        <w:ind w:left="1068" w:hanging="360"/>
      </w:pPr>
      <w:rPr>
        <w:rFonts w:ascii="Symbol" w:hAnsi="Symbol" w:hint="default"/>
      </w:rPr>
    </w:lvl>
    <w:lvl w:ilvl="1" w:tplc="0C070003">
      <w:start w:val="1"/>
      <w:numFmt w:val="bullet"/>
      <w:lvlText w:val="o"/>
      <w:lvlJc w:val="left"/>
      <w:pPr>
        <w:ind w:left="1788" w:hanging="360"/>
      </w:pPr>
      <w:rPr>
        <w:rFonts w:ascii="Courier New" w:hAnsi="Courier New" w:cs="Courier New" w:hint="default"/>
      </w:rPr>
    </w:lvl>
    <w:lvl w:ilvl="2" w:tplc="0C070005">
      <w:start w:val="1"/>
      <w:numFmt w:val="bullet"/>
      <w:lvlText w:val=""/>
      <w:lvlJc w:val="left"/>
      <w:pPr>
        <w:ind w:left="2508" w:hanging="360"/>
      </w:pPr>
      <w:rPr>
        <w:rFonts w:ascii="Wingdings" w:hAnsi="Wingdings" w:hint="default"/>
      </w:rPr>
    </w:lvl>
    <w:lvl w:ilvl="3" w:tplc="0C07000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17" w15:restartNumberingAfterBreak="0">
    <w:nsid w:val="590F6783"/>
    <w:multiLevelType w:val="hybridMultilevel"/>
    <w:tmpl w:val="91D8805E"/>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8" w15:restartNumberingAfterBreak="0">
    <w:nsid w:val="624240CC"/>
    <w:multiLevelType w:val="multilevel"/>
    <w:tmpl w:val="297E4644"/>
    <w:styleLink w:val="ITFoxListentyp"/>
    <w:lvl w:ilvl="0">
      <w:start w:val="1"/>
      <w:numFmt w:val="decimal"/>
      <w:lvlText w:val="%1."/>
      <w:lvlJc w:val="left"/>
      <w:pPr>
        <w:ind w:left="360" w:hanging="360"/>
      </w:pPr>
      <w:rPr>
        <w:rFonts w:ascii="Century Gothic" w:hAnsi="Century Gothic" w:hint="default"/>
        <w:b/>
        <w:color w:val="E0441E"/>
        <w:sz w:val="32"/>
      </w:rPr>
    </w:lvl>
    <w:lvl w:ilvl="1">
      <w:start w:val="1"/>
      <w:numFmt w:val="decimal"/>
      <w:lvlText w:val="%1.%2."/>
      <w:lvlJc w:val="left"/>
      <w:pPr>
        <w:ind w:left="357" w:firstLine="3"/>
      </w:pPr>
      <w:rPr>
        <w:rFonts w:ascii="Century Gothic" w:hAnsi="Century Gothic" w:hint="default"/>
        <w:color w:val="E0441E"/>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2E7764B"/>
    <w:multiLevelType w:val="hybridMultilevel"/>
    <w:tmpl w:val="CE9A79BA"/>
    <w:lvl w:ilvl="0" w:tplc="0C070001">
      <w:start w:val="1"/>
      <w:numFmt w:val="bullet"/>
      <w:lvlText w:val=""/>
      <w:lvlJc w:val="left"/>
      <w:pPr>
        <w:ind w:left="1068" w:hanging="360"/>
      </w:pPr>
      <w:rPr>
        <w:rFonts w:ascii="Symbol" w:hAnsi="Symbol" w:hint="default"/>
      </w:rPr>
    </w:lvl>
    <w:lvl w:ilvl="1" w:tplc="0C070003" w:tentative="1">
      <w:start w:val="1"/>
      <w:numFmt w:val="bullet"/>
      <w:lvlText w:val="o"/>
      <w:lvlJc w:val="left"/>
      <w:pPr>
        <w:ind w:left="1788" w:hanging="360"/>
      </w:pPr>
      <w:rPr>
        <w:rFonts w:ascii="Courier New" w:hAnsi="Courier New" w:cs="Courier New" w:hint="default"/>
      </w:rPr>
    </w:lvl>
    <w:lvl w:ilvl="2" w:tplc="0C070005" w:tentative="1">
      <w:start w:val="1"/>
      <w:numFmt w:val="bullet"/>
      <w:lvlText w:val=""/>
      <w:lvlJc w:val="left"/>
      <w:pPr>
        <w:ind w:left="2508" w:hanging="360"/>
      </w:pPr>
      <w:rPr>
        <w:rFonts w:ascii="Wingdings" w:hAnsi="Wingdings" w:hint="default"/>
      </w:rPr>
    </w:lvl>
    <w:lvl w:ilvl="3" w:tplc="0C070001" w:tentative="1">
      <w:start w:val="1"/>
      <w:numFmt w:val="bullet"/>
      <w:lvlText w:val=""/>
      <w:lvlJc w:val="left"/>
      <w:pPr>
        <w:ind w:left="3228" w:hanging="360"/>
      </w:pPr>
      <w:rPr>
        <w:rFonts w:ascii="Symbol" w:hAnsi="Symbol" w:hint="default"/>
      </w:rPr>
    </w:lvl>
    <w:lvl w:ilvl="4" w:tplc="0C070003" w:tentative="1">
      <w:start w:val="1"/>
      <w:numFmt w:val="bullet"/>
      <w:lvlText w:val="o"/>
      <w:lvlJc w:val="left"/>
      <w:pPr>
        <w:ind w:left="3948" w:hanging="360"/>
      </w:pPr>
      <w:rPr>
        <w:rFonts w:ascii="Courier New" w:hAnsi="Courier New" w:cs="Courier New" w:hint="default"/>
      </w:rPr>
    </w:lvl>
    <w:lvl w:ilvl="5" w:tplc="0C070005" w:tentative="1">
      <w:start w:val="1"/>
      <w:numFmt w:val="bullet"/>
      <w:lvlText w:val=""/>
      <w:lvlJc w:val="left"/>
      <w:pPr>
        <w:ind w:left="4668" w:hanging="360"/>
      </w:pPr>
      <w:rPr>
        <w:rFonts w:ascii="Wingdings" w:hAnsi="Wingdings" w:hint="default"/>
      </w:rPr>
    </w:lvl>
    <w:lvl w:ilvl="6" w:tplc="0C070001" w:tentative="1">
      <w:start w:val="1"/>
      <w:numFmt w:val="bullet"/>
      <w:lvlText w:val=""/>
      <w:lvlJc w:val="left"/>
      <w:pPr>
        <w:ind w:left="5388" w:hanging="360"/>
      </w:pPr>
      <w:rPr>
        <w:rFonts w:ascii="Symbol" w:hAnsi="Symbol" w:hint="default"/>
      </w:rPr>
    </w:lvl>
    <w:lvl w:ilvl="7" w:tplc="0C070003" w:tentative="1">
      <w:start w:val="1"/>
      <w:numFmt w:val="bullet"/>
      <w:lvlText w:val="o"/>
      <w:lvlJc w:val="left"/>
      <w:pPr>
        <w:ind w:left="6108" w:hanging="360"/>
      </w:pPr>
      <w:rPr>
        <w:rFonts w:ascii="Courier New" w:hAnsi="Courier New" w:cs="Courier New" w:hint="default"/>
      </w:rPr>
    </w:lvl>
    <w:lvl w:ilvl="8" w:tplc="0C070005" w:tentative="1">
      <w:start w:val="1"/>
      <w:numFmt w:val="bullet"/>
      <w:lvlText w:val=""/>
      <w:lvlJc w:val="left"/>
      <w:pPr>
        <w:ind w:left="6828" w:hanging="360"/>
      </w:pPr>
      <w:rPr>
        <w:rFonts w:ascii="Wingdings" w:hAnsi="Wingdings" w:hint="default"/>
      </w:rPr>
    </w:lvl>
  </w:abstractNum>
  <w:abstractNum w:abstractNumId="20" w15:restartNumberingAfterBreak="0">
    <w:nsid w:val="659D7A8E"/>
    <w:multiLevelType w:val="hybridMultilevel"/>
    <w:tmpl w:val="D090A3E0"/>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1" w15:restartNumberingAfterBreak="0">
    <w:nsid w:val="67422D02"/>
    <w:multiLevelType w:val="hybridMultilevel"/>
    <w:tmpl w:val="50CCFB6E"/>
    <w:lvl w:ilvl="0" w:tplc="E9980428">
      <w:start w:val="1"/>
      <w:numFmt w:val="decimal"/>
      <w:lvlText w:val="%1.1.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22" w15:restartNumberingAfterBreak="0">
    <w:nsid w:val="7081571E"/>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4745DFB"/>
    <w:multiLevelType w:val="multilevel"/>
    <w:tmpl w:val="59267474"/>
    <w:lvl w:ilvl="0">
      <w:start w:val="1"/>
      <w:numFmt w:val="decimal"/>
      <w:lvlText w:val="%1"/>
      <w:lvlJc w:val="left"/>
      <w:pPr>
        <w:ind w:left="360" w:hanging="360"/>
      </w:pPr>
      <w:rPr>
        <w:rFonts w:hint="default"/>
      </w:rPr>
    </w:lvl>
    <w:lvl w:ilvl="1">
      <w:start w:val="4"/>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712" w:hanging="144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8208" w:hanging="1800"/>
      </w:pPr>
      <w:rPr>
        <w:rFonts w:hint="default"/>
      </w:rPr>
    </w:lvl>
    <w:lvl w:ilvl="7">
      <w:start w:val="1"/>
      <w:numFmt w:val="decimal"/>
      <w:lvlText w:val="%1.%2.%3.%4.%5.%6.%7.%8"/>
      <w:lvlJc w:val="left"/>
      <w:pPr>
        <w:ind w:left="9636" w:hanging="2160"/>
      </w:pPr>
      <w:rPr>
        <w:rFonts w:hint="default"/>
      </w:rPr>
    </w:lvl>
    <w:lvl w:ilvl="8">
      <w:start w:val="1"/>
      <w:numFmt w:val="decimal"/>
      <w:lvlText w:val="%1.%2.%3.%4.%5.%6.%7.%8.%9"/>
      <w:lvlJc w:val="left"/>
      <w:pPr>
        <w:ind w:left="10704" w:hanging="2160"/>
      </w:pPr>
      <w:rPr>
        <w:rFonts w:hint="default"/>
      </w:rPr>
    </w:lvl>
  </w:abstractNum>
  <w:abstractNum w:abstractNumId="24" w15:restartNumberingAfterBreak="0">
    <w:nsid w:val="76E15A37"/>
    <w:multiLevelType w:val="hybridMultilevel"/>
    <w:tmpl w:val="073E3D7E"/>
    <w:lvl w:ilvl="0" w:tplc="0C070001">
      <w:start w:val="1"/>
      <w:numFmt w:val="bullet"/>
      <w:lvlText w:val=""/>
      <w:lvlJc w:val="left"/>
      <w:pPr>
        <w:ind w:left="1077" w:hanging="360"/>
      </w:pPr>
      <w:rPr>
        <w:rFonts w:ascii="Symbol" w:hAnsi="Symbol" w:hint="default"/>
      </w:rPr>
    </w:lvl>
    <w:lvl w:ilvl="1" w:tplc="0C070003" w:tentative="1">
      <w:start w:val="1"/>
      <w:numFmt w:val="bullet"/>
      <w:lvlText w:val="o"/>
      <w:lvlJc w:val="left"/>
      <w:pPr>
        <w:ind w:left="1797" w:hanging="360"/>
      </w:pPr>
      <w:rPr>
        <w:rFonts w:ascii="Courier New" w:hAnsi="Courier New" w:cs="Courier New" w:hint="default"/>
      </w:rPr>
    </w:lvl>
    <w:lvl w:ilvl="2" w:tplc="0C070005" w:tentative="1">
      <w:start w:val="1"/>
      <w:numFmt w:val="bullet"/>
      <w:lvlText w:val=""/>
      <w:lvlJc w:val="left"/>
      <w:pPr>
        <w:ind w:left="2517" w:hanging="360"/>
      </w:pPr>
      <w:rPr>
        <w:rFonts w:ascii="Wingdings" w:hAnsi="Wingdings" w:hint="default"/>
      </w:rPr>
    </w:lvl>
    <w:lvl w:ilvl="3" w:tplc="0C070001" w:tentative="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abstractNum w:abstractNumId="25" w15:restartNumberingAfterBreak="0">
    <w:nsid w:val="77525412"/>
    <w:multiLevelType w:val="hybridMultilevel"/>
    <w:tmpl w:val="15F0114C"/>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26" w15:restartNumberingAfterBreak="0">
    <w:nsid w:val="781F0E3B"/>
    <w:multiLevelType w:val="hybridMultilevel"/>
    <w:tmpl w:val="46E2C44C"/>
    <w:lvl w:ilvl="0" w:tplc="0C070001">
      <w:start w:val="1"/>
      <w:numFmt w:val="bullet"/>
      <w:lvlText w:val=""/>
      <w:lvlJc w:val="left"/>
      <w:pPr>
        <w:ind w:left="3587" w:hanging="360"/>
      </w:pPr>
      <w:rPr>
        <w:rFonts w:ascii="Symbol" w:hAnsi="Symbol" w:hint="default"/>
      </w:rPr>
    </w:lvl>
    <w:lvl w:ilvl="1" w:tplc="0C070003" w:tentative="1">
      <w:start w:val="1"/>
      <w:numFmt w:val="bullet"/>
      <w:lvlText w:val="o"/>
      <w:lvlJc w:val="left"/>
      <w:pPr>
        <w:ind w:left="4307" w:hanging="360"/>
      </w:pPr>
      <w:rPr>
        <w:rFonts w:ascii="Courier New" w:hAnsi="Courier New" w:cs="Courier New" w:hint="default"/>
      </w:rPr>
    </w:lvl>
    <w:lvl w:ilvl="2" w:tplc="0C070005" w:tentative="1">
      <w:start w:val="1"/>
      <w:numFmt w:val="bullet"/>
      <w:lvlText w:val=""/>
      <w:lvlJc w:val="left"/>
      <w:pPr>
        <w:ind w:left="5027" w:hanging="360"/>
      </w:pPr>
      <w:rPr>
        <w:rFonts w:ascii="Wingdings" w:hAnsi="Wingdings" w:hint="default"/>
      </w:rPr>
    </w:lvl>
    <w:lvl w:ilvl="3" w:tplc="0C070001" w:tentative="1">
      <w:start w:val="1"/>
      <w:numFmt w:val="bullet"/>
      <w:lvlText w:val=""/>
      <w:lvlJc w:val="left"/>
      <w:pPr>
        <w:ind w:left="5747" w:hanging="360"/>
      </w:pPr>
      <w:rPr>
        <w:rFonts w:ascii="Symbol" w:hAnsi="Symbol" w:hint="default"/>
      </w:rPr>
    </w:lvl>
    <w:lvl w:ilvl="4" w:tplc="0C070003" w:tentative="1">
      <w:start w:val="1"/>
      <w:numFmt w:val="bullet"/>
      <w:lvlText w:val="o"/>
      <w:lvlJc w:val="left"/>
      <w:pPr>
        <w:ind w:left="6467" w:hanging="360"/>
      </w:pPr>
      <w:rPr>
        <w:rFonts w:ascii="Courier New" w:hAnsi="Courier New" w:cs="Courier New" w:hint="default"/>
      </w:rPr>
    </w:lvl>
    <w:lvl w:ilvl="5" w:tplc="0C070005" w:tentative="1">
      <w:start w:val="1"/>
      <w:numFmt w:val="bullet"/>
      <w:lvlText w:val=""/>
      <w:lvlJc w:val="left"/>
      <w:pPr>
        <w:ind w:left="7187" w:hanging="360"/>
      </w:pPr>
      <w:rPr>
        <w:rFonts w:ascii="Wingdings" w:hAnsi="Wingdings" w:hint="default"/>
      </w:rPr>
    </w:lvl>
    <w:lvl w:ilvl="6" w:tplc="0C070001" w:tentative="1">
      <w:start w:val="1"/>
      <w:numFmt w:val="bullet"/>
      <w:lvlText w:val=""/>
      <w:lvlJc w:val="left"/>
      <w:pPr>
        <w:ind w:left="7907" w:hanging="360"/>
      </w:pPr>
      <w:rPr>
        <w:rFonts w:ascii="Symbol" w:hAnsi="Symbol" w:hint="default"/>
      </w:rPr>
    </w:lvl>
    <w:lvl w:ilvl="7" w:tplc="0C070003" w:tentative="1">
      <w:start w:val="1"/>
      <w:numFmt w:val="bullet"/>
      <w:lvlText w:val="o"/>
      <w:lvlJc w:val="left"/>
      <w:pPr>
        <w:ind w:left="8627" w:hanging="360"/>
      </w:pPr>
      <w:rPr>
        <w:rFonts w:ascii="Courier New" w:hAnsi="Courier New" w:cs="Courier New" w:hint="default"/>
      </w:rPr>
    </w:lvl>
    <w:lvl w:ilvl="8" w:tplc="0C070005" w:tentative="1">
      <w:start w:val="1"/>
      <w:numFmt w:val="bullet"/>
      <w:lvlText w:val=""/>
      <w:lvlJc w:val="left"/>
      <w:pPr>
        <w:ind w:left="9347" w:hanging="360"/>
      </w:pPr>
      <w:rPr>
        <w:rFonts w:ascii="Wingdings" w:hAnsi="Wingdings" w:hint="default"/>
      </w:rPr>
    </w:lvl>
  </w:abstractNum>
  <w:abstractNum w:abstractNumId="27" w15:restartNumberingAfterBreak="0">
    <w:nsid w:val="7D5C7A8A"/>
    <w:multiLevelType w:val="hybridMultilevel"/>
    <w:tmpl w:val="AD90D812"/>
    <w:lvl w:ilvl="0" w:tplc="0C070001">
      <w:start w:val="1"/>
      <w:numFmt w:val="bullet"/>
      <w:lvlText w:val=""/>
      <w:lvlJc w:val="left"/>
      <w:pPr>
        <w:ind w:left="1077" w:hanging="360"/>
      </w:pPr>
      <w:rPr>
        <w:rFonts w:ascii="Symbol" w:hAnsi="Symbol" w:hint="default"/>
      </w:rPr>
    </w:lvl>
    <w:lvl w:ilvl="1" w:tplc="0C070003">
      <w:start w:val="1"/>
      <w:numFmt w:val="bullet"/>
      <w:lvlText w:val="o"/>
      <w:lvlJc w:val="left"/>
      <w:pPr>
        <w:ind w:left="1797" w:hanging="360"/>
      </w:pPr>
      <w:rPr>
        <w:rFonts w:ascii="Courier New" w:hAnsi="Courier New" w:cs="Courier New" w:hint="default"/>
      </w:rPr>
    </w:lvl>
    <w:lvl w:ilvl="2" w:tplc="0C070005">
      <w:start w:val="1"/>
      <w:numFmt w:val="bullet"/>
      <w:lvlText w:val=""/>
      <w:lvlJc w:val="left"/>
      <w:pPr>
        <w:ind w:left="2517" w:hanging="360"/>
      </w:pPr>
      <w:rPr>
        <w:rFonts w:ascii="Wingdings" w:hAnsi="Wingdings" w:hint="default"/>
      </w:rPr>
    </w:lvl>
    <w:lvl w:ilvl="3" w:tplc="0C070001">
      <w:start w:val="1"/>
      <w:numFmt w:val="bullet"/>
      <w:lvlText w:val=""/>
      <w:lvlJc w:val="left"/>
      <w:pPr>
        <w:ind w:left="3237" w:hanging="360"/>
      </w:pPr>
      <w:rPr>
        <w:rFonts w:ascii="Symbol" w:hAnsi="Symbol" w:hint="default"/>
      </w:rPr>
    </w:lvl>
    <w:lvl w:ilvl="4" w:tplc="0C070003" w:tentative="1">
      <w:start w:val="1"/>
      <w:numFmt w:val="bullet"/>
      <w:lvlText w:val="o"/>
      <w:lvlJc w:val="left"/>
      <w:pPr>
        <w:ind w:left="3957" w:hanging="360"/>
      </w:pPr>
      <w:rPr>
        <w:rFonts w:ascii="Courier New" w:hAnsi="Courier New" w:cs="Courier New" w:hint="default"/>
      </w:rPr>
    </w:lvl>
    <w:lvl w:ilvl="5" w:tplc="0C070005" w:tentative="1">
      <w:start w:val="1"/>
      <w:numFmt w:val="bullet"/>
      <w:lvlText w:val=""/>
      <w:lvlJc w:val="left"/>
      <w:pPr>
        <w:ind w:left="4677" w:hanging="360"/>
      </w:pPr>
      <w:rPr>
        <w:rFonts w:ascii="Wingdings" w:hAnsi="Wingdings" w:hint="default"/>
      </w:rPr>
    </w:lvl>
    <w:lvl w:ilvl="6" w:tplc="0C070001" w:tentative="1">
      <w:start w:val="1"/>
      <w:numFmt w:val="bullet"/>
      <w:lvlText w:val=""/>
      <w:lvlJc w:val="left"/>
      <w:pPr>
        <w:ind w:left="5397" w:hanging="360"/>
      </w:pPr>
      <w:rPr>
        <w:rFonts w:ascii="Symbol" w:hAnsi="Symbol" w:hint="default"/>
      </w:rPr>
    </w:lvl>
    <w:lvl w:ilvl="7" w:tplc="0C070003" w:tentative="1">
      <w:start w:val="1"/>
      <w:numFmt w:val="bullet"/>
      <w:lvlText w:val="o"/>
      <w:lvlJc w:val="left"/>
      <w:pPr>
        <w:ind w:left="6117" w:hanging="360"/>
      </w:pPr>
      <w:rPr>
        <w:rFonts w:ascii="Courier New" w:hAnsi="Courier New" w:cs="Courier New" w:hint="default"/>
      </w:rPr>
    </w:lvl>
    <w:lvl w:ilvl="8" w:tplc="0C070005" w:tentative="1">
      <w:start w:val="1"/>
      <w:numFmt w:val="bullet"/>
      <w:lvlText w:val=""/>
      <w:lvlJc w:val="left"/>
      <w:pPr>
        <w:ind w:left="6837" w:hanging="360"/>
      </w:pPr>
      <w:rPr>
        <w:rFonts w:ascii="Wingdings" w:hAnsi="Wingdings" w:hint="default"/>
      </w:rPr>
    </w:lvl>
  </w:abstractNum>
  <w:num w:numId="1">
    <w:abstractNumId w:val="6"/>
  </w:num>
  <w:num w:numId="2">
    <w:abstractNumId w:val="4"/>
  </w:num>
  <w:num w:numId="3">
    <w:abstractNumId w:val="18"/>
  </w:num>
  <w:num w:numId="4">
    <w:abstractNumId w:val="0"/>
  </w:num>
  <w:num w:numId="5">
    <w:abstractNumId w:val="22"/>
  </w:num>
  <w:num w:numId="6">
    <w:abstractNumId w:val="24"/>
  </w:num>
  <w:num w:numId="7">
    <w:abstractNumId w:val="27"/>
  </w:num>
  <w:num w:numId="8">
    <w:abstractNumId w:val="3"/>
  </w:num>
  <w:num w:numId="9">
    <w:abstractNumId w:val="7"/>
  </w:num>
  <w:num w:numId="10">
    <w:abstractNumId w:val="10"/>
  </w:num>
  <w:num w:numId="11">
    <w:abstractNumId w:val="8"/>
  </w:num>
  <w:num w:numId="12">
    <w:abstractNumId w:val="26"/>
  </w:num>
  <w:num w:numId="13">
    <w:abstractNumId w:val="11"/>
  </w:num>
  <w:num w:numId="14">
    <w:abstractNumId w:val="19"/>
  </w:num>
  <w:num w:numId="15">
    <w:abstractNumId w:val="17"/>
  </w:num>
  <w:num w:numId="16">
    <w:abstractNumId w:val="13"/>
  </w:num>
  <w:num w:numId="17">
    <w:abstractNumId w:val="1"/>
  </w:num>
  <w:num w:numId="18">
    <w:abstractNumId w:val="14"/>
  </w:num>
  <w:num w:numId="19">
    <w:abstractNumId w:val="25"/>
  </w:num>
  <w:num w:numId="20">
    <w:abstractNumId w:val="20"/>
  </w:num>
  <w:num w:numId="21">
    <w:abstractNumId w:val="12"/>
  </w:num>
  <w:num w:numId="22">
    <w:abstractNumId w:val="23"/>
  </w:num>
  <w:num w:numId="23">
    <w:abstractNumId w:val="15"/>
  </w:num>
  <w:num w:numId="24">
    <w:abstractNumId w:val="2"/>
  </w:num>
  <w:num w:numId="25">
    <w:abstractNumId w:val="16"/>
  </w:num>
  <w:num w:numId="26">
    <w:abstractNumId w:val="9"/>
  </w:num>
  <w:num w:numId="27">
    <w:abstractNumId w:val="5"/>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57373"/>
    <w:rsid w:val="00056FF7"/>
    <w:rsid w:val="000759F5"/>
    <w:rsid w:val="00125EEF"/>
    <w:rsid w:val="001372AF"/>
    <w:rsid w:val="00147574"/>
    <w:rsid w:val="002138FE"/>
    <w:rsid w:val="00257373"/>
    <w:rsid w:val="0026025B"/>
    <w:rsid w:val="00280810"/>
    <w:rsid w:val="002D6DB3"/>
    <w:rsid w:val="00306421"/>
    <w:rsid w:val="00314713"/>
    <w:rsid w:val="00332E30"/>
    <w:rsid w:val="00333865"/>
    <w:rsid w:val="003436BF"/>
    <w:rsid w:val="00371C0E"/>
    <w:rsid w:val="003B7B91"/>
    <w:rsid w:val="004D07C9"/>
    <w:rsid w:val="005574BD"/>
    <w:rsid w:val="005758DF"/>
    <w:rsid w:val="005B6829"/>
    <w:rsid w:val="005C7FFB"/>
    <w:rsid w:val="00696286"/>
    <w:rsid w:val="00701B1D"/>
    <w:rsid w:val="0071769E"/>
    <w:rsid w:val="00732650"/>
    <w:rsid w:val="00744CD6"/>
    <w:rsid w:val="00831ECB"/>
    <w:rsid w:val="00850DE2"/>
    <w:rsid w:val="008815FB"/>
    <w:rsid w:val="008A37D3"/>
    <w:rsid w:val="008C1C03"/>
    <w:rsid w:val="008E1D7C"/>
    <w:rsid w:val="00950E83"/>
    <w:rsid w:val="00A01BE1"/>
    <w:rsid w:val="00A53E9C"/>
    <w:rsid w:val="00B4474F"/>
    <w:rsid w:val="00B624DE"/>
    <w:rsid w:val="00BA419E"/>
    <w:rsid w:val="00C24A90"/>
    <w:rsid w:val="00C2636B"/>
    <w:rsid w:val="00CB521C"/>
    <w:rsid w:val="00CE3947"/>
    <w:rsid w:val="00DB00DE"/>
    <w:rsid w:val="00DC1811"/>
    <w:rsid w:val="00E935DF"/>
    <w:rsid w:val="00ED72F6"/>
    <w:rsid w:val="00EE3461"/>
    <w:rsid w:val="00F31B5D"/>
    <w:rsid w:val="00F63D2A"/>
    <w:rsid w:val="00FB358D"/>
    <w:rsid w:val="00FD111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82"/>
    <o:shapelayout v:ext="edit">
      <o:idmap v:ext="edit" data="1"/>
      <o:rules v:ext="edit">
        <o:r id="V:Rule1" type="connector" idref="#Gerade Verbindung mit Pfeil 19"/>
        <o:r id="V:Rule2" type="connector" idref="#Gewinkelte Verbindung 14"/>
        <o:r id="V:Rule3" type="connector" idref="#Gewinkelte Verbindung 6"/>
        <o:r id="V:Rule4" type="connector" idref="#Gewinkelte Verbindung 12"/>
        <o:r id="V:Rule5" type="connector" idref="#Gerade Verbindung mit Pfeil 16"/>
        <o:r id="V:Rule6" type="connector" idref="#Gewinkelte Verbindung 7"/>
        <o:r id="V:Rule7" type="connector" idref="#Gewinkelte Verbindung 8"/>
        <o:r id="V:Rule8" type="callout" idref="#_x0000_s1052"/>
        <o:r id="V:Rule9" type="connector" idref="#_x0000_s1073"/>
        <o:r id="V:Rule10" type="connector" idref="#_x0000_s1074"/>
        <o:r id="V:Rule11" type="connector" idref="#_x0000_s1075"/>
        <o:r id="V:Rule12" type="connector" idref="#_x0000_s1076"/>
        <o:r id="V:Rule13" type="connector" idref="#_x0000_s1077"/>
        <o:r id="V:Rule14" type="connector" idref="#_x0000_s1078"/>
        <o:r id="V:Rule15" type="connector" idref="#_x0000_s1079"/>
        <o:r id="V:Rule16" type="connector" idref="#_x0000_s1080"/>
      </o:rules>
    </o:shapelayout>
  </w:shapeDefaults>
  <w:decimalSymbol w:val=","/>
  <w:listSeparator w:val=";"/>
  <w14:docId w14:val="2DD3B7B8"/>
  <w15:docId w15:val="{293618B6-957B-4B25-B002-2B61E98DE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rsid w:val="00701B1D"/>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TFoxberschriftEbene1">
    <w:name w:val="ITFox_Überschrift Ebene 1"/>
    <w:basedOn w:val="Standard"/>
    <w:next w:val="Standard"/>
    <w:qFormat/>
    <w:rsid w:val="008E1D7C"/>
    <w:pPr>
      <w:numPr>
        <w:numId w:val="1"/>
      </w:numPr>
    </w:pPr>
    <w:rPr>
      <w:rFonts w:ascii="Century Gothic" w:hAnsi="Century Gothic"/>
      <w:b/>
      <w:color w:val="E0441E"/>
      <w:sz w:val="32"/>
    </w:rPr>
  </w:style>
  <w:style w:type="paragraph" w:styleId="Sprechblasentext">
    <w:name w:val="Balloon Text"/>
    <w:basedOn w:val="Standard"/>
    <w:link w:val="SprechblasentextZchn"/>
    <w:uiPriority w:val="99"/>
    <w:semiHidden/>
    <w:unhideWhenUsed/>
    <w:rsid w:val="008E1D7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E1D7C"/>
    <w:rPr>
      <w:rFonts w:ascii="Tahoma" w:hAnsi="Tahoma" w:cs="Tahoma"/>
      <w:sz w:val="16"/>
      <w:szCs w:val="16"/>
    </w:rPr>
  </w:style>
  <w:style w:type="paragraph" w:customStyle="1" w:styleId="ITFoxberschriftEbene2">
    <w:name w:val="ITFox_Überschrift Ebene 2"/>
    <w:basedOn w:val="Standard"/>
    <w:next w:val="Standard"/>
    <w:qFormat/>
    <w:rsid w:val="00CE3947"/>
    <w:pPr>
      <w:numPr>
        <w:ilvl w:val="1"/>
        <w:numId w:val="1"/>
      </w:numPr>
    </w:pPr>
    <w:rPr>
      <w:rFonts w:ascii="Century Gothic" w:hAnsi="Century Gothic"/>
      <w:color w:val="E0441E"/>
      <w:sz w:val="28"/>
    </w:rPr>
  </w:style>
  <w:style w:type="numbering" w:customStyle="1" w:styleId="ITFoxListentyp">
    <w:name w:val="ITFoxListentyp"/>
    <w:uiPriority w:val="99"/>
    <w:rsid w:val="00CE3947"/>
    <w:pPr>
      <w:numPr>
        <w:numId w:val="3"/>
      </w:numPr>
    </w:pPr>
  </w:style>
  <w:style w:type="paragraph" w:styleId="Listenabsatz">
    <w:name w:val="List Paragraph"/>
    <w:basedOn w:val="Standard"/>
    <w:uiPriority w:val="34"/>
    <w:qFormat/>
    <w:rsid w:val="00CE3947"/>
    <w:pPr>
      <w:ind w:left="720"/>
      <w:contextualSpacing/>
    </w:pPr>
  </w:style>
  <w:style w:type="character" w:styleId="Hyperlink">
    <w:name w:val="Hyperlink"/>
    <w:basedOn w:val="Absatz-Standardschriftart"/>
    <w:uiPriority w:val="99"/>
    <w:unhideWhenUsed/>
    <w:rsid w:val="00CE3947"/>
    <w:rPr>
      <w:color w:val="0000FF" w:themeColor="hyperlink"/>
      <w:u w:val="single"/>
    </w:rPr>
  </w:style>
  <w:style w:type="paragraph" w:styleId="Verzeichnis1">
    <w:name w:val="toc 1"/>
    <w:basedOn w:val="Standard"/>
    <w:next w:val="Standard"/>
    <w:autoRedefine/>
    <w:uiPriority w:val="39"/>
    <w:unhideWhenUsed/>
    <w:rsid w:val="00CE3947"/>
    <w:pPr>
      <w:spacing w:after="100"/>
    </w:pPr>
    <w:rPr>
      <w:rFonts w:ascii="Century Gothic" w:hAnsi="Century Gothic"/>
      <w:sz w:val="24"/>
    </w:rPr>
  </w:style>
  <w:style w:type="paragraph" w:styleId="Verzeichnis2">
    <w:name w:val="toc 2"/>
    <w:basedOn w:val="Standard"/>
    <w:next w:val="Standard"/>
    <w:autoRedefine/>
    <w:uiPriority w:val="39"/>
    <w:unhideWhenUsed/>
    <w:rsid w:val="00CE3947"/>
    <w:pPr>
      <w:spacing w:after="100"/>
      <w:ind w:left="220"/>
    </w:pPr>
    <w:rPr>
      <w:rFonts w:ascii="Century Gothic" w:hAnsi="Century Gothic"/>
    </w:rPr>
  </w:style>
  <w:style w:type="paragraph" w:styleId="Verzeichnis3">
    <w:name w:val="toc 3"/>
    <w:basedOn w:val="Standard"/>
    <w:next w:val="Standard"/>
    <w:autoRedefine/>
    <w:uiPriority w:val="39"/>
    <w:semiHidden/>
    <w:unhideWhenUsed/>
    <w:rsid w:val="00CE3947"/>
    <w:pPr>
      <w:spacing w:after="100"/>
      <w:ind w:left="440"/>
    </w:pPr>
    <w:rPr>
      <w:rFonts w:ascii="Century Gothic" w:hAnsi="Century Gothic"/>
    </w:rPr>
  </w:style>
  <w:style w:type="paragraph" w:styleId="Kopfzeile">
    <w:name w:val="header"/>
    <w:basedOn w:val="Standard"/>
    <w:link w:val="KopfzeileZchn"/>
    <w:uiPriority w:val="99"/>
    <w:unhideWhenUsed/>
    <w:rsid w:val="00CE394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E3947"/>
  </w:style>
  <w:style w:type="paragraph" w:styleId="Fuzeile">
    <w:name w:val="footer"/>
    <w:basedOn w:val="Standard"/>
    <w:link w:val="FuzeileZchn"/>
    <w:uiPriority w:val="99"/>
    <w:unhideWhenUsed/>
    <w:rsid w:val="00CE394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E3947"/>
  </w:style>
  <w:style w:type="paragraph" w:customStyle="1" w:styleId="ITFoxTextkrper">
    <w:name w:val="ITFox_Textkörper"/>
    <w:basedOn w:val="Standard"/>
    <w:next w:val="Standard"/>
    <w:qFormat/>
    <w:rsid w:val="00371C0E"/>
    <w:rPr>
      <w:rFonts w:ascii="Century Gothic" w:hAnsi="Century Gothic"/>
      <w:color w:val="424242"/>
      <w:sz w:val="24"/>
    </w:rPr>
  </w:style>
  <w:style w:type="paragraph" w:customStyle="1" w:styleId="ITFoxberschriftEbene3">
    <w:name w:val="ITFox_Überschrift Ebene 3"/>
    <w:basedOn w:val="ITFoxberschriftEbene2"/>
    <w:next w:val="Standard"/>
    <w:qFormat/>
    <w:rsid w:val="002138FE"/>
    <w:pPr>
      <w:numPr>
        <w:ilvl w:val="2"/>
      </w:numPr>
    </w:pPr>
    <w:rPr>
      <w:sz w:val="24"/>
    </w:rPr>
  </w:style>
  <w:style w:type="character" w:customStyle="1" w:styleId="apple-converted-space">
    <w:name w:val="apple-converted-space"/>
    <w:basedOn w:val="Absatz-Standardschriftart"/>
    <w:rsid w:val="005574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Administrator@itfox.loc" TargetMode="External"/><Relationship Id="rId18" Type="http://schemas.openxmlformats.org/officeDocument/2006/relationships/image" Target="media/image10.png"/><Relationship Id="rId26" Type="http://schemas.openxmlformats.org/officeDocument/2006/relationships/hyperlink" Target="https://de.wikipedia.org/wiki/CSS-Framework" TargetMode="Externa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hyperlink" Target="https://de.wikipedia.org/wiki/Freie_Software"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de.wikipedia.org/wiki/Typografi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s://de.wikipedia.org/wiki/JavaScript"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emf"/><Relationship Id="rId28" Type="http://schemas.openxmlformats.org/officeDocument/2006/relationships/hyperlink" Target="https://de.wikipedia.org/wiki/Cascading_Style_Sheet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e.wikipedia.org/wiki/Grafische_Benutzeroberfl%C3%A4ch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de.wikipedia.org/wiki/HTML" TargetMode="External"/><Relationship Id="rId30" Type="http://schemas.openxmlformats.org/officeDocument/2006/relationships/hyperlink" Target="https://de.wikipedia.org/wiki/Gestaltungsraster"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ITIN20AKT\Dokumentation\Projektdokumentation\DokumentationVorlag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07F2B2-38E7-44ED-8F52-105518614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DokumentationVorlage.dotx</Template>
  <TotalTime>0</TotalTime>
  <Pages>17</Pages>
  <Words>1336</Words>
  <Characters>8420</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dc:creator>
  <cp:lastModifiedBy>Stefan Groinig</cp:lastModifiedBy>
  <cp:revision>26</cp:revision>
  <dcterms:created xsi:type="dcterms:W3CDTF">2016-06-15T17:26:00Z</dcterms:created>
  <dcterms:modified xsi:type="dcterms:W3CDTF">2016-09-11T14:00:00Z</dcterms:modified>
</cp:coreProperties>
</file>