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reserve line represents a unique combination of exposure, cost type, and cost category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921A86" w:rsidRDefault="00921A86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A _________is the way ClaimCenter tracks the claim’s settlement costs and closedly associated with a reserve.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Reserve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Reserve line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What are the four primary elements of information in an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exposure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032DEC">
        <w:rPr>
          <w:rFonts w:ascii="Times New Roman" w:eastAsia="Times New Roman" w:hAnsi="Times New Roman" w:cs="Times New Roman"/>
          <w:sz w:val="24"/>
          <w:szCs w:val="24"/>
        </w:rPr>
        <w:t>claimant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Insurer, the incident, the reserve line,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coverage, the claimant, the incident, the reserve line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032DEC">
        <w:rPr>
          <w:rFonts w:ascii="Times New Roman" w:eastAsia="Times New Roman" w:hAnsi="Times New Roman" w:cs="Times New Roman"/>
          <w:sz w:val="24"/>
          <w:szCs w:val="24"/>
        </w:rPr>
        <w:t>claimant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Insurer, the incident, the recovery,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>option [2] is correct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What are the four primary elements of information in an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exposure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032DEC">
        <w:rPr>
          <w:rFonts w:ascii="Times New Roman" w:eastAsia="Times New Roman" w:hAnsi="Times New Roman" w:cs="Times New Roman"/>
          <w:sz w:val="24"/>
          <w:szCs w:val="24"/>
        </w:rPr>
        <w:t>claimant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Insurer, the incident, the reserve line,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coverage, the claimant, the incident, the reserve line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032DEC">
        <w:rPr>
          <w:rFonts w:ascii="Times New Roman" w:eastAsia="Times New Roman" w:hAnsi="Times New Roman" w:cs="Times New Roman"/>
          <w:sz w:val="24"/>
          <w:szCs w:val="24"/>
        </w:rPr>
        <w:t>claimant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Insurer, the incident, the recovery,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Which of the following Deductibles are applied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Payments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Checks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Both Payment and Check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Activities in 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can only be created manually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What is the primary purpose of validation levels in 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Track the Maturity claim and its exposures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process a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32D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create an exposure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Activities in 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can only be created manually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A check set consists of all the checks created by a single execution of the New Check wizard. The set includes checks that will be issued at same times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Case Reservess method to set and adjust reserves on a case-by-case basis.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Q. Case Reservess method to set and adjust reserves on a case-by-case basis.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Can any further action be taken on a transaction that has status "Pending Approval"until it is approved?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Yes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Does confidential note that you create is visible to your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 xml:space="preserve">your hierarchy of supervisors?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Yes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An authority limit consists of a condition and an amount. What among the below can optionally be specified to create the condition?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Aggregate Limit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Incident Limit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Cost Type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  _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_________ can be defined as any action that can be requested from a third-party vendor or internal provider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Service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Assessment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Association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Q. Payment that is made after a claim or exposure is closed and therefore has zero reserves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Eroding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Expense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 Eroding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Supplement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  _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_________ is closely associated with a reserve and is the way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tracks the claim’s settlement costs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EFT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A service date identifies the date on which a loss occurred that results in a payment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Which of the following is optional screen in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claim wizard for GWCC base version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Basic Info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Add Claim Information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Save &amp; Assign Claim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Parties Involved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Which of the following is optional screen in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claim wizard for GWCC base version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Basic Info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Add Claim Information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Save &amp; Assign Claim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Parties Involved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_____ tab provides the executive summary of 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data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Team Management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Health Metrics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Dashboard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Which of the following action can not be achieved for Recoveries in ClaimCenter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Updated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Approved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Deleted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Cancelled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An Incident can be associated to a single exposure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Does Editing/Deleting a Payment is possible when the Payment is in "Rejected"status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Yes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A deductible can be overridden (edited) if it has already been paid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Which among the following Policy type that has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First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and Final Claim Type option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Homeowners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Inland Marine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Personal Auto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Commercial Property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Which one among the below is the default value for "How Reported" dropdown in Basic Information screen in GWCC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Email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Fax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Phone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Internet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_____ benefits are payable to employees who are never able to return to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>gainful employment.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TPD - Temporary Partial Disability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PPD - Permanent Partial Disability. An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TTD - Temporary Total Disability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There was a personal auto claim in which multiple vehicles are damaged. Where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can all these vehicles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can be noted in claim center?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Add all involved vehicles from Loss details screen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Add all involved vehicles from Policy - &gt; Vehicles screen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Add all involved vehicles from Exposures screen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_____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Would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 be used to store information about the person who is covered by the policy?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Team Management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Contacts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Note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Documents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Does the Claim with Draft status appears in the Claim History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Yes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ClaimCenter automatically marks the claim policy as unverified the claim’s loss date is changed.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>option [1] is correct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Which of the below is an optional validation level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Load and save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Valid for ISO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New loss completion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Ability to pay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Reserves are estimates of how much money might be needed to satisfy future claim liabilities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  <w:t xml:space="preserve">and associated costs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_____ is a list associated to a claim that identifies the users who can access the claim and its sub-objects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Access control list (ACL)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Permissions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Roles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>option [1] is correct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A ------------ is a user assigned to one or more groups who is responsible for ensuring that the group's work is completed as efficiently as possible in ClaimCenter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Adjuster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Supervisor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Manager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None of the above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Is it always required to create an exposure during FNOL?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Which of the following is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not a factor that affect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the premium for AutoInsurance policy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Age of the Driver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Occupation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Past Claim history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How many validation levels are available in GW-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ClaimCenter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3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4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5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6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[3]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Q. What ClaimCenter functionality is unavailable to claims that are not at "ability to pay"?</w:t>
      </w: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Creation of an Exposure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Creation of an activity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Creation of an Reserve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start the payment wizard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[4]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Is it possible to create </w:t>
      </w:r>
      <w:proofErr w:type="gram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proofErr w:type="gram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eroding payment that exceeds the amount of available reserves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Q. Is it </w:t>
      </w:r>
      <w:proofErr w:type="spellStart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>possibles</w:t>
      </w:r>
      <w:proofErr w:type="spellEnd"/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 to deactivate Catastrophe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Yes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Reserves in ClaimCenter prevents excessive payments made on a claim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[1] is correct </w:t>
      </w:r>
    </w:p>
    <w:p w:rsidR="00032DEC" w:rsidRDefault="00032DEC"/>
    <w:p w:rsidR="00032DEC" w:rsidRPr="00032DEC" w:rsidRDefault="00032DEC" w:rsidP="00032D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32DE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Q. General Liability is a Personal Line business?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TRUE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. FALSE </w:t>
      </w:r>
    </w:p>
    <w:p w:rsidR="00032DEC" w:rsidRPr="00032DEC" w:rsidRDefault="00032DEC" w:rsidP="00032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DE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032DE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2DEC">
        <w:rPr>
          <w:rFonts w:ascii="Times New Roman" w:eastAsia="Times New Roman" w:hAnsi="Times New Roman" w:cs="Times New Roman"/>
          <w:sz w:val="24"/>
          <w:szCs w:val="24"/>
        </w:rPr>
        <w:br/>
        <w:t xml:space="preserve">option [2] is correct </w:t>
      </w:r>
    </w:p>
    <w:p w:rsidR="00032DEC" w:rsidRDefault="00032DEC"/>
    <w:sectPr w:rsidR="00032DEC" w:rsidSect="0092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032DEC"/>
    <w:rsid w:val="00032DEC"/>
    <w:rsid w:val="0092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86"/>
  </w:style>
  <w:style w:type="paragraph" w:styleId="Heading5">
    <w:name w:val="heading 5"/>
    <w:basedOn w:val="Normal"/>
    <w:link w:val="Heading5Char"/>
    <w:uiPriority w:val="9"/>
    <w:qFormat/>
    <w:rsid w:val="00032D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32DE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32DEC"/>
  </w:style>
  <w:style w:type="character" w:customStyle="1" w:styleId="ng-binding">
    <w:name w:val="ng-binding"/>
    <w:basedOn w:val="DefaultParagraphFont"/>
    <w:rsid w:val="00032D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5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4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08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07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3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8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6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8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3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7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5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7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8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1208</Words>
  <Characters>6892</Characters>
  <Application>Microsoft Office Word</Application>
  <DocSecurity>0</DocSecurity>
  <Lines>57</Lines>
  <Paragraphs>16</Paragraphs>
  <ScaleCrop>false</ScaleCrop>
  <Company>Capgemini</Company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varshk</dc:creator>
  <cp:lastModifiedBy>varshk</cp:lastModifiedBy>
  <cp:revision>1</cp:revision>
  <dcterms:created xsi:type="dcterms:W3CDTF">2016-06-10T07:28:00Z</dcterms:created>
  <dcterms:modified xsi:type="dcterms:W3CDTF">2016-06-10T07:40:00Z</dcterms:modified>
</cp:coreProperties>
</file>