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A45E" w14:textId="45D86046" w:rsidR="008752F7" w:rsidRPr="004B2EBE" w:rsidRDefault="00F1670A" w:rsidP="00F1670A">
      <w:pPr>
        <w:jc w:val="center"/>
        <w:rPr>
          <w:b/>
          <w:bCs/>
          <w:sz w:val="40"/>
          <w:szCs w:val="40"/>
          <w:u w:val="single"/>
        </w:rPr>
      </w:pPr>
      <w:r w:rsidRPr="004B2EBE">
        <w:rPr>
          <w:b/>
          <w:bCs/>
          <w:sz w:val="40"/>
          <w:szCs w:val="40"/>
          <w:u w:val="single"/>
        </w:rPr>
        <w:t>SNOWFLAKE</w:t>
      </w:r>
    </w:p>
    <w:p w14:paraId="7A7F6285" w14:textId="211B4947" w:rsidR="00F1670A" w:rsidRPr="004B2EBE" w:rsidRDefault="00F1670A" w:rsidP="00F1670A">
      <w:pPr>
        <w:rPr>
          <w:b/>
          <w:bCs/>
          <w:i/>
          <w:iCs/>
          <w:sz w:val="32"/>
          <w:szCs w:val="32"/>
          <w:u w:val="single"/>
        </w:rPr>
      </w:pPr>
      <w:r w:rsidRPr="004B2EBE">
        <w:rPr>
          <w:b/>
          <w:bCs/>
          <w:i/>
          <w:iCs/>
          <w:sz w:val="32"/>
          <w:szCs w:val="32"/>
          <w:highlight w:val="green"/>
          <w:u w:val="single"/>
        </w:rPr>
        <w:t>Architecture</w:t>
      </w:r>
    </w:p>
    <w:p w14:paraId="6C1F94B4" w14:textId="071E3C8F" w:rsidR="00F1670A" w:rsidRPr="00F1670A" w:rsidRDefault="00F1670A" w:rsidP="00F1670A">
      <w:pPr>
        <w:pStyle w:val="ListParagraph"/>
        <w:numPr>
          <w:ilvl w:val="0"/>
          <w:numId w:val="2"/>
        </w:numPr>
        <w:rPr>
          <w:b/>
          <w:bCs/>
          <w:sz w:val="32"/>
          <w:szCs w:val="32"/>
          <w:u w:val="single"/>
        </w:rPr>
      </w:pPr>
      <w:r>
        <w:rPr>
          <w:rFonts w:ascii="Arial" w:hAnsi="Arial" w:cs="Arial"/>
          <w:color w:val="2C2F34"/>
          <w:sz w:val="27"/>
          <w:szCs w:val="27"/>
          <w:shd w:val="clear" w:color="auto" w:fill="FFFFFF"/>
        </w:rPr>
        <w:t>Snowflake enables data storage, processing, and analytic solutions that are faster, easier to use, and far more flexible than traditional offerings.</w:t>
      </w:r>
    </w:p>
    <w:p w14:paraId="33B501A8" w14:textId="315B157B" w:rsidR="00F1670A" w:rsidRPr="00D82763" w:rsidRDefault="00F1670A" w:rsidP="00F1670A">
      <w:pPr>
        <w:pStyle w:val="ListParagraph"/>
        <w:numPr>
          <w:ilvl w:val="0"/>
          <w:numId w:val="2"/>
        </w:numPr>
        <w:rPr>
          <w:b/>
          <w:bCs/>
          <w:sz w:val="32"/>
          <w:szCs w:val="32"/>
          <w:u w:val="single"/>
        </w:rPr>
      </w:pPr>
      <w:r>
        <w:rPr>
          <w:rFonts w:ascii="Arial" w:hAnsi="Arial" w:cs="Arial"/>
          <w:color w:val="2C2F34"/>
          <w:sz w:val="27"/>
          <w:szCs w:val="27"/>
          <w:shd w:val="clear" w:color="auto" w:fill="FFFFFF"/>
        </w:rPr>
        <w:t>Snowflake provides all of the functionality of an enterprise analytic database, along with many additional special features and unique capabilities.</w:t>
      </w:r>
    </w:p>
    <w:p w14:paraId="77C55564" w14:textId="4E25DDFC" w:rsidR="00D82763" w:rsidRDefault="00D82763" w:rsidP="00F1670A">
      <w:pPr>
        <w:pStyle w:val="ListParagraph"/>
        <w:numPr>
          <w:ilvl w:val="0"/>
          <w:numId w:val="2"/>
        </w:numPr>
        <w:rPr>
          <w:sz w:val="28"/>
          <w:szCs w:val="28"/>
        </w:rPr>
      </w:pPr>
      <w:r w:rsidRPr="00D82763">
        <w:rPr>
          <w:sz w:val="28"/>
          <w:szCs w:val="28"/>
        </w:rPr>
        <w:t>There is no hardware (virtual or physical) to select, install, configure, or manage.There is virtually no software to install, configure, or manage.Ongoing maintenance, management, upgrades, and tuning are handled by Snowflake.</w:t>
      </w:r>
    </w:p>
    <w:p w14:paraId="7928E047" w14:textId="6B66306F" w:rsidR="00D82763" w:rsidRPr="00221B99" w:rsidRDefault="00D82763" w:rsidP="00F1670A">
      <w:pPr>
        <w:pStyle w:val="ListParagraph"/>
        <w:numPr>
          <w:ilvl w:val="0"/>
          <w:numId w:val="2"/>
        </w:numPr>
        <w:rPr>
          <w:sz w:val="28"/>
          <w:szCs w:val="28"/>
        </w:rPr>
      </w:pPr>
      <w:r>
        <w:rPr>
          <w:rFonts w:ascii="Arial" w:hAnsi="Arial" w:cs="Arial"/>
          <w:color w:val="2C2F34"/>
          <w:sz w:val="27"/>
          <w:szCs w:val="27"/>
          <w:shd w:val="clear" w:color="auto" w:fill="FFFFFF"/>
        </w:rPr>
        <w:t>Snowflake runs completely on cloud infrastructure. All components of Snowflake’s service (other than optional command line clients, drivers, and connectors), run in public cloud infrastructures.</w:t>
      </w:r>
    </w:p>
    <w:p w14:paraId="738EC343" w14:textId="77777777" w:rsidR="00221B99" w:rsidRPr="00221B99" w:rsidRDefault="00221B99" w:rsidP="00221B99">
      <w:pPr>
        <w:pStyle w:val="ListParagraph"/>
        <w:rPr>
          <w:sz w:val="28"/>
          <w:szCs w:val="28"/>
        </w:rPr>
      </w:pPr>
    </w:p>
    <w:p w14:paraId="3A0E47BE" w14:textId="77777777" w:rsidR="00221B99" w:rsidRPr="00221B99" w:rsidRDefault="00221B99" w:rsidP="00F1670A">
      <w:pPr>
        <w:pStyle w:val="ListParagraph"/>
        <w:numPr>
          <w:ilvl w:val="0"/>
          <w:numId w:val="2"/>
        </w:numPr>
        <w:rPr>
          <w:sz w:val="28"/>
          <w:szCs w:val="28"/>
        </w:rPr>
      </w:pPr>
      <w:r>
        <w:rPr>
          <w:rFonts w:ascii="Arial" w:hAnsi="Arial" w:cs="Arial"/>
          <w:color w:val="2C2F34"/>
          <w:sz w:val="27"/>
          <w:szCs w:val="27"/>
          <w:shd w:val="clear" w:color="auto" w:fill="FFFFFF"/>
        </w:rPr>
        <w:t>Snowflake’s architecture is a hybrid of traditional shared-disk and shared-nothing database architectures. Similar to shared-disk architectures, Snowflake uses a central data repository for persisted data that is accessible from all compute nodes in the platform. But similar to shared-nothing architectures, Snowflake processes queries using MPP (massively parallel processing) compute clusters where each node in the cluster stores a portion of the entire data set locally. This approach offers the data management simplicity of a shared-disk architecture, but with the performance and scale-out benefits of a shared-nothing architecture.</w:t>
      </w:r>
      <w:r w:rsidRPr="00221B99">
        <w:t xml:space="preserve"> </w:t>
      </w:r>
    </w:p>
    <w:p w14:paraId="50E31B77" w14:textId="77777777" w:rsidR="00221B99" w:rsidRPr="00221B99" w:rsidRDefault="00221B99" w:rsidP="00221B99">
      <w:pPr>
        <w:pStyle w:val="ListParagraph"/>
        <w:rPr>
          <w:sz w:val="28"/>
          <w:szCs w:val="28"/>
        </w:rPr>
      </w:pPr>
    </w:p>
    <w:p w14:paraId="479863E9" w14:textId="78E310F4" w:rsidR="00221B99" w:rsidRDefault="00221B99" w:rsidP="00F1670A">
      <w:pPr>
        <w:pStyle w:val="ListParagraph"/>
        <w:numPr>
          <w:ilvl w:val="0"/>
          <w:numId w:val="2"/>
        </w:numPr>
        <w:rPr>
          <w:sz w:val="28"/>
          <w:szCs w:val="28"/>
        </w:rPr>
      </w:pPr>
      <w:r>
        <w:rPr>
          <w:noProof/>
        </w:rPr>
        <w:drawing>
          <wp:inline distT="0" distB="0" distL="0" distR="0" wp14:anchorId="369F6D72" wp14:editId="3E391199">
            <wp:extent cx="4386857" cy="2293620"/>
            <wp:effectExtent l="0" t="0" r="0" b="0"/>
            <wp:docPr id="1" name="Picture 1" descr="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759" cy="2327553"/>
                    </a:xfrm>
                    <a:prstGeom prst="rect">
                      <a:avLst/>
                    </a:prstGeom>
                    <a:noFill/>
                    <a:ln>
                      <a:noFill/>
                    </a:ln>
                  </pic:spPr>
                </pic:pic>
              </a:graphicData>
            </a:graphic>
          </wp:inline>
        </w:drawing>
      </w:r>
    </w:p>
    <w:p w14:paraId="2C5BACFF" w14:textId="77777777" w:rsidR="00221B99" w:rsidRPr="00221B99" w:rsidRDefault="00221B99" w:rsidP="00221B99">
      <w:pPr>
        <w:rPr>
          <w:sz w:val="28"/>
          <w:szCs w:val="28"/>
        </w:rPr>
      </w:pPr>
    </w:p>
    <w:p w14:paraId="65CBF116" w14:textId="54087938" w:rsidR="00221B99" w:rsidRDefault="00221B99" w:rsidP="00221B99">
      <w:pPr>
        <w:rPr>
          <w:b/>
          <w:bCs/>
          <w:sz w:val="28"/>
          <w:szCs w:val="28"/>
        </w:rPr>
      </w:pPr>
      <w:r w:rsidRPr="00221B99">
        <w:rPr>
          <w:b/>
          <w:bCs/>
          <w:sz w:val="28"/>
          <w:szCs w:val="28"/>
        </w:rPr>
        <w:t>Database Storage</w:t>
      </w:r>
    </w:p>
    <w:p w14:paraId="40E83F50" w14:textId="22A0200D" w:rsidR="00221B99" w:rsidRPr="00221B99" w:rsidRDefault="00221B99" w:rsidP="00221B99">
      <w:pPr>
        <w:pStyle w:val="ListParagraph"/>
        <w:numPr>
          <w:ilvl w:val="0"/>
          <w:numId w:val="3"/>
        </w:numPr>
        <w:rPr>
          <w:sz w:val="28"/>
          <w:szCs w:val="28"/>
        </w:rPr>
      </w:pPr>
      <w:r w:rsidRPr="00221B99">
        <w:rPr>
          <w:sz w:val="28"/>
          <w:szCs w:val="28"/>
        </w:rPr>
        <w:t>Snowflake manages all aspects of how this data is stored — the organization, file size, structure, compression, metadata, statistics, and other aspects of data storage are handled by Snowflake. The data objects stored by Snowflake are not directly visible nor accessible by customers; they are only accessible through SQL query operations run using Snowflake</w:t>
      </w:r>
      <w:r>
        <w:rPr>
          <w:sz w:val="28"/>
          <w:szCs w:val="28"/>
        </w:rPr>
        <w:t>.</w:t>
      </w:r>
    </w:p>
    <w:p w14:paraId="6A3FB361" w14:textId="480203AB" w:rsidR="00221B99" w:rsidRPr="00221B99" w:rsidRDefault="00221B99" w:rsidP="00221B99">
      <w:pPr>
        <w:rPr>
          <w:b/>
          <w:bCs/>
          <w:sz w:val="28"/>
          <w:szCs w:val="28"/>
        </w:rPr>
      </w:pPr>
      <w:r w:rsidRPr="00221B99">
        <w:rPr>
          <w:b/>
          <w:bCs/>
          <w:sz w:val="28"/>
          <w:szCs w:val="28"/>
        </w:rPr>
        <w:t>Query Processing</w:t>
      </w:r>
    </w:p>
    <w:p w14:paraId="0732582C" w14:textId="0A611F93" w:rsidR="00221B99" w:rsidRDefault="00221B99" w:rsidP="00221B99">
      <w:pPr>
        <w:pStyle w:val="ListParagraph"/>
        <w:rPr>
          <w:sz w:val="28"/>
          <w:szCs w:val="28"/>
        </w:rPr>
      </w:pPr>
      <w:r w:rsidRPr="00221B99">
        <w:rPr>
          <w:sz w:val="28"/>
          <w:szCs w:val="28"/>
        </w:rPr>
        <w:t>•</w:t>
      </w:r>
      <w:r>
        <w:rPr>
          <w:sz w:val="28"/>
          <w:szCs w:val="28"/>
        </w:rPr>
        <w:t xml:space="preserve"> </w:t>
      </w:r>
      <w:r w:rsidRPr="00221B99">
        <w:rPr>
          <w:sz w:val="28"/>
          <w:szCs w:val="28"/>
        </w:rPr>
        <w:t>Query execution is performed in the processing layer. Snowflake processes queries using “virtual warehouses”. Each virtual warehouse is an MPP compute cluster composed of multiple compute nodes allocated by Snowflake from a cloud provider.Each virtual warehouse is an independent compute cluster that does not share compute resources with other virtual warehouses. As a result, each virtual warehouse has no impact on the performance of other virtual warehouses.</w:t>
      </w:r>
    </w:p>
    <w:p w14:paraId="64CE13E7" w14:textId="77777777" w:rsidR="00221B99" w:rsidRDefault="00221B99" w:rsidP="00221B99">
      <w:pPr>
        <w:pStyle w:val="ListParagraph"/>
        <w:rPr>
          <w:sz w:val="28"/>
          <w:szCs w:val="28"/>
        </w:rPr>
      </w:pPr>
    </w:p>
    <w:p w14:paraId="0080EC26" w14:textId="0902F23B" w:rsidR="00221B99" w:rsidRDefault="00221B99" w:rsidP="00221B99">
      <w:pPr>
        <w:rPr>
          <w:b/>
          <w:bCs/>
          <w:sz w:val="28"/>
          <w:szCs w:val="28"/>
        </w:rPr>
      </w:pPr>
      <w:r w:rsidRPr="00221B99">
        <w:rPr>
          <w:b/>
          <w:bCs/>
          <w:sz w:val="28"/>
          <w:szCs w:val="28"/>
        </w:rPr>
        <w:t>Cloud Services</w:t>
      </w:r>
    </w:p>
    <w:p w14:paraId="5071238F" w14:textId="17FACC54" w:rsidR="00221B99" w:rsidRPr="00221B99" w:rsidRDefault="00221B99" w:rsidP="00221B99">
      <w:pPr>
        <w:pStyle w:val="ListParagraph"/>
        <w:numPr>
          <w:ilvl w:val="0"/>
          <w:numId w:val="3"/>
        </w:numPr>
        <w:rPr>
          <w:sz w:val="28"/>
          <w:szCs w:val="28"/>
        </w:rPr>
      </w:pPr>
      <w:r w:rsidRPr="00221B99">
        <w:rPr>
          <w:sz w:val="28"/>
          <w:szCs w:val="28"/>
        </w:rPr>
        <w:t>The cloud services layer is a collection of services that coordinate activities across Snowflake. These services tie together all of the different components of Snowflake in order to process user requests, from login to query dispatch. The cloud services layer also runs on compute instances provisioned by Snowflake from the cloud provider.</w:t>
      </w:r>
    </w:p>
    <w:p w14:paraId="6D75CA01" w14:textId="7A1E1D0C" w:rsidR="00221B99" w:rsidRPr="00221B99" w:rsidRDefault="00221B99" w:rsidP="00221B99">
      <w:pPr>
        <w:pStyle w:val="ListParagraph"/>
        <w:rPr>
          <w:sz w:val="28"/>
          <w:szCs w:val="28"/>
        </w:rPr>
      </w:pPr>
      <w:r w:rsidRPr="00221B99">
        <w:rPr>
          <w:sz w:val="28"/>
          <w:szCs w:val="28"/>
        </w:rPr>
        <w:t>Services managed in this layer include:</w:t>
      </w:r>
    </w:p>
    <w:p w14:paraId="7EEBE2B3" w14:textId="0FCEC559" w:rsidR="00221B99" w:rsidRPr="00221B99" w:rsidRDefault="00221B99" w:rsidP="00221B99">
      <w:pPr>
        <w:pStyle w:val="ListParagraph"/>
        <w:numPr>
          <w:ilvl w:val="0"/>
          <w:numId w:val="3"/>
        </w:numPr>
        <w:rPr>
          <w:sz w:val="28"/>
          <w:szCs w:val="28"/>
        </w:rPr>
      </w:pPr>
      <w:r w:rsidRPr="00221B99">
        <w:rPr>
          <w:sz w:val="28"/>
          <w:szCs w:val="28"/>
        </w:rPr>
        <w:t>Authentication</w:t>
      </w:r>
    </w:p>
    <w:p w14:paraId="4C6C6813" w14:textId="15AD8AF0" w:rsidR="00221B99" w:rsidRPr="00221B99" w:rsidRDefault="00221B99" w:rsidP="00221B99">
      <w:pPr>
        <w:pStyle w:val="ListParagraph"/>
        <w:numPr>
          <w:ilvl w:val="0"/>
          <w:numId w:val="3"/>
        </w:numPr>
        <w:rPr>
          <w:sz w:val="28"/>
          <w:szCs w:val="28"/>
        </w:rPr>
      </w:pPr>
      <w:r w:rsidRPr="00221B99">
        <w:rPr>
          <w:sz w:val="28"/>
          <w:szCs w:val="28"/>
        </w:rPr>
        <w:t>Infrastructure management</w:t>
      </w:r>
    </w:p>
    <w:p w14:paraId="673FB068" w14:textId="1A042F5F" w:rsidR="00221B99" w:rsidRPr="00221B99" w:rsidRDefault="00221B99" w:rsidP="00221B99">
      <w:pPr>
        <w:pStyle w:val="ListParagraph"/>
        <w:numPr>
          <w:ilvl w:val="0"/>
          <w:numId w:val="3"/>
        </w:numPr>
        <w:rPr>
          <w:sz w:val="28"/>
          <w:szCs w:val="28"/>
        </w:rPr>
      </w:pPr>
      <w:r w:rsidRPr="00221B99">
        <w:rPr>
          <w:sz w:val="28"/>
          <w:szCs w:val="28"/>
        </w:rPr>
        <w:t>Metadata management</w:t>
      </w:r>
    </w:p>
    <w:p w14:paraId="1767B473" w14:textId="4994A734" w:rsidR="00221B99" w:rsidRPr="00221B99" w:rsidRDefault="00221B99" w:rsidP="00221B99">
      <w:pPr>
        <w:pStyle w:val="ListParagraph"/>
        <w:numPr>
          <w:ilvl w:val="0"/>
          <w:numId w:val="3"/>
        </w:numPr>
        <w:rPr>
          <w:sz w:val="28"/>
          <w:szCs w:val="28"/>
        </w:rPr>
      </w:pPr>
      <w:r w:rsidRPr="00221B99">
        <w:rPr>
          <w:sz w:val="28"/>
          <w:szCs w:val="28"/>
        </w:rPr>
        <w:t>Query parsing and optimization</w:t>
      </w:r>
    </w:p>
    <w:p w14:paraId="624BB381" w14:textId="00824BC4" w:rsidR="00221B99" w:rsidRDefault="00221B99" w:rsidP="00221B99">
      <w:pPr>
        <w:pStyle w:val="ListParagraph"/>
        <w:numPr>
          <w:ilvl w:val="0"/>
          <w:numId w:val="3"/>
        </w:numPr>
        <w:rPr>
          <w:sz w:val="28"/>
          <w:szCs w:val="28"/>
        </w:rPr>
      </w:pPr>
      <w:r w:rsidRPr="00221B99">
        <w:rPr>
          <w:sz w:val="28"/>
          <w:szCs w:val="28"/>
        </w:rPr>
        <w:t>Access control</w:t>
      </w:r>
    </w:p>
    <w:p w14:paraId="798DF6B1" w14:textId="77777777" w:rsidR="004B2EBE" w:rsidRDefault="004B2EBE" w:rsidP="004B2EBE">
      <w:pPr>
        <w:pStyle w:val="ListParagraph"/>
        <w:rPr>
          <w:sz w:val="28"/>
          <w:szCs w:val="28"/>
        </w:rPr>
      </w:pPr>
    </w:p>
    <w:p w14:paraId="2100A8C4" w14:textId="6E6C2C23" w:rsidR="004B2EBE" w:rsidRPr="004B2EBE" w:rsidRDefault="004B2EBE" w:rsidP="004B2EBE">
      <w:pPr>
        <w:rPr>
          <w:b/>
          <w:bCs/>
          <w:i/>
          <w:iCs/>
          <w:sz w:val="32"/>
          <w:szCs w:val="32"/>
          <w:u w:val="single"/>
        </w:rPr>
      </w:pPr>
      <w:r w:rsidRPr="004B2EBE">
        <w:rPr>
          <w:b/>
          <w:bCs/>
          <w:i/>
          <w:iCs/>
          <w:sz w:val="32"/>
          <w:szCs w:val="32"/>
          <w:highlight w:val="green"/>
          <w:u w:val="single"/>
        </w:rPr>
        <w:t>Connecting to Snowflake</w:t>
      </w:r>
    </w:p>
    <w:p w14:paraId="2B2301A0" w14:textId="4845C437" w:rsidR="004B2EBE" w:rsidRPr="004B2EBE" w:rsidRDefault="004B2EBE" w:rsidP="004B2EBE">
      <w:pPr>
        <w:pStyle w:val="ListParagraph"/>
        <w:numPr>
          <w:ilvl w:val="0"/>
          <w:numId w:val="4"/>
        </w:numPr>
        <w:rPr>
          <w:sz w:val="28"/>
          <w:szCs w:val="28"/>
        </w:rPr>
      </w:pPr>
      <w:r w:rsidRPr="004B2EBE">
        <w:rPr>
          <w:sz w:val="28"/>
          <w:szCs w:val="28"/>
        </w:rPr>
        <w:t>A web-based user interface from which all aspects of managing and using Snowflake can be accessed.</w:t>
      </w:r>
    </w:p>
    <w:p w14:paraId="6498DFD7" w14:textId="58B35B57" w:rsidR="004B2EBE" w:rsidRPr="004B2EBE" w:rsidRDefault="004B2EBE" w:rsidP="004B2EBE">
      <w:pPr>
        <w:pStyle w:val="ListParagraph"/>
        <w:numPr>
          <w:ilvl w:val="0"/>
          <w:numId w:val="4"/>
        </w:numPr>
        <w:rPr>
          <w:sz w:val="28"/>
          <w:szCs w:val="28"/>
        </w:rPr>
      </w:pPr>
      <w:r w:rsidRPr="004B2EBE">
        <w:rPr>
          <w:sz w:val="28"/>
          <w:szCs w:val="28"/>
        </w:rPr>
        <w:lastRenderedPageBreak/>
        <w:t>Command line clients (e.g. SnowSQL) which can also access all aspects of managing and using Snowflake.</w:t>
      </w:r>
    </w:p>
    <w:p w14:paraId="0C4EDBD9" w14:textId="52A2A892" w:rsidR="004B2EBE" w:rsidRPr="004B2EBE" w:rsidRDefault="004B2EBE" w:rsidP="004B2EBE">
      <w:pPr>
        <w:pStyle w:val="ListParagraph"/>
        <w:numPr>
          <w:ilvl w:val="0"/>
          <w:numId w:val="4"/>
        </w:numPr>
        <w:rPr>
          <w:sz w:val="28"/>
          <w:szCs w:val="28"/>
        </w:rPr>
      </w:pPr>
      <w:r w:rsidRPr="004B2EBE">
        <w:rPr>
          <w:sz w:val="28"/>
          <w:szCs w:val="28"/>
        </w:rPr>
        <w:t>ODBC and JDBC drivers that can be used by other applications (e.g. Tableau) to connect to Snowflake.</w:t>
      </w:r>
    </w:p>
    <w:p w14:paraId="2BB43ADB" w14:textId="60281F5A" w:rsidR="004B2EBE" w:rsidRPr="004B2EBE" w:rsidRDefault="004B2EBE" w:rsidP="004B2EBE">
      <w:pPr>
        <w:pStyle w:val="ListParagraph"/>
        <w:numPr>
          <w:ilvl w:val="0"/>
          <w:numId w:val="4"/>
        </w:numPr>
        <w:rPr>
          <w:sz w:val="28"/>
          <w:szCs w:val="28"/>
        </w:rPr>
      </w:pPr>
      <w:r w:rsidRPr="004B2EBE">
        <w:rPr>
          <w:sz w:val="28"/>
          <w:szCs w:val="28"/>
        </w:rPr>
        <w:t>Native connectors (e.g. Python, Spark) that can be used to develop applications for connecting to Snowflake.</w:t>
      </w:r>
    </w:p>
    <w:p w14:paraId="3CD6044B" w14:textId="3C429E61" w:rsidR="004B2EBE" w:rsidRDefault="004B2EBE" w:rsidP="004B2EBE">
      <w:pPr>
        <w:pStyle w:val="ListParagraph"/>
        <w:numPr>
          <w:ilvl w:val="0"/>
          <w:numId w:val="4"/>
        </w:numPr>
        <w:rPr>
          <w:sz w:val="28"/>
          <w:szCs w:val="28"/>
        </w:rPr>
      </w:pPr>
      <w:r w:rsidRPr="004B2EBE">
        <w:rPr>
          <w:sz w:val="28"/>
          <w:szCs w:val="28"/>
        </w:rPr>
        <w:t>Third-party connectors that can be used to connect applications such as ETL tools (e.g. Informatica) and BI tools (e.g. ThoughtSpot) to Snowflake.</w:t>
      </w:r>
    </w:p>
    <w:p w14:paraId="102AA3EC" w14:textId="77777777" w:rsidR="004B2EBE" w:rsidRDefault="004B2EBE" w:rsidP="003976AE">
      <w:pPr>
        <w:pStyle w:val="ListParagraph"/>
        <w:pBdr>
          <w:top w:val="single" w:sz="4" w:space="1" w:color="auto"/>
          <w:left w:val="single" w:sz="4" w:space="4" w:color="auto"/>
          <w:bottom w:val="single" w:sz="4" w:space="1" w:color="auto"/>
          <w:right w:val="single" w:sz="4" w:space="4" w:color="auto"/>
        </w:pBdr>
        <w:rPr>
          <w:sz w:val="28"/>
          <w:szCs w:val="28"/>
        </w:rPr>
      </w:pPr>
    </w:p>
    <w:p w14:paraId="44CA4935" w14:textId="77777777" w:rsidR="004B2EBE" w:rsidRPr="004B2EBE" w:rsidRDefault="004B2EBE" w:rsidP="004B2EBE">
      <w:pPr>
        <w:pStyle w:val="Heading1"/>
        <w:pBdr>
          <w:top w:val="single" w:sz="2" w:space="0" w:color="E5E7EB"/>
          <w:left w:val="single" w:sz="2" w:space="0" w:color="E5E7EB"/>
          <w:bottom w:val="single" w:sz="2" w:space="0" w:color="E5E7EB"/>
          <w:right w:val="single" w:sz="2" w:space="0" w:color="E5E7EB"/>
        </w:pBdr>
        <w:shd w:val="clear" w:color="auto" w:fill="FFFFFF"/>
        <w:rPr>
          <w:rFonts w:ascii="Arial" w:hAnsi="Arial" w:cs="Arial"/>
          <w:b/>
          <w:bCs/>
          <w:i/>
          <w:iCs/>
          <w:color w:val="2C2F34"/>
          <w:u w:val="single"/>
        </w:rPr>
      </w:pPr>
      <w:r w:rsidRPr="004B2EBE">
        <w:rPr>
          <w:rFonts w:ascii="Arial" w:hAnsi="Arial" w:cs="Arial"/>
          <w:b/>
          <w:bCs/>
          <w:i/>
          <w:iCs/>
          <w:color w:val="2C2F34"/>
          <w:highlight w:val="green"/>
          <w:u w:val="single"/>
        </w:rPr>
        <w:t>Logging in to Snowflake</w:t>
      </w:r>
    </w:p>
    <w:p w14:paraId="57D0B91A" w14:textId="77777777" w:rsidR="004B2EBE" w:rsidRDefault="004B2EBE" w:rsidP="004B2EBE">
      <w:pPr>
        <w:pStyle w:val="NormalWeb"/>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rPr>
          <w:rFonts w:ascii="Arial" w:hAnsi="Arial" w:cs="Arial"/>
          <w:color w:val="2C2F34"/>
          <w:sz w:val="27"/>
          <w:szCs w:val="27"/>
        </w:rPr>
      </w:pPr>
      <w:r>
        <w:rPr>
          <w:rFonts w:ascii="Arial" w:hAnsi="Arial" w:cs="Arial"/>
          <w:color w:val="2C2F34"/>
          <w:sz w:val="27"/>
          <w:szCs w:val="27"/>
        </w:rPr>
        <w:t>In a supported web browser, navigate to </w:t>
      </w:r>
      <w:hyperlink r:id="rId8" w:history="1">
        <w:r>
          <w:rPr>
            <w:rStyle w:val="Hyperlink"/>
            <w:rFonts w:ascii="Arial" w:eastAsiaTheme="majorEastAsia" w:hAnsi="Arial" w:cs="Arial"/>
            <w:sz w:val="27"/>
            <w:szCs w:val="27"/>
            <w:bdr w:val="single" w:sz="2" w:space="0" w:color="E5E7EB" w:frame="1"/>
          </w:rPr>
          <w:t>https://app.snowflake.com</w:t>
        </w:r>
      </w:hyperlink>
      <w:r>
        <w:rPr>
          <w:rFonts w:ascii="Arial" w:hAnsi="Arial" w:cs="Arial"/>
          <w:color w:val="2C2F34"/>
          <w:sz w:val="27"/>
          <w:szCs w:val="27"/>
        </w:rPr>
        <w:t>.</w:t>
      </w:r>
    </w:p>
    <w:p w14:paraId="7D59F029" w14:textId="77777777" w:rsidR="004B2EBE" w:rsidRDefault="004B2EBE" w:rsidP="004B2EBE">
      <w:pPr>
        <w:pStyle w:val="NormalWeb"/>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rPr>
          <w:rFonts w:ascii="Arial" w:hAnsi="Arial" w:cs="Arial"/>
          <w:color w:val="2C2F34"/>
          <w:sz w:val="27"/>
          <w:szCs w:val="27"/>
        </w:rPr>
      </w:pPr>
      <w:r>
        <w:rPr>
          <w:rFonts w:ascii="Arial" w:hAnsi="Arial" w:cs="Arial"/>
          <w:color w:val="2C2F34"/>
          <w:sz w:val="27"/>
          <w:szCs w:val="27"/>
        </w:rPr>
        <w:t>Provide your </w:t>
      </w:r>
      <w:hyperlink r:id="rId9" w:anchor="label-account-name" w:history="1">
        <w:r>
          <w:rPr>
            <w:rStyle w:val="std"/>
            <w:rFonts w:ascii="Arial" w:hAnsi="Arial" w:cs="Arial"/>
            <w:sz w:val="27"/>
            <w:szCs w:val="27"/>
            <w:bdr w:val="single" w:sz="2" w:space="0" w:color="E5E7EB" w:frame="1"/>
          </w:rPr>
          <w:t>account name</w:t>
        </w:r>
      </w:hyperlink>
      <w:r>
        <w:rPr>
          <w:rFonts w:ascii="Arial" w:hAnsi="Arial" w:cs="Arial"/>
          <w:color w:val="2C2F34"/>
          <w:sz w:val="27"/>
          <w:szCs w:val="27"/>
        </w:rPr>
        <w:t> or account URL. If you’ve previously signed in to Snowsight, you might see an account name that you can select.</w:t>
      </w:r>
    </w:p>
    <w:p w14:paraId="7E5F4D4D" w14:textId="77777777" w:rsidR="004B2EBE" w:rsidRDefault="004B2EBE" w:rsidP="004B2EBE">
      <w:pPr>
        <w:pStyle w:val="NormalWeb"/>
        <w:numPr>
          <w:ilvl w:val="0"/>
          <w:numId w:val="5"/>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2C2F34"/>
          <w:sz w:val="27"/>
          <w:szCs w:val="27"/>
        </w:rPr>
      </w:pPr>
      <w:r>
        <w:rPr>
          <w:rFonts w:ascii="Arial" w:hAnsi="Arial" w:cs="Arial"/>
          <w:color w:val="2C2F34"/>
          <w:sz w:val="27"/>
          <w:szCs w:val="27"/>
        </w:rPr>
        <w:t>Sign in using your Snowflake account credentials.</w:t>
      </w:r>
    </w:p>
    <w:p w14:paraId="65B9FE9C" w14:textId="302AE598" w:rsidR="004B2EBE" w:rsidRDefault="00121DA9" w:rsidP="00121DA9">
      <w:pPr>
        <w:rPr>
          <w:b/>
          <w:bCs/>
          <w:i/>
          <w:iCs/>
          <w:sz w:val="32"/>
          <w:szCs w:val="32"/>
          <w:u w:val="single"/>
        </w:rPr>
      </w:pPr>
      <w:r w:rsidRPr="00121DA9">
        <w:rPr>
          <w:b/>
          <w:bCs/>
          <w:i/>
          <w:iCs/>
          <w:sz w:val="32"/>
          <w:szCs w:val="32"/>
          <w:highlight w:val="green"/>
          <w:u w:val="single"/>
        </w:rPr>
        <w:t>Snowflake Ecosystem</w:t>
      </w:r>
    </w:p>
    <w:p w14:paraId="60748B95" w14:textId="433FDF73" w:rsidR="00121DA9" w:rsidRPr="00111EE1" w:rsidRDefault="003976AE" w:rsidP="00121DA9">
      <w:pPr>
        <w:rPr>
          <w:sz w:val="28"/>
          <w:szCs w:val="28"/>
        </w:rPr>
      </w:pPr>
      <w:r>
        <w:rPr>
          <w:sz w:val="32"/>
          <w:szCs w:val="32"/>
        </w:rPr>
        <w:t xml:space="preserve">  </w:t>
      </w:r>
      <w:r w:rsidRPr="00111EE1">
        <w:rPr>
          <w:sz w:val="28"/>
          <w:szCs w:val="28"/>
        </w:rPr>
        <w:t xml:space="preserve">        </w:t>
      </w:r>
      <w:r w:rsidRPr="00111EE1">
        <w:rPr>
          <w:sz w:val="28"/>
          <w:szCs w:val="28"/>
        </w:rPr>
        <w:t>Snowflake works with a wide array of industry-leading tools and technologies, enabling you to access Snowflake through an extensive network of connectors, drivers, programming languages, and utilities, including:</w:t>
      </w:r>
    </w:p>
    <w:p w14:paraId="3E811193" w14:textId="6B16BC22" w:rsidR="003976AE" w:rsidRPr="00111EE1" w:rsidRDefault="003976AE" w:rsidP="003976AE">
      <w:pPr>
        <w:rPr>
          <w:sz w:val="28"/>
          <w:szCs w:val="28"/>
        </w:rPr>
      </w:pPr>
      <w:r w:rsidRPr="00111EE1">
        <w:rPr>
          <w:sz w:val="28"/>
          <w:szCs w:val="28"/>
        </w:rPr>
        <w:t>Certified partners who have developed cloud-based and on-premises solutions for connecting to Snowflake.</w:t>
      </w:r>
    </w:p>
    <w:p w14:paraId="2D9B6E43" w14:textId="193872D9" w:rsidR="003976AE" w:rsidRPr="00111EE1" w:rsidRDefault="003976AE" w:rsidP="003976AE">
      <w:pPr>
        <w:rPr>
          <w:sz w:val="28"/>
          <w:szCs w:val="28"/>
        </w:rPr>
      </w:pPr>
      <w:r w:rsidRPr="00111EE1">
        <w:rPr>
          <w:sz w:val="28"/>
          <w:szCs w:val="28"/>
        </w:rPr>
        <w:t xml:space="preserve"> Other 3rd-party tools and technologies that are known to work with Snowflake.</w:t>
      </w:r>
    </w:p>
    <w:p w14:paraId="41697D89" w14:textId="5A863E00" w:rsidR="003976AE" w:rsidRDefault="003976AE" w:rsidP="003976AE">
      <w:pPr>
        <w:rPr>
          <w:sz w:val="28"/>
          <w:szCs w:val="28"/>
        </w:rPr>
      </w:pPr>
      <w:r w:rsidRPr="00111EE1">
        <w:rPr>
          <w:sz w:val="28"/>
          <w:szCs w:val="28"/>
        </w:rPr>
        <w:t xml:space="preserve"> Snowflake-provided clients, including SnowSQL (command line interface), connectors for Python and Spark, and drivers for Node.js, JDBC, ODBC, and more</w:t>
      </w:r>
      <w:r w:rsidRPr="00111EE1">
        <w:rPr>
          <w:sz w:val="28"/>
          <w:szCs w:val="28"/>
        </w:rPr>
        <w:t>.</w:t>
      </w:r>
    </w:p>
    <w:p w14:paraId="4E6901DF" w14:textId="21E71EB4" w:rsidR="00111EE1" w:rsidRDefault="00EB6015" w:rsidP="003976AE">
      <w:pPr>
        <w:rPr>
          <w:sz w:val="28"/>
          <w:szCs w:val="28"/>
        </w:rPr>
      </w:pPr>
      <w:r>
        <w:rPr>
          <w:sz w:val="28"/>
          <w:szCs w:val="28"/>
        </w:rPr>
        <w:t>For more information pl follow the below link:</w:t>
      </w:r>
    </w:p>
    <w:p w14:paraId="2E097C75" w14:textId="064DD087" w:rsidR="00111EE1" w:rsidRDefault="00111EE1" w:rsidP="003976AE">
      <w:pPr>
        <w:rPr>
          <w:sz w:val="28"/>
          <w:szCs w:val="28"/>
        </w:rPr>
      </w:pPr>
      <w:hyperlink r:id="rId10" w:history="1">
        <w:r w:rsidRPr="00A36BA3">
          <w:rPr>
            <w:rStyle w:val="Hyperlink"/>
            <w:sz w:val="28"/>
            <w:szCs w:val="28"/>
          </w:rPr>
          <w:t>https://docs.snowflake.com/en/user-guide/ecosystem-all</w:t>
        </w:r>
      </w:hyperlink>
    </w:p>
    <w:p w14:paraId="20D7F373" w14:textId="77777777" w:rsidR="00111EE1" w:rsidRDefault="00111EE1" w:rsidP="003976AE">
      <w:pPr>
        <w:rPr>
          <w:sz w:val="28"/>
          <w:szCs w:val="28"/>
        </w:rPr>
      </w:pPr>
    </w:p>
    <w:p w14:paraId="7D9C81BD" w14:textId="77777777" w:rsidR="00EB6015" w:rsidRDefault="00EB6015" w:rsidP="003976AE">
      <w:pPr>
        <w:rPr>
          <w:sz w:val="28"/>
          <w:szCs w:val="28"/>
        </w:rPr>
      </w:pPr>
    </w:p>
    <w:p w14:paraId="5BDCD907" w14:textId="77777777" w:rsidR="00EB6015" w:rsidRPr="00EB6015" w:rsidRDefault="00EB6015" w:rsidP="00EB6015">
      <w:pPr>
        <w:pStyle w:val="Heading1"/>
        <w:rPr>
          <w:b/>
          <w:bCs/>
          <w:i/>
          <w:iCs/>
          <w:color w:val="000000" w:themeColor="text1"/>
          <w:u w:val="single"/>
        </w:rPr>
      </w:pPr>
      <w:r w:rsidRPr="00EB6015">
        <w:rPr>
          <w:b/>
          <w:bCs/>
          <w:i/>
          <w:iCs/>
          <w:color w:val="000000" w:themeColor="text1"/>
          <w:highlight w:val="green"/>
          <w:u w:val="single"/>
        </w:rPr>
        <w:lastRenderedPageBreak/>
        <w:t>Virtual Warehouses</w:t>
      </w:r>
    </w:p>
    <w:p w14:paraId="067517DC" w14:textId="77777777" w:rsidR="00EB6015" w:rsidRDefault="00EB6015" w:rsidP="003976AE">
      <w:pPr>
        <w:rPr>
          <w:sz w:val="28"/>
          <w:szCs w:val="28"/>
        </w:rPr>
      </w:pPr>
    </w:p>
    <w:p w14:paraId="4739F120" w14:textId="434E2A29" w:rsidR="00EB6015" w:rsidRDefault="00EB6015" w:rsidP="003976AE">
      <w:pPr>
        <w:rPr>
          <w:sz w:val="28"/>
          <w:szCs w:val="28"/>
        </w:rPr>
      </w:pPr>
      <w:r w:rsidRPr="00EB6015">
        <w:rPr>
          <w:sz w:val="28"/>
          <w:szCs w:val="28"/>
        </w:rPr>
        <w:t>A virtual warehouse, often referred to simply as a “warehouse”, is a cluster of compute resources in Snowflake. A virtual warehouse is available in two types:</w:t>
      </w:r>
    </w:p>
    <w:p w14:paraId="49ECEA0F" w14:textId="291A3053" w:rsidR="00EB6015" w:rsidRPr="00EB6015" w:rsidRDefault="00EB6015" w:rsidP="00EB6015">
      <w:pPr>
        <w:pStyle w:val="ListParagraph"/>
        <w:numPr>
          <w:ilvl w:val="0"/>
          <w:numId w:val="6"/>
        </w:numPr>
        <w:rPr>
          <w:sz w:val="28"/>
          <w:szCs w:val="28"/>
        </w:rPr>
      </w:pPr>
      <w:r w:rsidRPr="00EB6015">
        <w:rPr>
          <w:sz w:val="28"/>
          <w:szCs w:val="28"/>
        </w:rPr>
        <w:t>Standard</w:t>
      </w:r>
    </w:p>
    <w:p w14:paraId="43965FA1" w14:textId="4E30C663" w:rsidR="00EB6015" w:rsidRDefault="00EB6015" w:rsidP="00EB6015">
      <w:pPr>
        <w:pStyle w:val="ListParagraph"/>
        <w:numPr>
          <w:ilvl w:val="0"/>
          <w:numId w:val="6"/>
        </w:numPr>
        <w:rPr>
          <w:sz w:val="28"/>
          <w:szCs w:val="28"/>
        </w:rPr>
      </w:pPr>
      <w:r w:rsidRPr="00EB6015">
        <w:rPr>
          <w:sz w:val="28"/>
          <w:szCs w:val="28"/>
        </w:rPr>
        <w:t>Snowpark-optimized</w:t>
      </w:r>
    </w:p>
    <w:p w14:paraId="3830E033" w14:textId="5FC10590" w:rsidR="00EB6015" w:rsidRDefault="00EB6015" w:rsidP="00EB6015">
      <w:pPr>
        <w:rPr>
          <w:sz w:val="28"/>
          <w:szCs w:val="28"/>
        </w:rPr>
      </w:pPr>
      <w:r w:rsidRPr="00EB6015">
        <w:rPr>
          <w:sz w:val="28"/>
          <w:szCs w:val="28"/>
        </w:rPr>
        <w:t>A warehouse provides the required resources, such as CPU, memory, and temporary storage, to perform the following operations in a Snowflake session:</w:t>
      </w:r>
    </w:p>
    <w:p w14:paraId="671B5FF2" w14:textId="51B80DDF" w:rsidR="00EB6015" w:rsidRPr="00EB6015" w:rsidRDefault="00EB6015" w:rsidP="00EB6015">
      <w:pPr>
        <w:pStyle w:val="ListParagraph"/>
        <w:numPr>
          <w:ilvl w:val="0"/>
          <w:numId w:val="7"/>
        </w:numPr>
        <w:rPr>
          <w:sz w:val="28"/>
          <w:szCs w:val="28"/>
        </w:rPr>
      </w:pPr>
      <w:r w:rsidRPr="00EB6015">
        <w:rPr>
          <w:sz w:val="28"/>
          <w:szCs w:val="28"/>
        </w:rPr>
        <w:t>Executing SQL SELECT statements that require compute resources (e.g. retrieving rows from tables and views).</w:t>
      </w:r>
    </w:p>
    <w:p w14:paraId="53EF5B41" w14:textId="07758BFA" w:rsidR="00EB6015" w:rsidRPr="00EB6015" w:rsidRDefault="00EB6015" w:rsidP="00EB6015">
      <w:pPr>
        <w:pStyle w:val="ListParagraph"/>
        <w:numPr>
          <w:ilvl w:val="0"/>
          <w:numId w:val="7"/>
        </w:numPr>
        <w:rPr>
          <w:sz w:val="28"/>
          <w:szCs w:val="28"/>
        </w:rPr>
      </w:pPr>
      <w:r w:rsidRPr="00EB6015">
        <w:rPr>
          <w:sz w:val="28"/>
          <w:szCs w:val="28"/>
        </w:rPr>
        <w:t>Performing DML operations, such as:</w:t>
      </w:r>
    </w:p>
    <w:p w14:paraId="509DCD82" w14:textId="4387AB05" w:rsidR="00EB6015" w:rsidRPr="00EB6015" w:rsidRDefault="00EB6015" w:rsidP="00EB6015">
      <w:pPr>
        <w:rPr>
          <w:sz w:val="28"/>
          <w:szCs w:val="28"/>
        </w:rPr>
      </w:pPr>
      <w:r w:rsidRPr="00EB6015">
        <w:rPr>
          <w:sz w:val="28"/>
          <w:szCs w:val="28"/>
        </w:rPr>
        <w:t xml:space="preserve">        Updating rows in tables (DELETE , INSERT , UPDATE).</w:t>
      </w:r>
    </w:p>
    <w:p w14:paraId="02604BB4" w14:textId="46B8B74E" w:rsidR="00EB6015" w:rsidRPr="00EB6015" w:rsidRDefault="00EB6015" w:rsidP="00EB6015">
      <w:pPr>
        <w:rPr>
          <w:sz w:val="28"/>
          <w:szCs w:val="28"/>
        </w:rPr>
      </w:pPr>
      <w:r w:rsidRPr="00EB6015">
        <w:rPr>
          <w:sz w:val="28"/>
          <w:szCs w:val="28"/>
        </w:rPr>
        <w:t xml:space="preserve">        Loading data into tables (COPY INTO &lt;table&gt;).</w:t>
      </w:r>
    </w:p>
    <w:p w14:paraId="7E0C827E" w14:textId="4344F455" w:rsidR="00EB6015" w:rsidRPr="00EB6015" w:rsidRDefault="00EB6015" w:rsidP="00EB6015">
      <w:pPr>
        <w:rPr>
          <w:sz w:val="28"/>
          <w:szCs w:val="28"/>
        </w:rPr>
      </w:pPr>
      <w:r w:rsidRPr="00EB6015">
        <w:rPr>
          <w:sz w:val="28"/>
          <w:szCs w:val="28"/>
        </w:rPr>
        <w:t xml:space="preserve">        Unloading data from tables (COPY INTO &lt;location&gt;).</w:t>
      </w:r>
    </w:p>
    <w:sectPr w:rsidR="00EB6015" w:rsidRPr="00EB6015" w:rsidSect="003976A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F3D6" w14:textId="77777777" w:rsidR="007A2080" w:rsidRDefault="007A2080" w:rsidP="003976AE">
      <w:pPr>
        <w:spacing w:after="0" w:line="240" w:lineRule="auto"/>
      </w:pPr>
      <w:r>
        <w:separator/>
      </w:r>
    </w:p>
  </w:endnote>
  <w:endnote w:type="continuationSeparator" w:id="0">
    <w:p w14:paraId="31521E07" w14:textId="77777777" w:rsidR="007A2080" w:rsidRDefault="007A2080" w:rsidP="0039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AE70" w14:textId="77777777" w:rsidR="003976AE" w:rsidRDefault="0039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AB0D" w14:textId="77777777" w:rsidR="003976AE" w:rsidRDefault="00397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BFB8" w14:textId="77777777" w:rsidR="003976AE" w:rsidRDefault="00397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AB18" w14:textId="77777777" w:rsidR="007A2080" w:rsidRDefault="007A2080" w:rsidP="003976AE">
      <w:pPr>
        <w:spacing w:after="0" w:line="240" w:lineRule="auto"/>
      </w:pPr>
      <w:r>
        <w:separator/>
      </w:r>
    </w:p>
  </w:footnote>
  <w:footnote w:type="continuationSeparator" w:id="0">
    <w:p w14:paraId="57D5500E" w14:textId="77777777" w:rsidR="007A2080" w:rsidRDefault="007A2080" w:rsidP="00397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C5EF" w14:textId="0D823299" w:rsidR="003976AE" w:rsidRDefault="003976AE">
    <w:pPr>
      <w:pStyle w:val="Header"/>
    </w:pPr>
    <w:r>
      <w:rPr>
        <w:noProof/>
      </w:rPr>
      <w:pict w14:anchorId="0C8CB8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73516" o:spid="_x0000_s1026" type="#_x0000_t136" style="position:absolute;margin-left:0;margin-top:0;width:580pt;height:66pt;rotation:315;z-index:-251655168;mso-position-horizontal:center;mso-position-horizontal-relative:margin;mso-position-vertical:center;mso-position-vertical-relative:margin" o:allowincell="f" fillcolor="#2e74b5 [2408]" stroked="f">
          <v:fill opacity=".5"/>
          <v:textpath style="font-family:&quot;Calibri&quot;;font-size:54pt" string="Snowflake-Puneet Sharm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3F15" w14:textId="1221F4CD" w:rsidR="003976AE" w:rsidRDefault="003976AE">
    <w:pPr>
      <w:pStyle w:val="Header"/>
    </w:pPr>
    <w:r>
      <w:rPr>
        <w:noProof/>
      </w:rPr>
      <w:pict w14:anchorId="79ECF2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73517" o:spid="_x0000_s1027" type="#_x0000_t136" style="position:absolute;margin-left:0;margin-top:0;width:580pt;height:66pt;rotation:315;z-index:-251653120;mso-position-horizontal:center;mso-position-horizontal-relative:margin;mso-position-vertical:center;mso-position-vertical-relative:margin" o:allowincell="f" fillcolor="#2e74b5 [2408]" stroked="f">
          <v:fill opacity=".5"/>
          <v:textpath style="font-family:&quot;Calibri&quot;;font-size:54pt" string="Snowflake-Puneet Sharm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944C" w14:textId="4F5F4EC7" w:rsidR="003976AE" w:rsidRDefault="003976AE">
    <w:pPr>
      <w:pStyle w:val="Header"/>
    </w:pPr>
    <w:r>
      <w:rPr>
        <w:noProof/>
      </w:rPr>
      <w:pict w14:anchorId="0F3716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73515" o:spid="_x0000_s1025" type="#_x0000_t136" style="position:absolute;margin-left:0;margin-top:0;width:580pt;height:66pt;rotation:315;z-index:-251657216;mso-position-horizontal:center;mso-position-horizontal-relative:margin;mso-position-vertical:center;mso-position-vertical-relative:margin" o:allowincell="f" fillcolor="#2e74b5 [2408]" stroked="f">
          <v:fill opacity=".5"/>
          <v:textpath style="font-family:&quot;Calibri&quot;;font-size:54pt" string="Snowflake-Puneet Sharm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19A"/>
    <w:multiLevelType w:val="hybridMultilevel"/>
    <w:tmpl w:val="EF9C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26882"/>
    <w:multiLevelType w:val="hybridMultilevel"/>
    <w:tmpl w:val="3198F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56B65"/>
    <w:multiLevelType w:val="multilevel"/>
    <w:tmpl w:val="950E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D43A1"/>
    <w:multiLevelType w:val="hybridMultilevel"/>
    <w:tmpl w:val="0ABE9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79627F"/>
    <w:multiLevelType w:val="hybridMultilevel"/>
    <w:tmpl w:val="ED9AE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8A41AF"/>
    <w:multiLevelType w:val="hybridMultilevel"/>
    <w:tmpl w:val="1C1EE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F83141"/>
    <w:multiLevelType w:val="hybridMultilevel"/>
    <w:tmpl w:val="71B8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169071">
    <w:abstractNumId w:val="4"/>
  </w:num>
  <w:num w:numId="2" w16cid:durableId="1219172869">
    <w:abstractNumId w:val="5"/>
  </w:num>
  <w:num w:numId="3" w16cid:durableId="1489707942">
    <w:abstractNumId w:val="3"/>
  </w:num>
  <w:num w:numId="4" w16cid:durableId="1552377352">
    <w:abstractNumId w:val="1"/>
  </w:num>
  <w:num w:numId="5" w16cid:durableId="1624652525">
    <w:abstractNumId w:val="2"/>
  </w:num>
  <w:num w:numId="6" w16cid:durableId="1815366847">
    <w:abstractNumId w:val="6"/>
  </w:num>
  <w:num w:numId="7" w16cid:durableId="167506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0A"/>
    <w:rsid w:val="00111EE1"/>
    <w:rsid w:val="00121DA9"/>
    <w:rsid w:val="00221B99"/>
    <w:rsid w:val="003976AE"/>
    <w:rsid w:val="004B2EBE"/>
    <w:rsid w:val="007A2080"/>
    <w:rsid w:val="008107C0"/>
    <w:rsid w:val="008752F7"/>
    <w:rsid w:val="00A54A9D"/>
    <w:rsid w:val="00D82763"/>
    <w:rsid w:val="00EB6015"/>
    <w:rsid w:val="00F1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3ABBA"/>
  <w15:chartTrackingRefBased/>
  <w15:docId w15:val="{99E6E429-B4A7-487C-A76F-4D14B69F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21B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0A"/>
    <w:pPr>
      <w:ind w:left="720"/>
      <w:contextualSpacing/>
    </w:pPr>
  </w:style>
  <w:style w:type="character" w:customStyle="1" w:styleId="Heading3Char">
    <w:name w:val="Heading 3 Char"/>
    <w:basedOn w:val="DefaultParagraphFont"/>
    <w:link w:val="Heading3"/>
    <w:uiPriority w:val="9"/>
    <w:rsid w:val="00221B9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4B2E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B2E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B2EBE"/>
    <w:rPr>
      <w:color w:val="0000FF"/>
      <w:u w:val="single"/>
    </w:rPr>
  </w:style>
  <w:style w:type="character" w:customStyle="1" w:styleId="std">
    <w:name w:val="std"/>
    <w:basedOn w:val="DefaultParagraphFont"/>
    <w:rsid w:val="004B2EBE"/>
  </w:style>
  <w:style w:type="paragraph" w:styleId="Header">
    <w:name w:val="header"/>
    <w:basedOn w:val="Normal"/>
    <w:link w:val="HeaderChar"/>
    <w:uiPriority w:val="99"/>
    <w:unhideWhenUsed/>
    <w:rsid w:val="00397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6AE"/>
  </w:style>
  <w:style w:type="paragraph" w:styleId="Footer">
    <w:name w:val="footer"/>
    <w:basedOn w:val="Normal"/>
    <w:link w:val="FooterChar"/>
    <w:uiPriority w:val="99"/>
    <w:unhideWhenUsed/>
    <w:rsid w:val="00397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6AE"/>
  </w:style>
  <w:style w:type="character" w:styleId="UnresolvedMention">
    <w:name w:val="Unresolved Mention"/>
    <w:basedOn w:val="DefaultParagraphFont"/>
    <w:uiPriority w:val="99"/>
    <w:semiHidden/>
    <w:unhideWhenUsed/>
    <w:rsid w:val="00111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4821">
      <w:bodyDiv w:val="1"/>
      <w:marLeft w:val="0"/>
      <w:marRight w:val="0"/>
      <w:marTop w:val="0"/>
      <w:marBottom w:val="0"/>
      <w:divBdr>
        <w:top w:val="none" w:sz="0" w:space="0" w:color="auto"/>
        <w:left w:val="none" w:sz="0" w:space="0" w:color="auto"/>
        <w:bottom w:val="none" w:sz="0" w:space="0" w:color="auto"/>
        <w:right w:val="none" w:sz="0" w:space="0" w:color="auto"/>
      </w:divBdr>
    </w:div>
    <w:div w:id="458845330">
      <w:bodyDiv w:val="1"/>
      <w:marLeft w:val="0"/>
      <w:marRight w:val="0"/>
      <w:marTop w:val="0"/>
      <w:marBottom w:val="0"/>
      <w:divBdr>
        <w:top w:val="none" w:sz="0" w:space="0" w:color="auto"/>
        <w:left w:val="none" w:sz="0" w:space="0" w:color="auto"/>
        <w:bottom w:val="none" w:sz="0" w:space="0" w:color="auto"/>
        <w:right w:val="none" w:sz="0" w:space="0" w:color="auto"/>
      </w:divBdr>
    </w:div>
    <w:div w:id="847215612">
      <w:bodyDiv w:val="1"/>
      <w:marLeft w:val="0"/>
      <w:marRight w:val="0"/>
      <w:marTop w:val="0"/>
      <w:marBottom w:val="0"/>
      <w:divBdr>
        <w:top w:val="none" w:sz="0" w:space="0" w:color="auto"/>
        <w:left w:val="none" w:sz="0" w:space="0" w:color="auto"/>
        <w:bottom w:val="none" w:sz="0" w:space="0" w:color="auto"/>
        <w:right w:val="none" w:sz="0" w:space="0" w:color="auto"/>
      </w:divBdr>
    </w:div>
    <w:div w:id="1188837543">
      <w:bodyDiv w:val="1"/>
      <w:marLeft w:val="0"/>
      <w:marRight w:val="0"/>
      <w:marTop w:val="0"/>
      <w:marBottom w:val="0"/>
      <w:divBdr>
        <w:top w:val="none" w:sz="0" w:space="0" w:color="auto"/>
        <w:left w:val="none" w:sz="0" w:space="0" w:color="auto"/>
        <w:bottom w:val="none" w:sz="0" w:space="0" w:color="auto"/>
        <w:right w:val="none" w:sz="0" w:space="0" w:color="auto"/>
      </w:divBdr>
    </w:div>
    <w:div w:id="1639187625">
      <w:bodyDiv w:val="1"/>
      <w:marLeft w:val="0"/>
      <w:marRight w:val="0"/>
      <w:marTop w:val="0"/>
      <w:marBottom w:val="0"/>
      <w:divBdr>
        <w:top w:val="none" w:sz="0" w:space="0" w:color="auto"/>
        <w:left w:val="none" w:sz="0" w:space="0" w:color="auto"/>
        <w:bottom w:val="none" w:sz="0" w:space="0" w:color="auto"/>
        <w:right w:val="none" w:sz="0" w:space="0" w:color="auto"/>
      </w:divBdr>
    </w:div>
    <w:div w:id="1974213520">
      <w:bodyDiv w:val="1"/>
      <w:marLeft w:val="0"/>
      <w:marRight w:val="0"/>
      <w:marTop w:val="0"/>
      <w:marBottom w:val="0"/>
      <w:divBdr>
        <w:top w:val="none" w:sz="0" w:space="0" w:color="auto"/>
        <w:left w:val="none" w:sz="0" w:space="0" w:color="auto"/>
        <w:bottom w:val="none" w:sz="0" w:space="0" w:color="auto"/>
        <w:right w:val="none" w:sz="0" w:space="0" w:color="auto"/>
      </w:divBdr>
    </w:div>
    <w:div w:id="20113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owflak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snowflake.com/en/user-guide/ecosystem-all" TargetMode="External"/><Relationship Id="rId4" Type="http://schemas.openxmlformats.org/officeDocument/2006/relationships/webSettings" Target="webSettings.xml"/><Relationship Id="rId9" Type="http://schemas.openxmlformats.org/officeDocument/2006/relationships/hyperlink" Target="https://docs.snowflake.com/en/user-guide/admin-account-identifie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1</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Sharma5</dc:creator>
  <cp:keywords/>
  <dc:description/>
  <cp:lastModifiedBy>Puneet Sharma5</cp:lastModifiedBy>
  <cp:revision>5</cp:revision>
  <dcterms:created xsi:type="dcterms:W3CDTF">2023-09-18T17:18:00Z</dcterms:created>
  <dcterms:modified xsi:type="dcterms:W3CDTF">2023-09-21T04:24:00Z</dcterms:modified>
</cp:coreProperties>
</file>