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842" w:rsidRPr="006B3842" w:rsidRDefault="006B3842" w:rsidP="006B3842">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6B3842">
        <w:rPr>
          <w:rFonts w:ascii="Arial" w:eastAsia="Times New Roman" w:hAnsi="Arial" w:cs="Arial"/>
          <w:b/>
          <w:bCs/>
          <w:color w:val="1C3F95"/>
          <w:spacing w:val="-30"/>
          <w:sz w:val="36"/>
          <w:szCs w:val="36"/>
          <w:lang w:eastAsia="en-IN"/>
        </w:rPr>
        <w:t>Fungal infection of the nails</w:t>
      </w:r>
    </w:p>
    <w:p w:rsidR="006B3842" w:rsidRPr="006B3842" w:rsidRDefault="006B3842" w:rsidP="006B3842">
      <w:pPr>
        <w:shd w:val="clear" w:color="auto" w:fill="FFFFFF"/>
        <w:spacing w:after="180" w:line="240" w:lineRule="atLeast"/>
        <w:rPr>
          <w:rFonts w:ascii="Arial" w:eastAsia="Times New Roman" w:hAnsi="Arial" w:cs="Arial"/>
          <w:color w:val="4E4948"/>
          <w:spacing w:val="-15"/>
          <w:sz w:val="21"/>
          <w:szCs w:val="21"/>
          <w:lang w:eastAsia="en-IN"/>
        </w:rPr>
      </w:pPr>
      <w:r w:rsidRPr="006B3842">
        <w:rPr>
          <w:rFonts w:ascii="Arial" w:eastAsia="Times New Roman" w:hAnsi="Arial" w:cs="Arial"/>
          <w:color w:val="4E4948"/>
          <w:spacing w:val="-15"/>
          <w:sz w:val="21"/>
          <w:szCs w:val="21"/>
          <w:lang w:eastAsia="en-IN"/>
        </w:rPr>
        <w:br/>
      </w:r>
      <w:r w:rsidRPr="006B3842">
        <w:rPr>
          <w:rFonts w:ascii="Arial" w:eastAsia="Times New Roman" w:hAnsi="Arial" w:cs="Arial"/>
          <w:b/>
          <w:bCs/>
          <w:color w:val="4E4948"/>
          <w:spacing w:val="-15"/>
          <w:sz w:val="21"/>
          <w:szCs w:val="21"/>
          <w:lang w:eastAsia="en-IN"/>
        </w:rPr>
        <w:t>What is a fungal infection of the nail?</w:t>
      </w:r>
    </w:p>
    <w:p w:rsidR="006B3842" w:rsidRPr="006B3842" w:rsidRDefault="006B3842" w:rsidP="006B3842">
      <w:pPr>
        <w:shd w:val="clear" w:color="auto" w:fill="FFFFFF"/>
        <w:spacing w:after="180" w:line="240" w:lineRule="atLeast"/>
        <w:rPr>
          <w:rFonts w:ascii="Arial" w:eastAsia="Times New Roman" w:hAnsi="Arial" w:cs="Arial"/>
          <w:color w:val="4E4948"/>
          <w:spacing w:val="-15"/>
          <w:sz w:val="21"/>
          <w:szCs w:val="21"/>
          <w:lang w:eastAsia="en-IN"/>
        </w:rPr>
      </w:pPr>
      <w:r w:rsidRPr="006B3842">
        <w:rPr>
          <w:rFonts w:ascii="Arial" w:eastAsia="Times New Roman" w:hAnsi="Arial" w:cs="Arial"/>
          <w:color w:val="4E4948"/>
          <w:spacing w:val="-15"/>
          <w:sz w:val="21"/>
          <w:szCs w:val="21"/>
          <w:lang w:eastAsia="en-IN"/>
        </w:rPr>
        <w:t xml:space="preserve">Fungal infections of the nails are also known as </w:t>
      </w:r>
      <w:proofErr w:type="spellStart"/>
      <w:r w:rsidRPr="006B3842">
        <w:rPr>
          <w:rFonts w:ascii="Arial" w:eastAsia="Times New Roman" w:hAnsi="Arial" w:cs="Arial"/>
          <w:color w:val="4E4948"/>
          <w:spacing w:val="-15"/>
          <w:sz w:val="21"/>
          <w:szCs w:val="21"/>
          <w:lang w:eastAsia="en-IN"/>
        </w:rPr>
        <w:t>onychomycosis</w:t>
      </w:r>
      <w:proofErr w:type="spellEnd"/>
      <w:r w:rsidRPr="006B3842">
        <w:rPr>
          <w:rFonts w:ascii="Arial" w:eastAsia="Times New Roman" w:hAnsi="Arial" w:cs="Arial"/>
          <w:color w:val="4E4948"/>
          <w:spacing w:val="-15"/>
          <w:sz w:val="21"/>
          <w:szCs w:val="21"/>
          <w:lang w:eastAsia="en-IN"/>
        </w:rPr>
        <w:t xml:space="preserve">, as </w:t>
      </w:r>
      <w:proofErr w:type="spellStart"/>
      <w:r w:rsidRPr="006B3842">
        <w:rPr>
          <w:rFonts w:ascii="Arial" w:eastAsia="Times New Roman" w:hAnsi="Arial" w:cs="Arial"/>
          <w:color w:val="4E4948"/>
          <w:spacing w:val="-15"/>
          <w:sz w:val="21"/>
          <w:szCs w:val="21"/>
          <w:lang w:eastAsia="en-IN"/>
        </w:rPr>
        <w:t>tinea</w:t>
      </w:r>
      <w:proofErr w:type="spellEnd"/>
      <w:r w:rsidRPr="006B3842">
        <w:rPr>
          <w:rFonts w:ascii="Arial" w:eastAsia="Times New Roman" w:hAnsi="Arial" w:cs="Arial"/>
          <w:color w:val="4E4948"/>
          <w:spacing w:val="-15"/>
          <w:sz w:val="21"/>
          <w:szCs w:val="21"/>
          <w:lang w:eastAsia="en-IN"/>
        </w:rPr>
        <w:t xml:space="preserve"> </w:t>
      </w:r>
      <w:proofErr w:type="spellStart"/>
      <w:r w:rsidRPr="006B3842">
        <w:rPr>
          <w:rFonts w:ascii="Arial" w:eastAsia="Times New Roman" w:hAnsi="Arial" w:cs="Arial"/>
          <w:color w:val="4E4948"/>
          <w:spacing w:val="-15"/>
          <w:sz w:val="21"/>
          <w:szCs w:val="21"/>
          <w:lang w:eastAsia="en-IN"/>
        </w:rPr>
        <w:t>unguium</w:t>
      </w:r>
      <w:proofErr w:type="spellEnd"/>
      <w:r w:rsidRPr="006B3842">
        <w:rPr>
          <w:rFonts w:ascii="Arial" w:eastAsia="Times New Roman" w:hAnsi="Arial" w:cs="Arial"/>
          <w:color w:val="4E4948"/>
          <w:spacing w:val="-15"/>
          <w:sz w:val="21"/>
          <w:szCs w:val="21"/>
          <w:lang w:eastAsia="en-IN"/>
        </w:rPr>
        <w:t>, and as ringworm of the nails. The fungi in question are usually those that cause athlete’s foot – a common infection of the skin of the feet. In athlete’s foot the fungi live in the keratin that makes up the outer layer of the skin, but they can also invade the hard keratin of which nails are made. When this happens, the result is a fungal infection of a nail.</w:t>
      </w:r>
    </w:p>
    <w:p w:rsidR="006B3842" w:rsidRPr="006B3842" w:rsidRDefault="006B3842" w:rsidP="006B3842">
      <w:pPr>
        <w:shd w:val="clear" w:color="auto" w:fill="FFFFFF"/>
        <w:spacing w:after="180" w:line="240" w:lineRule="atLeast"/>
        <w:rPr>
          <w:rFonts w:ascii="Arial" w:eastAsia="Times New Roman" w:hAnsi="Arial" w:cs="Arial"/>
          <w:color w:val="4E4948"/>
          <w:spacing w:val="-15"/>
          <w:sz w:val="21"/>
          <w:szCs w:val="21"/>
          <w:lang w:eastAsia="en-IN"/>
        </w:rPr>
      </w:pPr>
      <w:r w:rsidRPr="006B3842">
        <w:rPr>
          <w:rFonts w:ascii="Arial" w:eastAsia="Times New Roman" w:hAnsi="Arial" w:cs="Arial"/>
          <w:b/>
          <w:bCs/>
          <w:color w:val="4E4948"/>
          <w:spacing w:val="-15"/>
          <w:sz w:val="21"/>
          <w:szCs w:val="21"/>
          <w:lang w:eastAsia="en-IN"/>
        </w:rPr>
        <w:t xml:space="preserve">What causes </w:t>
      </w:r>
      <w:proofErr w:type="spellStart"/>
      <w:r w:rsidRPr="006B3842">
        <w:rPr>
          <w:rFonts w:ascii="Arial" w:eastAsia="Times New Roman" w:hAnsi="Arial" w:cs="Arial"/>
          <w:b/>
          <w:bCs/>
          <w:color w:val="4E4948"/>
          <w:spacing w:val="-15"/>
          <w:sz w:val="21"/>
          <w:szCs w:val="21"/>
          <w:lang w:eastAsia="en-IN"/>
        </w:rPr>
        <w:t>onychomycosis</w:t>
      </w:r>
      <w:proofErr w:type="spellEnd"/>
      <w:r w:rsidRPr="006B3842">
        <w:rPr>
          <w:rFonts w:ascii="Arial" w:eastAsia="Times New Roman" w:hAnsi="Arial" w:cs="Arial"/>
          <w:b/>
          <w:bCs/>
          <w:color w:val="4E4948"/>
          <w:spacing w:val="-15"/>
          <w:sz w:val="21"/>
          <w:szCs w:val="21"/>
          <w:lang w:eastAsia="en-IN"/>
        </w:rPr>
        <w:t>?</w:t>
      </w:r>
    </w:p>
    <w:p w:rsidR="006B3842" w:rsidRPr="006B3842" w:rsidRDefault="006B3842" w:rsidP="006B3842">
      <w:pPr>
        <w:shd w:val="clear" w:color="auto" w:fill="FFFFFF"/>
        <w:spacing w:after="180" w:line="240" w:lineRule="atLeast"/>
        <w:rPr>
          <w:rFonts w:ascii="Arial" w:eastAsia="Times New Roman" w:hAnsi="Arial" w:cs="Arial"/>
          <w:color w:val="4E4948"/>
          <w:spacing w:val="-15"/>
          <w:sz w:val="21"/>
          <w:szCs w:val="21"/>
          <w:lang w:eastAsia="en-IN"/>
        </w:rPr>
      </w:pPr>
      <w:r w:rsidRPr="006B3842">
        <w:rPr>
          <w:rFonts w:ascii="Arial" w:eastAsia="Times New Roman" w:hAnsi="Arial" w:cs="Arial"/>
          <w:color w:val="4E4948"/>
          <w:spacing w:val="-15"/>
          <w:sz w:val="21"/>
          <w:szCs w:val="21"/>
          <w:lang w:eastAsia="en-IN"/>
        </w:rPr>
        <w:t>Fungi spreading from athlete’s foot (known as ‘</w:t>
      </w:r>
      <w:proofErr w:type="spellStart"/>
      <w:r w:rsidRPr="006B3842">
        <w:rPr>
          <w:rFonts w:ascii="Arial" w:eastAsia="Times New Roman" w:hAnsi="Arial" w:cs="Arial"/>
          <w:color w:val="4E4948"/>
          <w:spacing w:val="-15"/>
          <w:sz w:val="21"/>
          <w:szCs w:val="21"/>
          <w:lang w:eastAsia="en-IN"/>
        </w:rPr>
        <w:t>dermatophyte</w:t>
      </w:r>
      <w:proofErr w:type="spellEnd"/>
      <w:r w:rsidRPr="006B3842">
        <w:rPr>
          <w:rFonts w:ascii="Arial" w:eastAsia="Times New Roman" w:hAnsi="Arial" w:cs="Arial"/>
          <w:color w:val="4E4948"/>
          <w:spacing w:val="-15"/>
          <w:sz w:val="21"/>
          <w:szCs w:val="21"/>
          <w:lang w:eastAsia="en-IN"/>
        </w:rPr>
        <w:t xml:space="preserve"> fungi’) cause most fungal nail infections. Far less often a nail infection is due to other types of fungi, usually yeasts (</w:t>
      </w:r>
      <w:proofErr w:type="spellStart"/>
      <w:r w:rsidRPr="006B3842">
        <w:rPr>
          <w:rFonts w:ascii="Arial" w:eastAsia="Times New Roman" w:hAnsi="Arial" w:cs="Arial"/>
          <w:color w:val="4E4948"/>
          <w:spacing w:val="-15"/>
          <w:sz w:val="21"/>
          <w:szCs w:val="21"/>
          <w:lang w:eastAsia="en-IN"/>
        </w:rPr>
        <w:t>eg</w:t>
      </w:r>
      <w:proofErr w:type="spellEnd"/>
      <w:r w:rsidRPr="006B3842">
        <w:rPr>
          <w:rFonts w:ascii="Arial" w:eastAsia="Times New Roman" w:hAnsi="Arial" w:cs="Arial"/>
          <w:color w:val="4E4948"/>
          <w:spacing w:val="-15"/>
          <w:sz w:val="21"/>
          <w:szCs w:val="21"/>
          <w:lang w:eastAsia="en-IN"/>
        </w:rPr>
        <w:t xml:space="preserve">. </w:t>
      </w:r>
      <w:proofErr w:type="gramStart"/>
      <w:r w:rsidRPr="006B3842">
        <w:rPr>
          <w:rFonts w:ascii="Arial" w:eastAsia="Times New Roman" w:hAnsi="Arial" w:cs="Arial"/>
          <w:color w:val="4E4948"/>
          <w:spacing w:val="-15"/>
          <w:sz w:val="21"/>
          <w:szCs w:val="21"/>
          <w:lang w:eastAsia="en-IN"/>
        </w:rPr>
        <w:t>Candida) and moulds (</w:t>
      </w:r>
      <w:proofErr w:type="spellStart"/>
      <w:r w:rsidRPr="006B3842">
        <w:rPr>
          <w:rFonts w:ascii="Arial" w:eastAsia="Times New Roman" w:hAnsi="Arial" w:cs="Arial"/>
          <w:color w:val="4E4948"/>
          <w:spacing w:val="-15"/>
          <w:sz w:val="21"/>
          <w:szCs w:val="21"/>
          <w:lang w:eastAsia="en-IN"/>
        </w:rPr>
        <w:t>eg</w:t>
      </w:r>
      <w:proofErr w:type="spellEnd"/>
      <w:r w:rsidRPr="006B3842">
        <w:rPr>
          <w:rFonts w:ascii="Arial" w:eastAsia="Times New Roman" w:hAnsi="Arial" w:cs="Arial"/>
          <w:color w:val="4E4948"/>
          <w:spacing w:val="-15"/>
          <w:sz w:val="21"/>
          <w:szCs w:val="21"/>
          <w:lang w:eastAsia="en-IN"/>
        </w:rPr>
        <w:t>.</w:t>
      </w:r>
      <w:proofErr w:type="gramEnd"/>
      <w:r w:rsidRPr="006B3842">
        <w:rPr>
          <w:rFonts w:ascii="Arial" w:eastAsia="Times New Roman" w:hAnsi="Arial" w:cs="Arial"/>
          <w:color w:val="4E4948"/>
          <w:spacing w:val="-15"/>
          <w:sz w:val="21"/>
          <w:szCs w:val="21"/>
          <w:lang w:eastAsia="en-IN"/>
        </w:rPr>
        <w:t xml:space="preserve"> </w:t>
      </w:r>
      <w:proofErr w:type="spellStart"/>
      <w:proofErr w:type="gramStart"/>
      <w:r w:rsidRPr="006B3842">
        <w:rPr>
          <w:rFonts w:ascii="Arial" w:eastAsia="Times New Roman" w:hAnsi="Arial" w:cs="Arial"/>
          <w:color w:val="4E4948"/>
          <w:spacing w:val="-15"/>
          <w:sz w:val="21"/>
          <w:szCs w:val="21"/>
          <w:lang w:eastAsia="en-IN"/>
        </w:rPr>
        <w:t>Scopulariopsis</w:t>
      </w:r>
      <w:proofErr w:type="spellEnd"/>
      <w:r w:rsidRPr="006B3842">
        <w:rPr>
          <w:rFonts w:ascii="Arial" w:eastAsia="Times New Roman" w:hAnsi="Arial" w:cs="Arial"/>
          <w:color w:val="4E4948"/>
          <w:spacing w:val="-15"/>
          <w:sz w:val="21"/>
          <w:szCs w:val="21"/>
          <w:lang w:eastAsia="en-IN"/>
        </w:rPr>
        <w:t>), which do not cause athlete’s foot.</w:t>
      </w:r>
      <w:proofErr w:type="gramEnd"/>
      <w:r w:rsidRPr="006B3842">
        <w:rPr>
          <w:rFonts w:ascii="Arial" w:eastAsia="Times New Roman" w:hAnsi="Arial" w:cs="Arial"/>
          <w:color w:val="4E4948"/>
          <w:spacing w:val="-15"/>
          <w:sz w:val="21"/>
          <w:szCs w:val="21"/>
          <w:lang w:eastAsia="en-IN"/>
        </w:rPr>
        <w:t xml:space="preserve"> These like to attack nails that are already weak, perhaps after an old injury. Fungal infections of toenails are common, those of fingernails far less so. Both are seen most often in the elderly.</w:t>
      </w:r>
    </w:p>
    <w:p w:rsidR="006B3842" w:rsidRPr="006B3842" w:rsidRDefault="006B3842" w:rsidP="006B3842">
      <w:pPr>
        <w:shd w:val="clear" w:color="auto" w:fill="FFFFFF"/>
        <w:spacing w:after="180" w:line="240" w:lineRule="atLeast"/>
        <w:rPr>
          <w:rFonts w:ascii="Arial" w:eastAsia="Times New Roman" w:hAnsi="Arial" w:cs="Arial"/>
          <w:color w:val="4E4948"/>
          <w:spacing w:val="-15"/>
          <w:sz w:val="21"/>
          <w:szCs w:val="21"/>
          <w:lang w:eastAsia="en-IN"/>
        </w:rPr>
      </w:pPr>
      <w:r w:rsidRPr="006B3842">
        <w:rPr>
          <w:rFonts w:ascii="Arial" w:eastAsia="Times New Roman" w:hAnsi="Arial" w:cs="Arial"/>
          <w:b/>
          <w:bCs/>
          <w:color w:val="4E4948"/>
          <w:spacing w:val="-15"/>
          <w:sz w:val="21"/>
          <w:szCs w:val="21"/>
          <w:lang w:eastAsia="en-IN"/>
        </w:rPr>
        <w:t>Are they hereditary?</w:t>
      </w:r>
    </w:p>
    <w:p w:rsidR="006B3842" w:rsidRPr="006B3842" w:rsidRDefault="006B3842" w:rsidP="006B3842">
      <w:pPr>
        <w:shd w:val="clear" w:color="auto" w:fill="FFFFFF"/>
        <w:spacing w:after="180" w:line="240" w:lineRule="atLeast"/>
        <w:rPr>
          <w:rFonts w:ascii="Arial" w:eastAsia="Times New Roman" w:hAnsi="Arial" w:cs="Arial"/>
          <w:color w:val="4E4948"/>
          <w:spacing w:val="-15"/>
          <w:sz w:val="21"/>
          <w:szCs w:val="21"/>
          <w:lang w:eastAsia="en-IN"/>
        </w:rPr>
      </w:pPr>
      <w:r w:rsidRPr="006B3842">
        <w:rPr>
          <w:rFonts w:ascii="Arial" w:eastAsia="Times New Roman" w:hAnsi="Arial" w:cs="Arial"/>
          <w:color w:val="4E4948"/>
          <w:spacing w:val="-15"/>
          <w:sz w:val="21"/>
          <w:szCs w:val="21"/>
          <w:lang w:eastAsia="en-IN"/>
        </w:rPr>
        <w:t>No, but several family members may have them at the same time because they can catch them from each other.</w:t>
      </w:r>
    </w:p>
    <w:p w:rsidR="006B3842" w:rsidRPr="006B3842" w:rsidRDefault="006B3842" w:rsidP="006B3842">
      <w:pPr>
        <w:shd w:val="clear" w:color="auto" w:fill="FFFFFF"/>
        <w:spacing w:after="180" w:line="240" w:lineRule="atLeast"/>
        <w:rPr>
          <w:rFonts w:ascii="Arial" w:eastAsia="Times New Roman" w:hAnsi="Arial" w:cs="Arial"/>
          <w:color w:val="4E4948"/>
          <w:spacing w:val="-15"/>
          <w:sz w:val="21"/>
          <w:szCs w:val="21"/>
          <w:lang w:eastAsia="en-IN"/>
        </w:rPr>
      </w:pPr>
      <w:r w:rsidRPr="006B3842">
        <w:rPr>
          <w:rFonts w:ascii="Arial" w:eastAsia="Times New Roman" w:hAnsi="Arial" w:cs="Arial"/>
          <w:b/>
          <w:bCs/>
          <w:color w:val="4E4948"/>
          <w:spacing w:val="-15"/>
          <w:sz w:val="21"/>
          <w:szCs w:val="21"/>
          <w:lang w:eastAsia="en-IN"/>
        </w:rPr>
        <w:t>What are the symptoms of fungal infections of the nails?</w:t>
      </w:r>
    </w:p>
    <w:p w:rsidR="006B3842" w:rsidRPr="006B3842" w:rsidRDefault="006B3842" w:rsidP="006B3842">
      <w:pPr>
        <w:shd w:val="clear" w:color="auto" w:fill="FFFFFF"/>
        <w:spacing w:after="180" w:line="240" w:lineRule="atLeast"/>
        <w:rPr>
          <w:rFonts w:ascii="Arial" w:eastAsia="Times New Roman" w:hAnsi="Arial" w:cs="Arial"/>
          <w:color w:val="4E4948"/>
          <w:spacing w:val="-15"/>
          <w:sz w:val="21"/>
          <w:szCs w:val="21"/>
          <w:lang w:eastAsia="en-IN"/>
        </w:rPr>
      </w:pPr>
      <w:r w:rsidRPr="006B3842">
        <w:rPr>
          <w:rFonts w:ascii="Arial" w:eastAsia="Times New Roman" w:hAnsi="Arial" w:cs="Arial"/>
          <w:color w:val="4E4948"/>
          <w:spacing w:val="-15"/>
          <w:sz w:val="21"/>
          <w:szCs w:val="21"/>
          <w:lang w:eastAsia="en-IN"/>
        </w:rPr>
        <w:t>At the start, there are usually no symptoms. Later the nails may become so thick that they hurt when they press on the inside of a shoe. They are then hard to trim. The look of an infected nail, particularly a fingernail, can be embarrassing.</w:t>
      </w:r>
    </w:p>
    <w:p w:rsidR="006B3842" w:rsidRPr="006B3842" w:rsidRDefault="006B3842" w:rsidP="006B3842">
      <w:pPr>
        <w:shd w:val="clear" w:color="auto" w:fill="FFFFFF"/>
        <w:spacing w:after="180" w:line="240" w:lineRule="atLeast"/>
        <w:rPr>
          <w:rFonts w:ascii="Arial" w:eastAsia="Times New Roman" w:hAnsi="Arial" w:cs="Arial"/>
          <w:color w:val="4E4948"/>
          <w:spacing w:val="-15"/>
          <w:sz w:val="21"/>
          <w:szCs w:val="21"/>
          <w:lang w:eastAsia="en-IN"/>
        </w:rPr>
      </w:pPr>
      <w:r w:rsidRPr="006B3842">
        <w:rPr>
          <w:rFonts w:ascii="Arial" w:eastAsia="Times New Roman" w:hAnsi="Arial" w:cs="Arial"/>
          <w:b/>
          <w:bCs/>
          <w:color w:val="4E4948"/>
          <w:spacing w:val="-15"/>
          <w:sz w:val="21"/>
          <w:szCs w:val="21"/>
          <w:lang w:eastAsia="en-IN"/>
        </w:rPr>
        <w:t>What do fungal infections of the nails look like?</w:t>
      </w:r>
    </w:p>
    <w:p w:rsidR="006B3842" w:rsidRPr="006B3842" w:rsidRDefault="006B3842" w:rsidP="006B3842">
      <w:pPr>
        <w:shd w:val="clear" w:color="auto" w:fill="FFFFFF"/>
        <w:spacing w:after="180" w:line="240" w:lineRule="atLeast"/>
        <w:rPr>
          <w:rFonts w:ascii="Arial" w:eastAsia="Times New Roman" w:hAnsi="Arial" w:cs="Arial"/>
          <w:color w:val="4E4948"/>
          <w:spacing w:val="-15"/>
          <w:sz w:val="21"/>
          <w:szCs w:val="21"/>
          <w:lang w:eastAsia="en-IN"/>
        </w:rPr>
      </w:pPr>
      <w:r w:rsidRPr="006B3842">
        <w:rPr>
          <w:rFonts w:ascii="Arial" w:eastAsia="Times New Roman" w:hAnsi="Arial" w:cs="Arial"/>
          <w:color w:val="4E4948"/>
          <w:spacing w:val="-15"/>
          <w:sz w:val="21"/>
          <w:szCs w:val="21"/>
          <w:lang w:eastAsia="en-IN"/>
        </w:rPr>
        <w:t>When fungi invade a nail, they usually start at its free edge, and then spread down the side of the nail towards its base. Eventually the whole nail may be involved. The infected areas turn white or yellowish, and become thickened and crumbly. Less common patterns of infection include white patches or streaks on the nail surface. The nails most commonly affected by fungal infections are those on the big and little toes. When several fingernails are infected, they are usually on the same hand.</w:t>
      </w:r>
    </w:p>
    <w:p w:rsidR="006B3842" w:rsidRPr="006B3842" w:rsidRDefault="006B3842" w:rsidP="006B3842">
      <w:pPr>
        <w:shd w:val="clear" w:color="auto" w:fill="FFFFFF"/>
        <w:spacing w:after="180" w:line="240" w:lineRule="atLeast"/>
        <w:rPr>
          <w:rFonts w:ascii="Arial" w:eastAsia="Times New Roman" w:hAnsi="Arial" w:cs="Arial"/>
          <w:color w:val="4E4948"/>
          <w:spacing w:val="-15"/>
          <w:sz w:val="21"/>
          <w:szCs w:val="21"/>
          <w:lang w:eastAsia="en-IN"/>
        </w:rPr>
      </w:pPr>
      <w:r w:rsidRPr="006B3842">
        <w:rPr>
          <w:rFonts w:ascii="Arial" w:eastAsia="Times New Roman" w:hAnsi="Arial" w:cs="Arial"/>
          <w:b/>
          <w:bCs/>
          <w:color w:val="4E4948"/>
          <w:spacing w:val="-15"/>
          <w:sz w:val="21"/>
          <w:szCs w:val="21"/>
          <w:lang w:eastAsia="en-IN"/>
        </w:rPr>
        <w:t>How are fungal infections of the nail diagnosed?</w:t>
      </w:r>
    </w:p>
    <w:p w:rsidR="006B3842" w:rsidRPr="006B3842" w:rsidRDefault="006B3842" w:rsidP="006B3842">
      <w:pPr>
        <w:shd w:val="clear" w:color="auto" w:fill="FFFFFF"/>
        <w:spacing w:after="180" w:line="240" w:lineRule="atLeast"/>
        <w:rPr>
          <w:rFonts w:ascii="Arial" w:eastAsia="Times New Roman" w:hAnsi="Arial" w:cs="Arial"/>
          <w:color w:val="4E4948"/>
          <w:spacing w:val="-15"/>
          <w:sz w:val="21"/>
          <w:szCs w:val="21"/>
          <w:lang w:eastAsia="en-IN"/>
        </w:rPr>
      </w:pPr>
      <w:r w:rsidRPr="006B3842">
        <w:rPr>
          <w:rFonts w:ascii="Arial" w:eastAsia="Times New Roman" w:hAnsi="Arial" w:cs="Arial"/>
          <w:color w:val="4E4948"/>
          <w:spacing w:val="-15"/>
          <w:sz w:val="21"/>
          <w:szCs w:val="21"/>
          <w:lang w:eastAsia="en-IN"/>
        </w:rPr>
        <w:t xml:space="preserve">Many nail problems can look like a fungal infection - for example the changes seen in </w:t>
      </w:r>
      <w:proofErr w:type="gramStart"/>
      <w:r w:rsidRPr="006B3842">
        <w:rPr>
          <w:rFonts w:ascii="Arial" w:eastAsia="Times New Roman" w:hAnsi="Arial" w:cs="Arial"/>
          <w:color w:val="4E4948"/>
          <w:spacing w:val="-15"/>
          <w:sz w:val="21"/>
          <w:szCs w:val="21"/>
          <w:lang w:eastAsia="en-IN"/>
        </w:rPr>
        <w:t>psoriasis,</w:t>
      </w:r>
      <w:proofErr w:type="gramEnd"/>
      <w:r w:rsidRPr="006B3842">
        <w:rPr>
          <w:rFonts w:ascii="Arial" w:eastAsia="Times New Roman" w:hAnsi="Arial" w:cs="Arial"/>
          <w:color w:val="4E4948"/>
          <w:spacing w:val="-15"/>
          <w:sz w:val="21"/>
          <w:szCs w:val="21"/>
          <w:lang w:eastAsia="en-IN"/>
        </w:rPr>
        <w:t xml:space="preserve"> or after a bacterial infection or an old injury – but long courses of antifungal tablets will not help them. This is why the diagnosis of a fungal infection must always be confirmed before treatment starts. Your doctor will take a piece from a crumbly area of your nail and send it to the laboratory to check if a fungus can be seen under the microscope or grown in culture. The right treatment may depend on knowing which fungus is causing the trouble but it can take several weeks for the final culture results to come through.</w:t>
      </w:r>
    </w:p>
    <w:p w:rsidR="006B3842" w:rsidRPr="006B3842" w:rsidRDefault="006B3842" w:rsidP="006B3842">
      <w:pPr>
        <w:shd w:val="clear" w:color="auto" w:fill="FFFFFF"/>
        <w:spacing w:after="180" w:line="240" w:lineRule="atLeast"/>
        <w:rPr>
          <w:rFonts w:ascii="Arial" w:eastAsia="Times New Roman" w:hAnsi="Arial" w:cs="Arial"/>
          <w:color w:val="4E4948"/>
          <w:spacing w:val="-15"/>
          <w:sz w:val="21"/>
          <w:szCs w:val="21"/>
          <w:lang w:eastAsia="en-IN"/>
        </w:rPr>
      </w:pPr>
      <w:r w:rsidRPr="006B3842">
        <w:rPr>
          <w:rFonts w:ascii="Arial" w:eastAsia="Times New Roman" w:hAnsi="Arial" w:cs="Arial"/>
          <w:b/>
          <w:bCs/>
          <w:color w:val="4E4948"/>
          <w:spacing w:val="-15"/>
          <w:sz w:val="21"/>
          <w:szCs w:val="21"/>
          <w:lang w:eastAsia="en-IN"/>
        </w:rPr>
        <w:t>Can fungal infections of the nails be cured?</w:t>
      </w:r>
    </w:p>
    <w:p w:rsidR="006B3842" w:rsidRPr="006B3842" w:rsidRDefault="006B3842" w:rsidP="006B3842">
      <w:pPr>
        <w:shd w:val="clear" w:color="auto" w:fill="FFFFFF"/>
        <w:spacing w:after="180" w:line="240" w:lineRule="atLeast"/>
        <w:rPr>
          <w:rFonts w:ascii="Arial" w:eastAsia="Times New Roman" w:hAnsi="Arial" w:cs="Arial"/>
          <w:color w:val="4E4948"/>
          <w:spacing w:val="-15"/>
          <w:sz w:val="21"/>
          <w:szCs w:val="21"/>
          <w:lang w:eastAsia="en-IN"/>
        </w:rPr>
      </w:pPr>
      <w:r w:rsidRPr="006B3842">
        <w:rPr>
          <w:rFonts w:ascii="Arial" w:eastAsia="Times New Roman" w:hAnsi="Arial" w:cs="Arial"/>
          <w:color w:val="4E4948"/>
          <w:spacing w:val="-15"/>
          <w:sz w:val="21"/>
          <w:szCs w:val="21"/>
          <w:lang w:eastAsia="en-IN"/>
        </w:rPr>
        <w:t>Yes - usually they can.</w:t>
      </w:r>
    </w:p>
    <w:p w:rsidR="006B3842" w:rsidRPr="006B3842" w:rsidRDefault="006B3842" w:rsidP="006B3842">
      <w:pPr>
        <w:shd w:val="clear" w:color="auto" w:fill="FFFFFF"/>
        <w:spacing w:after="180" w:line="240" w:lineRule="atLeast"/>
        <w:rPr>
          <w:rFonts w:ascii="Arial" w:eastAsia="Times New Roman" w:hAnsi="Arial" w:cs="Arial"/>
          <w:color w:val="4E4948"/>
          <w:spacing w:val="-15"/>
          <w:sz w:val="21"/>
          <w:szCs w:val="21"/>
          <w:lang w:eastAsia="en-IN"/>
        </w:rPr>
      </w:pPr>
      <w:r w:rsidRPr="006B3842">
        <w:rPr>
          <w:rFonts w:ascii="Arial" w:eastAsia="Times New Roman" w:hAnsi="Arial" w:cs="Arial"/>
          <w:color w:val="4E4948"/>
          <w:spacing w:val="-15"/>
          <w:sz w:val="21"/>
          <w:szCs w:val="21"/>
          <w:lang w:eastAsia="en-IN"/>
        </w:rPr>
        <w:t>For information about available treatments please go to</w:t>
      </w:r>
      <w:proofErr w:type="gramStart"/>
      <w:r w:rsidRPr="006B3842">
        <w:rPr>
          <w:rFonts w:ascii="Arial" w:eastAsia="Times New Roman" w:hAnsi="Arial" w:cs="Arial"/>
          <w:color w:val="4E4948"/>
          <w:spacing w:val="-15"/>
          <w:sz w:val="21"/>
          <w:szCs w:val="21"/>
          <w:lang w:eastAsia="en-IN"/>
        </w:rPr>
        <w:t>  </w:t>
      </w:r>
      <w:proofErr w:type="gramEnd"/>
      <w:hyperlink r:id="rId5" w:history="1">
        <w:r w:rsidRPr="006B3842">
          <w:rPr>
            <w:rFonts w:ascii="Arial" w:eastAsia="Times New Roman" w:hAnsi="Arial" w:cs="Arial"/>
            <w:color w:val="1C3F95"/>
            <w:spacing w:val="-15"/>
            <w:sz w:val="21"/>
            <w:szCs w:val="21"/>
            <w:u w:val="single"/>
            <w:lang w:eastAsia="en-IN"/>
          </w:rPr>
          <w:t>this page </w:t>
        </w:r>
      </w:hyperlink>
      <w:r w:rsidRPr="006B3842">
        <w:rPr>
          <w:rFonts w:ascii="Arial" w:eastAsia="Times New Roman" w:hAnsi="Arial" w:cs="Arial"/>
          <w:color w:val="4E4948"/>
          <w:spacing w:val="-15"/>
          <w:sz w:val="21"/>
          <w:szCs w:val="21"/>
          <w:lang w:eastAsia="en-IN"/>
        </w:rPr>
        <w:t>on the website of the British Association of Dermatologists</w:t>
      </w:r>
    </w:p>
    <w:p w:rsidR="006B3842" w:rsidRPr="006B3842" w:rsidRDefault="006B3842" w:rsidP="006B3842">
      <w:pPr>
        <w:shd w:val="clear" w:color="auto" w:fill="FFFFFF"/>
        <w:spacing w:after="180" w:line="240" w:lineRule="atLeast"/>
        <w:rPr>
          <w:rFonts w:ascii="Arial" w:eastAsia="Times New Roman" w:hAnsi="Arial" w:cs="Arial"/>
          <w:color w:val="4E4948"/>
          <w:spacing w:val="-15"/>
          <w:sz w:val="21"/>
          <w:szCs w:val="21"/>
          <w:lang w:eastAsia="en-IN"/>
        </w:rPr>
      </w:pPr>
      <w:r w:rsidRPr="006B3842">
        <w:rPr>
          <w:rFonts w:ascii="Arial" w:eastAsia="Times New Roman" w:hAnsi="Arial" w:cs="Arial"/>
          <w:color w:val="4E4948"/>
          <w:spacing w:val="-15"/>
          <w:sz w:val="21"/>
          <w:szCs w:val="21"/>
          <w:lang w:eastAsia="en-IN"/>
        </w:rPr>
        <w:t> </w:t>
      </w:r>
    </w:p>
    <w:p w:rsidR="005C1B85" w:rsidRDefault="005C1B85"/>
    <w:p w:rsidR="006B3842" w:rsidRDefault="006B3842"/>
    <w:p w:rsidR="006B3842" w:rsidRDefault="006B3842">
      <w:r>
        <w:rPr>
          <w:noProof/>
          <w:lang w:eastAsia="en-IN"/>
        </w:rPr>
        <w:lastRenderedPageBreak/>
        <w:drawing>
          <wp:inline distT="0" distB="0" distL="0" distR="0">
            <wp:extent cx="1181100" cy="1181100"/>
            <wp:effectExtent l="0" t="0" r="0" b="0"/>
            <wp:docPr id="16" name="Picture 16"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heena Gaur\Desktop\skin diseases\New folder\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r>
        <w:rPr>
          <w:noProof/>
          <w:lang w:eastAsia="en-IN"/>
        </w:rPr>
        <w:drawing>
          <wp:inline distT="0" distB="0" distL="0" distR="0">
            <wp:extent cx="1123950" cy="942975"/>
            <wp:effectExtent l="0" t="0" r="0" b="9525"/>
            <wp:docPr id="15" name="Picture 15" descr="C:\Users\Eheena Gaur\Desktop\skin diseases\New folder\images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 (1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942975"/>
                    </a:xfrm>
                    <a:prstGeom prst="rect">
                      <a:avLst/>
                    </a:prstGeom>
                    <a:noFill/>
                    <a:ln>
                      <a:noFill/>
                    </a:ln>
                  </pic:spPr>
                </pic:pic>
              </a:graphicData>
            </a:graphic>
          </wp:inline>
        </w:drawing>
      </w:r>
      <w:r>
        <w:rPr>
          <w:noProof/>
          <w:lang w:eastAsia="en-IN"/>
        </w:rPr>
        <w:drawing>
          <wp:inline distT="0" distB="0" distL="0" distR="0">
            <wp:extent cx="1238250" cy="933450"/>
            <wp:effectExtent l="0" t="0" r="0" b="0"/>
            <wp:docPr id="14" name="Picture 14"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933450"/>
                    </a:xfrm>
                    <a:prstGeom prst="rect">
                      <a:avLst/>
                    </a:prstGeom>
                    <a:noFill/>
                    <a:ln>
                      <a:noFill/>
                    </a:ln>
                  </pic:spPr>
                </pic:pic>
              </a:graphicData>
            </a:graphic>
          </wp:inline>
        </w:drawing>
      </w:r>
      <w:r>
        <w:rPr>
          <w:noProof/>
          <w:lang w:eastAsia="en-IN"/>
        </w:rPr>
        <w:drawing>
          <wp:inline distT="0" distB="0" distL="0" distR="0">
            <wp:extent cx="1104900" cy="828675"/>
            <wp:effectExtent l="0" t="0" r="0" b="9525"/>
            <wp:docPr id="13" name="Picture 13"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828675"/>
                    </a:xfrm>
                    <a:prstGeom prst="rect">
                      <a:avLst/>
                    </a:prstGeom>
                    <a:noFill/>
                    <a:ln>
                      <a:noFill/>
                    </a:ln>
                  </pic:spPr>
                </pic:pic>
              </a:graphicData>
            </a:graphic>
          </wp:inline>
        </w:drawing>
      </w:r>
      <w:r>
        <w:rPr>
          <w:noProof/>
          <w:lang w:eastAsia="en-IN"/>
        </w:rPr>
        <w:drawing>
          <wp:inline distT="0" distB="0" distL="0" distR="0">
            <wp:extent cx="1057275" cy="895350"/>
            <wp:effectExtent l="0" t="0" r="9525" b="0"/>
            <wp:docPr id="12" name="Picture 12"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7275" cy="895350"/>
                    </a:xfrm>
                    <a:prstGeom prst="rect">
                      <a:avLst/>
                    </a:prstGeom>
                    <a:noFill/>
                    <a:ln>
                      <a:noFill/>
                    </a:ln>
                  </pic:spPr>
                </pic:pic>
              </a:graphicData>
            </a:graphic>
          </wp:inline>
        </w:drawing>
      </w:r>
      <w:r>
        <w:rPr>
          <w:noProof/>
          <w:lang w:eastAsia="en-IN"/>
        </w:rPr>
        <w:drawing>
          <wp:inline distT="0" distB="0" distL="0" distR="0">
            <wp:extent cx="1238250" cy="1238250"/>
            <wp:effectExtent l="0" t="0" r="0" b="0"/>
            <wp:docPr id="11" name="Picture 11"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r>
        <w:rPr>
          <w:noProof/>
          <w:lang w:eastAsia="en-IN"/>
        </w:rPr>
        <w:drawing>
          <wp:inline distT="0" distB="0" distL="0" distR="0">
            <wp:extent cx="828675" cy="1247775"/>
            <wp:effectExtent l="0" t="0" r="9525" b="9525"/>
            <wp:docPr id="10" name="Picture 10"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8675" cy="1247775"/>
                    </a:xfrm>
                    <a:prstGeom prst="rect">
                      <a:avLst/>
                    </a:prstGeom>
                    <a:noFill/>
                    <a:ln>
                      <a:noFill/>
                    </a:ln>
                  </pic:spPr>
                </pic:pic>
              </a:graphicData>
            </a:graphic>
          </wp:inline>
        </w:drawing>
      </w:r>
      <w:r>
        <w:rPr>
          <w:noProof/>
          <w:lang w:eastAsia="en-IN"/>
        </w:rPr>
        <w:drawing>
          <wp:inline distT="0" distB="0" distL="0" distR="0">
            <wp:extent cx="1247775" cy="1247775"/>
            <wp:effectExtent l="0" t="0" r="9525" b="9525"/>
            <wp:docPr id="9" name="Picture 9"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r>
        <w:rPr>
          <w:noProof/>
          <w:lang w:eastAsia="en-IN"/>
        </w:rPr>
        <w:drawing>
          <wp:inline distT="0" distB="0" distL="0" distR="0">
            <wp:extent cx="1038225" cy="790575"/>
            <wp:effectExtent l="0" t="0" r="9525" b="9525"/>
            <wp:docPr id="8" name="Picture 8"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8225" cy="790575"/>
                    </a:xfrm>
                    <a:prstGeom prst="rect">
                      <a:avLst/>
                    </a:prstGeom>
                    <a:noFill/>
                    <a:ln>
                      <a:noFill/>
                    </a:ln>
                  </pic:spPr>
                </pic:pic>
              </a:graphicData>
            </a:graphic>
          </wp:inline>
        </w:drawing>
      </w:r>
      <w:r>
        <w:rPr>
          <w:noProof/>
          <w:lang w:eastAsia="en-IN"/>
        </w:rPr>
        <w:drawing>
          <wp:inline distT="0" distB="0" distL="0" distR="0">
            <wp:extent cx="1238250" cy="838200"/>
            <wp:effectExtent l="0" t="0" r="0" b="0"/>
            <wp:docPr id="7" name="Picture 7"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0" cy="838200"/>
                    </a:xfrm>
                    <a:prstGeom prst="rect">
                      <a:avLst/>
                    </a:prstGeom>
                    <a:noFill/>
                    <a:ln>
                      <a:noFill/>
                    </a:ln>
                  </pic:spPr>
                </pic:pic>
              </a:graphicData>
            </a:graphic>
          </wp:inline>
        </w:drawing>
      </w:r>
      <w:r>
        <w:rPr>
          <w:noProof/>
          <w:lang w:eastAsia="en-IN"/>
        </w:rPr>
        <w:drawing>
          <wp:inline distT="0" distB="0" distL="0" distR="0">
            <wp:extent cx="1333500" cy="857250"/>
            <wp:effectExtent l="0" t="0" r="0" b="0"/>
            <wp:docPr id="6" name="Picture 6"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 cy="857250"/>
                    </a:xfrm>
                    <a:prstGeom prst="rect">
                      <a:avLst/>
                    </a:prstGeom>
                    <a:noFill/>
                    <a:ln>
                      <a:noFill/>
                    </a:ln>
                  </pic:spPr>
                </pic:pic>
              </a:graphicData>
            </a:graphic>
          </wp:inline>
        </w:drawing>
      </w:r>
      <w:r>
        <w:rPr>
          <w:noProof/>
          <w:lang w:eastAsia="en-IN"/>
        </w:rPr>
        <w:drawing>
          <wp:inline distT="0" distB="0" distL="0" distR="0">
            <wp:extent cx="1285875" cy="876300"/>
            <wp:effectExtent l="0" t="0" r="9525" b="0"/>
            <wp:docPr id="5" name="Picture 5"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 cy="876300"/>
                    </a:xfrm>
                    <a:prstGeom prst="rect">
                      <a:avLst/>
                    </a:prstGeom>
                    <a:noFill/>
                    <a:ln>
                      <a:noFill/>
                    </a:ln>
                  </pic:spPr>
                </pic:pic>
              </a:graphicData>
            </a:graphic>
          </wp:inline>
        </w:drawing>
      </w:r>
      <w:r>
        <w:rPr>
          <w:noProof/>
          <w:lang w:eastAsia="en-IN"/>
        </w:rPr>
        <w:drawing>
          <wp:inline distT="0" distB="0" distL="0" distR="0">
            <wp:extent cx="1057275" cy="1057275"/>
            <wp:effectExtent l="0" t="0" r="9525" b="9525"/>
            <wp:docPr id="4" name="Picture 4"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r>
        <w:rPr>
          <w:noProof/>
          <w:lang w:eastAsia="en-IN"/>
        </w:rPr>
        <w:drawing>
          <wp:inline distT="0" distB="0" distL="0" distR="0">
            <wp:extent cx="1285875" cy="1285875"/>
            <wp:effectExtent l="0" t="0" r="9525" b="9525"/>
            <wp:docPr id="3" name="Picture 3"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 (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r>
        <w:rPr>
          <w:noProof/>
          <w:lang w:eastAsia="en-IN"/>
        </w:rPr>
        <w:drawing>
          <wp:inline distT="0" distB="0" distL="0" distR="0">
            <wp:extent cx="1038225" cy="1123950"/>
            <wp:effectExtent l="0" t="0" r="9525" b="0"/>
            <wp:docPr id="2" name="Picture 2"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38225" cy="1123950"/>
                    </a:xfrm>
                    <a:prstGeom prst="rect">
                      <a:avLst/>
                    </a:prstGeom>
                    <a:noFill/>
                    <a:ln>
                      <a:noFill/>
                    </a:ln>
                  </pic:spPr>
                </pic:pic>
              </a:graphicData>
            </a:graphic>
          </wp:inline>
        </w:drawing>
      </w:r>
      <w:r>
        <w:rPr>
          <w:noProof/>
          <w:lang w:eastAsia="en-IN"/>
        </w:rPr>
        <w:drawing>
          <wp:inline distT="0" distB="0" distL="0" distR="0">
            <wp:extent cx="1019175" cy="1190625"/>
            <wp:effectExtent l="0" t="0" r="9525" b="9525"/>
            <wp:docPr id="1" name="Picture 1"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19175" cy="1190625"/>
                    </a:xfrm>
                    <a:prstGeom prst="rect">
                      <a:avLst/>
                    </a:prstGeom>
                    <a:noFill/>
                    <a:ln>
                      <a:noFill/>
                    </a:ln>
                  </pic:spPr>
                </pic:pic>
              </a:graphicData>
            </a:graphic>
          </wp:inline>
        </w:drawing>
      </w:r>
      <w:bookmarkStart w:id="0" w:name="_GoBack"/>
      <w:bookmarkEnd w:id="0"/>
    </w:p>
    <w:sectPr w:rsidR="006B3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5AE"/>
    <w:rsid w:val="005C1B85"/>
    <w:rsid w:val="006B3842"/>
    <w:rsid w:val="00971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B38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B384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B38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3842"/>
    <w:rPr>
      <w:b/>
      <w:bCs/>
    </w:rPr>
  </w:style>
  <w:style w:type="character" w:customStyle="1" w:styleId="apple-converted-space">
    <w:name w:val="apple-converted-space"/>
    <w:basedOn w:val="DefaultParagraphFont"/>
    <w:rsid w:val="006B3842"/>
  </w:style>
  <w:style w:type="character" w:styleId="Hyperlink">
    <w:name w:val="Hyperlink"/>
    <w:basedOn w:val="DefaultParagraphFont"/>
    <w:uiPriority w:val="99"/>
    <w:semiHidden/>
    <w:unhideWhenUsed/>
    <w:rsid w:val="006B3842"/>
    <w:rPr>
      <w:color w:val="0000FF"/>
      <w:u w:val="single"/>
    </w:rPr>
  </w:style>
  <w:style w:type="paragraph" w:styleId="BalloonText">
    <w:name w:val="Balloon Text"/>
    <w:basedOn w:val="Normal"/>
    <w:link w:val="BalloonTextChar"/>
    <w:uiPriority w:val="99"/>
    <w:semiHidden/>
    <w:unhideWhenUsed/>
    <w:rsid w:val="006B3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8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B38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B384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B38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3842"/>
    <w:rPr>
      <w:b/>
      <w:bCs/>
    </w:rPr>
  </w:style>
  <w:style w:type="character" w:customStyle="1" w:styleId="apple-converted-space">
    <w:name w:val="apple-converted-space"/>
    <w:basedOn w:val="DefaultParagraphFont"/>
    <w:rsid w:val="006B3842"/>
  </w:style>
  <w:style w:type="character" w:styleId="Hyperlink">
    <w:name w:val="Hyperlink"/>
    <w:basedOn w:val="DefaultParagraphFont"/>
    <w:uiPriority w:val="99"/>
    <w:semiHidden/>
    <w:unhideWhenUsed/>
    <w:rsid w:val="006B3842"/>
    <w:rPr>
      <w:color w:val="0000FF"/>
      <w:u w:val="single"/>
    </w:rPr>
  </w:style>
  <w:style w:type="paragraph" w:styleId="BalloonText">
    <w:name w:val="Balloon Text"/>
    <w:basedOn w:val="Normal"/>
    <w:link w:val="BalloonTextChar"/>
    <w:uiPriority w:val="99"/>
    <w:semiHidden/>
    <w:unhideWhenUsed/>
    <w:rsid w:val="006B3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8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bad.org.uk/site/820/default.aspx" TargetMode="Externa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437</Words>
  <Characters>2495</Characters>
  <Application>Microsoft Office Word</Application>
  <DocSecurity>0</DocSecurity>
  <Lines>20</Lines>
  <Paragraphs>5</Paragraphs>
  <ScaleCrop>false</ScaleCrop>
  <Company>Microsoft</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3</cp:revision>
  <dcterms:created xsi:type="dcterms:W3CDTF">2012-03-29T10:04:00Z</dcterms:created>
  <dcterms:modified xsi:type="dcterms:W3CDTF">2012-03-29T10:07:00Z</dcterms:modified>
</cp:coreProperties>
</file>