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SPECIFICATION DOCUMENT</w:t>
      </w:r>
    </w:p>
    <w:p>
      <w:pPr>
        <w:jc w:val="center"/>
      </w:pPr>
      <w:r>
        <w:rPr>
          <w:b/>
          <w:sz w:val="28"/>
        </w:rPr>
        <w:t>RISC-V SoC with Hardware-Accelerated CNN-Based Image Similarity and Anomaly Detection</w:t>
      </w:r>
    </w:p>
    <w:p>
      <w:pPr>
        <w:jc w:val="center"/>
      </w:pPr>
      <w:r>
        <w:rPr>
          <w:i/>
        </w:rPr>
        <w:t>Implementation-ready specification for Kiro / RTL development</w:t>
      </w:r>
    </w:p>
    <w:p/>
    <w:p>
      <w:pPr>
        <w:pStyle w:val="Heading1"/>
      </w:pPr>
      <w:r>
        <w:t>0. Document Purpose</w:t>
      </w:r>
    </w:p>
    <w:p>
      <w:r>
        <w:t>This document converts the current project architecture into an implementation-oriented specification that can be supplied to Kiro for RTL generation and integration. It defines the system architecture, control path, data path, 2-master × 8-slave memory-mapped interconnect, memory map, registers, signals, errors, interrupts, operation sequence, and verification requirements.</w:t>
      </w:r>
    </w:p>
    <w:p>
      <w:r>
        <w:t>Important architecture terminology: the conceptual system bus is specified as a 32-bit memory-mapped bus. The faculty-provided interconnect generator may be used as the RTL implementation mechanism; this document does not redefine the conceptual bus as AXI unless the implementation interface requires it.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Project Title</w:t>
      </w:r>
    </w:p>
    <w:p>
      <w:r>
        <w:t>Design of a RISC-V SoC with a Hardware-Accelerated CNN-Based Image Similarity and Anomaly Detection Engine</w:t>
      </w:r>
    </w:p>
    <w:p>
      <w:pPr>
        <w:pStyle w:val="Heading2"/>
      </w:pPr>
      <w:r>
        <w:t>1.2 System Description</w:t>
      </w:r>
    </w:p>
    <w:p>
      <w:r>
        <w:t>The proposed project implements a RISC-V based System-on-Chip for embedded image similarity and anomaly detection. A small grayscale image is processed by a lightweight CNN accelerator to generate a compact embedding. The generated embedding is compared against stored reference embeddings. The distance/anomaly engine calculates the distance to each reference, selects the minimum distance, and compares it against a programmable threshold to classify the input as MATCH or ANOMALY.</w:t>
      </w:r>
    </w:p>
    <w:p>
      <w:r>
        <w:t>The RISC-V processor is the system controller. Three project-specific IPs are integrated: (1) CNN Feature Extraction Accelerator, (2) Distance/Anomaly Scoring Engine, and (3) DMA Controller. The SoC also contains faculty-provided RISC-V, IMEM, DMEM, UART, Timer and GPIO.</w:t>
      </w:r>
    </w:p>
    <w:p>
      <w:pPr>
        <w:pStyle w:val="Heading2"/>
      </w:pPr>
      <w:r>
        <w:t>1.3 Problem Statement</w:t>
      </w:r>
    </w:p>
    <w:p>
      <w:r>
        <w:t>Software-only CNN inference on a general-purpose processor requires many multiply-accumulate operations and can increase latency and CPU utilization. Dedicated hardware is therefore used for CNN feature extraction and distance scoring while the RISC-V performs configuration, sequencing and result management.</w:t>
      </w:r>
    </w:p>
    <w:p>
      <w:pPr>
        <w:pStyle w:val="Heading2"/>
      </w:pPr>
      <w:r>
        <w:t>1.4 Objectives</w:t>
      </w:r>
    </w:p>
    <w:p>
      <w:pPr>
        <w:pStyle w:val="ListBullet"/>
        <w:spacing w:after="20"/>
      </w:pPr>
      <w:r>
        <w:t>Integrate the faculty-provided RISC-V processor into a complete SoC.</w:t>
      </w:r>
    </w:p>
    <w:p>
      <w:pPr>
        <w:pStyle w:val="ListBullet"/>
        <w:spacing w:after="20"/>
      </w:pPr>
      <w:r>
        <w:t>Provide memory-mapped access to all peripherals and project IPs.</w:t>
      </w:r>
    </w:p>
    <w:p>
      <w:pPr>
        <w:pStyle w:val="ListBullet"/>
        <w:spacing w:after="20"/>
      </w:pPr>
      <w:r>
        <w:t>Implement a lightweight CNN feature-extraction accelerator.</w:t>
      </w:r>
    </w:p>
    <w:p>
      <w:pPr>
        <w:pStyle w:val="ListBullet"/>
        <w:spacing w:after="20"/>
      </w:pPr>
      <w:r>
        <w:t>Support INT8 image and weight processing.</w:t>
      </w:r>
    </w:p>
    <w:p>
      <w:pPr>
        <w:pStyle w:val="ListBullet"/>
        <w:spacing w:after="20"/>
      </w:pPr>
      <w:r>
        <w:t>Generate a compact embedding vector from the input image.</w:t>
      </w:r>
    </w:p>
    <w:p>
      <w:pPr>
        <w:pStyle w:val="ListBullet"/>
        <w:spacing w:after="20"/>
      </w:pPr>
      <w:r>
        <w:t>Compare the query embedding with multiple reference embeddings.</w:t>
      </w:r>
    </w:p>
    <w:p>
      <w:pPr>
        <w:pStyle w:val="ListBullet"/>
        <w:spacing w:after="20"/>
      </w:pPr>
      <w:r>
        <w:t>Support a configurable distance metric and anomaly threshold.</w:t>
      </w:r>
    </w:p>
    <w:p>
      <w:pPr>
        <w:pStyle w:val="ListBullet"/>
        <w:spacing w:after="20"/>
      </w:pPr>
      <w:r>
        <w:t>Implement DMA-based movement of image, weight and embedding data.</w:t>
      </w:r>
    </w:p>
    <w:p>
      <w:pPr>
        <w:pStyle w:val="ListBullet"/>
        <w:spacing w:after="20"/>
      </w:pPr>
      <w:r>
        <w:t>Provide interrupt-based completion notification.</w:t>
      </w:r>
    </w:p>
    <w:p>
      <w:pPr>
        <w:pStyle w:val="ListBullet"/>
        <w:spacing w:after="20"/>
      </w:pPr>
      <w:r>
        <w:t>Report the final classification through software/UART and optionally GPIO.</w:t>
      </w:r>
    </w:p>
    <w:p>
      <w:pPr>
        <w:pStyle w:val="ListBullet"/>
        <w:spacing w:after="20"/>
      </w:pPr>
      <w:r>
        <w:t>Verify hardware results against a Python/NumPy golden model.</w:t>
      </w:r>
    </w:p>
    <w:p>
      <w:pPr>
        <w:pStyle w:val="Heading1"/>
      </w:pPr>
      <w:r>
        <w:t>2. Top-Level Architecture</w:t>
      </w:r>
    </w:p>
    <w:p>
      <w:r>
        <w:t>The top-level functional blocks are:</w:t>
      </w:r>
    </w:p>
    <w:p>
      <w:pPr>
        <w:pStyle w:val="ListBullet"/>
        <w:spacing w:after="20"/>
      </w:pPr>
      <w:r>
        <w:t>RISC-V Core — primary system master; configures IP registers, starts operations, polls status and handles interrupts.</w:t>
      </w:r>
    </w:p>
    <w:p>
      <w:pPr>
        <w:pStyle w:val="ListBullet"/>
        <w:spacing w:after="20"/>
      </w:pPr>
      <w:r>
        <w:t>32-bit Memory-Mapped System Bus / Interconnect — routes transactions according to the memory map.</w:t>
      </w:r>
    </w:p>
    <w:p>
      <w:pPr>
        <w:pStyle w:val="ListBullet"/>
        <w:spacing w:after="20"/>
      </w:pPr>
      <w:r>
        <w:t>DMA Controller — secondary bus master for bulk data movement and a memory-mapped slave for CPU configuration.</w:t>
      </w:r>
    </w:p>
    <w:p>
      <w:pPr>
        <w:pStyle w:val="ListBullet"/>
        <w:spacing w:after="20"/>
      </w:pPr>
      <w:r>
        <w:t>CNN Accelerator — performs input buffering, INT8 convolution/MAC processing, pooling and embedding generation.</w:t>
      </w:r>
    </w:p>
    <w:p>
      <w:pPr>
        <w:pStyle w:val="ListBullet"/>
        <w:spacing w:after="20"/>
      </w:pPr>
      <w:r>
        <w:t>Distance/Anomaly Engine — performs query/reference distance calculation, minimum-distance selection and threshold comparison.</w:t>
      </w:r>
    </w:p>
    <w:p>
      <w:pPr>
        <w:pStyle w:val="ListBullet"/>
        <w:spacing w:after="20"/>
      </w:pPr>
      <w:r>
        <w:t>IMEM — instruction memory.</w:t>
      </w:r>
    </w:p>
    <w:p>
      <w:pPr>
        <w:pStyle w:val="ListBullet"/>
        <w:spacing w:after="20"/>
      </w:pPr>
      <w:r>
        <w:t>DMEM — 64-KB data memory holding input image, CNN weights, reference embeddings and generated/query embeddings.</w:t>
      </w:r>
    </w:p>
    <w:p>
      <w:pPr>
        <w:pStyle w:val="ListBullet"/>
        <w:spacing w:after="20"/>
      </w:pPr>
      <w:r>
        <w:t>UART, Timer and GPIO — standard SoC peripherals.</w:t>
      </w:r>
    </w:p>
    <w:p>
      <w:pPr>
        <w:pStyle w:val="Heading2"/>
      </w:pPr>
      <w:r>
        <w:t>2.1 Master / Slave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Count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Masters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M0 RISC-V Core; M1 DMA Controller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Addressable slave regions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IMEM, DMEM, UART, Timer, GPIO, CNN, Distance Engine, DMA registers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Master for data transfers; slave for memory-mapped configuration/status</w:t>
            </w:r>
          </w:p>
        </w:tc>
      </w:tr>
    </w:tbl>
    <w:p/>
    <w:p>
      <w:pPr>
        <w:pStyle w:val="Heading2"/>
      </w:pPr>
      <w:r>
        <w:t>2.2 Conceptual Interconnect</w:t>
      </w:r>
    </w:p>
    <w:p>
      <w:r>
        <w:t>The interconnect has two incoming master interfaces and eight decoded slave targets. The RISC-V normally initiates configuration and memory transactions. DMA requests bus ownership when it performs bulk transfers. A fixed-priority arbitration policy may be used, with CPU transactions retaining normal priority and DMA obtaining access according to the project arbitration policy.</w:t>
      </w:r>
    </w:p>
    <w:p>
      <w:r>
        <w:t>Conceptual connectivity: RISC-V → Interconnect; DMA master → Interconnect; Interconnect → IMEM/DMEM/UART/Timer/GPIO/CNN/Distance/DMA-register interface.</w:t>
      </w:r>
    </w:p>
    <w:p>
      <w:pPr>
        <w:pStyle w:val="Heading1"/>
      </w:pPr>
      <w:r>
        <w:t>3. Full Memory Map</w:t>
      </w:r>
    </w:p>
    <w:p>
      <w:r>
        <w:t>The following map is the implementation baseline for the 2×8 interconnect. IMEM and DMEM use 64-KB regions. Each peripheral/IP occupies one 4-KB memory-mapped region.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792"/>
            <w:vAlign w:val="center"/>
            <w:shd w:fill="D9EAF7"/>
          </w:tcPr>
          <w:p>
            <w:r/>
            <w:r>
              <w:rPr>
                <w:b/>
                <w:sz w:val="17"/>
              </w:rPr>
              <w:t>Port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Slave</w:t>
            </w:r>
          </w:p>
        </w:tc>
        <w:tc>
          <w:tcPr>
            <w:tcW w:type="dxa" w:w="1800"/>
            <w:vAlign w:val="center"/>
            <w:shd w:fill="D9EAF7"/>
          </w:tcPr>
          <w:p>
            <w:r/>
            <w:r>
              <w:rPr>
                <w:b/>
                <w:sz w:val="17"/>
              </w:rPr>
              <w:t>Base Address</w:t>
            </w:r>
          </w:p>
        </w:tc>
        <w:tc>
          <w:tcPr>
            <w:tcW w:type="dxa" w:w="1800"/>
            <w:vAlign w:val="center"/>
            <w:shd w:fill="D9EAF7"/>
          </w:tcPr>
          <w:p>
            <w:r/>
            <w:r>
              <w:rPr>
                <w:b/>
                <w:sz w:val="17"/>
              </w:rPr>
              <w:t>End Address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Size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7"/>
              </w:rPr>
              <w:t>Addr Width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M00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IMEM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0x0000_0000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0x0000_FFFF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64 KB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16 bits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M01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DMEM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0x1000_0000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0x1000_FFFF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64 KB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16 bits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M02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UART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0x2000_0000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0x2000_0FFF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 KB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12 bits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M03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Timer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0x2000_1000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0x2000_1FFF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 KB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12 bits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M04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GPIO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0x2000_2000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0x2000_2FFF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 KB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12 bits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M05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CNN Accelerator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0x2000_3000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0x2000_3FFF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 KB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12 bits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M06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Distance/Anomaly Engine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0x2000_4000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0x2000_4FFF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 KB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12 bits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M07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DMA Controller Registers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0x2000_5000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0x2000_5FFF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 KB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12 bits</w:t>
            </w:r>
          </w:p>
        </w:tc>
      </w:tr>
    </w:tbl>
    <w:p/>
    <w:p>
      <w:pPr>
        <w:pStyle w:val="Heading2"/>
      </w:pPr>
      <w:r>
        <w:t>3.1 Interconnect Generator Configuration</w:t>
      </w:r>
    </w:p>
    <w:p>
      <w:r>
        <w:t>For the faculty-provided Python wrapper, use the 2-master × 8-slave configuration:</w:t>
      </w:r>
    </w:p>
    <w:p>
      <w:r>
        <w:rPr>
          <w:rFonts w:ascii="Courier New" w:hAnsi="Courier New"/>
          <w:b/>
        </w:rPr>
        <w:t>python3 axi_interconnect_wrap.py -p 2 8</w:t>
      </w:r>
    </w:p>
    <w:p>
      <w:r>
        <w:t>In the wrapper naming convention, S_COUNT=2 represents the two incoming master-side interfaces, while M_COUNT=8 represents the eight outgoing slave-side interfaces. The project-level naming used in this document is M0/M1 for functional bus masters and M00–M07 for decoded slave targets to avoid ambiguity.</w:t>
      </w:r>
    </w:p>
    <w:p>
      <w:pPr>
        <w:pStyle w:val="Heading1"/>
      </w:pPr>
      <w:r>
        <w:t>4. Control Path</w:t>
      </w:r>
    </w:p>
    <w:p>
      <w:r>
        <w:t>The control path is software-driven. RISC-V writes configuration registers, asserts START bits, monitors BUSY/DONE/ERROR status, and services completion interrupts. Control/status registers are memory mapped through the system bus.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Source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Control/Status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Destination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RISC-V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configuration writes / START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CNN Accelerator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RISC-V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configuration writes / START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Distance/Anomaly Engine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RISC-V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configuration writes / START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DMA Controller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CNN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BUSY/DONE/ERROR + ACCEL_DONE_IRQ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RISC-V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Distance Engine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BUSY/DONE/ERROR + SCORE_DONE_IRQ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RISC-V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BUSY/DONE/ERROR + DMA_DONE_IRQ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RISC-V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RISC-V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status reads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all project IPs</w:t>
            </w:r>
          </w:p>
        </w:tc>
      </w:tr>
    </w:tbl>
    <w:p/>
    <w:p>
      <w:pPr>
        <w:pStyle w:val="Heading2"/>
      </w:pPr>
      <w:r>
        <w:t>4.1 High-Level Control Sequence</w:t>
      </w:r>
    </w:p>
    <w:p>
      <w:pPr>
        <w:pStyle w:val="ListBullet"/>
        <w:spacing w:after="20"/>
      </w:pPr>
      <w:r>
        <w:t>Initialize/reset the SoC and accelerator blocks.</w:t>
      </w:r>
    </w:p>
    <w:p>
      <w:pPr>
        <w:pStyle w:val="ListBullet"/>
        <w:spacing w:after="20"/>
      </w:pPr>
      <w:r>
        <w:t>RISC-V configures CNN base addresses and dimension parameters.</w:t>
      </w:r>
    </w:p>
    <w:p>
      <w:pPr>
        <w:pStyle w:val="ListBullet"/>
        <w:spacing w:after="20"/>
      </w:pPr>
      <w:r>
        <w:t>RISC-V configures DMA source, destination, length and control.</w:t>
      </w:r>
    </w:p>
    <w:p>
      <w:pPr>
        <w:pStyle w:val="ListBullet"/>
        <w:spacing w:after="20"/>
      </w:pPr>
      <w:r>
        <w:t>DMA transfers image/weights into the CNN-accessible memory/data path.</w:t>
      </w:r>
    </w:p>
    <w:p>
      <w:pPr>
        <w:pStyle w:val="ListBullet"/>
        <w:spacing w:after="20"/>
      </w:pPr>
      <w:r>
        <w:t>RISC-V starts CNN processing.</w:t>
      </w:r>
    </w:p>
    <w:p>
      <w:pPr>
        <w:pStyle w:val="ListBullet"/>
        <w:spacing w:after="20"/>
      </w:pPr>
      <w:r>
        <w:t>CNN executes convolution → pooling → embedding generation.</w:t>
      </w:r>
    </w:p>
    <w:p>
      <w:pPr>
        <w:pStyle w:val="ListBullet"/>
        <w:spacing w:after="20"/>
      </w:pPr>
      <w:r>
        <w:t>Generated embedding is stored in DMEM.</w:t>
      </w:r>
    </w:p>
    <w:p>
      <w:pPr>
        <w:pStyle w:val="ListBullet"/>
        <w:spacing w:after="20"/>
      </w:pPr>
      <w:r>
        <w:t>RISC-V configures the distance/anomaly engine with query/reference addresses, count, metric and threshold.</w:t>
      </w:r>
    </w:p>
    <w:p>
      <w:pPr>
        <w:pStyle w:val="ListBullet"/>
        <w:spacing w:after="20"/>
      </w:pPr>
      <w:r>
        <w:t>RISC-V starts the distance engine.</w:t>
      </w:r>
    </w:p>
    <w:p>
      <w:pPr>
        <w:pStyle w:val="ListBullet"/>
        <w:spacing w:after="20"/>
      </w:pPr>
      <w:r>
        <w:t>Distance engine computes distances, selects minimum distance and performs threshold comparison.</w:t>
      </w:r>
    </w:p>
    <w:p>
      <w:pPr>
        <w:pStyle w:val="ListBullet"/>
        <w:spacing w:after="20"/>
      </w:pPr>
      <w:r>
        <w:t>RISC-V receives SCORE_DONE_IRQ or polls status and reads the result.</w:t>
      </w:r>
    </w:p>
    <w:p>
      <w:pPr>
        <w:pStyle w:val="ListBullet"/>
        <w:spacing w:after="20"/>
      </w:pPr>
      <w:r>
        <w:t>Result is reported through software/UART and optionally GPIO.</w:t>
      </w:r>
    </w:p>
    <w:p>
      <w:pPr>
        <w:pStyle w:val="Heading1"/>
      </w:pPr>
      <w:r>
        <w:t>5. Data Path</w:t>
      </w:r>
    </w:p>
    <w:p>
      <w:r>
        <w:t>The data path is separate from register control. Image and weight data are INT8. CNN processing produces a fixed-length embedding. The distance engine consumes the generated/query embedding and stored reference embeddings and produces the minimum distance and MATCH/ANOMALY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Input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Operation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Output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Input Buffer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Input image INT8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Buffer/format input samples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Buffered image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Convolution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Image + CNN weights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INT8 MAC / convolution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Feature maps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Pooling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Feature maps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Pooling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Reduced feature maps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Embedding Buffer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Pooled features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Pack/store fixed-length representation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Generated embedding INT8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Distance Input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Query + reference embeddings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Fetch vectors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Vector pairs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Distance Calculation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Query/reference vectors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Configured distance metric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Distance per reference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Minimum Distance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Distances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Select smallest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Minimum distance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Threshold Comparison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Minimum distance + threshold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Compare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MATCH / ANOMALY</w:t>
            </w:r>
          </w:p>
        </w:tc>
      </w:tr>
    </w:tbl>
    <w:p/>
    <w:p>
      <w:pPr>
        <w:pStyle w:val="Heading2"/>
      </w:pPr>
      <w:r>
        <w:t>5.1 DMEM Data Organization</w:t>
      </w:r>
    </w:p>
    <w:p>
      <w:r>
        <w:t>DMEM is 64 KB and stores the principal data objects. Exact offsets inside DMEM are implementation-defined unless fixed by the RTL team; the following logical regions are recommended.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Logical region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Contents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Type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Input Image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Grayscale image samples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INT8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CNN Weights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Convolution/filter weights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INT8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Reference Embeddings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Previously stored embeddings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INT8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Generated/Query Embedding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CNN output used by scoring engine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INT8</w:t>
            </w:r>
          </w:p>
        </w:tc>
      </w:tr>
    </w:tbl>
    <w:p/>
    <w:p>
      <w:pPr>
        <w:pStyle w:val="Heading1"/>
      </w:pPr>
      <w:r>
        <w:t>6. Register Map</w:t>
      </w:r>
    </w:p>
    <w:p>
      <w:r>
        <w:t>The following register offsets are proposed for implementation to make the specification complete. They are offsets within each IP's 4-KB region. If faculty-provided IP templates already define different offsets, preserve the provided offsets and update the RTL/software consistently.</w:t>
      </w:r>
    </w:p>
    <w:p>
      <w:pPr>
        <w:pStyle w:val="Heading2"/>
      </w:pPr>
      <w:r>
        <w:t>6.1 CNN Accelerator Registers — Base 0x2000_3000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Offset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Register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R/W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CTRL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bit0 CNN_START; bit1 CNN_RESET; optional interrupt enable bit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bit0 CNN_BUSY; bit1 CNN_DONE; bit2 CNN_ERROR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0x08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IMAGE_BASE_ADDR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DMEM/input image base address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0x0C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WEIGHT_BASE_ADDR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CNN weight base address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EMBED_BASE_ADDR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Generated embedding destination address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0x14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DIM_CFG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Image/channel/dimension configuration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0x18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EMBED_LEN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Embedding length, if required by implementation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0x1C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ERROR_CODE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CNN error/status code</w:t>
            </w:r>
          </w:p>
        </w:tc>
      </w:tr>
    </w:tbl>
    <w:p/>
    <w:p>
      <w:pPr>
        <w:pStyle w:val="Heading2"/>
      </w:pPr>
      <w:r>
        <w:t>6.2 Distance/Anomaly Engine Registers — Base 0x2000_4000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Offset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Register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R/W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CTRL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bit0 DIST_START; bit1 DIST_RESET; optional interrupt enable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bit0 DIST_BUSY; bit1 DIST_DONE; bit2 DIST_ERROR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0x08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EMBED_BASE_ADDR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Query/generated embedding address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0x0C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REF_BASE_ADDR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Reference embedding base address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REF_COUNT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Number of reference embeddings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0x14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METRIC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Distance metric selection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0x18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THRESHOLD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Programmable anomaly threshold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0x1C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RESULT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MATCH/ANOMALY result and/or minimum-distance status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0x20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MIN_DISTANCE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Minimum calculated distance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0x24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ERROR_CODE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Distance-engine error/status code</w:t>
            </w:r>
          </w:p>
        </w:tc>
      </w:tr>
    </w:tbl>
    <w:p/>
    <w:p>
      <w:pPr>
        <w:pStyle w:val="Heading2"/>
      </w:pPr>
      <w:r>
        <w:t>6.3 DMA Controller Registers — Base 0x2000_5000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Offset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Register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R/W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CTRL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bit0 DMA_START; bit1 DMA_RESET; bit2 DMA_IRQ_EN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bit0 DMA_BUSY; bit1 DMA_DONE; bit2 DMA_ERROR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0x08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SRC_ADDR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Source memory address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0x0C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DST_ADDR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Destination memory address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LENGTH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R/W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Transfer length in bytes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0x14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ERROR_CODE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DMA error/status code</w:t>
            </w:r>
          </w:p>
        </w:tc>
      </w:tr>
    </w:tbl>
    <w:p/>
    <w:p>
      <w:pPr>
        <w:pStyle w:val="Heading2"/>
      </w:pPr>
      <w:r>
        <w:t>6.4 Standard Peripheral Regions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Peripheral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Base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Size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Register details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IMEM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0x0000_0000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64 KB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Faculty-provided memory interface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DMEM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0x1000_0000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64 KB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Faculty-provided memory interface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UART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0x2000_0000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4 KB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 faculty-provided UART register definition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0x2000_1000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4 KB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 faculty-provided Timer register definition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GPIO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0x2000_2000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4 KB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 faculty-provided GPIO register definition</w:t>
            </w:r>
          </w:p>
        </w:tc>
      </w:tr>
    </w:tbl>
    <w:p/>
    <w:p>
      <w:pPr>
        <w:pStyle w:val="Heading1"/>
      </w:pPr>
      <w:r>
        <w:t>7. Signal List</w:t>
      </w:r>
    </w:p>
    <w:p>
      <w:r>
        <w:t>Signal names below are logical project-level signals. Exact RTL port names shall follow the faculty-provided RISC-V/interconnect templates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Signal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Dir.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Width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Clock/Reset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clk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System clock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Clock/Reset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rst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Synchronous/asynchronous reset according to SoC convention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Bus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addr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Memory-mapped address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Bus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write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Write transaction indication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Bus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wdata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Write data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Bus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wstrb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Byte write enables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Bus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valid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Request valid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Bus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ready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Request accepted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Bus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rdata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Read data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Bus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rvalid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Read response valid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Bus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rready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Read response accepted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Bus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error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Transaction/error response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Arbitration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bus_req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Master requests bus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Arbitration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bus_grant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Arbiter grants bus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CNN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cnn_start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Start CNN operation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CNN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cnn_busy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CNN processing active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CNN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cnn_done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CNN operation completed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CNN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cnn_error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CNN error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CNN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accel_done_irq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CNN completion interrupt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Distance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dist_start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Start scoring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Distance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dist_busy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Scoring active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Distance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dist_done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Scoring completed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Distance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dist_error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Distance-engine error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Distance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score_done_irq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Scoring completion interrupt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dma_start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Start DMA transfer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dma_busy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 transfer active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dma_done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 transfer completed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dma_error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 error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dma_done_irq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 completion interrupt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src_addr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 source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dst_addr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 destination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length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 transfer length</w:t>
            </w:r>
          </w:p>
        </w:tc>
      </w:tr>
    </w:tbl>
    <w:p/>
    <w:p>
      <w:pPr>
        <w:pStyle w:val="Heading1"/>
      </w:pPr>
      <w:r>
        <w:t>8. Interrupt Architecture</w:t>
      </w:r>
    </w:p>
    <w:p>
      <w:r>
        <w:t>Three project-specific completion interrupts are defined: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Interrupt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Source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Destination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When asserted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CPU action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ACCEL_DONE_IRQ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CNN Accelerator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RISC-V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CNN embedding generation completes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Read CNN status/result and proceed to scoring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SCORE_DONE_IRQ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Distance Engine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RISC-V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Distance and threshold decision completes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Read minimum distance/result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DMA_DONE_IRQ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DMA Controller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RISC-V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Configured DMA transfer completes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Check status and continue processing</w:t>
            </w:r>
          </w:p>
        </w:tc>
      </w:tr>
    </w:tbl>
    <w:p/>
    <w:p>
      <w:r>
        <w:t>Interrupt behavior recommendation: generate a completion pulse or latch a pending bit until the CPU clears/acknowledges it. The exact interrupt-controller implementation is not defined in the source architecture and should follow the faculty-provided RISC-V/SoC environment.</w:t>
      </w:r>
    </w:p>
    <w:p>
      <w:pPr>
        <w:pStyle w:val="Heading1"/>
      </w:pPr>
      <w:r>
        <w:t>9.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Error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Possible source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Detection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Required behavior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Invalid address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Interconnect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Address decode miss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Return bus ERROR; do not modify a slave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Illegal register access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CNN/Distance/DMA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Unsupported offset or access type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Set ERROR status; return error response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Busy START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Accelerators/DMA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START written while BUSY=1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Reject or ignore START; set error/status according to implementation policy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Invalid dimension/config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CNN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DIM_CFG validation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Set CNN_ERROR and ERROR_CODE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Invalid reference count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Distance Engine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REF_COUNT validation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Set DIST_ERROR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Invalid metric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Distance Engine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METRIC validation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Set DIST_ERROR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DMA length/address error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DMA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Range/alignment validation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Set DMA_ERROR and stop transfer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DMA bus error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DMA/interconnect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Bus response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Abort transfer and latch error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Timeout/watchdog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Any long-running IP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Optional cycle counter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Set error and return to idle</w:t>
            </w:r>
          </w:p>
        </w:tc>
      </w:tr>
    </w:tbl>
    <w:p/>
    <w:p>
      <w:pPr>
        <w:pStyle w:val="Heading2"/>
      </w:pPr>
      <w:r>
        <w:t>9.1 Error Priority</w:t>
      </w:r>
    </w:p>
    <w:p>
      <w:r>
        <w:t>For each IP, ERROR should have priority over DONE for the same operation. Once an error is latched, BUSY shall clear and the IP shall return to an idle/error state until software resets or clears the error according to the implemented policy.</w:t>
      </w:r>
    </w:p>
    <w:p>
      <w:pPr>
        <w:pStyle w:val="Heading1"/>
      </w:pPr>
      <w:r>
        <w:t>10. Reset Behavior</w:t>
      </w:r>
    </w:p>
    <w:p>
      <w:pPr>
        <w:pStyle w:val="ListBullet"/>
        <w:spacing w:after="20"/>
      </w:pPr>
      <w:r>
        <w:t>Reset places the RISC-V-visible control/status registers into known default values.</w:t>
      </w:r>
    </w:p>
    <w:p>
      <w:pPr>
        <w:pStyle w:val="ListBullet"/>
        <w:spacing w:after="20"/>
      </w:pPr>
      <w:r>
        <w:t>CNN, Distance Engine and DMA enter IDLE with BUSY=0, DONE=0 and ERROR=0.</w:t>
      </w:r>
    </w:p>
    <w:p>
      <w:pPr>
        <w:pStyle w:val="ListBullet"/>
        <w:spacing w:after="20"/>
      </w:pPr>
      <w:r>
        <w:t>Pending completion interrupts are cleared on reset.</w:t>
      </w:r>
    </w:p>
    <w:p>
      <w:pPr>
        <w:pStyle w:val="ListBullet"/>
        <w:spacing w:after="20"/>
      </w:pPr>
      <w:r>
        <w:t>No DMA transfer shall be active after reset.</w:t>
      </w:r>
    </w:p>
    <w:p>
      <w:pPr>
        <w:pStyle w:val="ListBullet"/>
        <w:spacing w:after="20"/>
      </w:pPr>
      <w:r>
        <w:t>Memory contents are not assumed to be initialized by accelerator reset unless explicitly implemented.</w:t>
      </w:r>
    </w:p>
    <w:p>
      <w:pPr>
        <w:pStyle w:val="ListBullet"/>
        <w:spacing w:after="20"/>
      </w:pPr>
      <w:r>
        <w:t>Software must configure base addresses, dimensions, metric, reference count and threshold before starting processing.</w:t>
      </w:r>
    </w:p>
    <w:p>
      <w:pPr>
        <w:pStyle w:val="Heading1"/>
      </w:pPr>
      <w:r>
        <w:t>11. Operation / State Machines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IP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States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Transition summary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CNN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IDLE → LOAD/WAIT → CONV → POOL → EMBED_WRITE → DONE/ERROR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START launches operation; completion raises DONE/IRQ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Distance Engine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IDLE → LOAD_QUERY → LOAD_REF → DISTANCE → MIN_SELECT → THRESHOLD → DONE/ERROR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Processes configured reference count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IDLE → ARBITRATE → READ → WRITE → COMPLETE/ERROR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Transfers LENGTH bytes with address increment</w:t>
            </w:r>
          </w:p>
        </w:tc>
      </w:tr>
    </w:tbl>
    <w:p/>
    <w:p>
      <w:pPr>
        <w:pStyle w:val="Heading1"/>
      </w:pPr>
      <w:r>
        <w:t>12. Detailed End-to-End Data Flow</w:t>
      </w:r>
    </w:p>
    <w:p>
      <w:pPr>
        <w:pStyle w:val="ListBullet"/>
        <w:spacing w:after="20"/>
      </w:pPr>
      <w:r>
        <w:t>Input image, CNN weights and reference embeddings reside in DMEM or are placed there before accelerator execution.</w:t>
      </w:r>
    </w:p>
    <w:p>
      <w:pPr>
        <w:pStyle w:val="ListBullet"/>
        <w:spacing w:after="20"/>
      </w:pPr>
      <w:r>
        <w:t>DMA may transfer the input image and CNN weights to the CNN input/data interface as configured.</w:t>
      </w:r>
    </w:p>
    <w:p>
      <w:pPr>
        <w:pStyle w:val="ListBullet"/>
        <w:spacing w:after="20"/>
      </w:pPr>
      <w:r>
        <w:t>CNN reads the image/weights and executes INT8 convolution.</w:t>
      </w:r>
    </w:p>
    <w:p>
      <w:pPr>
        <w:pStyle w:val="ListBullet"/>
        <w:spacing w:after="20"/>
      </w:pPr>
      <w:r>
        <w:t>Pooling reduces the feature representation.</w:t>
      </w:r>
    </w:p>
    <w:p>
      <w:pPr>
        <w:pStyle w:val="ListBullet"/>
        <w:spacing w:after="20"/>
      </w:pPr>
      <w:r>
        <w:t>The embedding buffer stores the fixed-length generated embedding.</w:t>
      </w:r>
    </w:p>
    <w:p>
      <w:pPr>
        <w:pStyle w:val="ListBullet"/>
        <w:spacing w:after="20"/>
      </w:pPr>
      <w:r>
        <w:t>Generated embedding is written to DMEM at EMBED_BASE_ADDR.</w:t>
      </w:r>
    </w:p>
    <w:p>
      <w:pPr>
        <w:pStyle w:val="ListBullet"/>
        <w:spacing w:after="20"/>
      </w:pPr>
      <w:r>
        <w:t>Distance engine reads the generated/query embedding and reference embeddings.</w:t>
      </w:r>
    </w:p>
    <w:p>
      <w:pPr>
        <w:pStyle w:val="ListBullet"/>
        <w:spacing w:after="20"/>
      </w:pPr>
      <w:r>
        <w:t>For each reference, the configured distance metric is calculated.</w:t>
      </w:r>
    </w:p>
    <w:p>
      <w:pPr>
        <w:pStyle w:val="ListBullet"/>
        <w:spacing w:after="20"/>
      </w:pPr>
      <w:r>
        <w:t>The minimum distance is selected.</w:t>
      </w:r>
    </w:p>
    <w:p>
      <w:pPr>
        <w:pStyle w:val="ListBullet"/>
        <w:spacing w:after="20"/>
      </w:pPr>
      <w:r>
        <w:t>Minimum distance is compared with THRESHOLD.</w:t>
      </w:r>
    </w:p>
    <w:p>
      <w:pPr>
        <w:pStyle w:val="ListBullet"/>
        <w:spacing w:after="20"/>
      </w:pPr>
      <w:r>
        <w:t>The engine outputs MATCH or ANOMALY and asserts SCORE_DONE_IRQ.</w:t>
      </w:r>
    </w:p>
    <w:p>
      <w:pPr>
        <w:pStyle w:val="ListBullet"/>
        <w:spacing w:after="20"/>
      </w:pPr>
      <w:r>
        <w:t>RISC-V reads the result and can report it through UART/GPIO.</w:t>
      </w:r>
    </w:p>
    <w:p>
      <w:pPr>
        <w:pStyle w:val="Heading1"/>
      </w:pPr>
      <w:r>
        <w:t>13. Software / Firmware Responsibilities</w:t>
      </w:r>
    </w:p>
    <w:p>
      <w:pPr>
        <w:pStyle w:val="ListBullet"/>
        <w:spacing w:after="20"/>
      </w:pPr>
      <w:r>
        <w:t>Initialize memory/peripherals and clear accelerator status.</w:t>
      </w:r>
    </w:p>
    <w:p>
      <w:pPr>
        <w:pStyle w:val="ListBullet"/>
        <w:spacing w:after="20"/>
      </w:pPr>
      <w:r>
        <w:t>Program CNN register set.</w:t>
      </w:r>
    </w:p>
    <w:p>
      <w:pPr>
        <w:pStyle w:val="ListBullet"/>
        <w:spacing w:after="20"/>
      </w:pPr>
      <w:r>
        <w:t>Program DMA source/destination/length and start DMA where required.</w:t>
      </w:r>
    </w:p>
    <w:p>
      <w:pPr>
        <w:pStyle w:val="ListBullet"/>
        <w:spacing w:after="20"/>
      </w:pPr>
      <w:r>
        <w:t>Wait for DMA completion using IRQ or polling.</w:t>
      </w:r>
    </w:p>
    <w:p>
      <w:pPr>
        <w:pStyle w:val="ListBullet"/>
        <w:spacing w:after="20"/>
      </w:pPr>
      <w:r>
        <w:t>Start CNN and wait for ACCEL_DONE_IRQ or CNN_DONE polling.</w:t>
      </w:r>
    </w:p>
    <w:p>
      <w:pPr>
        <w:pStyle w:val="ListBullet"/>
        <w:spacing w:after="20"/>
      </w:pPr>
      <w:r>
        <w:t>Program distance-engine query/reference addresses, reference count, metric and threshold.</w:t>
      </w:r>
    </w:p>
    <w:p>
      <w:pPr>
        <w:pStyle w:val="ListBullet"/>
        <w:spacing w:after="20"/>
      </w:pPr>
      <w:r>
        <w:t>Start distance engine.</w:t>
      </w:r>
    </w:p>
    <w:p>
      <w:pPr>
        <w:pStyle w:val="ListBullet"/>
        <w:spacing w:after="20"/>
      </w:pPr>
      <w:r>
        <w:t>Handle SCORE_DONE_IRQ or poll DIST_STATUS.</w:t>
      </w:r>
    </w:p>
    <w:p>
      <w:pPr>
        <w:pStyle w:val="ListBullet"/>
        <w:spacing w:after="20"/>
      </w:pPr>
      <w:r>
        <w:t>Read RESULT and MIN_DISTANCE.</w:t>
      </w:r>
    </w:p>
    <w:p>
      <w:pPr>
        <w:pStyle w:val="ListBullet"/>
        <w:spacing w:after="20"/>
      </w:pPr>
      <w:r>
        <w:t>Transmit final result through UART and/or drive GPIO.</w:t>
      </w:r>
    </w:p>
    <w:p>
      <w:pPr>
        <w:pStyle w:val="Heading1"/>
      </w:pPr>
      <w:r>
        <w:t>14. Verification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Test area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Test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Expected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Interconnect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Read/write each mapped region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Correct target selected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Interconnect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Access unmapped address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ERROR response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CNN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Known image + weights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Embedding matches Python/NumPy golden model within defined fixed-point behavior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CNN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Reset during idle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Returns to clean IDLE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Known source/destination/length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Destination equals source data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Invalid range/length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DMA_ERROR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Distance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Known query/reference vectors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Correct distance/minimum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Threshold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Distance below/above threshold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Correct MATCH/ANOMALY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Interrupts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Complete each IP operation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Exactly corresponding IRQ asserted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Integration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End-to-end image test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Expected classification and no bus errors</w:t>
            </w:r>
          </w:p>
        </w:tc>
      </w:tr>
    </w:tbl>
    <w:p/>
    <w:p>
      <w:pPr>
        <w:pStyle w:val="Heading1"/>
      </w:pPr>
      <w:r>
        <w:t>15. Kiro Implementation Requirements</w:t>
      </w:r>
    </w:p>
    <w:p>
      <w:r>
        <w:t>Kiro should use this document as the primary functional specification and follow these implementation rules:</w:t>
      </w:r>
    </w:p>
    <w:p>
      <w:pPr>
        <w:pStyle w:val="ListBullet"/>
        <w:spacing w:after="20"/>
      </w:pPr>
      <w:r>
        <w:t>Do not change the top-level functional architecture without explicitly flagging the change.</w:t>
      </w:r>
    </w:p>
    <w:p>
      <w:pPr>
        <w:pStyle w:val="ListBullet"/>
        <w:spacing w:after="20"/>
      </w:pPr>
      <w:r>
        <w:t>Implement the 32-bit memory-mapped system-bus abstraction and a 2-master × 8-slave address-decoding interconnect.</w:t>
      </w:r>
    </w:p>
    <w:p>
      <w:pPr>
        <w:pStyle w:val="ListBullet"/>
        <w:spacing w:after="20"/>
      </w:pPr>
      <w:r>
        <w:t>Use the faculty-provided RISC-V core unchanged unless integration requires a documented adapter.</w:t>
      </w:r>
    </w:p>
    <w:p>
      <w:pPr>
        <w:pStyle w:val="ListBullet"/>
        <w:spacing w:after="20"/>
      </w:pPr>
      <w:r>
        <w:t>Treat DMA as both a memory-mapped slave for CPU configuration and a secondary bus master for bulk transfers.</w:t>
      </w:r>
    </w:p>
    <w:p>
      <w:pPr>
        <w:pStyle w:val="ListBullet"/>
        <w:spacing w:after="20"/>
      </w:pPr>
      <w:r>
        <w:t>Keep CNN datapath and Distance/Anomaly datapath modular and independently testable.</w:t>
      </w:r>
    </w:p>
    <w:p>
      <w:pPr>
        <w:pStyle w:val="ListBullet"/>
        <w:spacing w:after="20"/>
      </w:pPr>
      <w:r>
        <w:t>Use INT8 data for image/weights/embeddings as specified.</w:t>
      </w:r>
    </w:p>
    <w:p>
      <w:pPr>
        <w:pStyle w:val="ListBullet"/>
        <w:spacing w:after="20"/>
      </w:pPr>
      <w:r>
        <w:t>Keep control/status registers memory mapped.</w:t>
      </w:r>
    </w:p>
    <w:p>
      <w:pPr>
        <w:pStyle w:val="ListBullet"/>
        <w:spacing w:after="20"/>
      </w:pPr>
      <w:r>
        <w:t>Implement DONE/ERROR latching and the three named interrupts.</w:t>
      </w:r>
    </w:p>
    <w:p>
      <w:pPr>
        <w:pStyle w:val="ListBullet"/>
        <w:spacing w:after="20"/>
      </w:pPr>
      <w:r>
        <w:t>Preserve the memory-map base addresses and region sizes defined in Section 3.</w:t>
      </w:r>
    </w:p>
    <w:p>
      <w:pPr>
        <w:pStyle w:val="ListBullet"/>
        <w:spacing w:after="20"/>
      </w:pPr>
      <w:r>
        <w:t>Add assertions for invalid addresses, illegal starts while BUSY, invalid configuration and DMA errors.</w:t>
      </w:r>
    </w:p>
    <w:p>
      <w:pPr>
        <w:pStyle w:val="ListBullet"/>
        <w:spacing w:after="20"/>
      </w:pPr>
      <w:r>
        <w:t>Create self-checking testbenches and compare accelerator outputs against Python/NumPy golden-model results.</w:t>
      </w:r>
    </w:p>
    <w:p>
      <w:pPr>
        <w:pStyle w:val="ListBullet"/>
        <w:spacing w:after="20"/>
      </w:pPr>
      <w:r>
        <w:t>Where this document marks a register detail as proposed, verify compatibility with faculty-provided templates before final RTL freeze.</w:t>
      </w:r>
    </w:p>
    <w:p>
      <w:pPr>
        <w:pStyle w:val="Heading1"/>
      </w:pPr>
      <w:r>
        <w:t>16. Applications</w:t>
      </w:r>
    </w:p>
    <w:p>
      <w:pPr>
        <w:pStyle w:val="ListBullet"/>
        <w:spacing w:after="20"/>
      </w:pPr>
      <w:r>
        <w:t>Embedded image similarity checking.</w:t>
      </w:r>
    </w:p>
    <w:p>
      <w:pPr>
        <w:pStyle w:val="ListBullet"/>
        <w:spacing w:after="20"/>
      </w:pPr>
      <w:r>
        <w:t>Visual anomaly detection for small grayscale images.</w:t>
      </w:r>
    </w:p>
    <w:p>
      <w:pPr>
        <w:pStyle w:val="ListBullet"/>
        <w:spacing w:after="20"/>
      </w:pPr>
      <w:r>
        <w:t>Industrial inspection and defect screening.</w:t>
      </w:r>
    </w:p>
    <w:p>
      <w:pPr>
        <w:pStyle w:val="ListBullet"/>
        <w:spacing w:after="20"/>
      </w:pPr>
      <w:r>
        <w:t>Low-power edge classification and similarity matching.</w:t>
      </w:r>
    </w:p>
    <w:p>
      <w:pPr>
        <w:pStyle w:val="ListBullet"/>
        <w:spacing w:after="20"/>
      </w:pPr>
      <w:r>
        <w:t>Embedded sensor/image monitoring systems.</w:t>
      </w:r>
    </w:p>
    <w:p>
      <w:pPr>
        <w:pStyle w:val="ListBullet"/>
        <w:spacing w:after="20"/>
      </w:pPr>
      <w:r>
        <w:t>Hardware-accelerated proof-of-concept for RISC-V edge-AI SoCs.</w:t>
      </w:r>
    </w:p>
    <w:p>
      <w:pPr>
        <w:pStyle w:val="Heading1"/>
      </w:pPr>
      <w:r>
        <w:t>17. Design Constraints and Assumptions</w:t>
      </w:r>
    </w:p>
    <w:p>
      <w:pPr>
        <w:pStyle w:val="ListBullet"/>
        <w:spacing w:after="20"/>
      </w:pPr>
      <w:r>
        <w:t>The project targets a compact embedded image-processing workload suitable for a two-month academic implementation.</w:t>
      </w:r>
    </w:p>
    <w:p>
      <w:pPr>
        <w:pStyle w:val="ListBullet"/>
        <w:spacing w:after="20"/>
      </w:pPr>
      <w:r>
        <w:t>Input/weights/embedding data are INT8.</w:t>
      </w:r>
    </w:p>
    <w:p>
      <w:pPr>
        <w:pStyle w:val="ListBullet"/>
        <w:spacing w:after="20"/>
      </w:pPr>
      <w:r>
        <w:t>DMEM capacity is 64 KB.</w:t>
      </w:r>
    </w:p>
    <w:p>
      <w:pPr>
        <w:pStyle w:val="ListBullet"/>
        <w:spacing w:after="20"/>
      </w:pPr>
      <w:r>
        <w:t>The CNN is lightweight; exact layer count, dimensions and embedding length must be selected so that the design fits the available memory/resources.</w:t>
      </w:r>
    </w:p>
    <w:p>
      <w:pPr>
        <w:pStyle w:val="ListBullet"/>
        <w:spacing w:after="20"/>
      </w:pPr>
      <w:r>
        <w:t>Reference embeddings are stored in DMEM for the baseline implementation.</w:t>
      </w:r>
    </w:p>
    <w:p>
      <w:pPr>
        <w:pStyle w:val="ListBullet"/>
        <w:spacing w:after="20"/>
      </w:pPr>
      <w:r>
        <w:t>The distance metric is programmable, but the exact supported metric set must be finalized in RTL; a simple integer metric is preferred for implementation simplicity.</w:t>
      </w:r>
    </w:p>
    <w:p>
      <w:pPr>
        <w:pStyle w:val="ListBullet"/>
        <w:spacing w:after="20"/>
      </w:pPr>
      <w:r>
        <w:t>The threshold is programmable.</w:t>
      </w:r>
    </w:p>
    <w:p>
      <w:pPr>
        <w:pStyle w:val="ListBullet"/>
        <w:spacing w:after="20"/>
      </w:pPr>
      <w:r>
        <w:t>Exact AXI signal-level adaptation is an implementation detail of the faculty-provided interconnect wrapper and must not alter the logical memory map.</w:t>
      </w:r>
    </w:p>
    <w:p>
      <w:pPr>
        <w:pStyle w:val="Heading1"/>
      </w:pPr>
      <w:r>
        <w:t>18. Final Implementation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Status /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System architecture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RISC-V + 32-bit memory-mapped bus + 3 project IPs + standard peripherals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Masters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2: RISC-V and DMA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Slave regions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8: IMEM, DMEM, UART, Timer, GPIO, CNN, Distance, DMA registers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Memory map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Defined in Section 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Control path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Defined in Section 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Data path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Defined in Section 5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CNN registers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Defined in Section 6.1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Distance registers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Defined in Section 6.2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DMA registers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Defined in Section 6.3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Signal list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Defined in Section 7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Interrupts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ACCEL_DONE_IRQ, SCORE_DONE_IRQ, DMA_DONE_IRQ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Errors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Defined in Section 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Defined in Section 10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Verification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Python/NumPy golden model + RTL tests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Interconnect generation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python3 axi_interconnect_wrap.py -p 2 8</w:t>
            </w:r>
          </w:p>
        </w:tc>
      </w:tr>
    </w:tbl>
    <w:p/>
    <w:p>
      <w:pPr>
        <w:pStyle w:val="Heading1"/>
      </w:pPr>
      <w:r>
        <w:t>19. Source Basis and Change Note</w:t>
      </w:r>
    </w:p>
    <w:p>
      <w:r>
        <w:t>The uploaded specification document establishes the project title, system purpose, three project-specific IP blocks, objectives, and the control/data-path diagrams. In particular, the source document states that the system provides memory-mapped access to peripherals, supports INT8 processing, DMA transfers, interrupt completion and Python/NumPy verification.</w:t>
      </w:r>
    </w:p>
    <w:p>
      <w:r>
        <w:t>The supplied page-3 architecture image labels the bus as a 'System Bus / Interconnect (AXI-Lite style, memory-mapped)' and page-4 labels it as 'SYSTEM BUS (32-bit Memory Mapped)'. For consistency with the current project decision, this specification uses '32-bit Memory-Mapped System Bus' as the conceptual architecture term. AXI terminology is retained only for the faculty-provided RTL interconnect-generation script.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RISC-V CNN Similarity / Anomaly Detection SoC — Kiro Implementation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