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702D29B2" w:rsidR="00A624B4" w:rsidRPr="00620A8A" w:rsidRDefault="00A624B4" w:rsidP="00A624B4">
      <w:pPr>
        <w:rPr>
          <w:rFonts w:asciiTheme="majorHAnsi" w:hAnsiTheme="majorHAnsi"/>
          <w:b/>
          <w:bCs/>
          <w:caps/>
          <w:noProof/>
          <w:color w:val="000000" w:themeColor="accent2"/>
          <w:sz w:val="15"/>
          <w:szCs w:val="15"/>
        </w:rPr>
      </w:pPr>
    </w:p>
    <w:p w14:paraId="42BDAEAE" w14:textId="7A883912" w:rsidR="00A624B4" w:rsidRPr="00620A8A" w:rsidRDefault="00A624B4" w:rsidP="00A624B4">
      <w:pPr>
        <w:rPr>
          <w:rFonts w:asciiTheme="majorHAnsi" w:hAnsiTheme="majorHAnsi"/>
          <w:b/>
          <w:bCs/>
          <w:caps/>
          <w:noProof/>
          <w:color w:val="000000" w:themeColor="accent2"/>
          <w:sz w:val="15"/>
          <w:szCs w:val="15"/>
        </w:rPr>
      </w:pPr>
    </w:p>
    <w:p w14:paraId="2D5E9AD2" w14:textId="77777777" w:rsidR="005A44BF" w:rsidRPr="00620A8A" w:rsidRDefault="005A44BF" w:rsidP="00DE3D60">
      <w:pPr>
        <w:rPr>
          <w:rFonts w:asciiTheme="majorHAnsi" w:hAnsiTheme="majorHAnsi"/>
        </w:rPr>
      </w:pPr>
      <w:bookmarkStart w:id="0" w:name="_Hlk100912531"/>
      <w:bookmarkEnd w:id="0"/>
    </w:p>
    <w:p w14:paraId="6B72F61B" w14:textId="37C8A5DF" w:rsidR="005A44BF" w:rsidRDefault="005A44BF" w:rsidP="00DE3D60">
      <w:pPr>
        <w:rPr>
          <w:rFonts w:asciiTheme="majorHAnsi" w:hAnsiTheme="majorHAnsi"/>
        </w:rPr>
      </w:pPr>
    </w:p>
    <w:p w14:paraId="2907E3E9" w14:textId="77777777" w:rsidR="003057A9" w:rsidRDefault="003057A9" w:rsidP="003057A9">
      <w:pPr>
        <w:spacing w:line="259" w:lineRule="auto"/>
        <w:jc w:val="both"/>
        <w:rPr>
          <w:rFonts w:asciiTheme="majorHAnsi" w:eastAsia="Calibri" w:hAnsiTheme="majorHAnsi" w:cs="Lato"/>
          <w:b/>
          <w:bCs/>
          <w:sz w:val="22"/>
        </w:rPr>
        <w:sectPr w:rsidR="003057A9" w:rsidSect="00DC145D">
          <w:headerReference w:type="default" r:id="rId11"/>
          <w:footerReference w:type="default" r:id="rId12"/>
          <w:headerReference w:type="first" r:id="rId13"/>
          <w:type w:val="continuous"/>
          <w:pgSz w:w="11906" w:h="16838" w:code="9"/>
          <w:pgMar w:top="1296" w:right="1008" w:bottom="1296" w:left="1008" w:header="576" w:footer="857" w:gutter="0"/>
          <w:pgNumType w:start="1"/>
          <w:cols w:num="2" w:space="708"/>
          <w:titlePg/>
          <w:docGrid w:linePitch="360"/>
        </w:sectPr>
      </w:pPr>
      <w:bookmarkStart w:id="1" w:name="_Hlk120437093"/>
    </w:p>
    <w:p w14:paraId="6126E569" w14:textId="3F0A9073" w:rsidR="003057A9" w:rsidRDefault="003057A9" w:rsidP="003057A9">
      <w:pPr>
        <w:spacing w:line="259" w:lineRule="auto"/>
        <w:jc w:val="both"/>
        <w:rPr>
          <w:rFonts w:asciiTheme="majorHAnsi" w:eastAsia="Calibri" w:hAnsiTheme="majorHAnsi" w:cs="Lato"/>
          <w:b/>
          <w:bCs/>
          <w:sz w:val="22"/>
        </w:rPr>
      </w:pPr>
    </w:p>
    <w:bookmarkEnd w:id="1"/>
    <w:p w14:paraId="75DBDDF0" w14:textId="77777777" w:rsidR="003057A9" w:rsidRDefault="003057A9" w:rsidP="00DE3D60">
      <w:pPr>
        <w:rPr>
          <w:rFonts w:asciiTheme="majorHAnsi" w:hAnsiTheme="majorHAnsi"/>
        </w:rPr>
        <w:sectPr w:rsidR="003057A9" w:rsidSect="002826DC">
          <w:type w:val="continuous"/>
          <w:pgSz w:w="11906" w:h="16838" w:code="9"/>
          <w:pgMar w:top="1296" w:right="1008" w:bottom="1296" w:left="1008" w:header="576" w:footer="857" w:gutter="0"/>
          <w:pgNumType w:start="1"/>
          <w:cols w:space="708"/>
          <w:docGrid w:linePitch="360"/>
        </w:sectPr>
      </w:pPr>
    </w:p>
    <w:p w14:paraId="7AC97D54" w14:textId="570261AC" w:rsidR="00DE3D60" w:rsidRPr="00620A8A" w:rsidRDefault="001961A4" w:rsidP="002F68C7">
      <w:pPr>
        <w:rPr>
          <w:rFonts w:asciiTheme="majorHAnsi" w:hAnsiTheme="majorHAnsi"/>
        </w:rPr>
        <w:sectPr w:rsidR="00DE3D60" w:rsidRPr="00620A8A" w:rsidSect="00A624B4">
          <w:type w:val="continuous"/>
          <w:pgSz w:w="11906" w:h="16838" w:code="9"/>
          <w:pgMar w:top="1296" w:right="1008" w:bottom="1296" w:left="1008" w:header="576" w:footer="857" w:gutter="0"/>
          <w:pgNumType w:start="1"/>
          <w:cols w:num="2" w:space="708"/>
          <w:docGrid w:linePitch="360"/>
        </w:sectPr>
      </w:pPr>
      <w:r w:rsidRPr="00620A8A">
        <w:rPr>
          <w:rFonts w:asciiTheme="majorHAnsi" w:hAnsiTheme="majorHAnsi"/>
          <w:noProof/>
        </w:rPr>
        <mc:AlternateContent>
          <mc:Choice Requires="wps">
            <w:drawing>
              <wp:anchor distT="0" distB="0" distL="114300" distR="114300" simplePos="0" relativeHeight="251659264" behindDoc="0" locked="0" layoutInCell="1" allowOverlap="1" wp14:anchorId="6C9DD0BF" wp14:editId="7C19EC35">
                <wp:simplePos x="0" y="0"/>
                <wp:positionH relativeFrom="page">
                  <wp:align>right</wp:align>
                </wp:positionH>
                <wp:positionV relativeFrom="page">
                  <wp:posOffset>2266901</wp:posOffset>
                </wp:positionV>
                <wp:extent cx="7557770" cy="230441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3F39D99F" w:rsidR="00C5070B"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84E7C">
                                  <w:rPr>
                                    <w:rFonts w:ascii="Calibri" w:hAnsi="Calibri" w:cs="Calibri"/>
                                    <w:sz w:val="72"/>
                                    <w:szCs w:val="72"/>
                                  </w:rPr>
                                  <w:t>&lt;&lt;CLIENT&gt;&gt;</w:t>
                                </w:r>
                                <w:r w:rsidR="00C5070B">
                                  <w:rPr>
                                    <w:rFonts w:ascii="Calibri" w:hAnsi="Calibri" w:cs="Calibri"/>
                                    <w:sz w:val="72"/>
                                    <w:szCs w:val="72"/>
                                  </w:rPr>
                                  <w:t xml:space="preserve"> Information Security Compliance Policy</w:t>
                                </w:r>
                              </w:sdtContent>
                            </w:sdt>
                          </w:p>
                          <w:sdt>
                            <w:sdtPr>
                              <w:rPr>
                                <w:rFonts w:asciiTheme="majorHAnsi" w:hAnsiTheme="majorHAnsi" w:cstheme="minorHAnsi"/>
                                <w:bCs/>
                                <w:szCs w:val="1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22A2148E" w:rsidR="00C5070B" w:rsidRPr="006D69DF" w:rsidRDefault="007F345F" w:rsidP="00E949F7">
                                <w:pPr>
                                  <w:pStyle w:val="DocumentSubtitle"/>
                                  <w:rPr>
                                    <w:sz w:val="20"/>
                                    <w:szCs w:val="24"/>
                                  </w:rPr>
                                </w:pPr>
                                <w:r>
                                  <w:rPr>
                                    <w:rFonts w:asciiTheme="majorHAnsi" w:hAnsiTheme="majorHAnsi" w:cstheme="minorHAnsi"/>
                                    <w:bCs/>
                                    <w:szCs w:val="18"/>
                                  </w:rPr>
                                  <w:t>XXX</w:t>
                                </w:r>
                                <w:r w:rsidR="00CE347B">
                                  <w:rPr>
                                    <w:rFonts w:asciiTheme="majorHAnsi" w:hAnsiTheme="majorHAnsi" w:cstheme="minorHAnsi"/>
                                    <w:bCs/>
                                    <w:szCs w:val="18"/>
                                  </w:rPr>
                                  <w:t>-ORG-IMS-POL-021</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543.9pt;margin-top:178.5pt;width:595.1pt;height:181.4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" filled="f" stroked="f" strokeweight=".5pt">
                <v:textbox inset="50.4pt,0,50.4pt,0">
                  <w:txbxContent>
                    <w:p w14:paraId="38D5E029" w14:textId="3F39D99F" w:rsidR="00C5070B"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84E7C">
                            <w:rPr>
                              <w:rFonts w:ascii="Calibri" w:hAnsi="Calibri" w:cs="Calibri"/>
                              <w:sz w:val="72"/>
                              <w:szCs w:val="72"/>
                            </w:rPr>
                            <w:t>&lt;&lt;CLIENT&gt;&gt;</w:t>
                          </w:r>
                          <w:r w:rsidR="00C5070B">
                            <w:rPr>
                              <w:rFonts w:ascii="Calibri" w:hAnsi="Calibri" w:cs="Calibri"/>
                              <w:sz w:val="72"/>
                              <w:szCs w:val="72"/>
                            </w:rPr>
                            <w:t xml:space="preserve"> Information Security Compliance Policy</w:t>
                          </w:r>
                        </w:sdtContent>
                      </w:sdt>
                    </w:p>
                    <w:sdt>
                      <w:sdtPr>
                        <w:rPr>
                          <w:rFonts w:asciiTheme="majorHAnsi" w:hAnsiTheme="majorHAnsi" w:cstheme="minorHAnsi"/>
                          <w:bCs/>
                          <w:szCs w:val="1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22A2148E" w:rsidR="00C5070B" w:rsidRPr="006D69DF" w:rsidRDefault="007F345F" w:rsidP="00E949F7">
                          <w:pPr>
                            <w:pStyle w:val="DocumentSubtitle"/>
                            <w:rPr>
                              <w:sz w:val="20"/>
                              <w:szCs w:val="24"/>
                            </w:rPr>
                          </w:pPr>
                          <w:r>
                            <w:rPr>
                              <w:rFonts w:asciiTheme="majorHAnsi" w:hAnsiTheme="majorHAnsi" w:cstheme="minorHAnsi"/>
                              <w:bCs/>
                              <w:szCs w:val="18"/>
                            </w:rPr>
                            <w:t>XXX</w:t>
                          </w:r>
                          <w:r w:rsidR="00CE347B">
                            <w:rPr>
                              <w:rFonts w:asciiTheme="majorHAnsi" w:hAnsiTheme="majorHAnsi" w:cstheme="minorHAnsi"/>
                              <w:bCs/>
                              <w:szCs w:val="18"/>
                            </w:rPr>
                            <w:t>-ORG-IMS-POL-021</w:t>
                          </w:r>
                        </w:p>
                      </w:sdtContent>
                    </w:sdt>
                  </w:txbxContent>
                </v:textbox>
                <w10:wrap type="square" anchorx="page" anchory="page"/>
              </v:shape>
            </w:pict>
          </mc:Fallback>
        </mc:AlternateContent>
      </w:r>
      <w:r w:rsidR="00064F37">
        <w:rPr>
          <w:noProof/>
        </w:rPr>
        <mc:AlternateContent>
          <mc:Choice Requires="wps">
            <w:drawing>
              <wp:anchor distT="0" distB="0" distL="114300" distR="114300" simplePos="0" relativeHeight="251667456" behindDoc="0" locked="0" layoutInCell="1" allowOverlap="1" wp14:anchorId="185C3729" wp14:editId="3CD72F46">
                <wp:simplePos x="0" y="0"/>
                <wp:positionH relativeFrom="page">
                  <wp:align>right</wp:align>
                </wp:positionH>
                <wp:positionV relativeFrom="page">
                  <wp:posOffset>5393267</wp:posOffset>
                </wp:positionV>
                <wp:extent cx="7557770" cy="4112683"/>
                <wp:effectExtent l="0" t="0" r="0" b="2540"/>
                <wp:wrapSquare wrapText="bothSides"/>
                <wp:docPr id="153" name="Text Box 153"/>
                <wp:cNvGraphicFramePr/>
                <a:graphic xmlns:a="http://schemas.openxmlformats.org/drawingml/2006/main">
                  <a:graphicData uri="http://schemas.microsoft.com/office/word/2010/wordprocessingShape">
                    <wps:wsp>
                      <wps:cNvSpPr txBox="1"/>
                      <wps:spPr>
                        <a:xfrm>
                          <a:off x="0" y="0"/>
                          <a:ext cx="7557770" cy="41126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4A087" w14:textId="77777777" w:rsidR="00C5070B" w:rsidRDefault="00C5070B" w:rsidP="002F68C7">
                            <w:pPr>
                              <w:pStyle w:val="NoSpacing"/>
                              <w:jc w:val="both"/>
                              <w:rPr>
                                <w:color w:val="FAB900" w:themeColor="accent1"/>
                                <w:spacing w:val="8"/>
                                <w:sz w:val="32"/>
                                <w:szCs w:val="30"/>
                              </w:rPr>
                            </w:pPr>
                            <w:r w:rsidRPr="006D69DF">
                              <w:rPr>
                                <w:color w:val="FAB900" w:themeColor="accent1"/>
                                <w:spacing w:val="8"/>
                                <w:sz w:val="32"/>
                                <w:szCs w:val="30"/>
                              </w:rPr>
                              <w:t>Abstract</w:t>
                            </w:r>
                          </w:p>
                          <w:p w14:paraId="6DDDAE55" w14:textId="1F1F1B08" w:rsidR="00C5070B" w:rsidRPr="00C734F1" w:rsidRDefault="00C5070B" w:rsidP="00C5070B">
                            <w:pPr>
                              <w:jc w:val="both"/>
                              <w:rPr>
                                <w:color w:val="808080" w:themeColor="background1" w:themeShade="80"/>
                                <w:sz w:val="20"/>
                                <w:szCs w:val="20"/>
                              </w:rPr>
                            </w:pPr>
                            <w:r>
                              <w:rPr>
                                <w:color w:val="808080" w:themeColor="background1" w:themeShade="80"/>
                                <w:sz w:val="20"/>
                                <w:szCs w:val="20"/>
                              </w:rPr>
                              <w:t xml:space="preserve">This Compliance </w:t>
                            </w:r>
                            <w:r w:rsidRPr="00C734F1">
                              <w:rPr>
                                <w:color w:val="808080" w:themeColor="background1" w:themeShade="80"/>
                                <w:sz w:val="20"/>
                                <w:szCs w:val="20"/>
                              </w:rPr>
                              <w:t xml:space="preserve">Policy </w:t>
                            </w:r>
                            <w:r>
                              <w:rPr>
                                <w:color w:val="808080" w:themeColor="background1" w:themeShade="80"/>
                                <w:sz w:val="20"/>
                                <w:szCs w:val="20"/>
                              </w:rPr>
                              <w:t>define</w:t>
                            </w:r>
                            <w:r w:rsidR="00F146DB">
                              <w:rPr>
                                <w:color w:val="808080" w:themeColor="background1" w:themeShade="80"/>
                                <w:sz w:val="20"/>
                                <w:szCs w:val="20"/>
                              </w:rPr>
                              <w:t>s</w:t>
                            </w:r>
                            <w:r>
                              <w:rPr>
                                <w:color w:val="808080" w:themeColor="background1" w:themeShade="80"/>
                                <w:sz w:val="20"/>
                                <w:szCs w:val="20"/>
                              </w:rPr>
                              <w:t xml:space="preserve"> compliance requirements and </w:t>
                            </w:r>
                            <w:r w:rsidRPr="00C5070B">
                              <w:rPr>
                                <w:color w:val="808080" w:themeColor="background1" w:themeShade="80"/>
                                <w:sz w:val="20"/>
                                <w:szCs w:val="20"/>
                              </w:rPr>
                              <w:t>responsibilities</w:t>
                            </w:r>
                            <w:r w:rsidRPr="00C5070B" w:rsidDel="00C5070B">
                              <w:rPr>
                                <w:color w:val="808080" w:themeColor="background1" w:themeShade="80"/>
                                <w:sz w:val="20"/>
                                <w:szCs w:val="20"/>
                              </w:rPr>
                              <w:t xml:space="preserve"> </w:t>
                            </w:r>
                            <w:r w:rsidRPr="00E1487C">
                              <w:rPr>
                                <w:color w:val="808080" w:themeColor="background1" w:themeShade="80"/>
                                <w:sz w:val="20"/>
                                <w:szCs w:val="20"/>
                              </w:rPr>
                              <w:t xml:space="preserve">that </w:t>
                            </w:r>
                            <w:r>
                              <w:rPr>
                                <w:color w:val="808080" w:themeColor="background1" w:themeShade="80"/>
                                <w:sz w:val="20"/>
                                <w:szCs w:val="20"/>
                              </w:rPr>
                              <w:t>sets the tone for</w:t>
                            </w:r>
                            <w:r w:rsidRPr="00E1487C">
                              <w:rPr>
                                <w:color w:val="808080" w:themeColor="background1" w:themeShade="80"/>
                                <w:sz w:val="20"/>
                                <w:szCs w:val="20"/>
                              </w:rPr>
                              <w:t xml:space="preserve"> </w:t>
                            </w:r>
                            <w:r w:rsidR="00E84E7C">
                              <w:rPr>
                                <w:color w:val="808080" w:themeColor="background1" w:themeShade="80"/>
                                <w:sz w:val="20"/>
                                <w:szCs w:val="20"/>
                              </w:rPr>
                              <w:t>&lt;&lt;CLIENT&gt;&gt;</w:t>
                            </w:r>
                            <w:r w:rsidRPr="00E1487C">
                              <w:rPr>
                                <w:color w:val="808080" w:themeColor="background1" w:themeShade="80"/>
                                <w:sz w:val="20"/>
                                <w:szCs w:val="20"/>
                              </w:rPr>
                              <w:t xml:space="preserve"> to comply with relevant policies, statutory, regulatory, contractual and other business requirements</w:t>
                            </w:r>
                            <w:r w:rsidRPr="0048211A">
                              <w:rPr>
                                <w:color w:val="808080" w:themeColor="background1" w:themeShade="80"/>
                                <w:sz w:val="20"/>
                                <w:szCs w:val="20"/>
                              </w:rPr>
                              <w:t>.</w:t>
                            </w:r>
                          </w:p>
                          <w:p w14:paraId="04403B47" w14:textId="2F2EB6AF" w:rsidR="00C5070B" w:rsidRDefault="00C5070B" w:rsidP="002F68C7">
                            <w:pPr>
                              <w:jc w:val="both"/>
                            </w:pPr>
                          </w:p>
                          <w:p w14:paraId="2A0818BC" w14:textId="263D639A" w:rsidR="00C5070B" w:rsidRDefault="00C5070B" w:rsidP="002F68C7">
                            <w:pPr>
                              <w:jc w:val="both"/>
                            </w:pPr>
                          </w:p>
                          <w:p w14:paraId="1C22D640" w14:textId="7F821DC7" w:rsidR="00C5070B" w:rsidRDefault="00C5070B" w:rsidP="002F68C7">
                            <w:pPr>
                              <w:jc w:val="both"/>
                            </w:pPr>
                          </w:p>
                          <w:p w14:paraId="3DBD54E7" w14:textId="77777777" w:rsidR="00C5070B" w:rsidRDefault="00C5070B" w:rsidP="002F68C7">
                            <w:pPr>
                              <w:jc w:val="both"/>
                            </w:pPr>
                          </w:p>
                          <w:p w14:paraId="5498F124" w14:textId="77777777" w:rsidR="00C5070B" w:rsidRPr="00430AB6" w:rsidRDefault="00C5070B" w:rsidP="002F68C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0A53F3AA" w:rsidR="00C5070B" w:rsidRPr="00430AB6" w:rsidRDefault="00C5070B" w:rsidP="002F68C7">
                            <w:pPr>
                              <w:jc w:val="both"/>
                            </w:pPr>
                            <w:r w:rsidRPr="00430AB6">
                              <w:t xml:space="preserve">All information in this document is </w:t>
                            </w:r>
                            <w:r w:rsidR="00E84E7C">
                              <w:t>&lt;&lt;CLIENT&gt;&gt;</w:t>
                            </w:r>
                            <w:r w:rsidRPr="00430AB6">
                              <w:t xml:space="preserve"> PRIVILEGED and for INTERNAL USE ONLY.</w:t>
                            </w:r>
                          </w:p>
                          <w:p w14:paraId="4C5FB886" w14:textId="70C36199" w:rsidR="00C5070B" w:rsidRPr="00430AB6" w:rsidRDefault="00C5070B" w:rsidP="002F68C7">
                            <w:pPr>
                              <w:jc w:val="both"/>
                            </w:pPr>
                            <w:r w:rsidRPr="00430AB6">
                              <w:t xml:space="preserve">The information in this document may contain </w:t>
                            </w:r>
                            <w:r w:rsidR="00E84E7C">
                              <w:t>&lt;&lt;CLIENT&gt;&gt;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E84E7C">
                              <w:t>&lt;&lt;CLIENT&gt;&gt;</w:t>
                            </w:r>
                            <w:r w:rsidRPr="00430AB6">
                              <w:t xml:space="preserve"> management.</w:t>
                            </w:r>
                          </w:p>
                          <w:p w14:paraId="0F36CA45" w14:textId="77777777" w:rsidR="00C5070B" w:rsidRPr="00430AB6" w:rsidRDefault="00C5070B" w:rsidP="002F68C7">
                            <w:pPr>
                              <w:jc w:val="both"/>
                            </w:pPr>
                            <w:r w:rsidRPr="00430AB6">
                              <w:t>The information is intended solely for the use of authorized recipients. If you are not the intended recipient, you are prohibited from reading, using, disseminating, distributing and copying this document.</w:t>
                            </w:r>
                          </w:p>
                          <w:p w14:paraId="43FA6786" w14:textId="77777777" w:rsidR="00C5070B" w:rsidRPr="00430AB6" w:rsidRDefault="00C5070B" w:rsidP="002F68C7">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C5070B" w:rsidRPr="0064650E" w:rsidRDefault="00C5070B" w:rsidP="002F68C7">
                            <w:pPr>
                              <w:jc w:val="both"/>
                            </w:pPr>
                          </w:p>
                          <w:p w14:paraId="06984F53" w14:textId="77777777" w:rsidR="00C5070B" w:rsidRPr="006D69DF" w:rsidRDefault="00C5070B" w:rsidP="002F68C7">
                            <w:pPr>
                              <w:jc w:val="both"/>
                            </w:pPr>
                          </w:p>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C27D19C" w14:textId="77777777" w:rsidR="00C5070B" w:rsidRPr="0063706F" w:rsidRDefault="00C5070B"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85C3729" id="Text Box 153" o:spid="_x0000_s1027" type="#_x0000_t202" style="position:absolute;margin-left:543.9pt;margin-top:424.65pt;width:595.1pt;height:323.85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" filled="f" stroked="f" strokeweight=".5pt">
                <v:textbox inset="50.4pt,0,50.4pt,0">
                  <w:txbxContent>
                    <w:p w14:paraId="4394A087" w14:textId="77777777" w:rsidR="00C5070B" w:rsidRDefault="00C5070B" w:rsidP="002F68C7">
                      <w:pPr>
                        <w:pStyle w:val="NoSpacing"/>
                        <w:jc w:val="both"/>
                        <w:rPr>
                          <w:color w:val="FAB900" w:themeColor="accent1"/>
                          <w:spacing w:val="8"/>
                          <w:sz w:val="32"/>
                          <w:szCs w:val="30"/>
                        </w:rPr>
                      </w:pPr>
                      <w:r w:rsidRPr="006D69DF">
                        <w:rPr>
                          <w:color w:val="FAB900" w:themeColor="accent1"/>
                          <w:spacing w:val="8"/>
                          <w:sz w:val="32"/>
                          <w:szCs w:val="30"/>
                        </w:rPr>
                        <w:t>Abstract</w:t>
                      </w:r>
                    </w:p>
                    <w:p w14:paraId="6DDDAE55" w14:textId="1F1F1B08" w:rsidR="00C5070B" w:rsidRPr="00C734F1" w:rsidRDefault="00C5070B" w:rsidP="00C5070B">
                      <w:pPr>
                        <w:jc w:val="both"/>
                        <w:rPr>
                          <w:color w:val="808080" w:themeColor="background1" w:themeShade="80"/>
                          <w:sz w:val="20"/>
                          <w:szCs w:val="20"/>
                        </w:rPr>
                      </w:pPr>
                      <w:r>
                        <w:rPr>
                          <w:color w:val="808080" w:themeColor="background1" w:themeShade="80"/>
                          <w:sz w:val="20"/>
                          <w:szCs w:val="20"/>
                        </w:rPr>
                        <w:t xml:space="preserve">This Compliance </w:t>
                      </w:r>
                      <w:r w:rsidRPr="00C734F1">
                        <w:rPr>
                          <w:color w:val="808080" w:themeColor="background1" w:themeShade="80"/>
                          <w:sz w:val="20"/>
                          <w:szCs w:val="20"/>
                        </w:rPr>
                        <w:t xml:space="preserve">Policy </w:t>
                      </w:r>
                      <w:r>
                        <w:rPr>
                          <w:color w:val="808080" w:themeColor="background1" w:themeShade="80"/>
                          <w:sz w:val="20"/>
                          <w:szCs w:val="20"/>
                        </w:rPr>
                        <w:t>define</w:t>
                      </w:r>
                      <w:r w:rsidR="00F146DB">
                        <w:rPr>
                          <w:color w:val="808080" w:themeColor="background1" w:themeShade="80"/>
                          <w:sz w:val="20"/>
                          <w:szCs w:val="20"/>
                        </w:rPr>
                        <w:t>s</w:t>
                      </w:r>
                      <w:r>
                        <w:rPr>
                          <w:color w:val="808080" w:themeColor="background1" w:themeShade="80"/>
                          <w:sz w:val="20"/>
                          <w:szCs w:val="20"/>
                        </w:rPr>
                        <w:t xml:space="preserve"> compliance requirements and </w:t>
                      </w:r>
                      <w:r w:rsidRPr="00C5070B">
                        <w:rPr>
                          <w:color w:val="808080" w:themeColor="background1" w:themeShade="80"/>
                          <w:sz w:val="20"/>
                          <w:szCs w:val="20"/>
                        </w:rPr>
                        <w:t>responsibilities</w:t>
                      </w:r>
                      <w:r w:rsidRPr="00C5070B" w:rsidDel="00C5070B">
                        <w:rPr>
                          <w:color w:val="808080" w:themeColor="background1" w:themeShade="80"/>
                          <w:sz w:val="20"/>
                          <w:szCs w:val="20"/>
                        </w:rPr>
                        <w:t xml:space="preserve"> </w:t>
                      </w:r>
                      <w:r w:rsidRPr="00E1487C">
                        <w:rPr>
                          <w:color w:val="808080" w:themeColor="background1" w:themeShade="80"/>
                          <w:sz w:val="20"/>
                          <w:szCs w:val="20"/>
                        </w:rPr>
                        <w:t xml:space="preserve">that </w:t>
                      </w:r>
                      <w:r>
                        <w:rPr>
                          <w:color w:val="808080" w:themeColor="background1" w:themeShade="80"/>
                          <w:sz w:val="20"/>
                          <w:szCs w:val="20"/>
                        </w:rPr>
                        <w:t>sets the tone for</w:t>
                      </w:r>
                      <w:r w:rsidRPr="00E1487C">
                        <w:rPr>
                          <w:color w:val="808080" w:themeColor="background1" w:themeShade="80"/>
                          <w:sz w:val="20"/>
                          <w:szCs w:val="20"/>
                        </w:rPr>
                        <w:t xml:space="preserve"> </w:t>
                      </w:r>
                      <w:r w:rsidR="00E84E7C">
                        <w:rPr>
                          <w:color w:val="808080" w:themeColor="background1" w:themeShade="80"/>
                          <w:sz w:val="20"/>
                          <w:szCs w:val="20"/>
                        </w:rPr>
                        <w:t>&lt;&lt;CLIENT&gt;&gt;</w:t>
                      </w:r>
                      <w:r w:rsidRPr="00E1487C">
                        <w:rPr>
                          <w:color w:val="808080" w:themeColor="background1" w:themeShade="80"/>
                          <w:sz w:val="20"/>
                          <w:szCs w:val="20"/>
                        </w:rPr>
                        <w:t xml:space="preserve"> to comply with relevant policies, statutory, regulatory, contractual and other business requirements</w:t>
                      </w:r>
                      <w:r w:rsidRPr="0048211A">
                        <w:rPr>
                          <w:color w:val="808080" w:themeColor="background1" w:themeShade="80"/>
                          <w:sz w:val="20"/>
                          <w:szCs w:val="20"/>
                        </w:rPr>
                        <w:t>.</w:t>
                      </w:r>
                    </w:p>
                    <w:p w14:paraId="04403B47" w14:textId="2F2EB6AF" w:rsidR="00C5070B" w:rsidRDefault="00C5070B" w:rsidP="002F68C7">
                      <w:pPr>
                        <w:jc w:val="both"/>
                      </w:pPr>
                    </w:p>
                    <w:p w14:paraId="2A0818BC" w14:textId="263D639A" w:rsidR="00C5070B" w:rsidRDefault="00C5070B" w:rsidP="002F68C7">
                      <w:pPr>
                        <w:jc w:val="both"/>
                      </w:pPr>
                    </w:p>
                    <w:p w14:paraId="1C22D640" w14:textId="7F821DC7" w:rsidR="00C5070B" w:rsidRDefault="00C5070B" w:rsidP="002F68C7">
                      <w:pPr>
                        <w:jc w:val="both"/>
                      </w:pPr>
                    </w:p>
                    <w:p w14:paraId="3DBD54E7" w14:textId="77777777" w:rsidR="00C5070B" w:rsidRDefault="00C5070B" w:rsidP="002F68C7">
                      <w:pPr>
                        <w:jc w:val="both"/>
                      </w:pPr>
                    </w:p>
                    <w:p w14:paraId="5498F124" w14:textId="77777777" w:rsidR="00C5070B" w:rsidRPr="00430AB6" w:rsidRDefault="00C5070B" w:rsidP="002F68C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0A53F3AA" w:rsidR="00C5070B" w:rsidRPr="00430AB6" w:rsidRDefault="00C5070B" w:rsidP="002F68C7">
                      <w:pPr>
                        <w:jc w:val="both"/>
                      </w:pPr>
                      <w:r w:rsidRPr="00430AB6">
                        <w:t xml:space="preserve">All information in this document is </w:t>
                      </w:r>
                      <w:r w:rsidR="00E84E7C">
                        <w:t>&lt;&lt;CLIENT&gt;&gt;</w:t>
                      </w:r>
                      <w:r w:rsidRPr="00430AB6">
                        <w:t xml:space="preserve"> PRIVILEGED and for INTERNAL USE ONLY.</w:t>
                      </w:r>
                    </w:p>
                    <w:p w14:paraId="4C5FB886" w14:textId="70C36199" w:rsidR="00C5070B" w:rsidRPr="00430AB6" w:rsidRDefault="00C5070B" w:rsidP="002F68C7">
                      <w:pPr>
                        <w:jc w:val="both"/>
                      </w:pPr>
                      <w:r w:rsidRPr="00430AB6">
                        <w:t xml:space="preserve">The information in this document may contain </w:t>
                      </w:r>
                      <w:r w:rsidR="00E84E7C">
                        <w:t>&lt;&lt;CLIENT&gt;&gt;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E84E7C">
                        <w:t>&lt;&lt;CLIENT&gt;&gt;</w:t>
                      </w:r>
                      <w:r w:rsidRPr="00430AB6">
                        <w:t xml:space="preserve"> management.</w:t>
                      </w:r>
                    </w:p>
                    <w:p w14:paraId="0F36CA45" w14:textId="77777777" w:rsidR="00C5070B" w:rsidRPr="00430AB6" w:rsidRDefault="00C5070B" w:rsidP="002F68C7">
                      <w:pPr>
                        <w:jc w:val="both"/>
                      </w:pPr>
                      <w:r w:rsidRPr="00430AB6">
                        <w:t>The information is intended solely for the use of authorized recipients. If you are not the intended recipient, you are prohibited from reading, using, disseminating, distributing and copying this document.</w:t>
                      </w:r>
                    </w:p>
                    <w:p w14:paraId="43FA6786" w14:textId="77777777" w:rsidR="00C5070B" w:rsidRPr="00430AB6" w:rsidRDefault="00C5070B" w:rsidP="002F68C7">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C5070B" w:rsidRPr="0064650E" w:rsidRDefault="00C5070B" w:rsidP="002F68C7">
                      <w:pPr>
                        <w:jc w:val="both"/>
                      </w:pPr>
                    </w:p>
                    <w:p w14:paraId="06984F53" w14:textId="77777777" w:rsidR="00C5070B" w:rsidRPr="006D69DF" w:rsidRDefault="00C5070B" w:rsidP="002F68C7">
                      <w:pPr>
                        <w:jc w:val="both"/>
                      </w:pPr>
                    </w:p>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1C27D19C" w14:textId="77777777" w:rsidR="00C5070B" w:rsidRPr="0063706F" w:rsidRDefault="00C5070B"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v:textbox>
                <w10:wrap type="square" anchorx="page" anchory="page"/>
              </v:shape>
            </w:pict>
          </mc:Fallback>
        </mc:AlternateContent>
      </w:r>
    </w:p>
    <w:tbl>
      <w:tblPr>
        <w:tblStyle w:val="GridTable4-Accent2"/>
        <w:tblW w:w="9859" w:type="dxa"/>
        <w:tblLook w:val="04A0" w:firstRow="1" w:lastRow="0" w:firstColumn="1" w:lastColumn="0" w:noHBand="0" w:noVBand="1"/>
      </w:tblPr>
      <w:tblGrid>
        <w:gridCol w:w="2687"/>
        <w:gridCol w:w="7172"/>
      </w:tblGrid>
      <w:tr w:rsidR="005A44BF" w:rsidRPr="00620A8A" w14:paraId="1F9FEE70" w14:textId="77777777" w:rsidTr="00B547A8">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20A8A" w:rsidRDefault="005A44BF" w:rsidP="00B547A8">
            <w:pPr>
              <w:spacing w:line="360" w:lineRule="auto"/>
              <w:rPr>
                <w:rFonts w:cstheme="minorHAnsi"/>
                <w:bCs w:val="0"/>
                <w:color w:val="auto"/>
                <w:szCs w:val="18"/>
              </w:rPr>
            </w:pPr>
            <w:r w:rsidRPr="00620A8A">
              <w:rPr>
                <w:rFonts w:cstheme="minorHAnsi"/>
                <w:color w:val="auto"/>
                <w:szCs w:val="18"/>
              </w:rPr>
              <w:lastRenderedPageBreak/>
              <w:t>Document Information</w:t>
            </w:r>
          </w:p>
        </w:tc>
      </w:tr>
      <w:tr w:rsidR="005A44BF" w:rsidRPr="00620A8A" w14:paraId="68040C85"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ID</w:t>
            </w:r>
          </w:p>
        </w:tc>
        <w:tc>
          <w:tcPr>
            <w:tcW w:w="7172" w:type="dxa"/>
          </w:tcPr>
          <w:p w14:paraId="52B7960B" w14:textId="3EFB4342"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425FC899"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20A8A" w:rsidRDefault="005A44BF" w:rsidP="00B547A8">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Document Title</w:t>
            </w:r>
          </w:p>
        </w:tc>
        <w:tc>
          <w:tcPr>
            <w:tcW w:w="7172" w:type="dxa"/>
          </w:tcPr>
          <w:p w14:paraId="71F0EA77" w14:textId="4850133E"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28188A83"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Prepared by</w:t>
            </w:r>
          </w:p>
        </w:tc>
        <w:tc>
          <w:tcPr>
            <w:tcW w:w="7172" w:type="dxa"/>
          </w:tcPr>
          <w:p w14:paraId="517F9F8B" w14:textId="42FF0A50"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7D3DE668"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Status</w:t>
            </w:r>
          </w:p>
        </w:tc>
        <w:tc>
          <w:tcPr>
            <w:tcW w:w="7172" w:type="dxa"/>
            <w:vAlign w:val="top"/>
          </w:tcPr>
          <w:p w14:paraId="564702A9" w14:textId="4D3B8244"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highlight w:val="cyan"/>
              </w:rPr>
            </w:pPr>
          </w:p>
        </w:tc>
      </w:tr>
      <w:tr w:rsidR="005A44BF" w:rsidRPr="00620A8A" w14:paraId="67390D69"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Owner</w:t>
            </w:r>
          </w:p>
        </w:tc>
        <w:tc>
          <w:tcPr>
            <w:tcW w:w="7172" w:type="dxa"/>
            <w:vAlign w:val="top"/>
          </w:tcPr>
          <w:p w14:paraId="53E3DA43" w14:textId="7F01576C"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highlight w:val="cyan"/>
              </w:rPr>
            </w:pPr>
          </w:p>
        </w:tc>
      </w:tr>
      <w:tr w:rsidR="00886932" w:rsidRPr="00620A8A" w14:paraId="61A7F2C6"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886932" w:rsidRPr="00620A8A" w:rsidRDefault="00886932" w:rsidP="00886932">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Effective From</w:t>
            </w:r>
          </w:p>
        </w:tc>
        <w:tc>
          <w:tcPr>
            <w:tcW w:w="7172" w:type="dxa"/>
            <w:vAlign w:val="top"/>
          </w:tcPr>
          <w:p w14:paraId="132A87C9" w14:textId="7183B993" w:rsidR="00886932" w:rsidRPr="00620A8A" w:rsidRDefault="00886932" w:rsidP="00886932">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r w:rsidR="00886932" w:rsidRPr="00620A8A" w14:paraId="0FD5C0AC"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886932" w:rsidRPr="00620A8A" w:rsidRDefault="00886932" w:rsidP="00886932">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Effective Till</w:t>
            </w:r>
          </w:p>
        </w:tc>
        <w:tc>
          <w:tcPr>
            <w:tcW w:w="7172" w:type="dxa"/>
            <w:vAlign w:val="top"/>
          </w:tcPr>
          <w:p w14:paraId="0406B18A" w14:textId="6573399B" w:rsidR="00886932" w:rsidRPr="00620A8A" w:rsidRDefault="00886932" w:rsidP="00886932">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1BD790B3"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Type</w:t>
            </w:r>
          </w:p>
        </w:tc>
        <w:tc>
          <w:tcPr>
            <w:tcW w:w="7172" w:type="dxa"/>
          </w:tcPr>
          <w:p w14:paraId="2CA39D55" w14:textId="1075DD3B"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458E4994"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20A8A" w:rsidRDefault="005A44BF" w:rsidP="00B547A8">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Document Classification</w:t>
            </w:r>
          </w:p>
        </w:tc>
        <w:tc>
          <w:tcPr>
            <w:tcW w:w="7172" w:type="dxa"/>
          </w:tcPr>
          <w:p w14:paraId="472DDD44" w14:textId="14B4E5D2"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0C24CA5A"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20A8A" w:rsidRDefault="005A44BF" w:rsidP="00B547A8">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Distribution List</w:t>
            </w:r>
          </w:p>
        </w:tc>
        <w:tc>
          <w:tcPr>
            <w:tcW w:w="7172" w:type="dxa"/>
          </w:tcPr>
          <w:p w14:paraId="4761C08D" w14:textId="7AE16467"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bl>
    <w:p w14:paraId="7A738C19" w14:textId="61BE217C" w:rsidR="005A44BF" w:rsidRDefault="005A44BF" w:rsidP="005A44BF">
      <w:pPr>
        <w:rPr>
          <w:rFonts w:asciiTheme="majorHAnsi" w:hAnsiTheme="majorHAnsi" w:cstheme="minorHAnsi"/>
          <w:b/>
          <w:color w:val="5C5C5C" w:themeColor="text2"/>
          <w:szCs w:val="16"/>
        </w:rPr>
      </w:pPr>
    </w:p>
    <w:p w14:paraId="56176D75" w14:textId="77777777" w:rsidR="001E7A6F" w:rsidRPr="00620A8A" w:rsidRDefault="001E7A6F" w:rsidP="005A44BF">
      <w:pPr>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620A8A" w14:paraId="54094C5A"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620A8A" w:rsidRDefault="005A44BF" w:rsidP="00B547A8">
            <w:pPr>
              <w:spacing w:line="360" w:lineRule="auto"/>
              <w:rPr>
                <w:rFonts w:cstheme="minorHAnsi"/>
                <w:bCs w:val="0"/>
                <w:color w:val="auto"/>
                <w:szCs w:val="18"/>
              </w:rPr>
            </w:pPr>
            <w:r w:rsidRPr="00620A8A">
              <w:rPr>
                <w:rFonts w:cstheme="minorHAnsi"/>
                <w:color w:val="auto"/>
                <w:szCs w:val="18"/>
              </w:rPr>
              <w:t>Document Release Dates</w:t>
            </w:r>
          </w:p>
        </w:tc>
      </w:tr>
      <w:tr w:rsidR="005A44BF" w:rsidRPr="00620A8A" w14:paraId="39F74B27"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620A8A" w:rsidRDefault="005A44BF" w:rsidP="00B547A8">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Version</w:t>
            </w:r>
          </w:p>
        </w:tc>
        <w:tc>
          <w:tcPr>
            <w:tcW w:w="1886" w:type="dxa"/>
          </w:tcPr>
          <w:p w14:paraId="69609D9F"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Date</w:t>
            </w:r>
          </w:p>
        </w:tc>
        <w:tc>
          <w:tcPr>
            <w:tcW w:w="2335" w:type="dxa"/>
          </w:tcPr>
          <w:p w14:paraId="3A8BBC85"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Editor</w:t>
            </w:r>
          </w:p>
        </w:tc>
        <w:tc>
          <w:tcPr>
            <w:tcW w:w="3773" w:type="dxa"/>
          </w:tcPr>
          <w:p w14:paraId="1DCC1967"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Brief/Comments</w:t>
            </w:r>
          </w:p>
        </w:tc>
      </w:tr>
      <w:tr w:rsidR="005A44BF" w:rsidRPr="00620A8A" w14:paraId="65960AF6"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5F0ADCA0" w14:textId="1D39B65A" w:rsidR="005A44BF" w:rsidRPr="00620A8A" w:rsidRDefault="005A44BF" w:rsidP="00B547A8">
            <w:pPr>
              <w:spacing w:line="360" w:lineRule="auto"/>
              <w:rPr>
                <w:rFonts w:asciiTheme="majorHAnsi" w:hAnsiTheme="majorHAnsi" w:cstheme="minorHAnsi"/>
                <w:b w:val="0"/>
                <w:bCs w:val="0"/>
                <w:color w:val="auto"/>
                <w:szCs w:val="18"/>
              </w:rPr>
            </w:pPr>
          </w:p>
        </w:tc>
        <w:tc>
          <w:tcPr>
            <w:tcW w:w="1886" w:type="dxa"/>
          </w:tcPr>
          <w:p w14:paraId="3EBECE93" w14:textId="4301201C"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2335" w:type="dxa"/>
          </w:tcPr>
          <w:p w14:paraId="3907BF2F" w14:textId="2C8D479D"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3773" w:type="dxa"/>
          </w:tcPr>
          <w:p w14:paraId="793E497C" w14:textId="33D5CFAF" w:rsidR="005A44BF" w:rsidRPr="00620A8A" w:rsidRDefault="005A44BF" w:rsidP="00B547A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color w:val="auto"/>
                <w:szCs w:val="18"/>
              </w:rPr>
            </w:pPr>
          </w:p>
        </w:tc>
      </w:tr>
      <w:tr w:rsidR="00C6277D" w:rsidRPr="00620A8A" w14:paraId="1C5C912F"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2C8448F4" w14:textId="0D330B12" w:rsidR="00C6277D" w:rsidRPr="00C6277D" w:rsidRDefault="00C6277D" w:rsidP="00B547A8">
            <w:pPr>
              <w:spacing w:line="360" w:lineRule="auto"/>
              <w:rPr>
                <w:rFonts w:asciiTheme="majorHAnsi" w:hAnsiTheme="majorHAnsi" w:cstheme="minorHAnsi"/>
                <w:b w:val="0"/>
                <w:bCs w:val="0"/>
                <w:szCs w:val="18"/>
              </w:rPr>
            </w:pPr>
          </w:p>
        </w:tc>
        <w:tc>
          <w:tcPr>
            <w:tcW w:w="1886" w:type="dxa"/>
          </w:tcPr>
          <w:p w14:paraId="69EF8717" w14:textId="284C2BA4" w:rsidR="00C6277D" w:rsidRPr="00620A8A" w:rsidRDefault="00C6277D"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c>
          <w:tcPr>
            <w:tcW w:w="2335" w:type="dxa"/>
          </w:tcPr>
          <w:p w14:paraId="251E5E04" w14:textId="334CE724" w:rsidR="00C6277D" w:rsidRPr="00620A8A" w:rsidRDefault="00C6277D"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c>
          <w:tcPr>
            <w:tcW w:w="3773" w:type="dxa"/>
          </w:tcPr>
          <w:p w14:paraId="19097F12" w14:textId="4A156EEA" w:rsidR="00C6277D" w:rsidRPr="00620A8A" w:rsidRDefault="00C6277D"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Cs w:val="18"/>
              </w:rPr>
            </w:pPr>
          </w:p>
        </w:tc>
      </w:tr>
      <w:tr w:rsidR="00627656" w:rsidRPr="00620A8A" w14:paraId="4C1BF7FE" w14:textId="77777777" w:rsidTr="00DC1B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vAlign w:val="top"/>
          </w:tcPr>
          <w:p w14:paraId="08972DE4" w14:textId="44943A5B" w:rsidR="00627656" w:rsidRPr="00EA3D68" w:rsidRDefault="00627656" w:rsidP="00627656">
            <w:pPr>
              <w:spacing w:line="360" w:lineRule="auto"/>
              <w:rPr>
                <w:rFonts w:asciiTheme="majorHAnsi" w:hAnsiTheme="majorHAnsi" w:cstheme="minorHAnsi"/>
                <w:b w:val="0"/>
                <w:bCs w:val="0"/>
                <w:szCs w:val="18"/>
              </w:rPr>
            </w:pPr>
          </w:p>
        </w:tc>
        <w:tc>
          <w:tcPr>
            <w:tcW w:w="1886" w:type="dxa"/>
            <w:vAlign w:val="top"/>
          </w:tcPr>
          <w:p w14:paraId="2AC82E64" w14:textId="7EB36E1D" w:rsidR="00627656" w:rsidRDefault="00627656" w:rsidP="00627656">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2335" w:type="dxa"/>
            <w:vAlign w:val="top"/>
          </w:tcPr>
          <w:p w14:paraId="5CA86C65" w14:textId="7CF5D9DA" w:rsidR="00627656" w:rsidRDefault="00627656" w:rsidP="00627656">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3773" w:type="dxa"/>
            <w:vAlign w:val="top"/>
          </w:tcPr>
          <w:p w14:paraId="44535621" w14:textId="7A3C78DE" w:rsidR="00627656" w:rsidRDefault="00627656" w:rsidP="00627656">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szCs w:val="18"/>
              </w:rPr>
            </w:pPr>
          </w:p>
        </w:tc>
      </w:tr>
      <w:tr w:rsidR="0073758B" w:rsidRPr="00620A8A" w14:paraId="51542ABE" w14:textId="77777777" w:rsidTr="00A6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622FC09E" w14:textId="2F9E1DE9" w:rsidR="0073758B" w:rsidRPr="00EA3D68" w:rsidRDefault="0073758B" w:rsidP="0073758B">
            <w:pPr>
              <w:spacing w:line="360" w:lineRule="auto"/>
            </w:pPr>
          </w:p>
        </w:tc>
        <w:tc>
          <w:tcPr>
            <w:tcW w:w="1886" w:type="dxa"/>
          </w:tcPr>
          <w:p w14:paraId="5CFD5420" w14:textId="398EA008" w:rsidR="0073758B" w:rsidRPr="00D712D8" w:rsidRDefault="0073758B" w:rsidP="0073758B">
            <w:pPr>
              <w:spacing w:line="360" w:lineRule="auto"/>
              <w:cnfStyle w:val="000000100000" w:firstRow="0" w:lastRow="0" w:firstColumn="0" w:lastColumn="0" w:oddVBand="0" w:evenVBand="0" w:oddHBand="1" w:evenHBand="0" w:firstRowFirstColumn="0" w:firstRowLastColumn="0" w:lastRowFirstColumn="0" w:lastRowLastColumn="0"/>
            </w:pPr>
          </w:p>
        </w:tc>
        <w:tc>
          <w:tcPr>
            <w:tcW w:w="2335" w:type="dxa"/>
          </w:tcPr>
          <w:p w14:paraId="7D912A96" w14:textId="719D45E0" w:rsidR="0073758B" w:rsidRPr="00D712D8" w:rsidRDefault="0073758B" w:rsidP="0073758B">
            <w:pPr>
              <w:spacing w:line="360" w:lineRule="auto"/>
              <w:cnfStyle w:val="000000100000" w:firstRow="0" w:lastRow="0" w:firstColumn="0" w:lastColumn="0" w:oddVBand="0" w:evenVBand="0" w:oddHBand="1" w:evenHBand="0" w:firstRowFirstColumn="0" w:firstRowLastColumn="0" w:lastRowFirstColumn="0" w:lastRowLastColumn="0"/>
            </w:pPr>
          </w:p>
        </w:tc>
        <w:tc>
          <w:tcPr>
            <w:tcW w:w="3773" w:type="dxa"/>
          </w:tcPr>
          <w:p w14:paraId="451BA9F6" w14:textId="058F9D96" w:rsidR="0073758B" w:rsidRPr="00D712D8" w:rsidRDefault="0073758B" w:rsidP="0073758B">
            <w:pPr>
              <w:spacing w:line="360" w:lineRule="auto"/>
              <w:cnfStyle w:val="000000100000" w:firstRow="0" w:lastRow="0" w:firstColumn="0" w:lastColumn="0" w:oddVBand="0" w:evenVBand="0" w:oddHBand="1" w:evenHBand="0" w:firstRowFirstColumn="0" w:firstRowLastColumn="0" w:lastRowFirstColumn="0" w:lastRowLastColumn="0"/>
            </w:pPr>
          </w:p>
        </w:tc>
      </w:tr>
    </w:tbl>
    <w:p w14:paraId="3CD62A96" w14:textId="7F2C9594" w:rsidR="00760CA3" w:rsidRDefault="00760CA3" w:rsidP="005A44BF">
      <w:pPr>
        <w:rPr>
          <w:rFonts w:asciiTheme="majorHAnsi" w:hAnsiTheme="majorHAnsi" w:cstheme="minorHAnsi"/>
          <w:b/>
          <w:color w:val="5C5C5C" w:themeColor="text2"/>
          <w:szCs w:val="16"/>
        </w:rPr>
      </w:pPr>
    </w:p>
    <w:p w14:paraId="6C734DD7" w14:textId="77777777" w:rsidR="00760CA3" w:rsidRPr="00620A8A" w:rsidRDefault="00760CA3" w:rsidP="005A44BF">
      <w:pPr>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885"/>
        <w:gridCol w:w="1887"/>
        <w:gridCol w:w="2339"/>
        <w:gridCol w:w="3769"/>
      </w:tblGrid>
      <w:tr w:rsidR="005A44BF" w:rsidRPr="00620A8A" w14:paraId="7D4242A9"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620A8A" w:rsidRDefault="005A44BF" w:rsidP="00B547A8">
            <w:pPr>
              <w:spacing w:line="360" w:lineRule="auto"/>
              <w:rPr>
                <w:rFonts w:cstheme="minorHAnsi"/>
                <w:bCs w:val="0"/>
                <w:color w:val="auto"/>
                <w:sz w:val="20"/>
                <w:szCs w:val="20"/>
              </w:rPr>
            </w:pPr>
            <w:r w:rsidRPr="00620A8A">
              <w:rPr>
                <w:rFonts w:cstheme="minorHAnsi"/>
                <w:color w:val="auto"/>
                <w:sz w:val="20"/>
                <w:szCs w:val="20"/>
              </w:rPr>
              <w:t>Document Review</w:t>
            </w:r>
          </w:p>
        </w:tc>
      </w:tr>
      <w:tr w:rsidR="005A44BF" w:rsidRPr="00620A8A" w14:paraId="78109E00"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045875" w14:textId="77777777" w:rsidR="005A44BF" w:rsidRPr="00620A8A" w:rsidRDefault="005A44BF" w:rsidP="00B547A8">
            <w:pPr>
              <w:spacing w:line="360" w:lineRule="auto"/>
              <w:rPr>
                <w:rFonts w:asciiTheme="majorHAnsi" w:hAnsiTheme="majorHAnsi" w:cstheme="minorHAnsi"/>
                <w:bCs w:val="0"/>
                <w:color w:val="auto"/>
                <w:sz w:val="20"/>
                <w:szCs w:val="20"/>
              </w:rPr>
            </w:pPr>
            <w:r w:rsidRPr="00620A8A">
              <w:rPr>
                <w:rFonts w:asciiTheme="majorHAnsi" w:hAnsiTheme="majorHAnsi" w:cstheme="minorHAnsi"/>
                <w:color w:val="auto"/>
                <w:sz w:val="20"/>
                <w:szCs w:val="20"/>
              </w:rPr>
              <w:t>Date</w:t>
            </w:r>
          </w:p>
        </w:tc>
        <w:tc>
          <w:tcPr>
            <w:tcW w:w="1887" w:type="dxa"/>
          </w:tcPr>
          <w:p w14:paraId="2BC28581"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Name</w:t>
            </w:r>
          </w:p>
        </w:tc>
        <w:tc>
          <w:tcPr>
            <w:tcW w:w="2339" w:type="dxa"/>
          </w:tcPr>
          <w:p w14:paraId="60886939"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Title/Designation</w:t>
            </w:r>
          </w:p>
        </w:tc>
        <w:tc>
          <w:tcPr>
            <w:tcW w:w="3769" w:type="dxa"/>
          </w:tcPr>
          <w:p w14:paraId="6C3994DC" w14:textId="77777777" w:rsidR="005A44BF" w:rsidRPr="00620A8A" w:rsidRDefault="005A44BF" w:rsidP="00B547A8">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Notes</w:t>
            </w:r>
          </w:p>
        </w:tc>
      </w:tr>
      <w:tr w:rsidR="002B39E7" w:rsidRPr="00620A8A" w14:paraId="0A1C7499"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71F78DE" w14:textId="63711C92" w:rsidR="002B39E7" w:rsidRPr="00620A8A" w:rsidRDefault="002B39E7" w:rsidP="002B39E7">
            <w:pPr>
              <w:spacing w:line="360" w:lineRule="auto"/>
              <w:rPr>
                <w:rFonts w:asciiTheme="majorHAnsi" w:hAnsiTheme="majorHAnsi" w:cstheme="minorHAnsi"/>
                <w:color w:val="auto"/>
                <w:sz w:val="20"/>
                <w:szCs w:val="20"/>
              </w:rPr>
            </w:pPr>
          </w:p>
        </w:tc>
        <w:tc>
          <w:tcPr>
            <w:tcW w:w="1887" w:type="dxa"/>
          </w:tcPr>
          <w:p w14:paraId="7D6CB6C9" w14:textId="1FA04B2F" w:rsidR="002B39E7" w:rsidRPr="006C032E" w:rsidRDefault="002B39E7" w:rsidP="002B39E7">
            <w:pPr>
              <w:spacing w:line="360" w:lineRule="auto"/>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2339" w:type="dxa"/>
          </w:tcPr>
          <w:p w14:paraId="4EAD2A90" w14:textId="5319CB7D" w:rsidR="002B39E7" w:rsidRPr="006C032E" w:rsidRDefault="002B39E7" w:rsidP="002B39E7">
            <w:pPr>
              <w:spacing w:line="360" w:lineRule="auto"/>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3769" w:type="dxa"/>
          </w:tcPr>
          <w:p w14:paraId="6446C5BB" w14:textId="5FEE46AA" w:rsidR="002B39E7" w:rsidRPr="00620A8A" w:rsidRDefault="002B39E7" w:rsidP="002B39E7">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
                <w:color w:val="auto"/>
                <w:sz w:val="20"/>
                <w:szCs w:val="20"/>
              </w:rPr>
            </w:pPr>
          </w:p>
        </w:tc>
      </w:tr>
      <w:tr w:rsidR="008F7819" w:rsidRPr="00620A8A" w14:paraId="4E9AD8D6"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60C0D92" w14:textId="2DD35494" w:rsidR="008F7819" w:rsidRPr="00620A8A" w:rsidRDefault="008F7819" w:rsidP="008F7819">
            <w:pPr>
              <w:spacing w:line="360" w:lineRule="auto"/>
              <w:rPr>
                <w:rFonts w:asciiTheme="majorHAnsi" w:hAnsiTheme="majorHAnsi" w:cstheme="minorHAnsi"/>
                <w:color w:val="auto"/>
                <w:sz w:val="20"/>
                <w:szCs w:val="20"/>
              </w:rPr>
            </w:pPr>
          </w:p>
        </w:tc>
        <w:tc>
          <w:tcPr>
            <w:tcW w:w="1887" w:type="dxa"/>
          </w:tcPr>
          <w:p w14:paraId="07717A7A" w14:textId="7A190B4C" w:rsidR="008F7819" w:rsidRPr="00C741F1" w:rsidRDefault="008F7819" w:rsidP="008F7819">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27744508" w14:textId="17CEF851" w:rsidR="008F7819" w:rsidRPr="00C741F1" w:rsidRDefault="008F7819" w:rsidP="008F7819">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32890BEA" w14:textId="0561E65C" w:rsidR="008F7819" w:rsidRPr="00620A8A" w:rsidRDefault="008F7819" w:rsidP="008F7819">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p>
        </w:tc>
      </w:tr>
      <w:tr w:rsidR="0048211A" w:rsidRPr="00620A8A" w14:paraId="3DEA503E"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3A7B4A6" w14:textId="7096229A" w:rsidR="0048211A" w:rsidRPr="00620A8A" w:rsidRDefault="0048211A" w:rsidP="00A21917">
            <w:pPr>
              <w:spacing w:line="360" w:lineRule="auto"/>
              <w:rPr>
                <w:rFonts w:asciiTheme="majorHAnsi" w:hAnsiTheme="majorHAnsi" w:cstheme="minorHAnsi"/>
                <w:color w:val="auto"/>
                <w:sz w:val="20"/>
                <w:szCs w:val="20"/>
              </w:rPr>
            </w:pPr>
          </w:p>
        </w:tc>
        <w:tc>
          <w:tcPr>
            <w:tcW w:w="1887" w:type="dxa"/>
          </w:tcPr>
          <w:p w14:paraId="33CA2C28" w14:textId="0D938D08" w:rsidR="0048211A" w:rsidRPr="00C741F1" w:rsidRDefault="0048211A" w:rsidP="008F7819">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6E0CCAED" w14:textId="51B0FAD5" w:rsidR="0048211A" w:rsidRDefault="0048211A" w:rsidP="008F7819">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7BD1E27A" w14:textId="1F606FE2" w:rsidR="0048211A" w:rsidRPr="00620A8A" w:rsidRDefault="0048211A" w:rsidP="008F7819">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
                <w:color w:val="auto"/>
                <w:sz w:val="20"/>
                <w:szCs w:val="20"/>
              </w:rPr>
            </w:pPr>
          </w:p>
        </w:tc>
      </w:tr>
      <w:tr w:rsidR="00A21917" w:rsidRPr="00620A8A" w14:paraId="48F45A63"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8754563" w14:textId="4A0EF276" w:rsidR="00A21917" w:rsidRDefault="00A21917" w:rsidP="00A21917">
            <w:pPr>
              <w:spacing w:line="360" w:lineRule="auto"/>
              <w:rPr>
                <w:rFonts w:asciiTheme="majorHAnsi" w:hAnsiTheme="majorHAnsi" w:cstheme="minorHAnsi"/>
                <w:b w:val="0"/>
                <w:color w:val="auto"/>
                <w:szCs w:val="18"/>
              </w:rPr>
            </w:pPr>
          </w:p>
        </w:tc>
        <w:tc>
          <w:tcPr>
            <w:tcW w:w="1887" w:type="dxa"/>
          </w:tcPr>
          <w:p w14:paraId="15F389A9" w14:textId="553AC11A" w:rsidR="00A21917" w:rsidRDefault="00A21917" w:rsidP="008F7819">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3AF4CFB1" w14:textId="6AD05431" w:rsidR="00A21917" w:rsidRDefault="00A21917" w:rsidP="008F7819">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5CD09516" w14:textId="4ABA5EB6" w:rsidR="00A21917" w:rsidRDefault="00A21917" w:rsidP="008F7819">
            <w:pPr>
              <w:spacing w:line="360" w:lineRule="auto"/>
              <w:cnfStyle w:val="000000100000" w:firstRow="0" w:lastRow="0" w:firstColumn="0" w:lastColumn="0" w:oddVBand="0" w:evenVBand="0" w:oddHBand="1" w:evenHBand="0" w:firstRowFirstColumn="0" w:firstRowLastColumn="0" w:lastRowFirstColumn="0" w:lastRowLastColumn="0"/>
              <w:rPr>
                <w:rFonts w:ascii="Space Grotesk" w:hAnsi="Space Grotesk" w:cstheme="minorHAnsi"/>
                <w:bCs/>
                <w:szCs w:val="18"/>
              </w:rPr>
            </w:pPr>
          </w:p>
        </w:tc>
      </w:tr>
      <w:tr w:rsidR="00A555D9" w:rsidRPr="00620A8A" w14:paraId="1A3521DD"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306871" w14:textId="40B08A85" w:rsidR="00A555D9" w:rsidRDefault="00A555D9" w:rsidP="00A555D9">
            <w:pPr>
              <w:spacing w:line="360" w:lineRule="auto"/>
              <w:rPr>
                <w:rFonts w:asciiTheme="majorHAnsi" w:hAnsiTheme="majorHAnsi" w:cstheme="minorHAnsi"/>
                <w:color w:val="auto"/>
                <w:szCs w:val="18"/>
              </w:rPr>
            </w:pPr>
          </w:p>
        </w:tc>
        <w:tc>
          <w:tcPr>
            <w:tcW w:w="1887" w:type="dxa"/>
          </w:tcPr>
          <w:p w14:paraId="5123A1E6" w14:textId="30F84D0C" w:rsidR="00A555D9" w:rsidRPr="00A21917" w:rsidRDefault="00A555D9" w:rsidP="00A555D9">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5F06CF4B" w14:textId="3D02D6D4" w:rsidR="00A555D9" w:rsidRDefault="00A555D9" w:rsidP="00A555D9">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234B48D0" w14:textId="3A7887E9" w:rsidR="00A555D9" w:rsidRDefault="00A555D9" w:rsidP="00A555D9">
            <w:pPr>
              <w:spacing w:line="360" w:lineRule="auto"/>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r>
      <w:tr w:rsidR="00923747" w:rsidRPr="00620A8A" w14:paraId="71B84286"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46D3CB0" w14:textId="230B9A7E" w:rsidR="00923747" w:rsidRPr="00923747" w:rsidRDefault="00923747" w:rsidP="00923747">
            <w:pPr>
              <w:spacing w:line="360" w:lineRule="auto"/>
              <w:rPr>
                <w:rFonts w:cstheme="minorHAnsi"/>
                <w:b w:val="0"/>
                <w:bCs w:val="0"/>
                <w:color w:val="auto"/>
                <w:szCs w:val="18"/>
              </w:rPr>
            </w:pPr>
          </w:p>
        </w:tc>
        <w:tc>
          <w:tcPr>
            <w:tcW w:w="1887" w:type="dxa"/>
          </w:tcPr>
          <w:p w14:paraId="1DBE149D" w14:textId="22C2B7A3" w:rsidR="00923747" w:rsidRPr="00923747" w:rsidRDefault="00923747" w:rsidP="00923747">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20299B6F" w14:textId="682D0917" w:rsidR="00923747" w:rsidRPr="00923747" w:rsidRDefault="00923747" w:rsidP="00923747">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773CC757" w14:textId="4FBEDCE4" w:rsidR="00923747" w:rsidRPr="00923747" w:rsidRDefault="00923747" w:rsidP="00923747">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923747" w:rsidRPr="00620A8A" w14:paraId="3F779EDC"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4DCFA80" w14:textId="65052B4C" w:rsidR="00923747" w:rsidRPr="00923747" w:rsidRDefault="00923747" w:rsidP="00923747">
            <w:pPr>
              <w:spacing w:line="360" w:lineRule="auto"/>
              <w:rPr>
                <w:rFonts w:cstheme="minorHAnsi"/>
                <w:b w:val="0"/>
                <w:bCs w:val="0"/>
                <w:color w:val="auto"/>
                <w:szCs w:val="18"/>
              </w:rPr>
            </w:pPr>
          </w:p>
        </w:tc>
        <w:tc>
          <w:tcPr>
            <w:tcW w:w="1887" w:type="dxa"/>
          </w:tcPr>
          <w:p w14:paraId="6C82E906" w14:textId="01278AD1" w:rsidR="00923747" w:rsidRPr="00923747" w:rsidRDefault="00923747" w:rsidP="00923747">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753273ED" w14:textId="258BD999" w:rsidR="00923747" w:rsidRPr="00923747" w:rsidRDefault="00923747" w:rsidP="00923747">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2B9648E7" w14:textId="0F32A90C" w:rsidR="00923747" w:rsidRPr="00923747" w:rsidRDefault="00923747" w:rsidP="00923747">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bl>
    <w:p w14:paraId="18D3F6D0" w14:textId="77777777" w:rsidR="001E7A6F" w:rsidRPr="00620A8A" w:rsidRDefault="001E7A6F" w:rsidP="005A44BF">
      <w:pPr>
        <w:rPr>
          <w:rFonts w:asciiTheme="majorHAnsi" w:hAnsiTheme="majorHAnsi" w:cstheme="minorHAnsi"/>
          <w:b/>
          <w:color w:val="5C5C5C" w:themeColor="text2"/>
          <w:szCs w:val="16"/>
        </w:rPr>
      </w:pPr>
    </w:p>
    <w:tbl>
      <w:tblPr>
        <w:tblpPr w:leftFromText="180" w:rightFromText="180" w:vertAnchor="text" w:horzAnchor="margin" w:tblpY="205"/>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73758B" w:rsidRPr="003A0A38" w14:paraId="27272C3F" w14:textId="77777777" w:rsidTr="003008C8">
        <w:trPr>
          <w:trHeight w:val="484"/>
        </w:trPr>
        <w:tc>
          <w:tcPr>
            <w:tcW w:w="9895" w:type="dxa"/>
            <w:gridSpan w:val="3"/>
            <w:shd w:val="clear" w:color="auto" w:fill="000000"/>
          </w:tcPr>
          <w:p w14:paraId="172CA79F" w14:textId="77777777" w:rsidR="0073758B" w:rsidRPr="00935D5E" w:rsidRDefault="0073758B" w:rsidP="006B522A">
            <w:pPr>
              <w:pStyle w:val="TableParagraph"/>
              <w:spacing w:before="59"/>
              <w:rPr>
                <w:rFonts w:ascii="Space Grotesk" w:hAnsi="Space Grotesk"/>
                <w:b/>
                <w:sz w:val="18"/>
                <w:szCs w:val="18"/>
              </w:rPr>
            </w:pPr>
            <w:r w:rsidRPr="00935D5E">
              <w:rPr>
                <w:rFonts w:ascii="Space Grotesk" w:hAnsi="Space Grotesk"/>
                <w:b/>
                <w:color w:val="FFFFFF"/>
                <w:spacing w:val="-2"/>
                <w:sz w:val="18"/>
                <w:szCs w:val="18"/>
              </w:rPr>
              <w:t>Approvals</w:t>
            </w:r>
          </w:p>
        </w:tc>
      </w:tr>
      <w:tr w:rsidR="003008C8" w:rsidRPr="003A0A38" w14:paraId="680B5B09" w14:textId="77777777" w:rsidTr="003008C8">
        <w:trPr>
          <w:trHeight w:val="480"/>
        </w:trPr>
        <w:tc>
          <w:tcPr>
            <w:tcW w:w="2703" w:type="dxa"/>
            <w:shd w:val="clear" w:color="auto" w:fill="F1F1F1"/>
          </w:tcPr>
          <w:p w14:paraId="24D92A2E" w14:textId="77777777" w:rsidR="003008C8" w:rsidRPr="00935D5E" w:rsidRDefault="003008C8" w:rsidP="006B522A">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3A33F084" w14:textId="77777777" w:rsidR="003008C8" w:rsidRPr="00935D5E" w:rsidRDefault="003008C8" w:rsidP="006B522A">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759ECE91" w14:textId="77777777" w:rsidR="003008C8" w:rsidRPr="00935D5E" w:rsidRDefault="003008C8" w:rsidP="006B522A">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003008C8" w:rsidRPr="003A0A38" w14:paraId="17F93F46" w14:textId="77777777" w:rsidTr="003008C8">
        <w:trPr>
          <w:cantSplit/>
          <w:trHeight w:val="1440"/>
        </w:trPr>
        <w:tc>
          <w:tcPr>
            <w:tcW w:w="2703" w:type="dxa"/>
            <w:shd w:val="clear" w:color="auto" w:fill="D9D9D9"/>
            <w:vAlign w:val="center"/>
          </w:tcPr>
          <w:p w14:paraId="16B053B8" w14:textId="441E1586" w:rsidR="003008C8" w:rsidRPr="00935D5E" w:rsidRDefault="003008C8" w:rsidP="006B522A">
            <w:pPr>
              <w:spacing w:line="360" w:lineRule="auto"/>
              <w:jc w:val="mediumKashida"/>
              <w:rPr>
                <w:rFonts w:ascii="Space Grotesk" w:hAnsi="Space Grotesk"/>
                <w:b/>
                <w:bCs/>
                <w:szCs w:val="18"/>
              </w:rPr>
            </w:pPr>
          </w:p>
        </w:tc>
        <w:tc>
          <w:tcPr>
            <w:tcW w:w="3524" w:type="dxa"/>
            <w:shd w:val="clear" w:color="auto" w:fill="D9D9D9"/>
            <w:vAlign w:val="center"/>
          </w:tcPr>
          <w:p w14:paraId="05887F75" w14:textId="125AE55F" w:rsidR="003008C8" w:rsidRPr="00935D5E" w:rsidRDefault="003008C8" w:rsidP="003008C8">
            <w:pPr>
              <w:spacing w:line="360" w:lineRule="auto"/>
              <w:ind w:left="152" w:right="271"/>
              <w:jc w:val="mediumKashida"/>
              <w:rPr>
                <w:rFonts w:ascii="Space Grotesk" w:hAnsi="Space Grotesk"/>
                <w:szCs w:val="18"/>
              </w:rPr>
            </w:pPr>
          </w:p>
        </w:tc>
        <w:tc>
          <w:tcPr>
            <w:tcW w:w="3668" w:type="dxa"/>
            <w:shd w:val="clear" w:color="auto" w:fill="D9D9D9"/>
            <w:vAlign w:val="center"/>
          </w:tcPr>
          <w:p w14:paraId="608E552A" w14:textId="77777777" w:rsidR="003008C8" w:rsidRPr="00935D5E" w:rsidRDefault="003008C8" w:rsidP="006B522A">
            <w:pPr>
              <w:spacing w:line="360" w:lineRule="auto"/>
              <w:jc w:val="mediumKashida"/>
              <w:rPr>
                <w:rFonts w:ascii="Space Grotesk" w:hAnsi="Space Grotesk"/>
                <w:szCs w:val="18"/>
              </w:rPr>
            </w:pPr>
          </w:p>
        </w:tc>
      </w:tr>
      <w:tr w:rsidR="003008C8" w:rsidRPr="003A0A38" w14:paraId="7C67F011" w14:textId="77777777" w:rsidTr="003008C8">
        <w:trPr>
          <w:cantSplit/>
          <w:trHeight w:val="1440"/>
        </w:trPr>
        <w:tc>
          <w:tcPr>
            <w:tcW w:w="2703" w:type="dxa"/>
            <w:shd w:val="clear" w:color="auto" w:fill="F1F1F1"/>
            <w:vAlign w:val="center"/>
          </w:tcPr>
          <w:p w14:paraId="4FFD23F0" w14:textId="3584F33F" w:rsidR="003008C8" w:rsidRPr="00935D5E" w:rsidRDefault="003008C8" w:rsidP="006B522A">
            <w:pPr>
              <w:spacing w:line="360" w:lineRule="auto"/>
              <w:jc w:val="mediumKashida"/>
              <w:rPr>
                <w:rFonts w:ascii="Space Grotesk" w:hAnsi="Space Grotesk"/>
                <w:b/>
                <w:bCs/>
                <w:szCs w:val="18"/>
              </w:rPr>
            </w:pPr>
          </w:p>
        </w:tc>
        <w:tc>
          <w:tcPr>
            <w:tcW w:w="3524" w:type="dxa"/>
            <w:shd w:val="clear" w:color="auto" w:fill="F1F1F1"/>
            <w:vAlign w:val="center"/>
          </w:tcPr>
          <w:p w14:paraId="3D58A147" w14:textId="512C8F5E" w:rsidR="003008C8" w:rsidRPr="00935D5E" w:rsidRDefault="003008C8" w:rsidP="003008C8">
            <w:pPr>
              <w:spacing w:line="360" w:lineRule="auto"/>
              <w:ind w:left="152" w:right="271"/>
              <w:jc w:val="mediumKashida"/>
              <w:rPr>
                <w:rFonts w:ascii="Space Grotesk" w:hAnsi="Space Grotesk"/>
                <w:szCs w:val="18"/>
              </w:rPr>
            </w:pPr>
          </w:p>
        </w:tc>
        <w:tc>
          <w:tcPr>
            <w:tcW w:w="3668" w:type="dxa"/>
            <w:shd w:val="clear" w:color="auto" w:fill="F1F1F1"/>
            <w:vAlign w:val="center"/>
          </w:tcPr>
          <w:p w14:paraId="0C2FFAA3" w14:textId="77777777" w:rsidR="003008C8" w:rsidRPr="00935D5E" w:rsidRDefault="003008C8" w:rsidP="006B522A">
            <w:pPr>
              <w:spacing w:line="360" w:lineRule="auto"/>
              <w:jc w:val="mediumKashida"/>
              <w:rPr>
                <w:rFonts w:ascii="Space Grotesk" w:hAnsi="Space Grotesk"/>
                <w:szCs w:val="18"/>
              </w:rPr>
            </w:pPr>
          </w:p>
        </w:tc>
      </w:tr>
      <w:tr w:rsidR="003008C8" w:rsidRPr="003A0A38" w14:paraId="6B37BAB1" w14:textId="77777777" w:rsidTr="003008C8">
        <w:trPr>
          <w:cantSplit/>
          <w:trHeight w:val="1440"/>
        </w:trPr>
        <w:tc>
          <w:tcPr>
            <w:tcW w:w="2703" w:type="dxa"/>
            <w:shd w:val="clear" w:color="auto" w:fill="D9D9D9"/>
            <w:vAlign w:val="center"/>
          </w:tcPr>
          <w:p w14:paraId="3A71B0C4" w14:textId="3C3250CB" w:rsidR="003008C8" w:rsidRPr="00935D5E" w:rsidRDefault="003008C8" w:rsidP="006B522A">
            <w:pPr>
              <w:spacing w:line="360" w:lineRule="auto"/>
              <w:jc w:val="mediumKashida"/>
              <w:rPr>
                <w:rFonts w:ascii="Space Grotesk" w:hAnsi="Space Grotesk"/>
                <w:b/>
                <w:bCs/>
                <w:szCs w:val="18"/>
              </w:rPr>
            </w:pPr>
          </w:p>
        </w:tc>
        <w:tc>
          <w:tcPr>
            <w:tcW w:w="3524" w:type="dxa"/>
            <w:shd w:val="clear" w:color="auto" w:fill="D9D9D9"/>
            <w:vAlign w:val="center"/>
          </w:tcPr>
          <w:p w14:paraId="36971AF5" w14:textId="48749985" w:rsidR="003008C8" w:rsidRPr="00935D5E" w:rsidRDefault="003008C8" w:rsidP="003008C8">
            <w:pPr>
              <w:spacing w:line="360" w:lineRule="auto"/>
              <w:ind w:left="152" w:right="271"/>
              <w:jc w:val="mediumKashida"/>
              <w:rPr>
                <w:rFonts w:ascii="Space Grotesk" w:hAnsi="Space Grotesk"/>
                <w:szCs w:val="18"/>
              </w:rPr>
            </w:pPr>
          </w:p>
        </w:tc>
        <w:tc>
          <w:tcPr>
            <w:tcW w:w="3668" w:type="dxa"/>
            <w:shd w:val="clear" w:color="auto" w:fill="D9D9D9"/>
            <w:vAlign w:val="center"/>
          </w:tcPr>
          <w:p w14:paraId="5DF1F4FB" w14:textId="77777777" w:rsidR="003008C8" w:rsidRPr="00935D5E" w:rsidRDefault="003008C8" w:rsidP="006B522A">
            <w:pPr>
              <w:spacing w:line="360" w:lineRule="auto"/>
              <w:jc w:val="mediumKashida"/>
              <w:rPr>
                <w:rFonts w:ascii="Space Grotesk" w:hAnsi="Space Grotesk"/>
                <w:szCs w:val="18"/>
              </w:rPr>
            </w:pPr>
          </w:p>
        </w:tc>
      </w:tr>
      <w:tr w:rsidR="003008C8" w:rsidRPr="003A0A38" w14:paraId="06A92A4C" w14:textId="77777777" w:rsidTr="003008C8">
        <w:trPr>
          <w:cantSplit/>
          <w:trHeight w:val="1440"/>
        </w:trPr>
        <w:tc>
          <w:tcPr>
            <w:tcW w:w="2703" w:type="dxa"/>
            <w:shd w:val="clear" w:color="auto" w:fill="F1F1F1"/>
            <w:vAlign w:val="center"/>
          </w:tcPr>
          <w:p w14:paraId="5402144E" w14:textId="7D9BF951" w:rsidR="003008C8" w:rsidRPr="00935D5E" w:rsidRDefault="003008C8" w:rsidP="006B522A">
            <w:pPr>
              <w:spacing w:line="360" w:lineRule="auto"/>
              <w:jc w:val="mediumKashida"/>
              <w:rPr>
                <w:rFonts w:ascii="Space Grotesk" w:hAnsi="Space Grotesk"/>
                <w:b/>
                <w:bCs/>
                <w:szCs w:val="18"/>
              </w:rPr>
            </w:pPr>
          </w:p>
        </w:tc>
        <w:tc>
          <w:tcPr>
            <w:tcW w:w="3524" w:type="dxa"/>
            <w:shd w:val="clear" w:color="auto" w:fill="F1F1F1"/>
            <w:vAlign w:val="center"/>
          </w:tcPr>
          <w:p w14:paraId="6ED1E5DA" w14:textId="71524E8A" w:rsidR="003008C8" w:rsidRPr="00935D5E" w:rsidRDefault="003008C8" w:rsidP="003008C8">
            <w:pPr>
              <w:spacing w:line="360" w:lineRule="auto"/>
              <w:ind w:left="152" w:right="271"/>
              <w:jc w:val="mediumKashida"/>
              <w:rPr>
                <w:rFonts w:ascii="Space Grotesk" w:hAnsi="Space Grotesk"/>
                <w:szCs w:val="18"/>
              </w:rPr>
            </w:pPr>
          </w:p>
        </w:tc>
        <w:tc>
          <w:tcPr>
            <w:tcW w:w="3668" w:type="dxa"/>
            <w:shd w:val="clear" w:color="auto" w:fill="F1F1F1"/>
            <w:vAlign w:val="center"/>
          </w:tcPr>
          <w:p w14:paraId="056BBD28" w14:textId="77777777" w:rsidR="003008C8" w:rsidRPr="00935D5E" w:rsidRDefault="003008C8" w:rsidP="006B522A">
            <w:pPr>
              <w:spacing w:line="360" w:lineRule="auto"/>
              <w:jc w:val="mediumKashida"/>
              <w:rPr>
                <w:rFonts w:ascii="Space Grotesk" w:hAnsi="Space Grotesk"/>
                <w:szCs w:val="18"/>
              </w:rPr>
            </w:pPr>
          </w:p>
        </w:tc>
      </w:tr>
    </w:tbl>
    <w:p w14:paraId="39C515FF" w14:textId="6F46FB05" w:rsidR="009D42D4" w:rsidRDefault="009D42D4" w:rsidP="00EA0F0D">
      <w:pPr>
        <w:rPr>
          <w:rFonts w:asciiTheme="majorHAnsi" w:hAnsiTheme="majorHAnsi"/>
        </w:rPr>
      </w:pPr>
    </w:p>
    <w:p w14:paraId="4E5E74E1" w14:textId="12152BE0" w:rsidR="009D42D4" w:rsidRDefault="009D42D4" w:rsidP="009D42D4">
      <w:pPr>
        <w:rPr>
          <w:rFonts w:asciiTheme="majorHAnsi" w:hAnsiTheme="majorHAnsi"/>
        </w:rPr>
      </w:pPr>
    </w:p>
    <w:p w14:paraId="5140FD2D" w14:textId="1BE46736" w:rsidR="009D42D4" w:rsidRDefault="009D42D4">
      <w:pPr>
        <w:rPr>
          <w:rFonts w:asciiTheme="majorHAnsi" w:hAnsiTheme="majorHAnsi"/>
        </w:rPr>
      </w:pPr>
      <w:r>
        <w:rPr>
          <w:rFonts w:asciiTheme="majorHAnsi" w:hAnsiTheme="majorHAnsi"/>
        </w:rPr>
        <w:br w:type="page"/>
      </w:r>
    </w:p>
    <w:sdt>
      <w:sdtPr>
        <w:rPr>
          <w:rFonts w:asciiTheme="minorHAnsi" w:eastAsiaTheme="minorHAnsi" w:hAnsiTheme="minorHAnsi" w:cstheme="minorBidi"/>
          <w:color w:val="000000" w:themeColor="text1"/>
          <w:sz w:val="22"/>
          <w:szCs w:val="26"/>
        </w:rPr>
        <w:id w:val="-1414237922"/>
        <w:docPartObj>
          <w:docPartGallery w:val="Table of Contents"/>
          <w:docPartUnique/>
        </w:docPartObj>
      </w:sdtPr>
      <w:sdtEndPr>
        <w:rPr>
          <w:b/>
          <w:bCs/>
          <w:noProof/>
          <w:sz w:val="18"/>
          <w:szCs w:val="22"/>
        </w:rPr>
      </w:sdtEndPr>
      <w:sdtContent>
        <w:p w14:paraId="1CA962E9" w14:textId="3253EE47" w:rsidR="009D42D4" w:rsidRPr="00A926A2" w:rsidRDefault="009D42D4">
          <w:pPr>
            <w:pStyle w:val="TOCHeading"/>
            <w:spacing w:after="240"/>
            <w:rPr>
              <w:rFonts w:cs="Calibri"/>
              <w:b/>
              <w:bCs/>
              <w:szCs w:val="44"/>
            </w:rPr>
          </w:pPr>
          <w:r w:rsidRPr="00A926A2">
            <w:rPr>
              <w:rFonts w:cs="Calibri"/>
              <w:b/>
              <w:bCs/>
              <w:szCs w:val="44"/>
            </w:rPr>
            <w:t>Table of Contents</w:t>
          </w:r>
        </w:p>
        <w:p w14:paraId="13D78780" w14:textId="7C8E1531" w:rsidR="0055248E" w:rsidRPr="00CB5C26" w:rsidRDefault="009D42D4">
          <w:pPr>
            <w:pStyle w:val="TOC1"/>
            <w:rPr>
              <w:rFonts w:asciiTheme="majorHAnsi" w:eastAsiaTheme="minorEastAsia" w:hAnsiTheme="majorHAnsi"/>
              <w:color w:val="auto"/>
              <w:sz w:val="22"/>
              <w:szCs w:val="22"/>
            </w:rPr>
          </w:pPr>
          <w:r w:rsidRPr="0020488D">
            <w:rPr>
              <w:rStyle w:val="Hyperlink"/>
              <w:rFonts w:asciiTheme="majorHAnsi" w:hAnsiTheme="majorHAnsi"/>
            </w:rPr>
            <w:fldChar w:fldCharType="begin"/>
          </w:r>
          <w:r w:rsidRPr="0020488D">
            <w:rPr>
              <w:rStyle w:val="Hyperlink"/>
              <w:rFonts w:asciiTheme="majorHAnsi" w:hAnsiTheme="majorHAnsi"/>
            </w:rPr>
            <w:instrText xml:space="preserve"> TOC \o "1-5" \f \h \z \t "Title,1" </w:instrText>
          </w:r>
          <w:r w:rsidRPr="0020488D">
            <w:rPr>
              <w:rStyle w:val="Hyperlink"/>
              <w:rFonts w:asciiTheme="majorHAnsi" w:hAnsiTheme="majorHAnsi"/>
            </w:rPr>
            <w:fldChar w:fldCharType="separate"/>
          </w:r>
          <w:hyperlink w:anchor="_Toc125384609" w:history="1">
            <w:r w:rsidR="0055248E" w:rsidRPr="00CB5C26">
              <w:rPr>
                <w:rStyle w:val="Hyperlink"/>
                <w:rFonts w:asciiTheme="majorHAnsi" w:hAnsiTheme="majorHAnsi" w:cs="Calibri"/>
              </w:rPr>
              <w:t>1.</w:t>
            </w:r>
            <w:r w:rsidR="0055248E" w:rsidRPr="00CB5C26">
              <w:rPr>
                <w:rFonts w:asciiTheme="majorHAnsi" w:eastAsiaTheme="minorEastAsia" w:hAnsiTheme="majorHAnsi"/>
                <w:color w:val="auto"/>
                <w:sz w:val="22"/>
                <w:szCs w:val="22"/>
              </w:rPr>
              <w:tab/>
            </w:r>
            <w:r w:rsidR="0055248E" w:rsidRPr="00CB5C26">
              <w:rPr>
                <w:rStyle w:val="Hyperlink"/>
                <w:rFonts w:asciiTheme="majorHAnsi" w:hAnsiTheme="majorHAnsi" w:cs="Calibri"/>
              </w:rPr>
              <w:t>INTRODUCTION</w:t>
            </w:r>
            <w:r w:rsidR="0055248E" w:rsidRPr="00CB5C26">
              <w:rPr>
                <w:rFonts w:asciiTheme="majorHAnsi" w:hAnsiTheme="majorHAnsi"/>
                <w:webHidden/>
              </w:rPr>
              <w:tab/>
            </w:r>
            <w:r w:rsidR="0055248E" w:rsidRPr="00CB5C26">
              <w:rPr>
                <w:rFonts w:asciiTheme="majorHAnsi" w:hAnsiTheme="majorHAnsi"/>
                <w:webHidden/>
              </w:rPr>
              <w:fldChar w:fldCharType="begin"/>
            </w:r>
            <w:r w:rsidR="0055248E" w:rsidRPr="00CB5C26">
              <w:rPr>
                <w:rFonts w:asciiTheme="majorHAnsi" w:hAnsiTheme="majorHAnsi"/>
                <w:webHidden/>
              </w:rPr>
              <w:instrText xml:space="preserve"> PAGEREF _Toc125384609 \h </w:instrText>
            </w:r>
            <w:r w:rsidR="0055248E" w:rsidRPr="00CB5C26">
              <w:rPr>
                <w:rFonts w:asciiTheme="majorHAnsi" w:hAnsiTheme="majorHAnsi"/>
                <w:webHidden/>
              </w:rPr>
            </w:r>
            <w:r w:rsidR="0055248E" w:rsidRPr="00CB5C26">
              <w:rPr>
                <w:rFonts w:asciiTheme="majorHAnsi" w:hAnsiTheme="majorHAnsi"/>
                <w:webHidden/>
              </w:rPr>
              <w:fldChar w:fldCharType="separate"/>
            </w:r>
            <w:r w:rsidR="00E3416D">
              <w:rPr>
                <w:rFonts w:asciiTheme="majorHAnsi" w:hAnsiTheme="majorHAnsi"/>
                <w:webHidden/>
              </w:rPr>
              <w:t>5</w:t>
            </w:r>
            <w:r w:rsidR="0055248E" w:rsidRPr="00CB5C26">
              <w:rPr>
                <w:rFonts w:asciiTheme="majorHAnsi" w:hAnsiTheme="majorHAnsi"/>
                <w:webHidden/>
              </w:rPr>
              <w:fldChar w:fldCharType="end"/>
            </w:r>
          </w:hyperlink>
        </w:p>
        <w:p w14:paraId="4E75FAB0" w14:textId="7C3A858D" w:rsidR="0055248E" w:rsidRPr="00CB5C26" w:rsidRDefault="0055248E">
          <w:pPr>
            <w:pStyle w:val="TOC1"/>
            <w:rPr>
              <w:rFonts w:asciiTheme="majorHAnsi" w:eastAsiaTheme="minorEastAsia" w:hAnsiTheme="majorHAnsi"/>
              <w:color w:val="auto"/>
              <w:sz w:val="22"/>
              <w:szCs w:val="22"/>
            </w:rPr>
          </w:pPr>
          <w:hyperlink w:anchor="_Toc125384610" w:history="1">
            <w:r w:rsidRPr="00CB5C26">
              <w:rPr>
                <w:rStyle w:val="Hyperlink"/>
                <w:rFonts w:asciiTheme="majorHAnsi" w:hAnsiTheme="majorHAnsi" w:cs="Calibri"/>
              </w:rPr>
              <w:t>2.</w:t>
            </w:r>
            <w:r w:rsidRPr="00CB5C26">
              <w:rPr>
                <w:rFonts w:asciiTheme="majorHAnsi" w:eastAsiaTheme="minorEastAsia" w:hAnsiTheme="majorHAnsi"/>
                <w:color w:val="auto"/>
                <w:sz w:val="22"/>
                <w:szCs w:val="22"/>
              </w:rPr>
              <w:tab/>
            </w:r>
            <w:r w:rsidRPr="00CB5C26">
              <w:rPr>
                <w:rStyle w:val="Hyperlink"/>
                <w:rFonts w:asciiTheme="majorHAnsi" w:hAnsiTheme="majorHAnsi" w:cs="Calibri"/>
              </w:rPr>
              <w:t>PURPOSE</w:t>
            </w:r>
            <w:r w:rsidRPr="00CB5C26">
              <w:rPr>
                <w:rFonts w:asciiTheme="majorHAnsi" w:hAnsiTheme="majorHAnsi"/>
                <w:webHidden/>
              </w:rPr>
              <w:tab/>
            </w:r>
            <w:r w:rsidRPr="00CB5C26">
              <w:rPr>
                <w:rFonts w:asciiTheme="majorHAnsi" w:hAnsiTheme="majorHAnsi"/>
                <w:webHidden/>
              </w:rPr>
              <w:fldChar w:fldCharType="begin"/>
            </w:r>
            <w:r w:rsidRPr="00CB5C26">
              <w:rPr>
                <w:rFonts w:asciiTheme="majorHAnsi" w:hAnsiTheme="majorHAnsi"/>
                <w:webHidden/>
              </w:rPr>
              <w:instrText xml:space="preserve"> PAGEREF _Toc125384610 \h </w:instrText>
            </w:r>
            <w:r w:rsidRPr="00CB5C26">
              <w:rPr>
                <w:rFonts w:asciiTheme="majorHAnsi" w:hAnsiTheme="majorHAnsi"/>
                <w:webHidden/>
              </w:rPr>
            </w:r>
            <w:r w:rsidRPr="00CB5C26">
              <w:rPr>
                <w:rFonts w:asciiTheme="majorHAnsi" w:hAnsiTheme="majorHAnsi"/>
                <w:webHidden/>
              </w:rPr>
              <w:fldChar w:fldCharType="separate"/>
            </w:r>
            <w:r w:rsidR="00E3416D">
              <w:rPr>
                <w:rFonts w:asciiTheme="majorHAnsi" w:hAnsiTheme="majorHAnsi"/>
                <w:webHidden/>
              </w:rPr>
              <w:t>5</w:t>
            </w:r>
            <w:r w:rsidRPr="00CB5C26">
              <w:rPr>
                <w:rFonts w:asciiTheme="majorHAnsi" w:hAnsiTheme="majorHAnsi"/>
                <w:webHidden/>
              </w:rPr>
              <w:fldChar w:fldCharType="end"/>
            </w:r>
          </w:hyperlink>
        </w:p>
        <w:p w14:paraId="1F1F0CD4" w14:textId="7D67B58D" w:rsidR="0055248E" w:rsidRPr="00CB5C26" w:rsidRDefault="0055248E">
          <w:pPr>
            <w:pStyle w:val="TOC1"/>
            <w:rPr>
              <w:rFonts w:asciiTheme="majorHAnsi" w:eastAsiaTheme="minorEastAsia" w:hAnsiTheme="majorHAnsi"/>
              <w:color w:val="auto"/>
              <w:sz w:val="22"/>
              <w:szCs w:val="22"/>
            </w:rPr>
          </w:pPr>
          <w:hyperlink w:anchor="_Toc125384611" w:history="1">
            <w:r w:rsidRPr="00CB5C26">
              <w:rPr>
                <w:rStyle w:val="Hyperlink"/>
                <w:rFonts w:asciiTheme="majorHAnsi" w:hAnsiTheme="majorHAnsi" w:cs="Calibri"/>
              </w:rPr>
              <w:t>3.</w:t>
            </w:r>
            <w:r w:rsidRPr="00CB5C26">
              <w:rPr>
                <w:rFonts w:asciiTheme="majorHAnsi" w:eastAsiaTheme="minorEastAsia" w:hAnsiTheme="majorHAnsi"/>
                <w:color w:val="auto"/>
                <w:sz w:val="22"/>
                <w:szCs w:val="22"/>
              </w:rPr>
              <w:tab/>
            </w:r>
            <w:r w:rsidRPr="00CB5C26">
              <w:rPr>
                <w:rStyle w:val="Hyperlink"/>
                <w:rFonts w:asciiTheme="majorHAnsi" w:hAnsiTheme="majorHAnsi" w:cs="Calibri"/>
              </w:rPr>
              <w:t>SCOPE</w:t>
            </w:r>
            <w:r w:rsidRPr="00CB5C26">
              <w:rPr>
                <w:rFonts w:asciiTheme="majorHAnsi" w:hAnsiTheme="majorHAnsi"/>
                <w:webHidden/>
              </w:rPr>
              <w:tab/>
            </w:r>
            <w:r w:rsidRPr="00CB5C26">
              <w:rPr>
                <w:rFonts w:asciiTheme="majorHAnsi" w:hAnsiTheme="majorHAnsi"/>
                <w:webHidden/>
              </w:rPr>
              <w:fldChar w:fldCharType="begin"/>
            </w:r>
            <w:r w:rsidRPr="00CB5C26">
              <w:rPr>
                <w:rFonts w:asciiTheme="majorHAnsi" w:hAnsiTheme="majorHAnsi"/>
                <w:webHidden/>
              </w:rPr>
              <w:instrText xml:space="preserve"> PAGEREF _Toc125384611 \h </w:instrText>
            </w:r>
            <w:r w:rsidRPr="00CB5C26">
              <w:rPr>
                <w:rFonts w:asciiTheme="majorHAnsi" w:hAnsiTheme="majorHAnsi"/>
                <w:webHidden/>
              </w:rPr>
            </w:r>
            <w:r w:rsidRPr="00CB5C26">
              <w:rPr>
                <w:rFonts w:asciiTheme="majorHAnsi" w:hAnsiTheme="majorHAnsi"/>
                <w:webHidden/>
              </w:rPr>
              <w:fldChar w:fldCharType="separate"/>
            </w:r>
            <w:r w:rsidR="00E3416D">
              <w:rPr>
                <w:rFonts w:asciiTheme="majorHAnsi" w:hAnsiTheme="majorHAnsi"/>
                <w:webHidden/>
              </w:rPr>
              <w:t>5</w:t>
            </w:r>
            <w:r w:rsidRPr="00CB5C26">
              <w:rPr>
                <w:rFonts w:asciiTheme="majorHAnsi" w:hAnsiTheme="majorHAnsi"/>
                <w:webHidden/>
              </w:rPr>
              <w:fldChar w:fldCharType="end"/>
            </w:r>
          </w:hyperlink>
        </w:p>
        <w:p w14:paraId="053BE128" w14:textId="1AE730CB" w:rsidR="0055248E" w:rsidRPr="00CB5C26" w:rsidRDefault="0055248E">
          <w:pPr>
            <w:pStyle w:val="TOC1"/>
            <w:rPr>
              <w:rFonts w:asciiTheme="majorHAnsi" w:eastAsiaTheme="minorEastAsia" w:hAnsiTheme="majorHAnsi"/>
              <w:color w:val="auto"/>
              <w:sz w:val="22"/>
              <w:szCs w:val="22"/>
            </w:rPr>
          </w:pPr>
          <w:hyperlink w:anchor="_Toc125384612" w:history="1">
            <w:r w:rsidRPr="00CB5C26">
              <w:rPr>
                <w:rStyle w:val="Hyperlink"/>
                <w:rFonts w:asciiTheme="majorHAnsi" w:hAnsiTheme="majorHAnsi" w:cs="Calibri"/>
              </w:rPr>
              <w:t>4.</w:t>
            </w:r>
            <w:r w:rsidRPr="00CB5C26">
              <w:rPr>
                <w:rFonts w:asciiTheme="majorHAnsi" w:eastAsiaTheme="minorEastAsia" w:hAnsiTheme="majorHAnsi"/>
                <w:color w:val="auto"/>
                <w:sz w:val="22"/>
                <w:szCs w:val="22"/>
              </w:rPr>
              <w:tab/>
            </w:r>
            <w:r w:rsidRPr="00CB5C26">
              <w:rPr>
                <w:rStyle w:val="Hyperlink"/>
                <w:rFonts w:asciiTheme="majorHAnsi" w:hAnsiTheme="majorHAnsi" w:cs="Calibri"/>
              </w:rPr>
              <w:t>POLICY STATEMENT</w:t>
            </w:r>
            <w:r w:rsidRPr="00CB5C26">
              <w:rPr>
                <w:rFonts w:asciiTheme="majorHAnsi" w:hAnsiTheme="majorHAnsi"/>
                <w:webHidden/>
              </w:rPr>
              <w:tab/>
            </w:r>
            <w:r w:rsidRPr="00CB5C26">
              <w:rPr>
                <w:rFonts w:asciiTheme="majorHAnsi" w:hAnsiTheme="majorHAnsi"/>
                <w:webHidden/>
              </w:rPr>
              <w:fldChar w:fldCharType="begin"/>
            </w:r>
            <w:r w:rsidRPr="00CB5C26">
              <w:rPr>
                <w:rFonts w:asciiTheme="majorHAnsi" w:hAnsiTheme="majorHAnsi"/>
                <w:webHidden/>
              </w:rPr>
              <w:instrText xml:space="preserve"> PAGEREF _Toc125384612 \h </w:instrText>
            </w:r>
            <w:r w:rsidRPr="00CB5C26">
              <w:rPr>
                <w:rFonts w:asciiTheme="majorHAnsi" w:hAnsiTheme="majorHAnsi"/>
                <w:webHidden/>
              </w:rPr>
            </w:r>
            <w:r w:rsidRPr="00CB5C26">
              <w:rPr>
                <w:rFonts w:asciiTheme="majorHAnsi" w:hAnsiTheme="majorHAnsi"/>
                <w:webHidden/>
              </w:rPr>
              <w:fldChar w:fldCharType="separate"/>
            </w:r>
            <w:r w:rsidR="00E3416D">
              <w:rPr>
                <w:rFonts w:asciiTheme="majorHAnsi" w:hAnsiTheme="majorHAnsi"/>
                <w:webHidden/>
              </w:rPr>
              <w:t>6</w:t>
            </w:r>
            <w:r w:rsidRPr="00CB5C26">
              <w:rPr>
                <w:rFonts w:asciiTheme="majorHAnsi" w:hAnsiTheme="majorHAnsi"/>
                <w:webHidden/>
              </w:rPr>
              <w:fldChar w:fldCharType="end"/>
            </w:r>
          </w:hyperlink>
        </w:p>
        <w:p w14:paraId="65398196" w14:textId="00B85394" w:rsidR="0055248E" w:rsidRPr="00CB5C26" w:rsidRDefault="0055248E">
          <w:pPr>
            <w:pStyle w:val="TOC1"/>
            <w:rPr>
              <w:rFonts w:asciiTheme="majorHAnsi" w:eastAsiaTheme="minorEastAsia" w:hAnsiTheme="majorHAnsi"/>
              <w:color w:val="auto"/>
              <w:sz w:val="22"/>
              <w:szCs w:val="22"/>
            </w:rPr>
          </w:pPr>
          <w:hyperlink w:anchor="_Toc125384613" w:history="1">
            <w:r w:rsidRPr="00CB5C26">
              <w:rPr>
                <w:rStyle w:val="Hyperlink"/>
                <w:rFonts w:asciiTheme="majorHAnsi" w:hAnsiTheme="majorHAnsi" w:cs="Calibri"/>
              </w:rPr>
              <w:t>5.</w:t>
            </w:r>
            <w:r w:rsidRPr="00CB5C26">
              <w:rPr>
                <w:rFonts w:asciiTheme="majorHAnsi" w:eastAsiaTheme="minorEastAsia" w:hAnsiTheme="majorHAnsi"/>
                <w:color w:val="auto"/>
                <w:sz w:val="22"/>
                <w:szCs w:val="22"/>
              </w:rPr>
              <w:tab/>
            </w:r>
            <w:r w:rsidRPr="00CB5C26">
              <w:rPr>
                <w:rStyle w:val="Hyperlink"/>
                <w:rFonts w:asciiTheme="majorHAnsi" w:hAnsiTheme="majorHAnsi" w:cs="Calibri"/>
              </w:rPr>
              <w:t>POLICY DETAILS</w:t>
            </w:r>
            <w:r w:rsidRPr="00CB5C26">
              <w:rPr>
                <w:rFonts w:asciiTheme="majorHAnsi" w:hAnsiTheme="majorHAnsi"/>
                <w:webHidden/>
              </w:rPr>
              <w:tab/>
            </w:r>
            <w:r w:rsidRPr="00CB5C26">
              <w:rPr>
                <w:rFonts w:asciiTheme="majorHAnsi" w:hAnsiTheme="majorHAnsi"/>
                <w:webHidden/>
              </w:rPr>
              <w:fldChar w:fldCharType="begin"/>
            </w:r>
            <w:r w:rsidRPr="00CB5C26">
              <w:rPr>
                <w:rFonts w:asciiTheme="majorHAnsi" w:hAnsiTheme="majorHAnsi"/>
                <w:webHidden/>
              </w:rPr>
              <w:instrText xml:space="preserve"> PAGEREF _Toc125384613 \h </w:instrText>
            </w:r>
            <w:r w:rsidRPr="00CB5C26">
              <w:rPr>
                <w:rFonts w:asciiTheme="majorHAnsi" w:hAnsiTheme="majorHAnsi"/>
                <w:webHidden/>
              </w:rPr>
            </w:r>
            <w:r w:rsidRPr="00CB5C26">
              <w:rPr>
                <w:rFonts w:asciiTheme="majorHAnsi" w:hAnsiTheme="majorHAnsi"/>
                <w:webHidden/>
              </w:rPr>
              <w:fldChar w:fldCharType="separate"/>
            </w:r>
            <w:r w:rsidR="00E3416D">
              <w:rPr>
                <w:rFonts w:asciiTheme="majorHAnsi" w:hAnsiTheme="majorHAnsi"/>
                <w:webHidden/>
              </w:rPr>
              <w:t>6</w:t>
            </w:r>
            <w:r w:rsidRPr="00CB5C26">
              <w:rPr>
                <w:rFonts w:asciiTheme="majorHAnsi" w:hAnsiTheme="majorHAnsi"/>
                <w:webHidden/>
              </w:rPr>
              <w:fldChar w:fldCharType="end"/>
            </w:r>
          </w:hyperlink>
        </w:p>
        <w:p w14:paraId="6A2D5153" w14:textId="3689EB4F" w:rsidR="0055248E" w:rsidRPr="00CB5C26" w:rsidRDefault="0055248E">
          <w:pPr>
            <w:pStyle w:val="TOC2"/>
            <w:rPr>
              <w:rFonts w:asciiTheme="majorHAnsi" w:eastAsiaTheme="minorEastAsia" w:hAnsiTheme="majorHAnsi"/>
              <w:b/>
              <w:color w:val="auto"/>
              <w:sz w:val="22"/>
              <w:szCs w:val="22"/>
            </w:rPr>
          </w:pPr>
          <w:hyperlink w:anchor="_Toc125384614" w:history="1">
            <w:r w:rsidRPr="00CB5C26">
              <w:rPr>
                <w:rStyle w:val="Hyperlink"/>
                <w:rFonts w:asciiTheme="majorHAnsi" w:hAnsiTheme="majorHAnsi" w:cs="Calibri"/>
                <w:b/>
              </w:rPr>
              <w:t>5.1</w:t>
            </w:r>
            <w:r w:rsidRPr="00CB5C26">
              <w:rPr>
                <w:rFonts w:asciiTheme="majorHAnsi" w:eastAsiaTheme="minorEastAsia" w:hAnsiTheme="majorHAnsi"/>
                <w:b/>
                <w:color w:val="auto"/>
                <w:sz w:val="22"/>
                <w:szCs w:val="22"/>
              </w:rPr>
              <w:tab/>
            </w:r>
            <w:r w:rsidRPr="00CB5C26">
              <w:rPr>
                <w:rStyle w:val="Hyperlink"/>
                <w:rFonts w:asciiTheme="majorHAnsi" w:hAnsiTheme="majorHAnsi" w:cs="Calibri"/>
                <w:b/>
              </w:rPr>
              <w:t>Identification of Compliance Requirements</w:t>
            </w:r>
            <w:r w:rsidRPr="00CB5C26">
              <w:rPr>
                <w:rFonts w:asciiTheme="majorHAnsi" w:hAnsiTheme="majorHAnsi"/>
                <w:b/>
                <w:webHidden/>
              </w:rPr>
              <w:tab/>
            </w:r>
            <w:r w:rsidRPr="00CB5C26">
              <w:rPr>
                <w:rFonts w:asciiTheme="majorHAnsi" w:hAnsiTheme="majorHAnsi"/>
                <w:b/>
                <w:webHidden/>
              </w:rPr>
              <w:fldChar w:fldCharType="begin"/>
            </w:r>
            <w:r w:rsidRPr="00CB5C26">
              <w:rPr>
                <w:rFonts w:asciiTheme="majorHAnsi" w:hAnsiTheme="majorHAnsi"/>
                <w:b/>
                <w:webHidden/>
              </w:rPr>
              <w:instrText xml:space="preserve"> PAGEREF _Toc125384614 \h </w:instrText>
            </w:r>
            <w:r w:rsidRPr="00CB5C26">
              <w:rPr>
                <w:rFonts w:asciiTheme="majorHAnsi" w:hAnsiTheme="majorHAnsi"/>
                <w:b/>
                <w:webHidden/>
              </w:rPr>
            </w:r>
            <w:r w:rsidRPr="00CB5C26">
              <w:rPr>
                <w:rFonts w:asciiTheme="majorHAnsi" w:hAnsiTheme="majorHAnsi"/>
                <w:b/>
                <w:webHidden/>
              </w:rPr>
              <w:fldChar w:fldCharType="separate"/>
            </w:r>
            <w:r w:rsidR="00E3416D">
              <w:rPr>
                <w:rFonts w:asciiTheme="majorHAnsi" w:hAnsiTheme="majorHAnsi"/>
                <w:b/>
                <w:webHidden/>
              </w:rPr>
              <w:t>6</w:t>
            </w:r>
            <w:r w:rsidRPr="00CB5C26">
              <w:rPr>
                <w:rFonts w:asciiTheme="majorHAnsi" w:hAnsiTheme="majorHAnsi"/>
                <w:b/>
                <w:webHidden/>
              </w:rPr>
              <w:fldChar w:fldCharType="end"/>
            </w:r>
          </w:hyperlink>
        </w:p>
        <w:p w14:paraId="6795C454" w14:textId="182165E0" w:rsidR="0055248E" w:rsidRPr="00CB5C26" w:rsidRDefault="0055248E">
          <w:pPr>
            <w:pStyle w:val="TOC2"/>
            <w:rPr>
              <w:rFonts w:asciiTheme="majorHAnsi" w:eastAsiaTheme="minorEastAsia" w:hAnsiTheme="majorHAnsi"/>
              <w:b/>
              <w:color w:val="auto"/>
              <w:sz w:val="22"/>
              <w:szCs w:val="22"/>
            </w:rPr>
          </w:pPr>
          <w:hyperlink w:anchor="_Toc125384615" w:history="1">
            <w:r w:rsidRPr="00CB5C26">
              <w:rPr>
                <w:rStyle w:val="Hyperlink"/>
                <w:rFonts w:asciiTheme="majorHAnsi" w:hAnsiTheme="majorHAnsi" w:cs="Calibri"/>
                <w:b/>
              </w:rPr>
              <w:t>5.2</w:t>
            </w:r>
            <w:r w:rsidRPr="00CB5C26">
              <w:rPr>
                <w:rFonts w:asciiTheme="majorHAnsi" w:eastAsiaTheme="minorEastAsia" w:hAnsiTheme="majorHAnsi"/>
                <w:b/>
                <w:color w:val="auto"/>
                <w:sz w:val="22"/>
                <w:szCs w:val="22"/>
              </w:rPr>
              <w:tab/>
            </w:r>
            <w:r w:rsidRPr="00CB5C26">
              <w:rPr>
                <w:rStyle w:val="Hyperlink"/>
                <w:rFonts w:asciiTheme="majorHAnsi" w:hAnsiTheme="majorHAnsi" w:cs="Calibri"/>
                <w:b/>
              </w:rPr>
              <w:t>Intellectual Property Rights (IPR)</w:t>
            </w:r>
            <w:r w:rsidRPr="00CB5C26">
              <w:rPr>
                <w:rFonts w:asciiTheme="majorHAnsi" w:hAnsiTheme="majorHAnsi"/>
                <w:b/>
                <w:webHidden/>
              </w:rPr>
              <w:tab/>
            </w:r>
            <w:r w:rsidRPr="00CB5C26">
              <w:rPr>
                <w:rFonts w:asciiTheme="majorHAnsi" w:hAnsiTheme="majorHAnsi"/>
                <w:b/>
                <w:webHidden/>
              </w:rPr>
              <w:fldChar w:fldCharType="begin"/>
            </w:r>
            <w:r w:rsidRPr="00CB5C26">
              <w:rPr>
                <w:rFonts w:asciiTheme="majorHAnsi" w:hAnsiTheme="majorHAnsi"/>
                <w:b/>
                <w:webHidden/>
              </w:rPr>
              <w:instrText xml:space="preserve"> PAGEREF _Toc125384615 \h </w:instrText>
            </w:r>
            <w:r w:rsidRPr="00CB5C26">
              <w:rPr>
                <w:rFonts w:asciiTheme="majorHAnsi" w:hAnsiTheme="majorHAnsi"/>
                <w:b/>
                <w:webHidden/>
              </w:rPr>
            </w:r>
            <w:r w:rsidRPr="00CB5C26">
              <w:rPr>
                <w:rFonts w:asciiTheme="majorHAnsi" w:hAnsiTheme="majorHAnsi"/>
                <w:b/>
                <w:webHidden/>
              </w:rPr>
              <w:fldChar w:fldCharType="separate"/>
            </w:r>
            <w:r w:rsidR="00E3416D">
              <w:rPr>
                <w:rFonts w:asciiTheme="majorHAnsi" w:hAnsiTheme="majorHAnsi"/>
                <w:b/>
                <w:webHidden/>
              </w:rPr>
              <w:t>6</w:t>
            </w:r>
            <w:r w:rsidRPr="00CB5C26">
              <w:rPr>
                <w:rFonts w:asciiTheme="majorHAnsi" w:hAnsiTheme="majorHAnsi"/>
                <w:b/>
                <w:webHidden/>
              </w:rPr>
              <w:fldChar w:fldCharType="end"/>
            </w:r>
          </w:hyperlink>
        </w:p>
        <w:p w14:paraId="7799A8EC" w14:textId="4F47AD92" w:rsidR="0055248E" w:rsidRPr="00CB5C26" w:rsidRDefault="0055248E">
          <w:pPr>
            <w:pStyle w:val="TOC2"/>
            <w:rPr>
              <w:rFonts w:asciiTheme="majorHAnsi" w:eastAsiaTheme="minorEastAsia" w:hAnsiTheme="majorHAnsi"/>
              <w:b/>
              <w:color w:val="auto"/>
              <w:sz w:val="22"/>
              <w:szCs w:val="22"/>
            </w:rPr>
          </w:pPr>
          <w:hyperlink w:anchor="_Toc125384616" w:history="1">
            <w:r w:rsidRPr="00CB5C26">
              <w:rPr>
                <w:rStyle w:val="Hyperlink"/>
                <w:rFonts w:asciiTheme="majorHAnsi" w:hAnsiTheme="majorHAnsi" w:cs="Calibri"/>
                <w:b/>
              </w:rPr>
              <w:t>5.3</w:t>
            </w:r>
            <w:r w:rsidRPr="00CB5C26">
              <w:rPr>
                <w:rFonts w:asciiTheme="majorHAnsi" w:eastAsiaTheme="minorEastAsia" w:hAnsiTheme="majorHAnsi"/>
                <w:b/>
                <w:color w:val="auto"/>
                <w:sz w:val="22"/>
                <w:szCs w:val="22"/>
              </w:rPr>
              <w:tab/>
            </w:r>
            <w:r w:rsidRPr="00CB5C26">
              <w:rPr>
                <w:rStyle w:val="Hyperlink"/>
                <w:rFonts w:asciiTheme="majorHAnsi" w:hAnsiTheme="majorHAnsi" w:cs="Calibri"/>
                <w:b/>
              </w:rPr>
              <w:t>Protection of Records and Personally Identifiable Information</w:t>
            </w:r>
            <w:r w:rsidRPr="00CB5C26">
              <w:rPr>
                <w:rFonts w:asciiTheme="majorHAnsi" w:hAnsiTheme="majorHAnsi"/>
                <w:b/>
                <w:webHidden/>
              </w:rPr>
              <w:tab/>
            </w:r>
            <w:r w:rsidRPr="00CB5C26">
              <w:rPr>
                <w:rFonts w:asciiTheme="majorHAnsi" w:hAnsiTheme="majorHAnsi"/>
                <w:b/>
                <w:webHidden/>
              </w:rPr>
              <w:fldChar w:fldCharType="begin"/>
            </w:r>
            <w:r w:rsidRPr="00CB5C26">
              <w:rPr>
                <w:rFonts w:asciiTheme="majorHAnsi" w:hAnsiTheme="majorHAnsi"/>
                <w:b/>
                <w:webHidden/>
              </w:rPr>
              <w:instrText xml:space="preserve"> PAGEREF _Toc125384616 \h </w:instrText>
            </w:r>
            <w:r w:rsidRPr="00CB5C26">
              <w:rPr>
                <w:rFonts w:asciiTheme="majorHAnsi" w:hAnsiTheme="majorHAnsi"/>
                <w:b/>
                <w:webHidden/>
              </w:rPr>
            </w:r>
            <w:r w:rsidRPr="00CB5C26">
              <w:rPr>
                <w:rFonts w:asciiTheme="majorHAnsi" w:hAnsiTheme="majorHAnsi"/>
                <w:b/>
                <w:webHidden/>
              </w:rPr>
              <w:fldChar w:fldCharType="separate"/>
            </w:r>
            <w:r w:rsidR="00E3416D">
              <w:rPr>
                <w:rFonts w:asciiTheme="majorHAnsi" w:hAnsiTheme="majorHAnsi"/>
                <w:b/>
                <w:webHidden/>
              </w:rPr>
              <w:t>7</w:t>
            </w:r>
            <w:r w:rsidRPr="00CB5C26">
              <w:rPr>
                <w:rFonts w:asciiTheme="majorHAnsi" w:hAnsiTheme="majorHAnsi"/>
                <w:b/>
                <w:webHidden/>
              </w:rPr>
              <w:fldChar w:fldCharType="end"/>
            </w:r>
          </w:hyperlink>
        </w:p>
        <w:p w14:paraId="5CF260D7" w14:textId="5E02D268" w:rsidR="0055248E" w:rsidRPr="00CB5C26" w:rsidRDefault="0055248E">
          <w:pPr>
            <w:pStyle w:val="TOC2"/>
            <w:rPr>
              <w:rFonts w:asciiTheme="majorHAnsi" w:eastAsiaTheme="minorEastAsia" w:hAnsiTheme="majorHAnsi"/>
              <w:b/>
              <w:color w:val="auto"/>
              <w:sz w:val="22"/>
              <w:szCs w:val="22"/>
            </w:rPr>
          </w:pPr>
          <w:hyperlink w:anchor="_Toc125384617" w:history="1">
            <w:r w:rsidRPr="00CB5C26">
              <w:rPr>
                <w:rStyle w:val="Hyperlink"/>
                <w:rFonts w:asciiTheme="majorHAnsi" w:hAnsiTheme="majorHAnsi" w:cs="Calibri"/>
                <w:b/>
              </w:rPr>
              <w:t>5.4</w:t>
            </w:r>
            <w:r w:rsidRPr="00CB5C26">
              <w:rPr>
                <w:rFonts w:asciiTheme="majorHAnsi" w:eastAsiaTheme="minorEastAsia" w:hAnsiTheme="majorHAnsi"/>
                <w:b/>
                <w:color w:val="auto"/>
                <w:sz w:val="22"/>
                <w:szCs w:val="22"/>
              </w:rPr>
              <w:tab/>
            </w:r>
            <w:r w:rsidRPr="00CB5C26">
              <w:rPr>
                <w:rStyle w:val="Hyperlink"/>
                <w:rFonts w:asciiTheme="majorHAnsi" w:hAnsiTheme="majorHAnsi" w:cs="Calibri"/>
                <w:b/>
              </w:rPr>
              <w:t>Compliance with Security Policies and Standards</w:t>
            </w:r>
            <w:r w:rsidRPr="00CB5C26">
              <w:rPr>
                <w:rFonts w:asciiTheme="majorHAnsi" w:hAnsiTheme="majorHAnsi"/>
                <w:b/>
                <w:webHidden/>
              </w:rPr>
              <w:tab/>
            </w:r>
            <w:r w:rsidRPr="00CB5C26">
              <w:rPr>
                <w:rFonts w:asciiTheme="majorHAnsi" w:hAnsiTheme="majorHAnsi"/>
                <w:b/>
                <w:webHidden/>
              </w:rPr>
              <w:fldChar w:fldCharType="begin"/>
            </w:r>
            <w:r w:rsidRPr="00CB5C26">
              <w:rPr>
                <w:rFonts w:asciiTheme="majorHAnsi" w:hAnsiTheme="majorHAnsi"/>
                <w:b/>
                <w:webHidden/>
              </w:rPr>
              <w:instrText xml:space="preserve"> PAGEREF _Toc125384617 \h </w:instrText>
            </w:r>
            <w:r w:rsidRPr="00CB5C26">
              <w:rPr>
                <w:rFonts w:asciiTheme="majorHAnsi" w:hAnsiTheme="majorHAnsi"/>
                <w:b/>
                <w:webHidden/>
              </w:rPr>
            </w:r>
            <w:r w:rsidRPr="00CB5C26">
              <w:rPr>
                <w:rFonts w:asciiTheme="majorHAnsi" w:hAnsiTheme="majorHAnsi"/>
                <w:b/>
                <w:webHidden/>
              </w:rPr>
              <w:fldChar w:fldCharType="separate"/>
            </w:r>
            <w:r w:rsidR="00E3416D">
              <w:rPr>
                <w:rFonts w:asciiTheme="majorHAnsi" w:hAnsiTheme="majorHAnsi"/>
                <w:b/>
                <w:webHidden/>
              </w:rPr>
              <w:t>7</w:t>
            </w:r>
            <w:r w:rsidRPr="00CB5C26">
              <w:rPr>
                <w:rFonts w:asciiTheme="majorHAnsi" w:hAnsiTheme="majorHAnsi"/>
                <w:b/>
                <w:webHidden/>
              </w:rPr>
              <w:fldChar w:fldCharType="end"/>
            </w:r>
          </w:hyperlink>
        </w:p>
        <w:p w14:paraId="597A02BA" w14:textId="40959609" w:rsidR="0055248E" w:rsidRPr="00CB5C26" w:rsidRDefault="0055248E">
          <w:pPr>
            <w:pStyle w:val="TOC1"/>
            <w:rPr>
              <w:rFonts w:asciiTheme="majorHAnsi" w:eastAsiaTheme="minorEastAsia" w:hAnsiTheme="majorHAnsi"/>
              <w:color w:val="auto"/>
              <w:sz w:val="22"/>
              <w:szCs w:val="22"/>
            </w:rPr>
          </w:pPr>
          <w:hyperlink w:anchor="_Toc125384618" w:history="1">
            <w:r w:rsidRPr="00CB5C26">
              <w:rPr>
                <w:rStyle w:val="Hyperlink"/>
                <w:rFonts w:asciiTheme="majorHAnsi" w:hAnsiTheme="majorHAnsi" w:cs="Calibri"/>
              </w:rPr>
              <w:t>6.</w:t>
            </w:r>
            <w:r w:rsidRPr="00CB5C26">
              <w:rPr>
                <w:rFonts w:asciiTheme="majorHAnsi" w:eastAsiaTheme="minorEastAsia" w:hAnsiTheme="majorHAnsi"/>
                <w:color w:val="auto"/>
                <w:sz w:val="22"/>
                <w:szCs w:val="22"/>
              </w:rPr>
              <w:tab/>
            </w:r>
            <w:r w:rsidRPr="00CB5C26">
              <w:rPr>
                <w:rStyle w:val="Hyperlink"/>
                <w:rFonts w:asciiTheme="majorHAnsi" w:hAnsiTheme="majorHAnsi" w:cs="Calibri"/>
              </w:rPr>
              <w:t>ROLES AND RESPONSIBILITIES</w:t>
            </w:r>
            <w:r w:rsidRPr="00CB5C26">
              <w:rPr>
                <w:rFonts w:asciiTheme="majorHAnsi" w:hAnsiTheme="majorHAnsi"/>
                <w:webHidden/>
              </w:rPr>
              <w:tab/>
            </w:r>
            <w:r w:rsidRPr="00CB5C26">
              <w:rPr>
                <w:rFonts w:asciiTheme="majorHAnsi" w:hAnsiTheme="majorHAnsi"/>
                <w:webHidden/>
              </w:rPr>
              <w:fldChar w:fldCharType="begin"/>
            </w:r>
            <w:r w:rsidRPr="00CB5C26">
              <w:rPr>
                <w:rFonts w:asciiTheme="majorHAnsi" w:hAnsiTheme="majorHAnsi"/>
                <w:webHidden/>
              </w:rPr>
              <w:instrText xml:space="preserve"> PAGEREF _Toc125384618 \h </w:instrText>
            </w:r>
            <w:r w:rsidRPr="00CB5C26">
              <w:rPr>
                <w:rFonts w:asciiTheme="majorHAnsi" w:hAnsiTheme="majorHAnsi"/>
                <w:webHidden/>
              </w:rPr>
            </w:r>
            <w:r w:rsidRPr="00CB5C26">
              <w:rPr>
                <w:rFonts w:asciiTheme="majorHAnsi" w:hAnsiTheme="majorHAnsi"/>
                <w:webHidden/>
              </w:rPr>
              <w:fldChar w:fldCharType="separate"/>
            </w:r>
            <w:r w:rsidR="00E3416D">
              <w:rPr>
                <w:rFonts w:asciiTheme="majorHAnsi" w:hAnsiTheme="majorHAnsi"/>
                <w:webHidden/>
              </w:rPr>
              <w:t>8</w:t>
            </w:r>
            <w:r w:rsidRPr="00CB5C26">
              <w:rPr>
                <w:rFonts w:asciiTheme="majorHAnsi" w:hAnsiTheme="majorHAnsi"/>
                <w:webHidden/>
              </w:rPr>
              <w:fldChar w:fldCharType="end"/>
            </w:r>
          </w:hyperlink>
        </w:p>
        <w:p w14:paraId="38C7859E" w14:textId="1BEABA9A" w:rsidR="0055248E" w:rsidRPr="00CB5C26" w:rsidRDefault="0055248E">
          <w:pPr>
            <w:pStyle w:val="TOC1"/>
            <w:rPr>
              <w:rFonts w:asciiTheme="majorHAnsi" w:eastAsiaTheme="minorEastAsia" w:hAnsiTheme="majorHAnsi"/>
              <w:color w:val="auto"/>
              <w:sz w:val="22"/>
              <w:szCs w:val="22"/>
            </w:rPr>
          </w:pPr>
          <w:hyperlink w:anchor="_Toc125384619" w:history="1">
            <w:r w:rsidRPr="00CB5C26">
              <w:rPr>
                <w:rStyle w:val="Hyperlink"/>
                <w:rFonts w:asciiTheme="majorHAnsi" w:hAnsiTheme="majorHAnsi" w:cs="Calibri"/>
              </w:rPr>
              <w:t>7.</w:t>
            </w:r>
            <w:r w:rsidRPr="00CB5C26">
              <w:rPr>
                <w:rFonts w:asciiTheme="majorHAnsi" w:eastAsiaTheme="minorEastAsia" w:hAnsiTheme="majorHAnsi"/>
                <w:color w:val="auto"/>
                <w:sz w:val="22"/>
                <w:szCs w:val="22"/>
              </w:rPr>
              <w:tab/>
            </w:r>
            <w:r w:rsidRPr="00CB5C26">
              <w:rPr>
                <w:rStyle w:val="Hyperlink"/>
                <w:rFonts w:asciiTheme="majorHAnsi" w:hAnsiTheme="majorHAnsi" w:cs="Calibri"/>
              </w:rPr>
              <w:t>POLICY ENFORCEMENT AND EXCEPTIONS</w:t>
            </w:r>
            <w:r w:rsidRPr="00CB5C26">
              <w:rPr>
                <w:rFonts w:asciiTheme="majorHAnsi" w:hAnsiTheme="majorHAnsi"/>
                <w:webHidden/>
              </w:rPr>
              <w:tab/>
            </w:r>
            <w:r w:rsidRPr="00CB5C26">
              <w:rPr>
                <w:rFonts w:asciiTheme="majorHAnsi" w:hAnsiTheme="majorHAnsi"/>
                <w:webHidden/>
              </w:rPr>
              <w:fldChar w:fldCharType="begin"/>
            </w:r>
            <w:r w:rsidRPr="00CB5C26">
              <w:rPr>
                <w:rFonts w:asciiTheme="majorHAnsi" w:hAnsiTheme="majorHAnsi"/>
                <w:webHidden/>
              </w:rPr>
              <w:instrText xml:space="preserve"> PAGEREF _Toc125384619 \h </w:instrText>
            </w:r>
            <w:r w:rsidRPr="00CB5C26">
              <w:rPr>
                <w:rFonts w:asciiTheme="majorHAnsi" w:hAnsiTheme="majorHAnsi"/>
                <w:webHidden/>
              </w:rPr>
            </w:r>
            <w:r w:rsidRPr="00CB5C26">
              <w:rPr>
                <w:rFonts w:asciiTheme="majorHAnsi" w:hAnsiTheme="majorHAnsi"/>
                <w:webHidden/>
              </w:rPr>
              <w:fldChar w:fldCharType="separate"/>
            </w:r>
            <w:r w:rsidR="00E3416D">
              <w:rPr>
                <w:rFonts w:asciiTheme="majorHAnsi" w:hAnsiTheme="majorHAnsi"/>
                <w:webHidden/>
              </w:rPr>
              <w:t>10</w:t>
            </w:r>
            <w:r w:rsidRPr="00CB5C26">
              <w:rPr>
                <w:rFonts w:asciiTheme="majorHAnsi" w:hAnsiTheme="majorHAnsi"/>
                <w:webHidden/>
              </w:rPr>
              <w:fldChar w:fldCharType="end"/>
            </w:r>
          </w:hyperlink>
        </w:p>
        <w:p w14:paraId="595DD564" w14:textId="46357406" w:rsidR="0055248E" w:rsidRPr="00CB5C26" w:rsidRDefault="0055248E">
          <w:pPr>
            <w:pStyle w:val="TOC1"/>
            <w:rPr>
              <w:rFonts w:asciiTheme="majorHAnsi" w:eastAsiaTheme="minorEastAsia" w:hAnsiTheme="majorHAnsi"/>
              <w:color w:val="auto"/>
              <w:sz w:val="22"/>
              <w:szCs w:val="22"/>
            </w:rPr>
          </w:pPr>
          <w:hyperlink w:anchor="_Toc125384620" w:history="1">
            <w:r w:rsidRPr="00CB5C26">
              <w:rPr>
                <w:rStyle w:val="Hyperlink"/>
                <w:rFonts w:asciiTheme="majorHAnsi" w:hAnsiTheme="majorHAnsi" w:cs="Calibri"/>
              </w:rPr>
              <w:t>8.</w:t>
            </w:r>
            <w:r w:rsidRPr="00CB5C26">
              <w:rPr>
                <w:rFonts w:asciiTheme="majorHAnsi" w:eastAsiaTheme="minorEastAsia" w:hAnsiTheme="majorHAnsi"/>
                <w:color w:val="auto"/>
                <w:sz w:val="22"/>
                <w:szCs w:val="22"/>
              </w:rPr>
              <w:tab/>
            </w:r>
            <w:r w:rsidRPr="00CB5C26">
              <w:rPr>
                <w:rStyle w:val="Hyperlink"/>
                <w:rFonts w:asciiTheme="majorHAnsi" w:hAnsiTheme="majorHAnsi" w:cs="Calibri"/>
              </w:rPr>
              <w:t>MONITORING AND REVIEW</w:t>
            </w:r>
            <w:r w:rsidRPr="00CB5C26">
              <w:rPr>
                <w:rFonts w:asciiTheme="majorHAnsi" w:hAnsiTheme="majorHAnsi"/>
                <w:webHidden/>
              </w:rPr>
              <w:tab/>
            </w:r>
            <w:r w:rsidRPr="00CB5C26">
              <w:rPr>
                <w:rFonts w:asciiTheme="majorHAnsi" w:hAnsiTheme="majorHAnsi"/>
                <w:webHidden/>
              </w:rPr>
              <w:fldChar w:fldCharType="begin"/>
            </w:r>
            <w:r w:rsidRPr="00CB5C26">
              <w:rPr>
                <w:rFonts w:asciiTheme="majorHAnsi" w:hAnsiTheme="majorHAnsi"/>
                <w:webHidden/>
              </w:rPr>
              <w:instrText xml:space="preserve"> PAGEREF _Toc125384620 \h </w:instrText>
            </w:r>
            <w:r w:rsidRPr="00CB5C26">
              <w:rPr>
                <w:rFonts w:asciiTheme="majorHAnsi" w:hAnsiTheme="majorHAnsi"/>
                <w:webHidden/>
              </w:rPr>
            </w:r>
            <w:r w:rsidRPr="00CB5C26">
              <w:rPr>
                <w:rFonts w:asciiTheme="majorHAnsi" w:hAnsiTheme="majorHAnsi"/>
                <w:webHidden/>
              </w:rPr>
              <w:fldChar w:fldCharType="separate"/>
            </w:r>
            <w:r w:rsidR="00E3416D">
              <w:rPr>
                <w:rFonts w:asciiTheme="majorHAnsi" w:hAnsiTheme="majorHAnsi"/>
                <w:webHidden/>
              </w:rPr>
              <w:t>10</w:t>
            </w:r>
            <w:r w:rsidRPr="00CB5C26">
              <w:rPr>
                <w:rFonts w:asciiTheme="majorHAnsi" w:hAnsiTheme="majorHAnsi"/>
                <w:webHidden/>
              </w:rPr>
              <w:fldChar w:fldCharType="end"/>
            </w:r>
          </w:hyperlink>
        </w:p>
        <w:p w14:paraId="3E76943C" w14:textId="46610A5E" w:rsidR="009D42D4" w:rsidRDefault="009D42D4" w:rsidP="009D42D4">
          <w:pPr>
            <w:rPr>
              <w:b/>
              <w:bCs/>
              <w:noProof/>
            </w:rPr>
          </w:pPr>
          <w:r w:rsidRPr="0020488D">
            <w:rPr>
              <w:rStyle w:val="Hyperlink"/>
              <w:rFonts w:asciiTheme="majorHAnsi" w:hAnsiTheme="majorHAnsi"/>
            </w:rPr>
            <w:fldChar w:fldCharType="end"/>
          </w:r>
        </w:p>
      </w:sdtContent>
    </w:sdt>
    <w:p w14:paraId="24585138" w14:textId="77777777" w:rsidR="009D42D4" w:rsidRDefault="009D42D4" w:rsidP="009D42D4">
      <w:pPr>
        <w:rPr>
          <w:rFonts w:asciiTheme="majorHAnsi" w:hAnsiTheme="majorHAnsi"/>
        </w:rPr>
      </w:pPr>
    </w:p>
    <w:p w14:paraId="0CF35448" w14:textId="78CCB60C" w:rsidR="009D42D4" w:rsidRDefault="009D42D4" w:rsidP="009D42D4">
      <w:pPr>
        <w:rPr>
          <w:rFonts w:asciiTheme="majorHAnsi" w:hAnsiTheme="majorHAnsi"/>
        </w:rPr>
      </w:pPr>
    </w:p>
    <w:p w14:paraId="6070DE1F" w14:textId="77777777" w:rsidR="00213F5F" w:rsidRDefault="00213F5F">
      <w:pPr>
        <w:rPr>
          <w:rFonts w:asciiTheme="majorHAnsi" w:hAnsiTheme="majorHAnsi"/>
        </w:rPr>
        <w:sectPr w:rsidR="00213F5F" w:rsidSect="00A624B4">
          <w:pgSz w:w="11906" w:h="16838" w:code="9"/>
          <w:pgMar w:top="1296" w:right="1008" w:bottom="1296" w:left="1008" w:header="576" w:footer="857" w:gutter="0"/>
          <w:cols w:space="708"/>
          <w:docGrid w:linePitch="360"/>
        </w:sectPr>
      </w:pPr>
    </w:p>
    <w:p w14:paraId="1CD7BDCD" w14:textId="77777777" w:rsidR="00766CFD" w:rsidRPr="00B122DE" w:rsidRDefault="00766CFD" w:rsidP="0067027F">
      <w:pPr>
        <w:pStyle w:val="Heading1"/>
        <w:keepNext w:val="0"/>
        <w:keepLines w:val="0"/>
        <w:numPr>
          <w:ilvl w:val="0"/>
          <w:numId w:val="10"/>
        </w:numPr>
        <w:tabs>
          <w:tab w:val="clear" w:pos="990"/>
        </w:tabs>
        <w:spacing w:before="360" w:after="240" w:line="280" w:lineRule="exact"/>
        <w:ind w:left="360"/>
        <w:jc w:val="both"/>
        <w:rPr>
          <w:rFonts w:cs="Calibri"/>
          <w:b/>
          <w:bCs/>
          <w:sz w:val="32"/>
          <w:szCs w:val="32"/>
        </w:rPr>
      </w:pPr>
      <w:bookmarkStart w:id="2" w:name="_Toc116381837"/>
      <w:bookmarkStart w:id="3" w:name="_Toc122698891"/>
      <w:bookmarkStart w:id="4" w:name="_Toc125384609"/>
      <w:r w:rsidRPr="00B122DE">
        <w:rPr>
          <w:rFonts w:cs="Calibri"/>
          <w:b/>
          <w:bCs/>
          <w:sz w:val="32"/>
          <w:szCs w:val="32"/>
        </w:rPr>
        <w:lastRenderedPageBreak/>
        <w:t>INTRODUCTION</w:t>
      </w:r>
      <w:bookmarkEnd w:id="2"/>
      <w:bookmarkEnd w:id="3"/>
      <w:bookmarkEnd w:id="4"/>
    </w:p>
    <w:p w14:paraId="0D384168" w14:textId="4E54A067" w:rsidR="00607ECF" w:rsidRPr="003E0C47" w:rsidRDefault="003C27A8" w:rsidP="00607ECF">
      <w:pPr>
        <w:spacing w:before="120" w:after="120"/>
        <w:jc w:val="both"/>
      </w:pPr>
      <w:r w:rsidRPr="003C27A8">
        <w:rPr>
          <w:rFonts w:cs="Calibri"/>
          <w:szCs w:val="18"/>
        </w:rPr>
        <w:t xml:space="preserve">The </w:t>
      </w:r>
      <w:r w:rsidR="00E240AB">
        <w:t xml:space="preserve">Compliance Policy ("Policy") </w:t>
      </w:r>
      <w:r w:rsidRPr="003C27A8">
        <w:rPr>
          <w:rFonts w:cs="Calibri"/>
          <w:szCs w:val="18"/>
        </w:rPr>
        <w:t xml:space="preserve">facilitates the implementation of the associated controls to ensure </w:t>
      </w:r>
      <w:r w:rsidR="00E84E7C">
        <w:rPr>
          <w:rFonts w:cs="Calibri"/>
          <w:szCs w:val="18"/>
        </w:rPr>
        <w:t>&lt;&lt;CLIENT&gt;&gt;</w:t>
      </w:r>
      <w:r w:rsidRPr="003C27A8">
        <w:rPr>
          <w:rFonts w:cs="Calibri"/>
          <w:szCs w:val="18"/>
        </w:rPr>
        <w:t xml:space="preserve"> is compliant </w:t>
      </w:r>
      <w:r w:rsidR="00607ECF">
        <w:rPr>
          <w:rFonts w:cs="Calibri"/>
          <w:szCs w:val="18"/>
        </w:rPr>
        <w:t>with</w:t>
      </w:r>
      <w:r w:rsidRPr="003C27A8">
        <w:rPr>
          <w:rFonts w:cs="Calibri"/>
          <w:szCs w:val="18"/>
        </w:rPr>
        <w:t xml:space="preserve"> </w:t>
      </w:r>
      <w:r w:rsidR="00C5070B">
        <w:rPr>
          <w:rFonts w:cs="Calibri"/>
          <w:szCs w:val="18"/>
        </w:rPr>
        <w:t xml:space="preserve">applicable </w:t>
      </w:r>
      <w:r w:rsidR="00607ECF">
        <w:rPr>
          <w:rFonts w:cs="Calibri"/>
          <w:szCs w:val="18"/>
        </w:rPr>
        <w:t>national</w:t>
      </w:r>
      <w:r w:rsidR="00607ECF" w:rsidRPr="00C051BF">
        <w:rPr>
          <w:rFonts w:cs="Calibri"/>
          <w:szCs w:val="18"/>
        </w:rPr>
        <w:t xml:space="preserve"> and global</w:t>
      </w:r>
      <w:r w:rsidR="00607ECF">
        <w:rPr>
          <w:rFonts w:cs="Calibri"/>
          <w:szCs w:val="18"/>
        </w:rPr>
        <w:t xml:space="preserve"> laws and regulations, inclusive of</w:t>
      </w:r>
      <w:r w:rsidR="00607ECF" w:rsidRPr="00C051BF">
        <w:rPr>
          <w:rFonts w:cs="Calibri"/>
          <w:szCs w:val="18"/>
        </w:rPr>
        <w:t xml:space="preserve"> but not limited to the UAE Federal Law 45 of 2021, the UAE Information Assurance Regulation, ISO 27001, ISO 27701, ISO 20000, ISO 22301 and the National Cyber Risk Management Framework (NCRMF).</w:t>
      </w:r>
    </w:p>
    <w:p w14:paraId="048D9B36" w14:textId="57CF302A" w:rsidR="002719D2" w:rsidRPr="00766CFD" w:rsidRDefault="002719D2" w:rsidP="0067027F">
      <w:pPr>
        <w:pStyle w:val="Heading1"/>
        <w:keepNext w:val="0"/>
        <w:keepLines w:val="0"/>
        <w:numPr>
          <w:ilvl w:val="0"/>
          <w:numId w:val="10"/>
        </w:numPr>
        <w:tabs>
          <w:tab w:val="clear" w:pos="990"/>
        </w:tabs>
        <w:spacing w:before="360" w:after="240" w:line="280" w:lineRule="exact"/>
        <w:ind w:left="360"/>
        <w:jc w:val="both"/>
        <w:rPr>
          <w:rFonts w:cs="Calibri"/>
          <w:b/>
          <w:bCs/>
          <w:sz w:val="32"/>
          <w:szCs w:val="32"/>
        </w:rPr>
      </w:pPr>
      <w:bookmarkStart w:id="5" w:name="_Toc116381838"/>
      <w:bookmarkStart w:id="6" w:name="_Toc125384610"/>
      <w:r w:rsidRPr="00766CFD">
        <w:rPr>
          <w:rFonts w:cs="Calibri"/>
          <w:b/>
          <w:bCs/>
          <w:sz w:val="32"/>
          <w:szCs w:val="32"/>
        </w:rPr>
        <w:t>PURPOSE</w:t>
      </w:r>
      <w:bookmarkEnd w:id="5"/>
      <w:bookmarkEnd w:id="6"/>
    </w:p>
    <w:p w14:paraId="54283E8A" w14:textId="0257740F" w:rsidR="00084F73" w:rsidRDefault="00084F73" w:rsidP="003C27A8">
      <w:pPr>
        <w:jc w:val="both"/>
      </w:pPr>
      <w:r>
        <w:t xml:space="preserve">The purpose of this Compliance Policy ("Policy") is to define compliance requirements, responsibilities, awareness, and monitoring with respect to Information security and privacy across </w:t>
      </w:r>
      <w:r w:rsidR="00E84E7C">
        <w:t>&lt;&lt;CLIENT&gt;&gt;</w:t>
      </w:r>
      <w:r>
        <w:t>.</w:t>
      </w:r>
    </w:p>
    <w:p w14:paraId="6D356226" w14:textId="53F0F725" w:rsidR="001F7C50" w:rsidRDefault="002C7AEE" w:rsidP="003C27A8">
      <w:pPr>
        <w:jc w:val="both"/>
      </w:pPr>
      <w:r w:rsidRPr="00E74966">
        <w:t xml:space="preserve">The following </w:t>
      </w:r>
      <w:r>
        <w:t xml:space="preserve">are the key </w:t>
      </w:r>
      <w:r w:rsidRPr="00E74966">
        <w:t xml:space="preserve">objectives </w:t>
      </w:r>
      <w:r>
        <w:t>of this Policy:</w:t>
      </w:r>
    </w:p>
    <w:p w14:paraId="50B280E4" w14:textId="5BE25921" w:rsidR="002C7AEE" w:rsidRDefault="002C7AEE" w:rsidP="0067027F">
      <w:pPr>
        <w:pStyle w:val="ListParagraph"/>
        <w:numPr>
          <w:ilvl w:val="0"/>
          <w:numId w:val="5"/>
        </w:numPr>
        <w:spacing w:after="0"/>
        <w:jc w:val="both"/>
      </w:pPr>
      <w:r w:rsidRPr="009456AA">
        <w:rPr>
          <w:b/>
          <w:bCs/>
        </w:rPr>
        <w:t>Identification of applicable requirements:</w:t>
      </w:r>
      <w:r>
        <w:t xml:space="preserve"> </w:t>
      </w:r>
      <w:r w:rsidRPr="009456AA">
        <w:t>Establishment of an approach for identification of, and compliance to, applicable legislation and contractual requirements</w:t>
      </w:r>
      <w:r>
        <w:t>.</w:t>
      </w:r>
    </w:p>
    <w:p w14:paraId="5E461EDB" w14:textId="74581DDF" w:rsidR="002C7AEE" w:rsidRDefault="002C7AEE" w:rsidP="0067027F">
      <w:pPr>
        <w:pStyle w:val="ListParagraph"/>
        <w:numPr>
          <w:ilvl w:val="0"/>
          <w:numId w:val="5"/>
        </w:numPr>
        <w:spacing w:after="0"/>
        <w:jc w:val="both"/>
      </w:pPr>
      <w:r w:rsidRPr="002C7AEE">
        <w:rPr>
          <w:b/>
          <w:bCs/>
        </w:rPr>
        <w:t>Protection of data:</w:t>
      </w:r>
      <w:r>
        <w:t xml:space="preserve"> </w:t>
      </w:r>
      <w:r w:rsidRPr="009456AA">
        <w:t xml:space="preserve">Protection of corporate and customer Intellectual Property Rights (IPR); </w:t>
      </w:r>
      <w:r w:rsidR="00EC125B">
        <w:t>Personally,</w:t>
      </w:r>
      <w:r>
        <w:t xml:space="preserve"> Identifiable Information (PII) and records required under</w:t>
      </w:r>
      <w:r w:rsidR="0032718F">
        <w:t xml:space="preserve"> relevant</w:t>
      </w:r>
      <w:r>
        <w:t xml:space="preserve"> law</w:t>
      </w:r>
      <w:r w:rsidR="0032718F">
        <w:t>s</w:t>
      </w:r>
      <w:r>
        <w:t xml:space="preserve"> and regulations.</w:t>
      </w:r>
    </w:p>
    <w:p w14:paraId="6416666B" w14:textId="77777777" w:rsidR="00CA2DC7" w:rsidRPr="0096074E" w:rsidRDefault="00CA2DC7" w:rsidP="006073B3">
      <w:pPr>
        <w:pStyle w:val="ListParagraphBulleted"/>
        <w:numPr>
          <w:ilvl w:val="0"/>
          <w:numId w:val="0"/>
        </w:numPr>
        <w:ind w:left="360"/>
      </w:pPr>
    </w:p>
    <w:p w14:paraId="02F4C1AF" w14:textId="77777777" w:rsidR="002719D2" w:rsidRPr="00766CFD" w:rsidRDefault="002719D2" w:rsidP="0067027F">
      <w:pPr>
        <w:pStyle w:val="Heading1"/>
        <w:keepNext w:val="0"/>
        <w:keepLines w:val="0"/>
        <w:numPr>
          <w:ilvl w:val="0"/>
          <w:numId w:val="10"/>
        </w:numPr>
        <w:tabs>
          <w:tab w:val="clear" w:pos="990"/>
        </w:tabs>
        <w:spacing w:before="360" w:after="240" w:line="280" w:lineRule="exact"/>
        <w:ind w:left="360"/>
        <w:jc w:val="both"/>
        <w:rPr>
          <w:rFonts w:cs="Calibri"/>
          <w:b/>
          <w:bCs/>
          <w:sz w:val="32"/>
          <w:szCs w:val="32"/>
        </w:rPr>
      </w:pPr>
      <w:bookmarkStart w:id="7" w:name="_Toc116381839"/>
      <w:bookmarkStart w:id="8" w:name="_Toc125384611"/>
      <w:r w:rsidRPr="00766CFD">
        <w:rPr>
          <w:rFonts w:cs="Calibri"/>
          <w:b/>
          <w:bCs/>
          <w:sz w:val="32"/>
          <w:szCs w:val="32"/>
        </w:rPr>
        <w:t>SCOPE</w:t>
      </w:r>
      <w:bookmarkEnd w:id="7"/>
      <w:bookmarkEnd w:id="8"/>
    </w:p>
    <w:p w14:paraId="25BD7CA8" w14:textId="1806D43C" w:rsidR="00620A8A" w:rsidRPr="003E0C47" w:rsidRDefault="00BE7C16">
      <w:pPr>
        <w:pStyle w:val="ListParagraph"/>
        <w:ind w:left="0"/>
        <w:jc w:val="both"/>
        <w:rPr>
          <w:rFonts w:asciiTheme="majorHAnsi" w:hAnsiTheme="majorHAnsi" w:cs="Calibri"/>
          <w:szCs w:val="18"/>
        </w:rPr>
      </w:pPr>
      <w:r w:rsidRPr="003E0C47">
        <w:rPr>
          <w:rFonts w:asciiTheme="majorHAnsi" w:hAnsiTheme="majorHAnsi" w:cs="Calibri"/>
          <w:szCs w:val="18"/>
        </w:rPr>
        <w:t xml:space="preserve">This Policy applies to all </w:t>
      </w:r>
      <w:r w:rsidR="00C5070B">
        <w:rPr>
          <w:rFonts w:asciiTheme="majorHAnsi" w:hAnsiTheme="majorHAnsi" w:cs="Calibri"/>
          <w:szCs w:val="18"/>
        </w:rPr>
        <w:t xml:space="preserve">employees, contractors and third parties, business processes, </w:t>
      </w:r>
      <w:r w:rsidR="00671772">
        <w:rPr>
          <w:rFonts w:asciiTheme="majorHAnsi" w:hAnsiTheme="majorHAnsi" w:cs="Calibri"/>
          <w:szCs w:val="18"/>
        </w:rPr>
        <w:t xml:space="preserve">information, </w:t>
      </w:r>
      <w:r w:rsidRPr="003E0C47">
        <w:rPr>
          <w:rFonts w:asciiTheme="majorHAnsi" w:hAnsiTheme="majorHAnsi" w:cs="Calibri"/>
          <w:szCs w:val="18"/>
        </w:rPr>
        <w:t xml:space="preserve">information assets </w:t>
      </w:r>
      <w:r w:rsidR="00671772">
        <w:rPr>
          <w:rFonts w:asciiTheme="majorHAnsi" w:hAnsiTheme="majorHAnsi" w:cs="Calibri"/>
          <w:szCs w:val="18"/>
        </w:rPr>
        <w:t xml:space="preserve">and </w:t>
      </w:r>
      <w:r w:rsidR="00E84E7C">
        <w:rPr>
          <w:rFonts w:asciiTheme="majorHAnsi" w:hAnsiTheme="majorHAnsi" w:cs="Calibri"/>
          <w:szCs w:val="18"/>
        </w:rPr>
        <w:t>&lt;&lt;CLIENT&gt;&gt;</w:t>
      </w:r>
      <w:r w:rsidR="0068424B" w:rsidRPr="003E0C47">
        <w:rPr>
          <w:rFonts w:asciiTheme="majorHAnsi" w:hAnsiTheme="majorHAnsi" w:cs="Calibri"/>
          <w:szCs w:val="18"/>
        </w:rPr>
        <w:t xml:space="preserve">'s information </w:t>
      </w:r>
      <w:r w:rsidR="00671772">
        <w:rPr>
          <w:rFonts w:asciiTheme="majorHAnsi" w:hAnsiTheme="majorHAnsi" w:cs="Calibri"/>
          <w:szCs w:val="18"/>
        </w:rPr>
        <w:t xml:space="preserve">and </w:t>
      </w:r>
      <w:r w:rsidR="0068424B" w:rsidRPr="003E0C47">
        <w:rPr>
          <w:rFonts w:asciiTheme="majorHAnsi" w:hAnsiTheme="majorHAnsi" w:cs="Calibri"/>
          <w:szCs w:val="18"/>
        </w:rPr>
        <w:t>communications technology (ICT) systems</w:t>
      </w:r>
      <w:r w:rsidRPr="003E0C47">
        <w:rPr>
          <w:rFonts w:asciiTheme="majorHAnsi" w:hAnsiTheme="majorHAnsi" w:cs="Calibri"/>
          <w:szCs w:val="18"/>
        </w:rPr>
        <w:t>.</w:t>
      </w:r>
    </w:p>
    <w:p w14:paraId="709327DF" w14:textId="56493463" w:rsidR="001A0236" w:rsidRPr="00620A8A" w:rsidRDefault="00BE7C16" w:rsidP="00620A8A">
      <w:pPr>
        <w:pStyle w:val="ListParagraph"/>
        <w:ind w:left="0"/>
        <w:jc w:val="both"/>
        <w:rPr>
          <w:rFonts w:asciiTheme="majorHAnsi" w:hAnsiTheme="majorHAnsi" w:cs="Calibri"/>
          <w:sz w:val="22"/>
          <w:szCs w:val="28"/>
        </w:rPr>
      </w:pPr>
      <w:r w:rsidRPr="003E0C47">
        <w:rPr>
          <w:rFonts w:asciiTheme="majorHAnsi" w:hAnsiTheme="majorHAnsi" w:cs="Calibri"/>
          <w:szCs w:val="18"/>
        </w:rPr>
        <w:br/>
        <w:t xml:space="preserve">Any exceptions on the applicability of this Policy should be formally requested through the </w:t>
      </w:r>
      <w:r w:rsidR="0048211A">
        <w:rPr>
          <w:rFonts w:asciiTheme="majorHAnsi" w:hAnsiTheme="majorHAnsi" w:cs="Calibri"/>
          <w:szCs w:val="18"/>
        </w:rPr>
        <w:t>‘</w:t>
      </w:r>
      <w:r w:rsidRPr="003E0C47">
        <w:rPr>
          <w:rFonts w:asciiTheme="majorHAnsi" w:hAnsiTheme="majorHAnsi" w:cs="Calibri"/>
          <w:szCs w:val="18"/>
        </w:rPr>
        <w:t xml:space="preserve">Policy Exception Management </w:t>
      </w:r>
      <w:r w:rsidR="0068424B" w:rsidRPr="003E0C47">
        <w:rPr>
          <w:rFonts w:asciiTheme="majorHAnsi" w:hAnsiTheme="majorHAnsi" w:cs="Calibri"/>
          <w:szCs w:val="18"/>
        </w:rPr>
        <w:t>procedure</w:t>
      </w:r>
      <w:bookmarkStart w:id="9" w:name="_Toc116381840"/>
      <w:r w:rsidR="0048211A">
        <w:rPr>
          <w:rFonts w:asciiTheme="majorHAnsi" w:hAnsiTheme="majorHAnsi" w:cs="Calibri"/>
          <w:szCs w:val="18"/>
        </w:rPr>
        <w:t>’</w:t>
      </w:r>
      <w:r w:rsidR="00287551">
        <w:rPr>
          <w:rFonts w:asciiTheme="majorHAnsi" w:hAnsiTheme="majorHAnsi" w:cs="Calibri"/>
          <w:szCs w:val="18"/>
        </w:rPr>
        <w:t>.</w:t>
      </w:r>
      <w:r w:rsidR="00620A8A">
        <w:rPr>
          <w:rFonts w:asciiTheme="majorHAnsi" w:hAnsiTheme="majorHAnsi" w:cs="Calibri"/>
          <w:sz w:val="22"/>
          <w:szCs w:val="28"/>
        </w:rPr>
        <w:t xml:space="preserve"> </w:t>
      </w:r>
      <w:r w:rsidR="001A0236" w:rsidRPr="00620A8A">
        <w:rPr>
          <w:rFonts w:asciiTheme="majorHAnsi" w:hAnsiTheme="majorHAnsi" w:cs="Calibri"/>
          <w:b/>
          <w:bCs/>
          <w:sz w:val="32"/>
          <w:szCs w:val="32"/>
        </w:rPr>
        <w:br w:type="page"/>
      </w:r>
    </w:p>
    <w:p w14:paraId="586D8727" w14:textId="77777777" w:rsidR="002719D2" w:rsidRPr="00766CFD" w:rsidRDefault="002719D2" w:rsidP="0067027F">
      <w:pPr>
        <w:pStyle w:val="Heading1"/>
        <w:keepNext w:val="0"/>
        <w:keepLines w:val="0"/>
        <w:numPr>
          <w:ilvl w:val="0"/>
          <w:numId w:val="10"/>
        </w:numPr>
        <w:tabs>
          <w:tab w:val="clear" w:pos="990"/>
        </w:tabs>
        <w:spacing w:before="360" w:after="240" w:line="280" w:lineRule="exact"/>
        <w:ind w:left="360"/>
        <w:jc w:val="both"/>
        <w:rPr>
          <w:rFonts w:cs="Calibri"/>
          <w:b/>
          <w:bCs/>
          <w:sz w:val="32"/>
          <w:szCs w:val="32"/>
        </w:rPr>
      </w:pPr>
      <w:bookmarkStart w:id="10" w:name="_Toc125384612"/>
      <w:r w:rsidRPr="00766CFD">
        <w:rPr>
          <w:rFonts w:cs="Calibri"/>
          <w:b/>
          <w:bCs/>
          <w:sz w:val="32"/>
          <w:szCs w:val="32"/>
        </w:rPr>
        <w:lastRenderedPageBreak/>
        <w:t>POLICY STATEMENT</w:t>
      </w:r>
      <w:bookmarkEnd w:id="9"/>
      <w:bookmarkEnd w:id="10"/>
    </w:p>
    <w:p w14:paraId="7CE6C7CB" w14:textId="4149ABA2" w:rsidR="002719D2" w:rsidRDefault="00E84E7C" w:rsidP="00883102">
      <w:pPr>
        <w:jc w:val="both"/>
      </w:pPr>
      <w:r>
        <w:t>&lt;&lt;CLIENT&gt;&gt;</w:t>
      </w:r>
      <w:r w:rsidR="002C7AEE">
        <w:t xml:space="preserve"> shall develop, implement, and maintain an organization-wide information security compliance </w:t>
      </w:r>
      <w:r w:rsidR="00321CA8">
        <w:t>P</w:t>
      </w:r>
      <w:r w:rsidR="002C7AEE">
        <w:t>olicy to:</w:t>
      </w:r>
    </w:p>
    <w:p w14:paraId="25CC8AFF" w14:textId="1993E5EA" w:rsidR="00C5070B" w:rsidRDefault="00C5070B">
      <w:pPr>
        <w:pStyle w:val="ListParagraph"/>
        <w:numPr>
          <w:ilvl w:val="0"/>
          <w:numId w:val="6"/>
        </w:numPr>
        <w:spacing w:after="0"/>
        <w:jc w:val="both"/>
      </w:pPr>
      <w:r>
        <w:t xml:space="preserve">Implement and </w:t>
      </w:r>
      <w:r w:rsidRPr="007A487E">
        <w:t>operate applicable and relevant security measures</w:t>
      </w:r>
      <w:r>
        <w:t xml:space="preserve"> and controls to ensure compliance with applicable standards, laws and regulations.</w:t>
      </w:r>
    </w:p>
    <w:p w14:paraId="74D56843" w14:textId="34FB3FD4" w:rsidR="002C7AEE" w:rsidRDefault="002C7AEE" w:rsidP="0067027F">
      <w:pPr>
        <w:pStyle w:val="ListParagraph"/>
        <w:numPr>
          <w:ilvl w:val="0"/>
          <w:numId w:val="6"/>
        </w:numPr>
        <w:spacing w:after="0"/>
        <w:jc w:val="both"/>
      </w:pPr>
      <w:r>
        <w:t>Avoid breaches of legal, statutory, regulatory or contractual obligations related to information security</w:t>
      </w:r>
      <w:r w:rsidR="007501CF">
        <w:t>, business continuity</w:t>
      </w:r>
      <w:r w:rsidR="000633C1">
        <w:t xml:space="preserve"> and privacy</w:t>
      </w:r>
      <w:r>
        <w:t>.</w:t>
      </w:r>
    </w:p>
    <w:p w14:paraId="2FA5ECE2" w14:textId="77777777" w:rsidR="00234147" w:rsidRPr="003E0C47" w:rsidRDefault="00234147" w:rsidP="00B1288B">
      <w:pPr>
        <w:spacing w:after="0" w:line="240" w:lineRule="auto"/>
      </w:pPr>
    </w:p>
    <w:p w14:paraId="3C8BB4C7" w14:textId="77777777" w:rsidR="002719D2" w:rsidRPr="00766CFD" w:rsidRDefault="002719D2" w:rsidP="0067027F">
      <w:pPr>
        <w:pStyle w:val="Heading1"/>
        <w:keepNext w:val="0"/>
        <w:keepLines w:val="0"/>
        <w:numPr>
          <w:ilvl w:val="0"/>
          <w:numId w:val="10"/>
        </w:numPr>
        <w:tabs>
          <w:tab w:val="clear" w:pos="990"/>
        </w:tabs>
        <w:spacing w:before="360" w:after="240" w:line="280" w:lineRule="exact"/>
        <w:ind w:left="360"/>
        <w:jc w:val="both"/>
        <w:rPr>
          <w:rFonts w:cs="Calibri"/>
          <w:b/>
          <w:bCs/>
          <w:sz w:val="32"/>
          <w:szCs w:val="32"/>
        </w:rPr>
      </w:pPr>
      <w:bookmarkStart w:id="11" w:name="_Toc116381841"/>
      <w:bookmarkStart w:id="12" w:name="_Toc125384613"/>
      <w:r w:rsidRPr="00766CFD">
        <w:rPr>
          <w:rFonts w:cs="Calibri"/>
          <w:b/>
          <w:bCs/>
          <w:sz w:val="32"/>
          <w:szCs w:val="32"/>
        </w:rPr>
        <w:t>POLICY DETAILS</w:t>
      </w:r>
      <w:bookmarkEnd w:id="11"/>
      <w:bookmarkEnd w:id="12"/>
    </w:p>
    <w:p w14:paraId="3E658A07" w14:textId="1CBEFCA2" w:rsidR="00A267B1" w:rsidRPr="00960A28" w:rsidRDefault="00A267B1" w:rsidP="0067027F">
      <w:pPr>
        <w:pStyle w:val="Heading2"/>
        <w:keepNext w:val="0"/>
        <w:keepLines w:val="0"/>
        <w:numPr>
          <w:ilvl w:val="1"/>
          <w:numId w:val="10"/>
        </w:numPr>
        <w:tabs>
          <w:tab w:val="clear" w:pos="990"/>
        </w:tabs>
        <w:spacing w:before="0" w:after="240" w:line="240" w:lineRule="atLeast"/>
        <w:ind w:left="540" w:hanging="567"/>
        <w:jc w:val="both"/>
        <w:rPr>
          <w:rFonts w:cs="Calibri"/>
          <w:b/>
          <w:bCs/>
          <w:sz w:val="28"/>
          <w:szCs w:val="24"/>
        </w:rPr>
      </w:pPr>
      <w:bookmarkStart w:id="13" w:name="_Toc122698896"/>
      <w:bookmarkStart w:id="14" w:name="_Toc125384614"/>
      <w:r>
        <w:rPr>
          <w:rFonts w:cs="Calibri"/>
          <w:b/>
          <w:bCs/>
          <w:sz w:val="28"/>
          <w:szCs w:val="24"/>
        </w:rPr>
        <w:t>Identification of Compliance Requirements</w:t>
      </w:r>
      <w:bookmarkEnd w:id="13"/>
      <w:bookmarkEnd w:id="14"/>
      <w:r w:rsidRPr="00960A28">
        <w:rPr>
          <w:rFonts w:cs="Calibri"/>
          <w:b/>
          <w:bCs/>
          <w:sz w:val="28"/>
          <w:szCs w:val="24"/>
        </w:rPr>
        <w:t xml:space="preserve"> </w:t>
      </w:r>
    </w:p>
    <w:p w14:paraId="4C93D394" w14:textId="33B9CF26" w:rsidR="00620A8A" w:rsidRDefault="00E84E7C" w:rsidP="00883102">
      <w:pPr>
        <w:jc w:val="both"/>
      </w:pPr>
      <w:r>
        <w:t>&lt;&lt;CLIENT&gt;&gt;</w:t>
      </w:r>
      <w:r w:rsidR="00BE7C16" w:rsidRPr="003E0C47">
        <w:t xml:space="preserve"> shall</w:t>
      </w:r>
      <w:r w:rsidR="002C7AEE">
        <w:t>:</w:t>
      </w:r>
    </w:p>
    <w:p w14:paraId="525C1E09" w14:textId="686C500A" w:rsidR="00E73813" w:rsidRDefault="00C5070B" w:rsidP="006C78EB">
      <w:pPr>
        <w:pStyle w:val="ListParagraph"/>
        <w:numPr>
          <w:ilvl w:val="2"/>
          <w:numId w:val="10"/>
        </w:numPr>
        <w:spacing w:after="0"/>
        <w:ind w:left="720" w:hanging="720"/>
        <w:jc w:val="both"/>
      </w:pPr>
      <w:r>
        <w:t>Identify, d</w:t>
      </w:r>
      <w:r w:rsidR="001D04A2">
        <w:t>efine and e</w:t>
      </w:r>
      <w:r w:rsidR="00E73813">
        <w:t>stablish compliance with all relevant statutory, regulatory, and contractual requirem</w:t>
      </w:r>
      <w:r>
        <w:t>e</w:t>
      </w:r>
      <w:r w:rsidR="00E73813">
        <w:t xml:space="preserve">nts, including those of intellectual property rights and </w:t>
      </w:r>
      <w:r w:rsidR="0041440E">
        <w:t xml:space="preserve">business continuity, and </w:t>
      </w:r>
      <w:r w:rsidR="00E73813">
        <w:t xml:space="preserve">data privacy. </w:t>
      </w:r>
    </w:p>
    <w:p w14:paraId="7F778A06" w14:textId="5ECA26EE" w:rsidR="00E73813" w:rsidRDefault="00D23C06" w:rsidP="006C78EB">
      <w:pPr>
        <w:pStyle w:val="ListParagraph"/>
        <w:numPr>
          <w:ilvl w:val="2"/>
          <w:numId w:val="10"/>
        </w:numPr>
        <w:spacing w:after="0"/>
        <w:ind w:left="720" w:hanging="720"/>
        <w:jc w:val="both"/>
      </w:pPr>
      <w:r>
        <w:t xml:space="preserve">Define and </w:t>
      </w:r>
      <w:r w:rsidR="00A7093E">
        <w:t>i</w:t>
      </w:r>
      <w:r w:rsidR="002777F6">
        <w:t>mplement s</w:t>
      </w:r>
      <w:r w:rsidR="00E73813">
        <w:t xml:space="preserve">ecurity controls and </w:t>
      </w:r>
      <w:r w:rsidR="002777F6">
        <w:t xml:space="preserve">assign </w:t>
      </w:r>
      <w:r w:rsidR="00E73813">
        <w:t>responsibilities to meet relevant statutory, regulatory, and contractual requirements</w:t>
      </w:r>
      <w:r w:rsidR="002777F6">
        <w:t>.</w:t>
      </w:r>
    </w:p>
    <w:p w14:paraId="0CDF2C3D" w14:textId="6FED4458" w:rsidR="008472F1" w:rsidRDefault="008472F1" w:rsidP="00697D92">
      <w:pPr>
        <w:spacing w:after="0"/>
        <w:jc w:val="both"/>
      </w:pPr>
    </w:p>
    <w:p w14:paraId="664BBEB5" w14:textId="77777777" w:rsidR="00A267B1" w:rsidRPr="003E0C47" w:rsidRDefault="00A267B1" w:rsidP="00A267B1">
      <w:pPr>
        <w:pStyle w:val="ListParagraph"/>
        <w:spacing w:after="0"/>
        <w:ind w:left="360"/>
        <w:jc w:val="both"/>
      </w:pPr>
    </w:p>
    <w:p w14:paraId="48BE1607" w14:textId="7FA0CD7C" w:rsidR="002719D2" w:rsidRPr="00A267B1" w:rsidRDefault="002C7AEE" w:rsidP="0067027F">
      <w:pPr>
        <w:pStyle w:val="Heading2"/>
        <w:keepNext w:val="0"/>
        <w:keepLines w:val="0"/>
        <w:numPr>
          <w:ilvl w:val="1"/>
          <w:numId w:val="10"/>
        </w:numPr>
        <w:tabs>
          <w:tab w:val="clear" w:pos="990"/>
        </w:tabs>
        <w:spacing w:before="0" w:after="240" w:line="240" w:lineRule="atLeast"/>
        <w:ind w:left="540" w:hanging="567"/>
        <w:jc w:val="both"/>
        <w:rPr>
          <w:rFonts w:cs="Calibri"/>
          <w:b/>
          <w:bCs/>
          <w:sz w:val="28"/>
          <w:szCs w:val="24"/>
        </w:rPr>
      </w:pPr>
      <w:bookmarkStart w:id="15" w:name="_Toc125384615"/>
      <w:r w:rsidRPr="00A267B1">
        <w:rPr>
          <w:rFonts w:cs="Calibri"/>
          <w:b/>
          <w:bCs/>
          <w:sz w:val="28"/>
          <w:szCs w:val="24"/>
        </w:rPr>
        <w:t>Intellectual Property Rights (IPR)</w:t>
      </w:r>
      <w:bookmarkEnd w:id="15"/>
    </w:p>
    <w:p w14:paraId="57522A30" w14:textId="6BC4E26C" w:rsidR="00620A8A" w:rsidRDefault="00E84E7C" w:rsidP="00D74C8D">
      <w:pPr>
        <w:jc w:val="both"/>
      </w:pPr>
      <w:r>
        <w:t>&lt;&lt;CLIENT&gt;&gt;</w:t>
      </w:r>
      <w:r w:rsidR="00D74C8D">
        <w:t xml:space="preserve"> </w:t>
      </w:r>
      <w:r w:rsidR="002C6B70" w:rsidRPr="003E0C47">
        <w:t>shall</w:t>
      </w:r>
      <w:r w:rsidR="00883102">
        <w:t xml:space="preserve">: </w:t>
      </w:r>
    </w:p>
    <w:p w14:paraId="313BDA9F" w14:textId="17DF88DC" w:rsidR="00883102" w:rsidRDefault="006C78EB" w:rsidP="006C78EB">
      <w:pPr>
        <w:pStyle w:val="ListParagraph"/>
        <w:ind w:left="0"/>
        <w:jc w:val="both"/>
      </w:pPr>
      <w:r>
        <w:t xml:space="preserve">5.2.1 </w:t>
      </w:r>
      <w:r w:rsidR="00883102">
        <w:t>Implement appropriate processes, controls, responsibilities and system requirements to ensure compliance with intellectual property rights, including but not limited to:</w:t>
      </w:r>
    </w:p>
    <w:p w14:paraId="774E0934" w14:textId="049F042D" w:rsidR="00883102" w:rsidRDefault="006C78EB" w:rsidP="006C78EB">
      <w:pPr>
        <w:spacing w:after="0"/>
        <w:ind w:left="360"/>
        <w:jc w:val="both"/>
      </w:pPr>
      <w:r>
        <w:t>5.2.1.</w:t>
      </w:r>
      <w:r w:rsidR="00CE347B">
        <w:t>a</w:t>
      </w:r>
      <w:r>
        <w:t xml:space="preserve"> </w:t>
      </w:r>
      <w:r w:rsidR="00883102">
        <w:t>Maintain</w:t>
      </w:r>
      <w:r w:rsidR="002431EF">
        <w:t>ing</w:t>
      </w:r>
      <w:r w:rsidR="00883102">
        <w:t xml:space="preserve"> appropriate asset </w:t>
      </w:r>
      <w:r>
        <w:t>registers and</w:t>
      </w:r>
      <w:r w:rsidR="00883102">
        <w:t xml:space="preserve"> identify all assets with requirements to protect intellectual property rights.</w:t>
      </w:r>
    </w:p>
    <w:p w14:paraId="07C3FFEA" w14:textId="58B0ABBA" w:rsidR="00883102" w:rsidRDefault="006C78EB" w:rsidP="006C78EB">
      <w:pPr>
        <w:spacing w:after="0"/>
        <w:ind w:left="360"/>
        <w:jc w:val="both"/>
      </w:pPr>
      <w:r>
        <w:t>5.2.1.</w:t>
      </w:r>
      <w:r w:rsidR="00CE347B">
        <w:t>b</w:t>
      </w:r>
      <w:r>
        <w:t xml:space="preserve"> </w:t>
      </w:r>
      <w:r w:rsidR="002431EF">
        <w:t>Acquiring</w:t>
      </w:r>
      <w:r w:rsidR="00883102">
        <w:t xml:space="preserve"> software only through known and reputable sources to ensure that no intellectual property rights are violated.</w:t>
      </w:r>
    </w:p>
    <w:p w14:paraId="053D5667" w14:textId="2A9AE296" w:rsidR="00883102" w:rsidRDefault="006C78EB" w:rsidP="006C78EB">
      <w:pPr>
        <w:spacing w:after="0"/>
        <w:ind w:left="360"/>
        <w:jc w:val="both"/>
      </w:pPr>
      <w:r>
        <w:t>5.2.1.</w:t>
      </w:r>
      <w:r w:rsidR="00CE347B">
        <w:t>c</w:t>
      </w:r>
      <w:r>
        <w:t xml:space="preserve"> </w:t>
      </w:r>
      <w:r w:rsidR="00883102">
        <w:t>Perform</w:t>
      </w:r>
      <w:r w:rsidR="002431EF">
        <w:t>ing</w:t>
      </w:r>
      <w:r w:rsidR="00883102">
        <w:t xml:space="preserve"> verification to ensure that only authorized software and licensed products are installed.</w:t>
      </w:r>
    </w:p>
    <w:p w14:paraId="768762A8" w14:textId="1BDA52B9" w:rsidR="00A95E05" w:rsidRDefault="006C78EB" w:rsidP="006C78EB">
      <w:pPr>
        <w:spacing w:after="0"/>
        <w:ind w:left="360"/>
        <w:jc w:val="both"/>
      </w:pPr>
      <w:r>
        <w:t>5.2.1.</w:t>
      </w:r>
      <w:r w:rsidR="00CE347B">
        <w:t>d</w:t>
      </w:r>
      <w:r>
        <w:t xml:space="preserve"> </w:t>
      </w:r>
      <w:r w:rsidR="002431EF">
        <w:t>Enhancing</w:t>
      </w:r>
      <w:r w:rsidR="007E60FB">
        <w:t xml:space="preserve"> and maintaining </w:t>
      </w:r>
      <w:r w:rsidR="00883102">
        <w:t>awareness to protect intellectual property rights and intent of disciplinary action against employees who breach them.</w:t>
      </w:r>
      <w:bookmarkStart w:id="16" w:name="_Toc506071514"/>
      <w:bookmarkStart w:id="17" w:name="_Toc116381842"/>
    </w:p>
    <w:p w14:paraId="342F9C10" w14:textId="35C3F2E0" w:rsidR="004B038F" w:rsidRDefault="006C78EB" w:rsidP="006C78EB">
      <w:pPr>
        <w:spacing w:after="0"/>
        <w:ind w:left="360"/>
        <w:jc w:val="both"/>
      </w:pPr>
      <w:r>
        <w:t>5.2.1.</w:t>
      </w:r>
      <w:r w:rsidR="00CE347B">
        <w:t>e</w:t>
      </w:r>
      <w:r>
        <w:t xml:space="preserve"> </w:t>
      </w:r>
      <w:r w:rsidR="007754CD">
        <w:t>Ensuring that p</w:t>
      </w:r>
      <w:r w:rsidR="004B038F">
        <w:t xml:space="preserve">roprietary software products </w:t>
      </w:r>
      <w:r w:rsidR="007754CD">
        <w:t xml:space="preserve">are </w:t>
      </w:r>
      <w:r w:rsidR="004B038F">
        <w:t>under a license agreement that specifies license terms and conditions</w:t>
      </w:r>
      <w:r w:rsidR="00674AE4">
        <w:t>.</w:t>
      </w:r>
    </w:p>
    <w:p w14:paraId="2182F312" w14:textId="21984FD5" w:rsidR="004B038F" w:rsidRDefault="006C78EB" w:rsidP="006C78EB">
      <w:pPr>
        <w:spacing w:after="0"/>
        <w:ind w:left="360"/>
        <w:jc w:val="both"/>
      </w:pPr>
      <w:r>
        <w:t>5.2.1.</w:t>
      </w:r>
      <w:r w:rsidR="00CE347B">
        <w:t>f</w:t>
      </w:r>
      <w:r>
        <w:t xml:space="preserve"> </w:t>
      </w:r>
      <w:r w:rsidR="00447015">
        <w:t xml:space="preserve">Dealing </w:t>
      </w:r>
      <w:r w:rsidR="007754CD">
        <w:t>s</w:t>
      </w:r>
      <w:r w:rsidR="004B038F">
        <w:t>oftware products</w:t>
      </w:r>
      <w:r w:rsidR="004647F9">
        <w:t xml:space="preserve"> </w:t>
      </w:r>
      <w:r w:rsidR="008555F2">
        <w:t>created</w:t>
      </w:r>
      <w:r w:rsidR="004B038F">
        <w:t xml:space="preserve"> </w:t>
      </w:r>
      <w:r w:rsidR="007754CD">
        <w:t>internally</w:t>
      </w:r>
      <w:r w:rsidR="00447015">
        <w:t xml:space="preserve">, or licensed/provided </w:t>
      </w:r>
      <w:r w:rsidR="004B038F">
        <w:t xml:space="preserve">by any developer to </w:t>
      </w:r>
      <w:r w:rsidR="00E84E7C">
        <w:t>&lt;&lt;CLIENT&gt;&gt;</w:t>
      </w:r>
      <w:r w:rsidR="004B038F">
        <w:t xml:space="preserve"> as </w:t>
      </w:r>
      <w:r w:rsidR="00E84E7C">
        <w:t>&lt;&lt;CLIENT&gt;&gt;</w:t>
      </w:r>
      <w:r w:rsidR="007754CD">
        <w:t xml:space="preserve"> proprietary material.</w:t>
      </w:r>
    </w:p>
    <w:p w14:paraId="0821E5C0" w14:textId="61608675" w:rsidR="004B038F" w:rsidRDefault="006C78EB" w:rsidP="006C78EB">
      <w:pPr>
        <w:spacing w:after="0"/>
        <w:ind w:left="360"/>
        <w:jc w:val="both"/>
      </w:pPr>
      <w:r>
        <w:t>5.2.1.</w:t>
      </w:r>
      <w:r w:rsidR="00CE347B">
        <w:t>g</w:t>
      </w:r>
      <w:r>
        <w:t xml:space="preserve"> </w:t>
      </w:r>
      <w:r w:rsidR="004B038F">
        <w:t>Operational process</w:t>
      </w:r>
      <w:r w:rsidR="00B3637F">
        <w:t>es</w:t>
      </w:r>
      <w:r w:rsidR="004B038F">
        <w:t xml:space="preserve"> for maintaining proof and evidence of ownership of licenses, master disks, manuals, etc.</w:t>
      </w:r>
    </w:p>
    <w:p w14:paraId="21546B0E" w14:textId="4E9B2128" w:rsidR="00A267B1" w:rsidRDefault="00A267B1" w:rsidP="00A267B1">
      <w:pPr>
        <w:pStyle w:val="ListParagraph"/>
        <w:spacing w:after="0"/>
        <w:ind w:left="1080"/>
        <w:jc w:val="both"/>
      </w:pPr>
    </w:p>
    <w:p w14:paraId="3053D0E0" w14:textId="51ECD24A" w:rsidR="00DF3ACF" w:rsidRDefault="00DF3ACF" w:rsidP="00A267B1">
      <w:pPr>
        <w:pStyle w:val="ListParagraph"/>
        <w:spacing w:after="0"/>
        <w:ind w:left="1080"/>
        <w:jc w:val="both"/>
      </w:pPr>
    </w:p>
    <w:p w14:paraId="054C401F" w14:textId="7E7C77CF" w:rsidR="00DF3ACF" w:rsidRDefault="00DF3ACF" w:rsidP="00A267B1">
      <w:pPr>
        <w:pStyle w:val="ListParagraph"/>
        <w:spacing w:after="0"/>
        <w:ind w:left="1080"/>
        <w:jc w:val="both"/>
      </w:pPr>
    </w:p>
    <w:p w14:paraId="080D414E" w14:textId="77777777" w:rsidR="00DF3ACF" w:rsidRPr="00883102" w:rsidRDefault="00DF3ACF" w:rsidP="00A267B1">
      <w:pPr>
        <w:pStyle w:val="ListParagraph"/>
        <w:spacing w:after="0"/>
        <w:ind w:left="1080"/>
        <w:jc w:val="both"/>
      </w:pPr>
    </w:p>
    <w:p w14:paraId="09D02EF1" w14:textId="77777777" w:rsidR="00B3637F" w:rsidRDefault="00B3637F">
      <w:pPr>
        <w:rPr>
          <w:rFonts w:asciiTheme="majorHAnsi" w:eastAsiaTheme="majorEastAsia" w:hAnsiTheme="majorHAnsi" w:cs="Calibri"/>
          <w:b/>
          <w:bCs/>
          <w:spacing w:val="10"/>
          <w:sz w:val="28"/>
          <w:szCs w:val="24"/>
        </w:rPr>
      </w:pPr>
      <w:r>
        <w:rPr>
          <w:rFonts w:cs="Calibri"/>
          <w:b/>
          <w:bCs/>
          <w:sz w:val="28"/>
          <w:szCs w:val="24"/>
        </w:rPr>
        <w:br w:type="page"/>
      </w:r>
    </w:p>
    <w:p w14:paraId="02BE244A" w14:textId="5A0781E9" w:rsidR="002C6B70" w:rsidRPr="00A267B1" w:rsidRDefault="002C7AEE">
      <w:pPr>
        <w:pStyle w:val="Heading2"/>
        <w:keepNext w:val="0"/>
        <w:keepLines w:val="0"/>
        <w:numPr>
          <w:ilvl w:val="1"/>
          <w:numId w:val="10"/>
        </w:numPr>
        <w:tabs>
          <w:tab w:val="clear" w:pos="990"/>
        </w:tabs>
        <w:spacing w:before="0" w:after="240" w:line="240" w:lineRule="atLeast"/>
        <w:ind w:left="540" w:hanging="567"/>
        <w:jc w:val="both"/>
        <w:rPr>
          <w:rFonts w:cs="Calibri"/>
          <w:b/>
          <w:bCs/>
          <w:sz w:val="28"/>
          <w:szCs w:val="24"/>
        </w:rPr>
      </w:pPr>
      <w:bookmarkStart w:id="18" w:name="_Toc125384616"/>
      <w:r w:rsidRPr="00A267B1">
        <w:rPr>
          <w:rFonts w:cs="Calibri"/>
          <w:b/>
          <w:bCs/>
          <w:sz w:val="28"/>
          <w:szCs w:val="24"/>
        </w:rPr>
        <w:lastRenderedPageBreak/>
        <w:t>Protection of Records and Personal</w:t>
      </w:r>
      <w:r w:rsidR="00C5070B">
        <w:rPr>
          <w:rFonts w:cs="Calibri"/>
          <w:b/>
          <w:bCs/>
          <w:sz w:val="28"/>
          <w:szCs w:val="24"/>
        </w:rPr>
        <w:t xml:space="preserve"> Data</w:t>
      </w:r>
      <w:bookmarkEnd w:id="18"/>
    </w:p>
    <w:p w14:paraId="426BE16B" w14:textId="3C881383" w:rsidR="009837A2" w:rsidRDefault="00E84E7C" w:rsidP="00AB378B">
      <w:pPr>
        <w:pStyle w:val="ListParagraphBulleted"/>
        <w:numPr>
          <w:ilvl w:val="0"/>
          <w:numId w:val="0"/>
        </w:numPr>
        <w:spacing w:line="288" w:lineRule="auto"/>
      </w:pPr>
      <w:r>
        <w:t>&lt;&lt;CLIENT&gt;&gt;</w:t>
      </w:r>
      <w:r w:rsidR="006127C3">
        <w:t xml:space="preserve"> shall</w:t>
      </w:r>
      <w:r w:rsidR="00AB378B">
        <w:t>:</w:t>
      </w:r>
    </w:p>
    <w:p w14:paraId="59017C26" w14:textId="3C6CB863" w:rsidR="00883102" w:rsidRPr="007A487E" w:rsidRDefault="00B31DDC" w:rsidP="00B31DDC">
      <w:pPr>
        <w:spacing w:after="0"/>
        <w:ind w:left="720" w:hanging="720"/>
        <w:jc w:val="both"/>
      </w:pPr>
      <w:r>
        <w:t xml:space="preserve">5.3.1    </w:t>
      </w:r>
      <w:r w:rsidR="00883102" w:rsidRPr="007A487E">
        <w:t>Define and categorize records by record type (e.g. financial, database, transaction logs, audit logs, operational procedures) and include details of retention periods and type of storage media</w:t>
      </w:r>
      <w:r w:rsidR="00883102">
        <w:t>.</w:t>
      </w:r>
    </w:p>
    <w:p w14:paraId="290498FF" w14:textId="04F55702" w:rsidR="00883102" w:rsidRPr="007A487E" w:rsidRDefault="00883102" w:rsidP="00B31DDC">
      <w:pPr>
        <w:pStyle w:val="ListParagraph"/>
        <w:numPr>
          <w:ilvl w:val="2"/>
          <w:numId w:val="14"/>
        </w:numPr>
        <w:spacing w:after="0"/>
        <w:jc w:val="both"/>
      </w:pPr>
      <w:r w:rsidRPr="007A487E">
        <w:t>Store related cryptographic key material to permit decryption of records for the period the records are retained or archived</w:t>
      </w:r>
      <w:r>
        <w:t>.</w:t>
      </w:r>
    </w:p>
    <w:p w14:paraId="306E2449" w14:textId="24E99CF9" w:rsidR="00883102" w:rsidRPr="007A487E" w:rsidRDefault="00883102" w:rsidP="00B31DDC">
      <w:pPr>
        <w:pStyle w:val="ListParagraph"/>
        <w:numPr>
          <w:ilvl w:val="2"/>
          <w:numId w:val="14"/>
        </w:numPr>
        <w:spacing w:after="0"/>
        <w:jc w:val="both"/>
      </w:pPr>
      <w:r w:rsidRPr="007A487E">
        <w:t>Consider the potential deterioration of media used for storing digital records when protecting them</w:t>
      </w:r>
      <w:r>
        <w:t>.</w:t>
      </w:r>
    </w:p>
    <w:p w14:paraId="0C72E076" w14:textId="30929CDB" w:rsidR="00883102" w:rsidRPr="007A487E" w:rsidRDefault="00883102" w:rsidP="00B31DDC">
      <w:pPr>
        <w:pStyle w:val="ListParagraph"/>
        <w:numPr>
          <w:ilvl w:val="2"/>
          <w:numId w:val="14"/>
        </w:numPr>
        <w:spacing w:after="0"/>
        <w:jc w:val="both"/>
      </w:pPr>
      <w:r w:rsidRPr="007A487E">
        <w:t>Develop procedures for ensuring access and availability of data to safeguard against loss due to technology changes in case of long-term storage</w:t>
      </w:r>
      <w:r>
        <w:t>.</w:t>
      </w:r>
    </w:p>
    <w:p w14:paraId="2C86A40C" w14:textId="14390100" w:rsidR="00883102" w:rsidRPr="007A487E" w:rsidRDefault="00883102" w:rsidP="00B31DDC">
      <w:pPr>
        <w:pStyle w:val="ListParagraph"/>
        <w:numPr>
          <w:ilvl w:val="2"/>
          <w:numId w:val="14"/>
        </w:numPr>
        <w:spacing w:after="0"/>
        <w:jc w:val="both"/>
      </w:pPr>
      <w:r w:rsidRPr="007A487E">
        <w:t>Collect, process, transmit, store, and/ or delete personal data fairly and lawfully</w:t>
      </w:r>
      <w:r>
        <w:t>.</w:t>
      </w:r>
    </w:p>
    <w:p w14:paraId="44503913" w14:textId="384EFD0E" w:rsidR="00883102" w:rsidRPr="007A487E" w:rsidRDefault="00883102" w:rsidP="00B31DDC">
      <w:pPr>
        <w:pStyle w:val="ListParagraph"/>
        <w:numPr>
          <w:ilvl w:val="2"/>
          <w:numId w:val="14"/>
        </w:numPr>
        <w:spacing w:after="0"/>
        <w:jc w:val="both"/>
      </w:pPr>
      <w:r w:rsidRPr="007A487E">
        <w:t>Collect and process personal data only for the intended business purpose. Collected and processed personal data shall be acknowledged by the individual concerned (data subject)</w:t>
      </w:r>
      <w:r>
        <w:t>.</w:t>
      </w:r>
    </w:p>
    <w:p w14:paraId="54AA6A23" w14:textId="4CA51267" w:rsidR="00883102" w:rsidRPr="007A487E" w:rsidRDefault="00883102" w:rsidP="00B31DDC">
      <w:pPr>
        <w:pStyle w:val="ListParagraph"/>
        <w:numPr>
          <w:ilvl w:val="2"/>
          <w:numId w:val="14"/>
        </w:numPr>
        <w:spacing w:after="0"/>
        <w:jc w:val="both"/>
      </w:pPr>
      <w:r w:rsidRPr="007A487E">
        <w:t>Keep personal data up to date and factual. Inaccurate or incomplete personal data shall be deleted, corrected, supplemented, or updated</w:t>
      </w:r>
      <w:r>
        <w:t>.</w:t>
      </w:r>
    </w:p>
    <w:p w14:paraId="0757319F" w14:textId="65F8F953" w:rsidR="00883102" w:rsidRDefault="00883102" w:rsidP="00B31DDC">
      <w:pPr>
        <w:pStyle w:val="ListParagraph"/>
        <w:numPr>
          <w:ilvl w:val="2"/>
          <w:numId w:val="14"/>
        </w:numPr>
        <w:spacing w:after="0"/>
        <w:jc w:val="both"/>
      </w:pPr>
      <w:r w:rsidRPr="007A487E">
        <w:t>Delete personal data that is no longer required for the intended business purpose</w:t>
      </w:r>
      <w:r>
        <w:t>.</w:t>
      </w:r>
    </w:p>
    <w:p w14:paraId="12E1D10A" w14:textId="7B3597BE" w:rsidR="006127C3" w:rsidRDefault="006127C3" w:rsidP="00B31DDC">
      <w:pPr>
        <w:pStyle w:val="ListParagraph"/>
        <w:numPr>
          <w:ilvl w:val="2"/>
          <w:numId w:val="14"/>
        </w:numPr>
        <w:spacing w:after="0"/>
        <w:jc w:val="both"/>
      </w:pPr>
      <w:r>
        <w:t>Implement a</w:t>
      </w:r>
      <w:r w:rsidRPr="006127C3">
        <w:t xml:space="preserve">ppropriate technical and organizational measures </w:t>
      </w:r>
      <w:r w:rsidR="00087A17">
        <w:t>to protect personal information.</w:t>
      </w:r>
    </w:p>
    <w:p w14:paraId="41E5F409" w14:textId="21714AE6" w:rsidR="00883102" w:rsidRDefault="00883102" w:rsidP="00B31DDC">
      <w:pPr>
        <w:pStyle w:val="ListParagraph"/>
        <w:numPr>
          <w:ilvl w:val="2"/>
          <w:numId w:val="14"/>
        </w:numPr>
        <w:spacing w:after="0"/>
        <w:jc w:val="both"/>
      </w:pPr>
      <w:r w:rsidRPr="007A487E">
        <w:t xml:space="preserve">Develop processes and procedures to ensure that </w:t>
      </w:r>
      <w:r w:rsidR="00C5070B">
        <w:t>personal data</w:t>
      </w:r>
      <w:r w:rsidRPr="007A487E">
        <w:t xml:space="preserve"> is protected</w:t>
      </w:r>
      <w:r w:rsidR="00C5070B">
        <w:t xml:space="preserve"> throughout its lifecycle.</w:t>
      </w:r>
    </w:p>
    <w:p w14:paraId="5A92ADEB" w14:textId="77777777" w:rsidR="00002994" w:rsidRDefault="00002994" w:rsidP="00002994">
      <w:pPr>
        <w:pStyle w:val="ListParagraph"/>
        <w:spacing w:after="0"/>
        <w:ind w:left="1080"/>
        <w:jc w:val="both"/>
      </w:pPr>
    </w:p>
    <w:p w14:paraId="036EE3D0" w14:textId="1BE37919" w:rsidR="002C6B70" w:rsidRPr="00A267B1" w:rsidRDefault="002C7AEE" w:rsidP="00B31DDC">
      <w:pPr>
        <w:pStyle w:val="Heading2"/>
        <w:keepNext w:val="0"/>
        <w:keepLines w:val="0"/>
        <w:numPr>
          <w:ilvl w:val="1"/>
          <w:numId w:val="14"/>
        </w:numPr>
        <w:tabs>
          <w:tab w:val="clear" w:pos="990"/>
        </w:tabs>
        <w:spacing w:before="0" w:after="240" w:line="240" w:lineRule="atLeast"/>
        <w:ind w:left="540" w:hanging="567"/>
        <w:jc w:val="both"/>
        <w:rPr>
          <w:rFonts w:cs="Calibri"/>
          <w:b/>
          <w:bCs/>
          <w:sz w:val="28"/>
          <w:szCs w:val="24"/>
        </w:rPr>
      </w:pPr>
      <w:bookmarkStart w:id="19" w:name="_Toc125384617"/>
      <w:r w:rsidRPr="00A267B1">
        <w:rPr>
          <w:rFonts w:cs="Calibri"/>
          <w:b/>
          <w:bCs/>
          <w:sz w:val="28"/>
          <w:szCs w:val="24"/>
        </w:rPr>
        <w:t>Compliance with Security Policies and Standards</w:t>
      </w:r>
      <w:bookmarkEnd w:id="19"/>
      <w:r w:rsidRPr="00A267B1">
        <w:rPr>
          <w:rFonts w:cs="Calibri"/>
          <w:b/>
          <w:bCs/>
          <w:sz w:val="28"/>
          <w:szCs w:val="24"/>
        </w:rPr>
        <w:t xml:space="preserve"> </w:t>
      </w:r>
    </w:p>
    <w:p w14:paraId="1C4F8B75" w14:textId="6E7D907F" w:rsidR="00753C45" w:rsidRDefault="00E84E7C" w:rsidP="00753C45">
      <w:pPr>
        <w:pStyle w:val="ListParagraphBulleted"/>
        <w:numPr>
          <w:ilvl w:val="0"/>
          <w:numId w:val="0"/>
        </w:numPr>
        <w:spacing w:line="288" w:lineRule="auto"/>
      </w:pPr>
      <w:r>
        <w:t>&lt;&lt;CLIENT&gt;&gt;</w:t>
      </w:r>
      <w:r w:rsidR="004A6540">
        <w:t xml:space="preserve"> </w:t>
      </w:r>
      <w:r w:rsidR="002C6B70" w:rsidRPr="00CA7387">
        <w:t>shall</w:t>
      </w:r>
      <w:r w:rsidR="00753C45">
        <w:t>:</w:t>
      </w:r>
    </w:p>
    <w:p w14:paraId="5DC4DCE5" w14:textId="65966174" w:rsidR="00FC623A" w:rsidRDefault="00FC623A" w:rsidP="004B20BC">
      <w:pPr>
        <w:pStyle w:val="ListParagraph"/>
        <w:numPr>
          <w:ilvl w:val="2"/>
          <w:numId w:val="15"/>
        </w:numPr>
        <w:spacing w:after="0"/>
        <w:jc w:val="both"/>
      </w:pPr>
      <w:r>
        <w:t>Conduct compliance assessments periodically with respect to applicable standards, laws and regulations.</w:t>
      </w:r>
    </w:p>
    <w:p w14:paraId="7BEAE8A1" w14:textId="07C7DC15" w:rsidR="00753C45" w:rsidRDefault="00753C45" w:rsidP="004B20BC">
      <w:pPr>
        <w:pStyle w:val="ListParagraph"/>
        <w:numPr>
          <w:ilvl w:val="2"/>
          <w:numId w:val="15"/>
        </w:numPr>
        <w:spacing w:after="0"/>
        <w:jc w:val="both"/>
      </w:pPr>
      <w:r>
        <w:t xml:space="preserve">Report </w:t>
      </w:r>
      <w:r w:rsidR="00FC623A">
        <w:t xml:space="preserve">compliance </w:t>
      </w:r>
      <w:r>
        <w:t>results to appropriate personnel and senior management.</w:t>
      </w:r>
    </w:p>
    <w:p w14:paraId="3E7F53C5" w14:textId="254C5EB5" w:rsidR="00FC623A" w:rsidRDefault="00FC623A" w:rsidP="004B20BC">
      <w:pPr>
        <w:pStyle w:val="ListParagraph"/>
        <w:numPr>
          <w:ilvl w:val="2"/>
          <w:numId w:val="15"/>
        </w:numPr>
        <w:spacing w:after="0"/>
        <w:jc w:val="both"/>
      </w:pPr>
      <w:r>
        <w:t>Take necessary corrective actions identified.</w:t>
      </w:r>
    </w:p>
    <w:p w14:paraId="1D95433E" w14:textId="6954159F" w:rsidR="00753C45" w:rsidRPr="00CA7387" w:rsidRDefault="00753C45" w:rsidP="004B20BC">
      <w:pPr>
        <w:pStyle w:val="ListParagraph"/>
        <w:numPr>
          <w:ilvl w:val="2"/>
          <w:numId w:val="15"/>
        </w:numPr>
        <w:spacing w:after="0"/>
        <w:jc w:val="both"/>
      </w:pPr>
      <w:r>
        <w:t>Record, monitor and review corrective actions to ensure compliance is maintained</w:t>
      </w:r>
      <w:r w:rsidR="00E240AB">
        <w:t>.</w:t>
      </w:r>
    </w:p>
    <w:p w14:paraId="77B642A0" w14:textId="77777777" w:rsidR="00CA5FF7" w:rsidRPr="001E7A6F" w:rsidRDefault="00CA5FF7" w:rsidP="001E7A6F"/>
    <w:p w14:paraId="23576DBD" w14:textId="77777777" w:rsidR="00DD18BE" w:rsidRDefault="00DD18BE">
      <w:pPr>
        <w:rPr>
          <w:rFonts w:asciiTheme="majorHAnsi" w:eastAsiaTheme="majorEastAsia" w:hAnsiTheme="majorHAnsi" w:cs="Calibri"/>
          <w:b/>
          <w:bCs/>
          <w:spacing w:val="10"/>
          <w:sz w:val="32"/>
          <w:szCs w:val="32"/>
        </w:rPr>
      </w:pPr>
      <w:bookmarkStart w:id="20" w:name="_Toc121405178"/>
      <w:bookmarkStart w:id="21" w:name="_Toc121405179"/>
      <w:bookmarkStart w:id="22" w:name="_Toc121405180"/>
      <w:bookmarkStart w:id="23" w:name="_Toc121405181"/>
      <w:bookmarkStart w:id="24" w:name="_Toc121405182"/>
      <w:bookmarkStart w:id="25" w:name="_Toc121405183"/>
      <w:bookmarkStart w:id="26" w:name="_Toc121405184"/>
      <w:bookmarkStart w:id="27" w:name="_Toc121405185"/>
      <w:bookmarkStart w:id="28" w:name="_Toc121405186"/>
      <w:bookmarkStart w:id="29" w:name="_Toc121405187"/>
      <w:bookmarkStart w:id="30" w:name="_Toc121405188"/>
      <w:bookmarkStart w:id="31" w:name="_Toc121405189"/>
      <w:bookmarkStart w:id="32" w:name="_Toc121405190"/>
      <w:bookmarkStart w:id="33" w:name="_Toc121405191"/>
      <w:bookmarkStart w:id="34" w:name="_Toc121405192"/>
      <w:bookmarkStart w:id="35" w:name="_Toc121405193"/>
      <w:bookmarkStart w:id="36" w:name="_Toc121405194"/>
      <w:bookmarkStart w:id="37" w:name="_Toc121405195"/>
      <w:bookmarkStart w:id="38" w:name="_Toc121405196"/>
      <w:bookmarkStart w:id="39" w:name="_Toc12140519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Pr>
          <w:rFonts w:cs="Calibri"/>
          <w:b/>
          <w:bCs/>
          <w:sz w:val="32"/>
          <w:szCs w:val="32"/>
        </w:rPr>
        <w:br w:type="page"/>
      </w:r>
    </w:p>
    <w:p w14:paraId="7090BD20" w14:textId="7982A095" w:rsidR="004C6CEC" w:rsidRPr="00002994" w:rsidRDefault="002826DC" w:rsidP="004B20BC">
      <w:pPr>
        <w:pStyle w:val="Heading1"/>
        <w:keepNext w:val="0"/>
        <w:keepLines w:val="0"/>
        <w:numPr>
          <w:ilvl w:val="0"/>
          <w:numId w:val="15"/>
        </w:numPr>
        <w:tabs>
          <w:tab w:val="clear" w:pos="990"/>
        </w:tabs>
        <w:spacing w:before="360" w:after="240" w:line="280" w:lineRule="exact"/>
        <w:ind w:left="360"/>
        <w:jc w:val="both"/>
        <w:rPr>
          <w:rFonts w:cs="Calibri"/>
          <w:b/>
          <w:bCs/>
          <w:sz w:val="32"/>
          <w:szCs w:val="32"/>
        </w:rPr>
      </w:pPr>
      <w:bookmarkStart w:id="40" w:name="_Toc125384618"/>
      <w:r w:rsidRPr="00002994">
        <w:rPr>
          <w:rFonts w:cs="Calibri"/>
          <w:b/>
          <w:bCs/>
          <w:sz w:val="32"/>
          <w:szCs w:val="32"/>
        </w:rPr>
        <w:lastRenderedPageBreak/>
        <w:t>ROLES AND RESPONSIBILITIES</w:t>
      </w:r>
      <w:bookmarkEnd w:id="40"/>
    </w:p>
    <w:p w14:paraId="5F2C7F12" w14:textId="4A42E2A9" w:rsidR="004C6CEC" w:rsidRDefault="004C6CEC" w:rsidP="003C27A8">
      <w:pPr>
        <w:jc w:val="both"/>
        <w:rPr>
          <w:rFonts w:asciiTheme="majorHAnsi" w:hAnsiTheme="majorHAnsi"/>
          <w:b/>
          <w:bCs/>
          <w:color w:val="auto"/>
          <w:szCs w:val="18"/>
          <w:lang w:val="en-CA"/>
        </w:rPr>
      </w:pPr>
      <w:r w:rsidRPr="002826DC">
        <w:rPr>
          <w:rFonts w:asciiTheme="majorHAnsi" w:hAnsiTheme="majorHAnsi"/>
          <w:b/>
          <w:bCs/>
          <w:color w:val="auto"/>
          <w:szCs w:val="18"/>
          <w:lang w:val="en-CA"/>
        </w:rPr>
        <w:t>Executives &amp; Senior Management</w:t>
      </w:r>
    </w:p>
    <w:p w14:paraId="70EC0C65" w14:textId="4D904BBC" w:rsidR="00753C45" w:rsidRPr="000E638F" w:rsidRDefault="00753C45" w:rsidP="00CE347B">
      <w:pPr>
        <w:pStyle w:val="ListParagraph"/>
        <w:numPr>
          <w:ilvl w:val="0"/>
          <w:numId w:val="16"/>
        </w:numPr>
        <w:spacing w:after="0"/>
        <w:jc w:val="both"/>
      </w:pPr>
      <w:r w:rsidRPr="000E638F">
        <w:t>Make available and support the required resources to drive Information Security Compliance.</w:t>
      </w:r>
    </w:p>
    <w:p w14:paraId="247C9D8D" w14:textId="77777777" w:rsidR="00C87B7A" w:rsidRPr="000E638F" w:rsidRDefault="00753C45" w:rsidP="008736AE">
      <w:pPr>
        <w:pStyle w:val="ListParagraph"/>
        <w:numPr>
          <w:ilvl w:val="0"/>
          <w:numId w:val="16"/>
        </w:numPr>
        <w:spacing w:after="0"/>
        <w:jc w:val="both"/>
      </w:pPr>
      <w:r w:rsidRPr="000E638F">
        <w:t>Where relevant, provide direction to and participate in reviews and oversight of Information Security Compliance.</w:t>
      </w:r>
    </w:p>
    <w:p w14:paraId="3889D25A" w14:textId="1A7117C0" w:rsidR="00C87B7A" w:rsidRPr="000E638F" w:rsidRDefault="00753C45" w:rsidP="008736AE">
      <w:pPr>
        <w:pStyle w:val="ListParagraph"/>
        <w:numPr>
          <w:ilvl w:val="0"/>
          <w:numId w:val="16"/>
        </w:numPr>
        <w:spacing w:after="0"/>
        <w:jc w:val="both"/>
      </w:pPr>
      <w:r w:rsidRPr="000E638F">
        <w:t xml:space="preserve">Review and approve this Policy and all related procedures prepared by </w:t>
      </w:r>
      <w:r w:rsidR="00C87B7A" w:rsidRPr="000E638F">
        <w:t xml:space="preserve">the </w:t>
      </w:r>
      <w:r w:rsidR="00E84E7C">
        <w:t>&lt;&lt;CLIENT&gt;&gt;</w:t>
      </w:r>
      <w:r w:rsidR="00C87B7A" w:rsidRPr="000E638F">
        <w:t xml:space="preserve"> </w:t>
      </w:r>
      <w:r w:rsidRPr="000E638F">
        <w:t xml:space="preserve">Information Security </w:t>
      </w:r>
      <w:r w:rsidR="00C87B7A" w:rsidRPr="000E638F">
        <w:t>team.</w:t>
      </w:r>
    </w:p>
    <w:p w14:paraId="5D69C415" w14:textId="77777777" w:rsidR="00C852F9" w:rsidRDefault="00753C45" w:rsidP="008736AE">
      <w:pPr>
        <w:pStyle w:val="ListParagraph"/>
        <w:numPr>
          <w:ilvl w:val="0"/>
          <w:numId w:val="16"/>
        </w:numPr>
        <w:spacing w:after="0"/>
        <w:jc w:val="both"/>
      </w:pPr>
      <w:r w:rsidRPr="000E638F">
        <w:t>Review and approve the process developed by Information Security to identify ongoing compliance requirements applicable to the organization.</w:t>
      </w:r>
    </w:p>
    <w:p w14:paraId="1545BAC5" w14:textId="466E9FE5" w:rsidR="00C87B7A" w:rsidRPr="000E638F" w:rsidRDefault="00C852F9" w:rsidP="008736AE">
      <w:pPr>
        <w:pStyle w:val="ListParagraph"/>
        <w:numPr>
          <w:ilvl w:val="0"/>
          <w:numId w:val="16"/>
        </w:numPr>
        <w:spacing w:after="0"/>
        <w:contextualSpacing w:val="0"/>
        <w:jc w:val="both"/>
      </w:pPr>
      <w:r w:rsidRPr="008E1C9F">
        <w:t>Initiate independent reviews (Internal Audit and/or External Audit) of information security at planned intervals or when a significant change occurs.</w:t>
      </w:r>
    </w:p>
    <w:p w14:paraId="4F7F8E35" w14:textId="77777777" w:rsidR="00626A8F" w:rsidRPr="00DE68D3" w:rsidRDefault="00626A8F" w:rsidP="00626A8F">
      <w:pPr>
        <w:pStyle w:val="ListParagraph"/>
        <w:spacing w:after="0"/>
        <w:jc w:val="both"/>
        <w:rPr>
          <w:rFonts w:cs="Lato"/>
          <w:szCs w:val="20"/>
        </w:rPr>
      </w:pPr>
    </w:p>
    <w:p w14:paraId="5BB6F1A2" w14:textId="4BF3B40B" w:rsidR="004C6CEC" w:rsidRPr="00753C45" w:rsidRDefault="004C6CEC" w:rsidP="003C27A8">
      <w:pPr>
        <w:pStyle w:val="ListParagraphBulleted"/>
        <w:numPr>
          <w:ilvl w:val="0"/>
          <w:numId w:val="0"/>
        </w:numPr>
        <w:spacing w:line="288" w:lineRule="auto"/>
        <w:rPr>
          <w:rFonts w:asciiTheme="majorHAnsi" w:hAnsiTheme="majorHAnsi"/>
          <w:b/>
          <w:bCs/>
          <w:color w:val="auto"/>
          <w:szCs w:val="18"/>
          <w:lang w:val="en-CA"/>
        </w:rPr>
      </w:pPr>
      <w:r w:rsidRPr="00753C45">
        <w:rPr>
          <w:rFonts w:asciiTheme="majorHAnsi" w:hAnsiTheme="majorHAnsi"/>
          <w:b/>
          <w:bCs/>
          <w:color w:val="auto"/>
          <w:szCs w:val="18"/>
          <w:lang w:val="en-CA"/>
        </w:rPr>
        <w:t>IS (Information Security) Team</w:t>
      </w:r>
    </w:p>
    <w:p w14:paraId="1D38EBF2" w14:textId="437ADD5B" w:rsidR="00401EFC" w:rsidRPr="000E638F" w:rsidRDefault="00401EFC" w:rsidP="00CE347B">
      <w:pPr>
        <w:pStyle w:val="ListParagraph"/>
        <w:numPr>
          <w:ilvl w:val="0"/>
          <w:numId w:val="17"/>
        </w:numPr>
        <w:spacing w:after="0"/>
        <w:jc w:val="both"/>
      </w:pPr>
      <w:r w:rsidRPr="000E638F">
        <w:t xml:space="preserve">Determine specific system requirements resulting from the identified compliance requirements.   </w:t>
      </w:r>
    </w:p>
    <w:p w14:paraId="6E478576" w14:textId="77777777" w:rsidR="00403F1C" w:rsidRDefault="00335D08" w:rsidP="008736AE">
      <w:pPr>
        <w:pStyle w:val="ListParagraph"/>
        <w:numPr>
          <w:ilvl w:val="0"/>
          <w:numId w:val="17"/>
        </w:numPr>
        <w:spacing w:after="0"/>
        <w:jc w:val="both"/>
      </w:pPr>
      <w:r w:rsidRPr="000E638F">
        <w:t>Define specific controls to ensure</w:t>
      </w:r>
      <w:r w:rsidR="00403F1C">
        <w:t>:</w:t>
      </w:r>
    </w:p>
    <w:p w14:paraId="2B218B0E" w14:textId="70629780" w:rsidR="00502F28" w:rsidRDefault="00502F28" w:rsidP="00CE347B">
      <w:pPr>
        <w:pStyle w:val="ListParagraph"/>
        <w:numPr>
          <w:ilvl w:val="1"/>
          <w:numId w:val="25"/>
        </w:numPr>
        <w:spacing w:after="0"/>
        <w:ind w:left="900" w:hanging="450"/>
        <w:jc w:val="both"/>
      </w:pPr>
      <w:r>
        <w:t>A</w:t>
      </w:r>
      <w:r w:rsidRPr="000E638F">
        <w:t xml:space="preserve">ll intellectual property right protection requirements are met.   </w:t>
      </w:r>
    </w:p>
    <w:p w14:paraId="330265F1" w14:textId="67B13B40" w:rsidR="00335D08" w:rsidRPr="000E638F" w:rsidRDefault="00403F1C" w:rsidP="00CE347B">
      <w:pPr>
        <w:pStyle w:val="ListParagraph"/>
        <w:numPr>
          <w:ilvl w:val="1"/>
          <w:numId w:val="25"/>
        </w:numPr>
        <w:spacing w:after="0"/>
        <w:ind w:left="900" w:hanging="450"/>
        <w:jc w:val="both"/>
      </w:pPr>
      <w:r>
        <w:t>A</w:t>
      </w:r>
      <w:r w:rsidR="00335D08" w:rsidRPr="000E638F">
        <w:t xml:space="preserve">ll privacy and protection of personally identifiable information requirements are met.   </w:t>
      </w:r>
    </w:p>
    <w:p w14:paraId="7E0DA83D" w14:textId="12848303" w:rsidR="00335D08" w:rsidRPr="000E638F" w:rsidRDefault="00403F1C" w:rsidP="00CE347B">
      <w:pPr>
        <w:pStyle w:val="ListParagraph"/>
        <w:numPr>
          <w:ilvl w:val="1"/>
          <w:numId w:val="25"/>
        </w:numPr>
        <w:spacing w:after="0"/>
        <w:ind w:left="900" w:hanging="450"/>
        <w:jc w:val="both"/>
      </w:pPr>
      <w:r>
        <w:t>A</w:t>
      </w:r>
      <w:r w:rsidR="00335D08" w:rsidRPr="000E638F">
        <w:t xml:space="preserve">ll record protection requirements are met for records with specific compliance requirements.   </w:t>
      </w:r>
    </w:p>
    <w:p w14:paraId="2A795F98" w14:textId="55E67124" w:rsidR="00335D08" w:rsidRPr="000E638F" w:rsidRDefault="00CE347B" w:rsidP="00CE347B">
      <w:pPr>
        <w:pStyle w:val="ListParagraph"/>
        <w:spacing w:after="0"/>
        <w:ind w:left="900" w:hanging="450"/>
        <w:jc w:val="both"/>
      </w:pPr>
      <w:r>
        <w:t xml:space="preserve">2.4    </w:t>
      </w:r>
      <w:r w:rsidR="00403F1C">
        <w:t>A</w:t>
      </w:r>
      <w:r w:rsidR="00335D08" w:rsidRPr="000E638F">
        <w:t>ll cryptographic control requirements are met.</w:t>
      </w:r>
    </w:p>
    <w:p w14:paraId="39301B87" w14:textId="167EE607" w:rsidR="003859F5" w:rsidRPr="000E638F" w:rsidRDefault="00335D08" w:rsidP="00CE347B">
      <w:pPr>
        <w:pStyle w:val="ListParagraph"/>
        <w:numPr>
          <w:ilvl w:val="0"/>
          <w:numId w:val="25"/>
        </w:numPr>
        <w:spacing w:after="0"/>
        <w:jc w:val="both"/>
      </w:pPr>
      <w:r w:rsidRPr="000E638F">
        <w:t xml:space="preserve">Define and execute a process for routinely checking for technical compliance with security standards.   </w:t>
      </w:r>
    </w:p>
    <w:p w14:paraId="7C33C58E" w14:textId="469E7988" w:rsidR="00DE68D3" w:rsidRPr="000E638F" w:rsidRDefault="00DE68D3" w:rsidP="00CE347B">
      <w:pPr>
        <w:pStyle w:val="ListParagraph"/>
        <w:numPr>
          <w:ilvl w:val="0"/>
          <w:numId w:val="25"/>
        </w:numPr>
        <w:spacing w:after="0"/>
        <w:jc w:val="both"/>
      </w:pPr>
      <w:r w:rsidRPr="000E638F">
        <w:t>Conduct vulnerability assessments to determine compliance.</w:t>
      </w:r>
    </w:p>
    <w:p w14:paraId="41F55519" w14:textId="77777777" w:rsidR="00DE68D3" w:rsidRPr="000E638F" w:rsidRDefault="00DE68D3" w:rsidP="00CE347B">
      <w:pPr>
        <w:pStyle w:val="ListParagraph"/>
        <w:numPr>
          <w:ilvl w:val="0"/>
          <w:numId w:val="25"/>
        </w:numPr>
        <w:spacing w:after="0"/>
        <w:jc w:val="both"/>
      </w:pPr>
      <w:r w:rsidRPr="000E638F">
        <w:t xml:space="preserve">Ensure compliance checking results are performed by, and the results are reviewed by, authorized personnel with adequate technical capabilities.   </w:t>
      </w:r>
    </w:p>
    <w:p w14:paraId="378EB2FA" w14:textId="6DDE68D0" w:rsidR="00DE68D3" w:rsidRPr="000E638F" w:rsidRDefault="00DE68D3" w:rsidP="00CE347B">
      <w:pPr>
        <w:pStyle w:val="ListParagraph"/>
        <w:numPr>
          <w:ilvl w:val="0"/>
          <w:numId w:val="25"/>
        </w:numPr>
        <w:spacing w:after="0"/>
        <w:jc w:val="both"/>
      </w:pPr>
      <w:r w:rsidRPr="000E638F">
        <w:t xml:space="preserve">Ensure that external </w:t>
      </w:r>
      <w:r w:rsidR="00C87B7A" w:rsidRPr="000E638F">
        <w:t>member’s</w:t>
      </w:r>
      <w:r w:rsidRPr="000E638F">
        <w:t xml:space="preserve"> provisions are accounted for in the organization's information systems audit plan and tools.   </w:t>
      </w:r>
    </w:p>
    <w:p w14:paraId="7A1787DD" w14:textId="77777777" w:rsidR="00DE68D3" w:rsidRPr="000E638F" w:rsidRDefault="00DE68D3" w:rsidP="00CE347B">
      <w:pPr>
        <w:pStyle w:val="ListParagraph"/>
        <w:numPr>
          <w:ilvl w:val="0"/>
          <w:numId w:val="25"/>
        </w:numPr>
        <w:spacing w:after="0"/>
        <w:jc w:val="both"/>
      </w:pPr>
      <w:r w:rsidRPr="000E638F">
        <w:t xml:space="preserve">Develop a process to identify all applicable requirements organization must meet in terms of protecting intellectual property rights.   </w:t>
      </w:r>
    </w:p>
    <w:p w14:paraId="557647DE" w14:textId="00761682" w:rsidR="00401EFC" w:rsidRPr="000E638F" w:rsidRDefault="00401EFC" w:rsidP="00CE347B">
      <w:pPr>
        <w:pStyle w:val="ListParagraph"/>
        <w:numPr>
          <w:ilvl w:val="0"/>
          <w:numId w:val="25"/>
        </w:numPr>
        <w:spacing w:after="0"/>
        <w:jc w:val="both"/>
      </w:pPr>
      <w:r w:rsidRPr="000E638F">
        <w:t xml:space="preserve">Report any issues detected during technical compliance checking to the appropriate authority for remediation.   </w:t>
      </w:r>
    </w:p>
    <w:p w14:paraId="02A1167A" w14:textId="77777777" w:rsidR="00D55C4B" w:rsidRDefault="00D55C4B" w:rsidP="00D55C4B">
      <w:pPr>
        <w:pStyle w:val="ListParagraph"/>
        <w:spacing w:after="0"/>
        <w:ind w:left="357"/>
        <w:contextualSpacing w:val="0"/>
        <w:jc w:val="both"/>
        <w:rPr>
          <w:color w:val="auto"/>
        </w:rPr>
      </w:pPr>
    </w:p>
    <w:p w14:paraId="5A314C11" w14:textId="256583AE" w:rsidR="004C6CEC" w:rsidRPr="0048211A" w:rsidRDefault="004C6CEC" w:rsidP="0048211A">
      <w:pPr>
        <w:spacing w:after="0"/>
        <w:ind w:left="-3"/>
        <w:jc w:val="both"/>
        <w:rPr>
          <w:color w:val="auto"/>
        </w:rPr>
      </w:pPr>
      <w:r w:rsidRPr="0048211A">
        <w:rPr>
          <w:rFonts w:asciiTheme="majorHAnsi" w:hAnsiTheme="majorHAnsi"/>
          <w:b/>
          <w:bCs/>
          <w:color w:val="auto"/>
          <w:szCs w:val="18"/>
          <w:lang w:val="en-CA"/>
        </w:rPr>
        <w:t>IT (Information Technology) Team</w:t>
      </w:r>
    </w:p>
    <w:p w14:paraId="55A138DC" w14:textId="5B2C2516" w:rsidR="00DE68D3" w:rsidRPr="008E1C9F" w:rsidRDefault="00DE68D3" w:rsidP="00CE347B">
      <w:pPr>
        <w:pStyle w:val="ListParagraph"/>
        <w:numPr>
          <w:ilvl w:val="0"/>
          <w:numId w:val="23"/>
        </w:numPr>
        <w:spacing w:after="0"/>
        <w:ind w:left="450" w:hanging="450"/>
        <w:jc w:val="both"/>
      </w:pPr>
      <w:r w:rsidRPr="008E1C9F">
        <w:t xml:space="preserve">Apply specific controls to ensure all compliance requirements are met.   </w:t>
      </w:r>
    </w:p>
    <w:p w14:paraId="7020EC2E" w14:textId="73B213A2" w:rsidR="00DE68D3" w:rsidRPr="00EE2A2D" w:rsidRDefault="00DE68D3" w:rsidP="008736AE">
      <w:pPr>
        <w:pStyle w:val="ListParagraph"/>
        <w:numPr>
          <w:ilvl w:val="0"/>
          <w:numId w:val="23"/>
        </w:numPr>
        <w:spacing w:after="0"/>
        <w:ind w:left="450" w:hanging="450"/>
        <w:jc w:val="both"/>
      </w:pPr>
      <w:r w:rsidRPr="008E1C9F">
        <w:t>Apply specific controls to ensure all cryptographic control requirements are met</w:t>
      </w:r>
      <w:r>
        <w:t>.</w:t>
      </w:r>
    </w:p>
    <w:p w14:paraId="3F7A6E97" w14:textId="013C7E2A" w:rsidR="00812CA5" w:rsidRPr="00EE2A2D" w:rsidRDefault="00812CA5" w:rsidP="008736AE">
      <w:pPr>
        <w:pStyle w:val="ListParagraph"/>
        <w:numPr>
          <w:ilvl w:val="0"/>
          <w:numId w:val="23"/>
        </w:numPr>
        <w:spacing w:after="0"/>
        <w:ind w:left="450" w:hanging="450"/>
        <w:jc w:val="both"/>
      </w:pPr>
      <w:r w:rsidRPr="008E1C9F">
        <w:t>Take corrective action when an independent review identifies that the organization's approach and implementation to managing information security is inadequate</w:t>
      </w:r>
      <w:r>
        <w:t>.</w:t>
      </w:r>
    </w:p>
    <w:p w14:paraId="14A7CF3B" w14:textId="77777777" w:rsidR="00C852F9" w:rsidRDefault="00C852F9" w:rsidP="003C27A8">
      <w:pPr>
        <w:jc w:val="both"/>
        <w:rPr>
          <w:rFonts w:asciiTheme="majorHAnsi" w:hAnsiTheme="majorHAnsi"/>
          <w:b/>
          <w:bCs/>
          <w:color w:val="auto"/>
          <w:szCs w:val="18"/>
          <w:lang w:val="en-CA"/>
        </w:rPr>
      </w:pPr>
    </w:p>
    <w:p w14:paraId="01C82FAA" w14:textId="07B33AD8" w:rsidR="004C6CEC" w:rsidRDefault="004C6CEC" w:rsidP="003C27A8">
      <w:pPr>
        <w:jc w:val="both"/>
        <w:rPr>
          <w:rFonts w:asciiTheme="majorHAnsi" w:hAnsiTheme="majorHAnsi"/>
          <w:b/>
          <w:bCs/>
          <w:color w:val="auto"/>
          <w:szCs w:val="18"/>
          <w:lang w:val="en-CA"/>
        </w:rPr>
      </w:pPr>
      <w:r w:rsidRPr="002826DC">
        <w:rPr>
          <w:rFonts w:asciiTheme="majorHAnsi" w:hAnsiTheme="majorHAnsi"/>
          <w:b/>
          <w:bCs/>
          <w:color w:val="auto"/>
          <w:szCs w:val="18"/>
          <w:lang w:val="en-CA"/>
        </w:rPr>
        <w:t xml:space="preserve">Human </w:t>
      </w:r>
      <w:r w:rsidR="00D924A0">
        <w:rPr>
          <w:rFonts w:asciiTheme="majorHAnsi" w:hAnsiTheme="majorHAnsi"/>
          <w:b/>
          <w:bCs/>
          <w:color w:val="auto"/>
          <w:szCs w:val="18"/>
          <w:lang w:val="en-CA"/>
        </w:rPr>
        <w:t>Capital</w:t>
      </w:r>
    </w:p>
    <w:p w14:paraId="174D19D7" w14:textId="20835F9E" w:rsidR="00DE68D3" w:rsidRDefault="00DE68D3" w:rsidP="00CE347B">
      <w:pPr>
        <w:pStyle w:val="ListParagraph"/>
        <w:numPr>
          <w:ilvl w:val="0"/>
          <w:numId w:val="22"/>
        </w:numPr>
        <w:spacing w:after="0"/>
        <w:ind w:left="450" w:hanging="450"/>
        <w:contextualSpacing w:val="0"/>
        <w:jc w:val="both"/>
      </w:pPr>
      <w:r>
        <w:t xml:space="preserve">Assist </w:t>
      </w:r>
      <w:r w:rsidR="001C3DD6">
        <w:t>IS team</w:t>
      </w:r>
      <w:r w:rsidR="0067027F">
        <w:t xml:space="preserve"> to d</w:t>
      </w:r>
      <w:r w:rsidRPr="008E1C9F">
        <w:t>etermine specific system requirements resulting from the identified (privacy) requirements</w:t>
      </w:r>
      <w:r>
        <w:t>.</w:t>
      </w:r>
      <w:r w:rsidRPr="008E1C9F">
        <w:t xml:space="preserve"> </w:t>
      </w:r>
    </w:p>
    <w:p w14:paraId="4B9D724A" w14:textId="6310509B" w:rsidR="00C852F9" w:rsidRDefault="00C852F9" w:rsidP="008736AE">
      <w:pPr>
        <w:pStyle w:val="ListParagraph"/>
        <w:numPr>
          <w:ilvl w:val="0"/>
          <w:numId w:val="22"/>
        </w:numPr>
        <w:spacing w:after="0"/>
        <w:ind w:left="450" w:hanging="450"/>
        <w:contextualSpacing w:val="0"/>
        <w:jc w:val="both"/>
      </w:pPr>
      <w:r w:rsidRPr="008E1C9F">
        <w:t xml:space="preserve">Ensure the individuals carrying out independent reviews have the appropriate skills and experience to conduct the review.   </w:t>
      </w:r>
    </w:p>
    <w:p w14:paraId="2BE2891B" w14:textId="77777777" w:rsidR="00626A8F" w:rsidRPr="00FD27C1" w:rsidRDefault="00626A8F" w:rsidP="001961A4">
      <w:pPr>
        <w:spacing w:after="0"/>
        <w:jc w:val="both"/>
      </w:pPr>
    </w:p>
    <w:p w14:paraId="401A2977" w14:textId="77777777" w:rsidR="0067027F" w:rsidRDefault="0067027F">
      <w:pPr>
        <w:rPr>
          <w:rFonts w:asciiTheme="majorHAnsi" w:hAnsiTheme="majorHAnsi"/>
          <w:b/>
          <w:bCs/>
          <w:color w:val="auto"/>
          <w:szCs w:val="18"/>
          <w:lang w:val="en-CA"/>
        </w:rPr>
      </w:pPr>
      <w:r>
        <w:rPr>
          <w:rFonts w:asciiTheme="majorHAnsi" w:hAnsiTheme="majorHAnsi"/>
          <w:b/>
          <w:bCs/>
          <w:color w:val="auto"/>
          <w:szCs w:val="18"/>
          <w:lang w:val="en-CA"/>
        </w:rPr>
        <w:br w:type="page"/>
      </w:r>
    </w:p>
    <w:p w14:paraId="24448C1E" w14:textId="1C92A03E" w:rsidR="004C6CEC" w:rsidRDefault="004C6CEC" w:rsidP="003C27A8">
      <w:pPr>
        <w:jc w:val="both"/>
        <w:rPr>
          <w:rFonts w:asciiTheme="majorHAnsi" w:hAnsiTheme="majorHAnsi"/>
          <w:b/>
          <w:bCs/>
          <w:color w:val="auto"/>
          <w:szCs w:val="18"/>
          <w:lang w:val="en-CA"/>
        </w:rPr>
      </w:pPr>
      <w:r w:rsidRPr="002826DC">
        <w:rPr>
          <w:rFonts w:asciiTheme="majorHAnsi" w:hAnsiTheme="majorHAnsi"/>
          <w:b/>
          <w:bCs/>
          <w:color w:val="auto"/>
          <w:szCs w:val="18"/>
          <w:lang w:val="en-CA"/>
        </w:rPr>
        <w:lastRenderedPageBreak/>
        <w:t>Employees and Third Parties (Contractors, Vendors, etc.)</w:t>
      </w:r>
    </w:p>
    <w:p w14:paraId="4FD41F99" w14:textId="1D78EC49" w:rsidR="003C27A8" w:rsidRPr="003C27A8" w:rsidRDefault="003C27A8" w:rsidP="00CE347B">
      <w:pPr>
        <w:pStyle w:val="ListParagraphBulleted"/>
        <w:numPr>
          <w:ilvl w:val="0"/>
          <w:numId w:val="26"/>
        </w:numPr>
        <w:spacing w:line="288" w:lineRule="auto"/>
        <w:ind w:left="450"/>
        <w:rPr>
          <w:lang w:val="en-CA"/>
        </w:rPr>
      </w:pPr>
      <w:r w:rsidRPr="008E1C9F">
        <w:rPr>
          <w:rFonts w:cs="Lato"/>
          <w:szCs w:val="20"/>
        </w:rPr>
        <w:t xml:space="preserve">Employees and third parties (including contractors, </w:t>
      </w:r>
      <w:r w:rsidRPr="008E1C9F">
        <w:t>vendors</w:t>
      </w:r>
      <w:r w:rsidRPr="008E1C9F">
        <w:rPr>
          <w:rFonts w:cs="Lato"/>
          <w:szCs w:val="20"/>
        </w:rPr>
        <w:t xml:space="preserve">, etc.) who access organizational premises, information and information assets or use information and communications technology (ICT) systems of the organization are responsible for </w:t>
      </w:r>
      <w:r w:rsidR="00237AB6">
        <w:rPr>
          <w:rFonts w:cs="Lato"/>
          <w:szCs w:val="20"/>
        </w:rPr>
        <w:t>reporting</w:t>
      </w:r>
      <w:r w:rsidR="00A4655F">
        <w:rPr>
          <w:rFonts w:cs="Lato"/>
          <w:szCs w:val="20"/>
        </w:rPr>
        <w:t xml:space="preserve"> any compliance violation with respect to </w:t>
      </w:r>
      <w:r w:rsidRPr="008E1C9F">
        <w:rPr>
          <w:rFonts w:cs="Lato"/>
          <w:szCs w:val="20"/>
        </w:rPr>
        <w:t>this Policy and all its applicable procedures</w:t>
      </w:r>
      <w:r w:rsidR="004263E6">
        <w:rPr>
          <w:rFonts w:cs="Lato"/>
          <w:szCs w:val="20"/>
        </w:rPr>
        <w:t>.</w:t>
      </w:r>
    </w:p>
    <w:p w14:paraId="3E5FF6C4" w14:textId="77777777" w:rsidR="00D0541C" w:rsidRDefault="00D0541C" w:rsidP="003C27A8">
      <w:pPr>
        <w:jc w:val="both"/>
        <w:rPr>
          <w:rFonts w:asciiTheme="majorHAnsi" w:hAnsiTheme="majorHAnsi"/>
          <w:b/>
          <w:color w:val="auto"/>
          <w:szCs w:val="18"/>
          <w:lang w:val="en-CA"/>
        </w:rPr>
      </w:pPr>
    </w:p>
    <w:p w14:paraId="0DC6524D" w14:textId="7AAC4856" w:rsidR="004C6CEC" w:rsidRPr="004C6CEC" w:rsidRDefault="004C6CEC" w:rsidP="003C27A8">
      <w:pPr>
        <w:jc w:val="both"/>
        <w:rPr>
          <w:rFonts w:asciiTheme="majorHAnsi" w:hAnsiTheme="majorHAnsi"/>
          <w:b/>
          <w:color w:val="auto"/>
          <w:szCs w:val="18"/>
          <w:lang w:val="en-CA"/>
        </w:rPr>
      </w:pPr>
      <w:r w:rsidRPr="004C6CEC">
        <w:rPr>
          <w:rFonts w:asciiTheme="majorHAnsi" w:hAnsiTheme="majorHAnsi"/>
          <w:b/>
          <w:color w:val="auto"/>
          <w:szCs w:val="18"/>
          <w:lang w:val="en-CA"/>
        </w:rPr>
        <w:t>Legal</w:t>
      </w:r>
    </w:p>
    <w:p w14:paraId="65DA9A2E" w14:textId="5AD17D67" w:rsidR="00667E3C" w:rsidRPr="0067027F" w:rsidRDefault="00667E3C" w:rsidP="00CE347B">
      <w:pPr>
        <w:pStyle w:val="ListParagraphBulleted"/>
        <w:numPr>
          <w:ilvl w:val="0"/>
          <w:numId w:val="7"/>
        </w:numPr>
        <w:spacing w:line="288" w:lineRule="auto"/>
        <w:rPr>
          <w:rFonts w:cs="Lato"/>
          <w:szCs w:val="20"/>
        </w:rPr>
      </w:pPr>
      <w:r w:rsidRPr="0067027F">
        <w:rPr>
          <w:rFonts w:cs="Lato"/>
          <w:szCs w:val="20"/>
        </w:rPr>
        <w:t>Define a process for identifying data with specific compliance requirements regarding privacy and protection of personally identifiable information.</w:t>
      </w:r>
    </w:p>
    <w:p w14:paraId="1BCCFDAE" w14:textId="0F9CB04D" w:rsidR="00FD27C1" w:rsidRPr="0067027F" w:rsidRDefault="00FD27C1" w:rsidP="0067027F">
      <w:pPr>
        <w:pStyle w:val="ListParagraphBulleted"/>
        <w:numPr>
          <w:ilvl w:val="0"/>
          <w:numId w:val="7"/>
        </w:numPr>
        <w:spacing w:line="288" w:lineRule="auto"/>
        <w:rPr>
          <w:rFonts w:cs="Lato"/>
          <w:szCs w:val="20"/>
        </w:rPr>
      </w:pPr>
      <w:r w:rsidRPr="0067027F">
        <w:rPr>
          <w:rFonts w:cs="Lato"/>
          <w:szCs w:val="20"/>
        </w:rPr>
        <w:t xml:space="preserve">Identify all relevant and applicable laws and regulations to </w:t>
      </w:r>
      <w:r w:rsidR="00E84E7C">
        <w:rPr>
          <w:rFonts w:cs="Lato"/>
          <w:szCs w:val="20"/>
        </w:rPr>
        <w:t>&lt;&lt;CLIENT&gt;&gt;</w:t>
      </w:r>
      <w:r w:rsidRPr="0067027F">
        <w:rPr>
          <w:rFonts w:cs="Lato"/>
          <w:szCs w:val="20"/>
        </w:rPr>
        <w:t xml:space="preserve"> and communicate to the respective parties.</w:t>
      </w:r>
    </w:p>
    <w:p w14:paraId="222CAC78" w14:textId="63B4A69C" w:rsidR="00FD27C1" w:rsidRDefault="00FD27C1" w:rsidP="0067027F">
      <w:pPr>
        <w:pStyle w:val="ListParagraphBulleted"/>
        <w:numPr>
          <w:ilvl w:val="0"/>
          <w:numId w:val="7"/>
        </w:numPr>
        <w:spacing w:line="288" w:lineRule="auto"/>
        <w:rPr>
          <w:rFonts w:cs="Lato"/>
          <w:szCs w:val="20"/>
        </w:rPr>
      </w:pPr>
      <w:r w:rsidRPr="0067027F">
        <w:rPr>
          <w:rFonts w:cs="Lato"/>
          <w:szCs w:val="20"/>
        </w:rPr>
        <w:t xml:space="preserve">Define </w:t>
      </w:r>
      <w:r w:rsidR="00A4655F">
        <w:rPr>
          <w:rFonts w:cs="Lato"/>
          <w:szCs w:val="20"/>
        </w:rPr>
        <w:t xml:space="preserve">and liaise with IS Team on </w:t>
      </w:r>
      <w:r w:rsidRPr="0067027F">
        <w:rPr>
          <w:rFonts w:cs="Lato"/>
          <w:szCs w:val="20"/>
        </w:rPr>
        <w:t>standard legal clauses and terms for the contract/agreement to be signed with external parties, employment contracts, confidentiality and Non-Disclosure Agreements (NDAs).</w:t>
      </w:r>
    </w:p>
    <w:p w14:paraId="19DC4B26" w14:textId="48FB82C1" w:rsidR="00A4655F" w:rsidRPr="00A4655F" w:rsidRDefault="00A4655F" w:rsidP="00A4655F">
      <w:pPr>
        <w:pStyle w:val="ListParagraphBulleted"/>
        <w:numPr>
          <w:ilvl w:val="0"/>
          <w:numId w:val="7"/>
        </w:numPr>
        <w:spacing w:line="288" w:lineRule="auto"/>
        <w:rPr>
          <w:rFonts w:cs="Lato"/>
          <w:szCs w:val="20"/>
        </w:rPr>
      </w:pPr>
      <w:r w:rsidRPr="0067027F">
        <w:rPr>
          <w:rFonts w:cs="Lato"/>
          <w:szCs w:val="20"/>
        </w:rPr>
        <w:t>Review third-party vendor, clients and partner contracts and involve IS Team for review of clauses concerning Information Security responsibilities.</w:t>
      </w:r>
      <w:bookmarkStart w:id="41" w:name="_Toc121405199"/>
      <w:bookmarkStart w:id="42" w:name="_Toc121405200"/>
      <w:bookmarkStart w:id="43" w:name="_Toc121405201"/>
      <w:bookmarkStart w:id="44" w:name="_Toc121405202"/>
      <w:bookmarkStart w:id="45" w:name="_Toc121405203"/>
      <w:bookmarkStart w:id="46" w:name="_Toc121405204"/>
      <w:bookmarkStart w:id="47" w:name="_Toc121405205"/>
      <w:bookmarkStart w:id="48" w:name="_Toc121405206"/>
      <w:bookmarkStart w:id="49" w:name="_Toc121405207"/>
      <w:bookmarkStart w:id="50" w:name="_Toc121405208"/>
      <w:bookmarkStart w:id="51" w:name="_Toc121405209"/>
      <w:bookmarkStart w:id="52" w:name="_Toc121405210"/>
      <w:bookmarkStart w:id="53" w:name="_Toc121405211"/>
      <w:bookmarkStart w:id="54" w:name="_Toc121405212"/>
      <w:bookmarkStart w:id="55" w:name="_Toc121405213"/>
      <w:bookmarkStart w:id="56" w:name="_Toc121405214"/>
      <w:bookmarkStart w:id="57" w:name="_Toc121405215"/>
      <w:bookmarkStart w:id="58" w:name="_Toc121405216"/>
      <w:bookmarkStart w:id="59" w:name="_Toc121405217"/>
      <w:bookmarkStart w:id="60" w:name="_Toc121405218"/>
      <w:bookmarkStart w:id="61" w:name="_Toc121405219"/>
      <w:bookmarkStart w:id="62" w:name="_Toc121405220"/>
      <w:bookmarkStart w:id="63" w:name="_Toc121405221"/>
      <w:bookmarkStart w:id="64" w:name="_Toc121405222"/>
      <w:bookmarkStart w:id="65" w:name="_Toc121405223"/>
      <w:bookmarkStart w:id="66" w:name="_Toc121405224"/>
      <w:bookmarkStart w:id="67" w:name="_Toc121405225"/>
      <w:bookmarkStart w:id="68" w:name="_Toc121405226"/>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707F158D" w14:textId="77777777" w:rsidR="006162D5" w:rsidRPr="006162D5" w:rsidRDefault="006162D5" w:rsidP="006162D5">
      <w:pPr>
        <w:pStyle w:val="ListParagraphBulleted"/>
        <w:numPr>
          <w:ilvl w:val="0"/>
          <w:numId w:val="0"/>
        </w:numPr>
        <w:spacing w:line="288" w:lineRule="auto"/>
        <w:ind w:left="360"/>
        <w:rPr>
          <w:lang w:val="en-CA"/>
        </w:rPr>
      </w:pPr>
    </w:p>
    <w:p w14:paraId="57A75C1E" w14:textId="77777777" w:rsidR="001C3DD6" w:rsidRDefault="001C3DD6">
      <w:pPr>
        <w:rPr>
          <w:rFonts w:asciiTheme="majorHAnsi" w:eastAsiaTheme="majorEastAsia" w:hAnsiTheme="majorHAnsi" w:cs="Calibri"/>
          <w:b/>
          <w:bCs/>
          <w:spacing w:val="10"/>
          <w:sz w:val="32"/>
          <w:szCs w:val="32"/>
        </w:rPr>
      </w:pPr>
      <w:r>
        <w:rPr>
          <w:rFonts w:cs="Calibri"/>
          <w:b/>
          <w:bCs/>
          <w:sz w:val="32"/>
          <w:szCs w:val="32"/>
        </w:rPr>
        <w:br w:type="page"/>
      </w:r>
    </w:p>
    <w:p w14:paraId="6439FDBB" w14:textId="15A78BB5" w:rsidR="002719D2" w:rsidRPr="00002994" w:rsidRDefault="002719D2" w:rsidP="004B20BC">
      <w:pPr>
        <w:pStyle w:val="Heading1"/>
        <w:keepNext w:val="0"/>
        <w:keepLines w:val="0"/>
        <w:numPr>
          <w:ilvl w:val="0"/>
          <w:numId w:val="15"/>
        </w:numPr>
        <w:tabs>
          <w:tab w:val="clear" w:pos="990"/>
        </w:tabs>
        <w:spacing w:before="360" w:after="240" w:line="280" w:lineRule="exact"/>
        <w:ind w:left="360"/>
        <w:jc w:val="both"/>
        <w:rPr>
          <w:rFonts w:cs="Calibri"/>
          <w:b/>
          <w:bCs/>
          <w:sz w:val="32"/>
          <w:szCs w:val="32"/>
        </w:rPr>
      </w:pPr>
      <w:bookmarkStart w:id="69" w:name="_Toc125384619"/>
      <w:r w:rsidRPr="00002994">
        <w:rPr>
          <w:rFonts w:cs="Calibri"/>
          <w:b/>
          <w:bCs/>
          <w:sz w:val="32"/>
          <w:szCs w:val="32"/>
        </w:rPr>
        <w:lastRenderedPageBreak/>
        <w:t>POLICY ENFORCEMENT AND EX</w:t>
      </w:r>
      <w:r w:rsidR="00F152E0" w:rsidRPr="00002994">
        <w:rPr>
          <w:rFonts w:cs="Calibri"/>
          <w:b/>
          <w:bCs/>
          <w:sz w:val="32"/>
          <w:szCs w:val="32"/>
        </w:rPr>
        <w:t>CEPTION</w:t>
      </w:r>
      <w:r w:rsidRPr="00002994">
        <w:rPr>
          <w:rFonts w:cs="Calibri"/>
          <w:b/>
          <w:bCs/>
          <w:sz w:val="32"/>
          <w:szCs w:val="32"/>
        </w:rPr>
        <w:t>S</w:t>
      </w:r>
      <w:bookmarkEnd w:id="16"/>
      <w:bookmarkEnd w:id="17"/>
      <w:bookmarkEnd w:id="69"/>
    </w:p>
    <w:p w14:paraId="3459AD34" w14:textId="4A9775F8" w:rsidR="00F152E0" w:rsidRPr="002826DC" w:rsidRDefault="00FD27C1" w:rsidP="001A7035">
      <w:pPr>
        <w:jc w:val="both"/>
      </w:pPr>
      <w:bookmarkStart w:id="70" w:name="_Toc116381843"/>
      <w:r>
        <w:t>All</w:t>
      </w:r>
      <w:r w:rsidR="00F152E0" w:rsidRPr="002826DC">
        <w:t xml:space="preserve"> </w:t>
      </w:r>
      <w:r w:rsidR="001A7035">
        <w:t>e</w:t>
      </w:r>
      <w:r w:rsidR="00F152E0" w:rsidRPr="002826DC">
        <w:t>mployees</w:t>
      </w:r>
      <w:r w:rsidR="001A7035">
        <w:t xml:space="preserve">, contractors </w:t>
      </w:r>
      <w:r w:rsidR="00F152E0" w:rsidRPr="002826DC">
        <w:t xml:space="preserve">and </w:t>
      </w:r>
      <w:r w:rsidR="001A7035">
        <w:t>third p</w:t>
      </w:r>
      <w:r w:rsidR="00F152E0" w:rsidRPr="002826DC">
        <w:t xml:space="preserve">arties are responsible for understanding and adhering to this Policy. Any violation of this </w:t>
      </w:r>
      <w:r w:rsidR="004C6CEC">
        <w:t>Policy</w:t>
      </w:r>
      <w:r w:rsidR="00F152E0" w:rsidRPr="002826DC">
        <w:t xml:space="preserve"> shall be reported to Policy Owner. Violation of this </w:t>
      </w:r>
      <w:r w:rsidR="004C6CEC">
        <w:t>Policy</w:t>
      </w:r>
      <w:r w:rsidR="00F152E0" w:rsidRPr="002826DC">
        <w:t xml:space="preserve"> shall be subjected to disciplinary action by </w:t>
      </w:r>
      <w:r w:rsidR="0068424B" w:rsidRPr="002826DC">
        <w:t xml:space="preserve">the </w:t>
      </w:r>
      <w:r w:rsidR="00E84E7C">
        <w:t>&lt;&lt;CLIENT&gt;&gt;</w:t>
      </w:r>
      <w:r w:rsidR="0068424B" w:rsidRPr="002826DC">
        <w:t>'</w:t>
      </w:r>
      <w:r w:rsidR="00F152E0" w:rsidRPr="002826DC">
        <w:t xml:space="preserve">s Human </w:t>
      </w:r>
      <w:r w:rsidR="007E65E6">
        <w:t>Capital</w:t>
      </w:r>
      <w:r w:rsidR="00F152E0" w:rsidRPr="002826DC">
        <w:t xml:space="preserve"> Department, taking into consideration the recommendation of </w:t>
      </w:r>
      <w:r w:rsidR="00AD1D25">
        <w:t xml:space="preserve">IS Team </w:t>
      </w:r>
      <w:r w:rsidR="00F152E0" w:rsidRPr="002826DC">
        <w:t>and in accordance with other applicable policies, laws and regulations.</w:t>
      </w:r>
    </w:p>
    <w:p w14:paraId="017B2A8A" w14:textId="77777777" w:rsidR="00620A8A" w:rsidRPr="002826DC" w:rsidRDefault="00F152E0" w:rsidP="00C6277D">
      <w:pPr>
        <w:jc w:val="both"/>
      </w:pPr>
      <w:r w:rsidRPr="002826DC">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2826DC">
        <w:t>'</w:t>
      </w:r>
      <w:r w:rsidRPr="002826DC">
        <w:t>s disciplinary record</w:t>
      </w:r>
      <w:r w:rsidR="00620A8A" w:rsidRPr="002826DC">
        <w:t>.</w:t>
      </w:r>
    </w:p>
    <w:p w14:paraId="20EDC1EE" w14:textId="559746B3" w:rsidR="00F152E0" w:rsidRDefault="00F152E0" w:rsidP="00C6277D">
      <w:pPr>
        <w:jc w:val="both"/>
      </w:pPr>
      <w:r w:rsidRPr="002826DC">
        <w:t xml:space="preserve">Any exceptions on the applicability of this </w:t>
      </w:r>
      <w:r w:rsidR="004C6CEC">
        <w:t>Policy</w:t>
      </w:r>
      <w:r w:rsidRPr="002826DC">
        <w:t xml:space="preserve"> should be formally requested through the Policy Exception Management </w:t>
      </w:r>
      <w:r w:rsidR="0068424B" w:rsidRPr="002826DC">
        <w:t>procedure</w:t>
      </w:r>
      <w:r w:rsidRPr="002826DC">
        <w:t>.</w:t>
      </w:r>
    </w:p>
    <w:p w14:paraId="278030E6" w14:textId="77777777" w:rsidR="006162D5" w:rsidRPr="002826DC" w:rsidRDefault="006162D5" w:rsidP="00C6277D">
      <w:pPr>
        <w:jc w:val="both"/>
      </w:pPr>
    </w:p>
    <w:p w14:paraId="4FFDB3A0" w14:textId="6D9C35A8" w:rsidR="002719D2" w:rsidRPr="00002994" w:rsidRDefault="002719D2" w:rsidP="004B20BC">
      <w:pPr>
        <w:pStyle w:val="Heading1"/>
        <w:keepNext w:val="0"/>
        <w:keepLines w:val="0"/>
        <w:numPr>
          <w:ilvl w:val="0"/>
          <w:numId w:val="15"/>
        </w:numPr>
        <w:tabs>
          <w:tab w:val="clear" w:pos="990"/>
        </w:tabs>
        <w:spacing w:before="360" w:after="240" w:line="280" w:lineRule="exact"/>
        <w:ind w:left="360"/>
        <w:jc w:val="both"/>
        <w:rPr>
          <w:rFonts w:cs="Calibri"/>
          <w:b/>
          <w:bCs/>
          <w:sz w:val="32"/>
          <w:szCs w:val="32"/>
        </w:rPr>
      </w:pPr>
      <w:bookmarkStart w:id="71" w:name="_Toc125384620"/>
      <w:r w:rsidRPr="00002994">
        <w:rPr>
          <w:rFonts w:cs="Calibri"/>
          <w:b/>
          <w:bCs/>
          <w:sz w:val="32"/>
          <w:szCs w:val="32"/>
        </w:rPr>
        <w:t>MONITORING AND REVIEW</w:t>
      </w:r>
      <w:bookmarkEnd w:id="70"/>
      <w:bookmarkEnd w:id="71"/>
    </w:p>
    <w:p w14:paraId="08029532" w14:textId="15675E84" w:rsidR="00E949F7" w:rsidRPr="002826DC" w:rsidRDefault="00E949F7" w:rsidP="00E949F7">
      <w:pPr>
        <w:jc w:val="both"/>
      </w:pPr>
      <w:r w:rsidRPr="002826DC">
        <w:t xml:space="preserve">This Policy is developed </w:t>
      </w:r>
      <w:r>
        <w:t xml:space="preserve">by </w:t>
      </w:r>
      <w:r w:rsidR="00E84E7C">
        <w:t>&lt;&lt;CLIENT&gt;&gt;</w:t>
      </w:r>
      <w:r w:rsidRPr="002826DC">
        <w:t xml:space="preserve"> </w:t>
      </w:r>
      <w:r w:rsidR="0048211A">
        <w:t>Information Security (</w:t>
      </w:r>
      <w:r>
        <w:t>IS</w:t>
      </w:r>
      <w:r w:rsidR="0048211A">
        <w:t>)</w:t>
      </w:r>
      <w:r>
        <w:t xml:space="preserve"> Team, owned and </w:t>
      </w:r>
      <w:r w:rsidRPr="002826DC">
        <w:t>reviewed by the CISO</w:t>
      </w:r>
      <w:r>
        <w:t>.</w:t>
      </w:r>
      <w:r w:rsidRPr="002826DC">
        <w:t xml:space="preserve"> </w:t>
      </w:r>
      <w:r>
        <w:t xml:space="preserve">It is </w:t>
      </w:r>
      <w:r w:rsidRPr="002826DC">
        <w:t xml:space="preserve">approved by the </w:t>
      </w:r>
      <w:r>
        <w:t>CEO</w:t>
      </w:r>
      <w:r w:rsidRPr="002826DC">
        <w:t xml:space="preserve">. </w:t>
      </w:r>
    </w:p>
    <w:p w14:paraId="70DAA5AC" w14:textId="0C751FB3" w:rsidR="00F152E0" w:rsidRPr="002826DC" w:rsidRDefault="00E84E7C" w:rsidP="009B57A3">
      <w:pPr>
        <w:jc w:val="both"/>
      </w:pPr>
      <w:r>
        <w:t>&lt;&lt;CLIENT&gt;&gt;</w:t>
      </w:r>
      <w:r w:rsidR="00F152E0" w:rsidRPr="002826DC">
        <w:t xml:space="preserve"> </w:t>
      </w:r>
      <w:r w:rsidR="001740A3">
        <w:t>IS Team</w:t>
      </w:r>
      <w:r w:rsidR="004A69DE">
        <w:t xml:space="preserve"> shall</w:t>
      </w:r>
      <w:r w:rsidR="00F152E0" w:rsidRPr="002826DC">
        <w:t xml:space="preserve"> initiate a review of this </w:t>
      </w:r>
      <w:r w:rsidR="004C6CEC">
        <w:t>Policy</w:t>
      </w:r>
      <w:r w:rsidR="00F152E0" w:rsidRPr="002826DC">
        <w:t xml:space="preserve"> annually or whenever a significant change occurs in the </w:t>
      </w:r>
      <w:r w:rsidR="004C6CEC">
        <w:t>organization</w:t>
      </w:r>
      <w:r w:rsidR="0068424B" w:rsidRPr="002826DC">
        <w:t>'</w:t>
      </w:r>
      <w:r w:rsidR="00F152E0" w:rsidRPr="002826DC">
        <w:t>s operating environment.</w:t>
      </w:r>
    </w:p>
    <w:p w14:paraId="6AFEAEBA" w14:textId="1051E49E" w:rsidR="009222EB" w:rsidRDefault="00F152E0" w:rsidP="0048211A">
      <w:pPr>
        <w:jc w:val="both"/>
      </w:pPr>
      <w:r w:rsidRPr="002826DC">
        <w:t xml:space="preserve">Feedback, suggestions or questions regarding the </w:t>
      </w:r>
      <w:r w:rsidR="004C6CEC">
        <w:t>Policy</w:t>
      </w:r>
      <w:r w:rsidRPr="002826DC">
        <w:t xml:space="preserve"> shall be directed to the </w:t>
      </w:r>
      <w:r w:rsidR="00E84E7C">
        <w:t>&lt;&lt;CLIENT&gt;&gt;</w:t>
      </w:r>
      <w:r w:rsidR="004C6CEC">
        <w:t xml:space="preserve"> </w:t>
      </w:r>
      <w:r w:rsidR="004A69DE">
        <w:t>IS Te</w:t>
      </w:r>
      <w:r w:rsidR="00E84E7C">
        <w:t>am at &lt;&lt;Client ID&gt;&gt;</w:t>
      </w:r>
    </w:p>
    <w:p w14:paraId="568D49FA" w14:textId="77777777" w:rsidR="003D0BDE" w:rsidRDefault="003D0BDE" w:rsidP="003D0BDE">
      <w:pPr>
        <w:jc w:val="both"/>
      </w:pPr>
    </w:p>
    <w:p w14:paraId="055BD43D" w14:textId="77777777" w:rsidR="003D0BDE" w:rsidRPr="003D0BDE" w:rsidRDefault="003D0BDE" w:rsidP="004B20BC">
      <w:pPr>
        <w:pStyle w:val="Heading1"/>
        <w:keepNext w:val="0"/>
        <w:keepLines w:val="0"/>
        <w:numPr>
          <w:ilvl w:val="0"/>
          <w:numId w:val="15"/>
        </w:numPr>
        <w:tabs>
          <w:tab w:val="clear" w:pos="990"/>
        </w:tabs>
        <w:spacing w:before="360" w:after="240" w:line="280" w:lineRule="exact"/>
        <w:ind w:left="360"/>
        <w:jc w:val="both"/>
        <w:rPr>
          <w:rFonts w:cs="Calibri"/>
          <w:b/>
          <w:bCs/>
          <w:sz w:val="32"/>
          <w:szCs w:val="32"/>
        </w:rPr>
      </w:pPr>
      <w:bookmarkStart w:id="72" w:name="_Toc185773506"/>
      <w:r w:rsidRPr="003D0BDE">
        <w:rPr>
          <w:rFonts w:cs="Calibri"/>
          <w:b/>
          <w:bCs/>
          <w:sz w:val="32"/>
          <w:szCs w:val="32"/>
        </w:rPr>
        <w:t>Policy – UAE IA Control Mapping</w:t>
      </w:r>
      <w:bookmarkEnd w:id="72"/>
    </w:p>
    <w:tbl>
      <w:tblPr>
        <w:tblStyle w:val="GridTable6Colorful-Accent5"/>
        <w:tblW w:w="9805" w:type="dxa"/>
        <w:tblLook w:val="04A0" w:firstRow="1" w:lastRow="0" w:firstColumn="1" w:lastColumn="0" w:noHBand="0" w:noVBand="1"/>
      </w:tblPr>
      <w:tblGrid>
        <w:gridCol w:w="2695"/>
        <w:gridCol w:w="3960"/>
        <w:gridCol w:w="3150"/>
      </w:tblGrid>
      <w:tr w:rsidR="006C78EB" w:rsidRPr="00687C6A" w14:paraId="59A6F2D0" w14:textId="77777777" w:rsidTr="006C78EB">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695" w:type="dxa"/>
            <w:shd w:val="clear" w:color="auto" w:fill="B94B10" w:themeFill="accent5" w:themeFillShade="BF"/>
          </w:tcPr>
          <w:p w14:paraId="5E8A37A4" w14:textId="77777777" w:rsidR="006C78EB" w:rsidRPr="00F73708" w:rsidRDefault="006C78EB" w:rsidP="00A1561B">
            <w:pPr>
              <w:jc w:val="center"/>
              <w:rPr>
                <w:rFonts w:cstheme="minorHAnsi"/>
                <w:color w:val="FFFFFF" w:themeColor="background1"/>
                <w:sz w:val="21"/>
                <w:szCs w:val="21"/>
              </w:rPr>
            </w:pPr>
            <w:r w:rsidRPr="00F73708">
              <w:rPr>
                <w:rFonts w:cstheme="minorHAnsi"/>
                <w:color w:val="FFFFFF" w:themeColor="background1"/>
                <w:sz w:val="21"/>
                <w:szCs w:val="21"/>
              </w:rPr>
              <w:t>MBZUAI – Policy Statements</w:t>
            </w:r>
          </w:p>
        </w:tc>
        <w:tc>
          <w:tcPr>
            <w:tcW w:w="3960" w:type="dxa"/>
            <w:shd w:val="clear" w:color="auto" w:fill="B94B10" w:themeFill="accent5" w:themeFillShade="BF"/>
          </w:tcPr>
          <w:p w14:paraId="77857C0C" w14:textId="77777777" w:rsidR="006C78EB" w:rsidRPr="00F73708" w:rsidRDefault="006C78EB" w:rsidP="00A1561B">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F73708">
              <w:rPr>
                <w:rFonts w:cstheme="minorHAnsi"/>
                <w:color w:val="FFFFFF" w:themeColor="background1"/>
                <w:sz w:val="21"/>
                <w:szCs w:val="21"/>
              </w:rPr>
              <w:t>UAE IA - Control</w:t>
            </w:r>
          </w:p>
        </w:tc>
        <w:tc>
          <w:tcPr>
            <w:tcW w:w="3150" w:type="dxa"/>
            <w:shd w:val="clear" w:color="auto" w:fill="B94B10" w:themeFill="accent5" w:themeFillShade="BF"/>
          </w:tcPr>
          <w:p w14:paraId="068FE73E" w14:textId="77777777" w:rsidR="006C78EB" w:rsidRPr="00F73708" w:rsidRDefault="006C78EB" w:rsidP="00A1561B">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Pr>
                <w:rFonts w:cstheme="minorHAnsi"/>
                <w:color w:val="FFFFFF" w:themeColor="background1"/>
                <w:sz w:val="21"/>
                <w:szCs w:val="21"/>
              </w:rPr>
              <w:t>ISO27001:2022</w:t>
            </w:r>
          </w:p>
        </w:tc>
      </w:tr>
      <w:tr w:rsidR="006C78EB" w:rsidRPr="00687C6A" w14:paraId="5A51E6BF" w14:textId="77777777" w:rsidTr="006C78E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95" w:type="dxa"/>
          </w:tcPr>
          <w:p w14:paraId="74BE05BA" w14:textId="015794ED" w:rsidR="006C78EB" w:rsidRPr="00F73708" w:rsidRDefault="006C78EB" w:rsidP="00A1561B">
            <w:pPr>
              <w:rPr>
                <w:rFonts w:cstheme="minorHAnsi"/>
                <w:b w:val="0"/>
                <w:color w:val="auto"/>
                <w:sz w:val="21"/>
                <w:szCs w:val="21"/>
              </w:rPr>
            </w:pPr>
            <w:r>
              <w:rPr>
                <w:rFonts w:cstheme="minorHAnsi"/>
                <w:b w:val="0"/>
                <w:color w:val="auto"/>
                <w:sz w:val="21"/>
                <w:szCs w:val="21"/>
              </w:rPr>
              <w:t>Section 1: Introduction</w:t>
            </w:r>
          </w:p>
        </w:tc>
        <w:tc>
          <w:tcPr>
            <w:tcW w:w="3960" w:type="dxa"/>
          </w:tcPr>
          <w:p w14:paraId="38EEAD8D" w14:textId="3C8EEE39" w:rsidR="006C78EB" w:rsidRPr="00F73708" w:rsidRDefault="006C78EB" w:rsidP="00A1561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M5.1.1 Compliance Policy</w:t>
            </w:r>
          </w:p>
        </w:tc>
        <w:tc>
          <w:tcPr>
            <w:tcW w:w="3150" w:type="dxa"/>
          </w:tcPr>
          <w:p w14:paraId="7DA5BD08" w14:textId="3FFC1D92" w:rsidR="006C78EB" w:rsidRDefault="006C78EB" w:rsidP="00A1561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492BE4">
              <w:rPr>
                <w:rFonts w:cstheme="minorHAnsi"/>
                <w:color w:val="auto"/>
                <w:sz w:val="21"/>
                <w:szCs w:val="21"/>
              </w:rPr>
              <w:t>5.1 Policies for information security</w:t>
            </w:r>
          </w:p>
        </w:tc>
      </w:tr>
      <w:tr w:rsidR="006C78EB" w:rsidRPr="00687C6A" w14:paraId="331C51AB" w14:textId="77777777" w:rsidTr="006C78EB">
        <w:trPr>
          <w:trHeight w:val="412"/>
        </w:trPr>
        <w:tc>
          <w:tcPr>
            <w:cnfStyle w:val="001000000000" w:firstRow="0" w:lastRow="0" w:firstColumn="1" w:lastColumn="0" w:oddVBand="0" w:evenVBand="0" w:oddHBand="0" w:evenHBand="0" w:firstRowFirstColumn="0" w:firstRowLastColumn="0" w:lastRowFirstColumn="0" w:lastRowLastColumn="0"/>
            <w:tcW w:w="2695" w:type="dxa"/>
          </w:tcPr>
          <w:p w14:paraId="130E1D8F" w14:textId="2CA6E988" w:rsidR="006C78EB" w:rsidRPr="00F73708" w:rsidRDefault="006C78EB" w:rsidP="00697E6D">
            <w:pPr>
              <w:rPr>
                <w:rFonts w:cstheme="minorHAnsi"/>
                <w:b w:val="0"/>
                <w:color w:val="auto"/>
                <w:sz w:val="21"/>
                <w:szCs w:val="21"/>
              </w:rPr>
            </w:pPr>
            <w:r>
              <w:rPr>
                <w:rFonts w:cstheme="minorHAnsi"/>
                <w:b w:val="0"/>
                <w:color w:val="auto"/>
                <w:sz w:val="21"/>
                <w:szCs w:val="21"/>
              </w:rPr>
              <w:t>Section 2: Purpose</w:t>
            </w:r>
          </w:p>
        </w:tc>
        <w:tc>
          <w:tcPr>
            <w:tcW w:w="3960" w:type="dxa"/>
          </w:tcPr>
          <w:p w14:paraId="7480198A" w14:textId="77777777" w:rsidR="006C78EB"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M5.1.1 Compliance Policy</w:t>
            </w:r>
          </w:p>
          <w:p w14:paraId="75139E4B" w14:textId="77777777" w:rsidR="006C78EB"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M5.2.2 Intellectual Property Rights (IPR)</w:t>
            </w:r>
          </w:p>
          <w:p w14:paraId="1D16CA79" w14:textId="77777777" w:rsidR="006C78EB"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M.5.2.3 Protection of Organizational Reports</w:t>
            </w:r>
          </w:p>
          <w:p w14:paraId="7F2B3F02" w14:textId="06347ED3" w:rsidR="006C78EB" w:rsidRPr="00F73708"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M5.2.4 Data Protection and Privacy of Personal Information</w:t>
            </w:r>
          </w:p>
        </w:tc>
        <w:tc>
          <w:tcPr>
            <w:tcW w:w="3150" w:type="dxa"/>
          </w:tcPr>
          <w:p w14:paraId="6502EA7E" w14:textId="77777777" w:rsidR="006C78EB"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sidRPr="00492BE4">
              <w:rPr>
                <w:rFonts w:cstheme="minorHAnsi"/>
                <w:color w:val="auto"/>
                <w:sz w:val="21"/>
                <w:szCs w:val="21"/>
              </w:rPr>
              <w:t>5.1 Policies for information security</w:t>
            </w:r>
          </w:p>
          <w:p w14:paraId="313B3429" w14:textId="77777777" w:rsidR="006C78EB"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A.5.32 Intellectual Property Rights</w:t>
            </w:r>
          </w:p>
          <w:p w14:paraId="26F43E4A" w14:textId="77777777" w:rsidR="006C78EB"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A.5.33 Protection of Records</w:t>
            </w:r>
          </w:p>
          <w:p w14:paraId="2543BFA8" w14:textId="4A008672" w:rsidR="006C78EB" w:rsidRPr="00F73708" w:rsidRDefault="006C78EB" w:rsidP="00697E6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A.5.34 Privacy and Protection of PII</w:t>
            </w:r>
          </w:p>
        </w:tc>
      </w:tr>
      <w:tr w:rsidR="006C78EB" w:rsidRPr="00687C6A" w14:paraId="47F551AC" w14:textId="77777777" w:rsidTr="006C78E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95" w:type="dxa"/>
          </w:tcPr>
          <w:p w14:paraId="6075EB74" w14:textId="0A6D958F" w:rsidR="006C78EB" w:rsidRPr="00F73708" w:rsidRDefault="006C78EB" w:rsidP="00545471">
            <w:pPr>
              <w:rPr>
                <w:rFonts w:cstheme="minorHAnsi"/>
                <w:b w:val="0"/>
                <w:color w:val="auto"/>
                <w:sz w:val="21"/>
                <w:szCs w:val="21"/>
              </w:rPr>
            </w:pPr>
            <w:r>
              <w:rPr>
                <w:rFonts w:cstheme="minorHAnsi"/>
                <w:b w:val="0"/>
                <w:color w:val="auto"/>
                <w:sz w:val="21"/>
                <w:szCs w:val="21"/>
              </w:rPr>
              <w:t>Section 3: Scope</w:t>
            </w:r>
          </w:p>
        </w:tc>
        <w:tc>
          <w:tcPr>
            <w:tcW w:w="3960" w:type="dxa"/>
          </w:tcPr>
          <w:p w14:paraId="26D6B548" w14:textId="567A9E95" w:rsidR="006C78EB" w:rsidRPr="00F73708" w:rsidRDefault="006C78EB" w:rsidP="0054547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M5.1.1 Compliance Policy</w:t>
            </w:r>
          </w:p>
        </w:tc>
        <w:tc>
          <w:tcPr>
            <w:tcW w:w="3150" w:type="dxa"/>
          </w:tcPr>
          <w:p w14:paraId="7F8FBA91" w14:textId="39229F0F" w:rsidR="006C78EB" w:rsidRPr="00F73708" w:rsidRDefault="006C78EB" w:rsidP="0054547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492BE4">
              <w:rPr>
                <w:rFonts w:cstheme="minorHAnsi"/>
                <w:color w:val="auto"/>
                <w:sz w:val="21"/>
                <w:szCs w:val="21"/>
              </w:rPr>
              <w:t>5.1 Policies for information security</w:t>
            </w:r>
          </w:p>
        </w:tc>
      </w:tr>
      <w:tr w:rsidR="006C78EB" w:rsidRPr="00687C6A" w14:paraId="4BB9A702" w14:textId="77777777" w:rsidTr="006C78EB">
        <w:trPr>
          <w:trHeight w:val="412"/>
        </w:trPr>
        <w:tc>
          <w:tcPr>
            <w:cnfStyle w:val="001000000000" w:firstRow="0" w:lastRow="0" w:firstColumn="1" w:lastColumn="0" w:oddVBand="0" w:evenVBand="0" w:oddHBand="0" w:evenHBand="0" w:firstRowFirstColumn="0" w:firstRowLastColumn="0" w:lastRowFirstColumn="0" w:lastRowLastColumn="0"/>
            <w:tcW w:w="2695" w:type="dxa"/>
          </w:tcPr>
          <w:p w14:paraId="294B1D36" w14:textId="448E2D41" w:rsidR="006C78EB" w:rsidRPr="0000181A" w:rsidRDefault="006C78EB" w:rsidP="00545471">
            <w:pPr>
              <w:rPr>
                <w:rFonts w:cstheme="minorHAnsi"/>
                <w:bCs w:val="0"/>
                <w:color w:val="auto"/>
                <w:sz w:val="21"/>
                <w:szCs w:val="21"/>
              </w:rPr>
            </w:pPr>
            <w:r>
              <w:rPr>
                <w:rFonts w:cstheme="minorHAnsi"/>
                <w:b w:val="0"/>
                <w:color w:val="auto"/>
                <w:sz w:val="21"/>
                <w:szCs w:val="21"/>
              </w:rPr>
              <w:t>Section 4: Policy Statement</w:t>
            </w:r>
          </w:p>
        </w:tc>
        <w:tc>
          <w:tcPr>
            <w:tcW w:w="3960" w:type="dxa"/>
          </w:tcPr>
          <w:p w14:paraId="2F781893" w14:textId="77777777" w:rsidR="006C78EB"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M5.3.1 Compliance with Security Policies and Standards</w:t>
            </w:r>
          </w:p>
          <w:p w14:paraId="0CD4FADE" w14:textId="3DC78ECE" w:rsidR="006C78EB" w:rsidRPr="00F73708"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M5.2.1 Identification of Applicable Legislation</w:t>
            </w:r>
          </w:p>
        </w:tc>
        <w:tc>
          <w:tcPr>
            <w:tcW w:w="3150" w:type="dxa"/>
          </w:tcPr>
          <w:p w14:paraId="6FD0B3AA" w14:textId="77777777" w:rsidR="006C78EB"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A.5.36 Compliance with policies, rules and standards for information security</w:t>
            </w:r>
          </w:p>
          <w:p w14:paraId="2208EEB0" w14:textId="293BBE0C" w:rsidR="006C78EB" w:rsidRPr="00F73708"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A.5.31 Legal, Statutory, Regulatory and Contractual Requirements</w:t>
            </w:r>
          </w:p>
        </w:tc>
      </w:tr>
      <w:tr w:rsidR="006C78EB" w:rsidRPr="00687C6A" w14:paraId="4F92BA37" w14:textId="77777777" w:rsidTr="006C78E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695" w:type="dxa"/>
          </w:tcPr>
          <w:p w14:paraId="58055C70" w14:textId="671E183A" w:rsidR="006C78EB" w:rsidRPr="00F73708" w:rsidRDefault="006C78EB" w:rsidP="00545471">
            <w:pPr>
              <w:rPr>
                <w:rFonts w:cstheme="minorHAnsi"/>
                <w:b w:val="0"/>
                <w:color w:val="auto"/>
                <w:sz w:val="21"/>
                <w:szCs w:val="21"/>
              </w:rPr>
            </w:pPr>
            <w:r>
              <w:rPr>
                <w:rFonts w:cstheme="minorHAnsi"/>
                <w:b w:val="0"/>
                <w:color w:val="auto"/>
                <w:sz w:val="21"/>
                <w:szCs w:val="21"/>
              </w:rPr>
              <w:lastRenderedPageBreak/>
              <w:t>Section 5.1: Identification of Policy Details</w:t>
            </w:r>
          </w:p>
        </w:tc>
        <w:tc>
          <w:tcPr>
            <w:tcW w:w="3960" w:type="dxa"/>
          </w:tcPr>
          <w:p w14:paraId="13F1D61A" w14:textId="67ECBE5E" w:rsidR="006C78EB" w:rsidRPr="00F73708" w:rsidRDefault="006C78EB" w:rsidP="0054547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M5.2.1 Identification of Applicable Legislation</w:t>
            </w:r>
          </w:p>
        </w:tc>
        <w:tc>
          <w:tcPr>
            <w:tcW w:w="3150" w:type="dxa"/>
          </w:tcPr>
          <w:p w14:paraId="443C1231" w14:textId="5DAB2F5A" w:rsidR="006C78EB" w:rsidRPr="00F73708" w:rsidRDefault="006C78EB" w:rsidP="0054547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A.5.31 Legal, Statutory, Regulatory and Contractual Requirements</w:t>
            </w:r>
          </w:p>
        </w:tc>
      </w:tr>
      <w:tr w:rsidR="006C78EB" w:rsidRPr="00687C6A" w14:paraId="17E1249D" w14:textId="77777777" w:rsidTr="006C78EB">
        <w:trPr>
          <w:trHeight w:val="412"/>
        </w:trPr>
        <w:tc>
          <w:tcPr>
            <w:cnfStyle w:val="001000000000" w:firstRow="0" w:lastRow="0" w:firstColumn="1" w:lastColumn="0" w:oddVBand="0" w:evenVBand="0" w:oddHBand="0" w:evenHBand="0" w:firstRowFirstColumn="0" w:firstRowLastColumn="0" w:lastRowFirstColumn="0" w:lastRowLastColumn="0"/>
            <w:tcW w:w="2695" w:type="dxa"/>
          </w:tcPr>
          <w:p w14:paraId="4AFEB6B5" w14:textId="1095D22C" w:rsidR="006C78EB" w:rsidRPr="00F73708" w:rsidRDefault="006C78EB" w:rsidP="00545471">
            <w:pPr>
              <w:rPr>
                <w:rFonts w:cstheme="minorHAnsi"/>
                <w:b w:val="0"/>
                <w:color w:val="auto"/>
                <w:sz w:val="21"/>
                <w:szCs w:val="21"/>
              </w:rPr>
            </w:pPr>
            <w:r>
              <w:rPr>
                <w:rFonts w:cstheme="minorHAnsi"/>
                <w:b w:val="0"/>
                <w:color w:val="auto"/>
                <w:sz w:val="21"/>
                <w:szCs w:val="21"/>
              </w:rPr>
              <w:t>Section 5.2: Intellectual Property Rights</w:t>
            </w:r>
          </w:p>
        </w:tc>
        <w:tc>
          <w:tcPr>
            <w:tcW w:w="3960" w:type="dxa"/>
          </w:tcPr>
          <w:p w14:paraId="28B418B8" w14:textId="0E75CE8A" w:rsidR="006C78EB" w:rsidRPr="00F73708"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M5.2.2 Intellectual Property Rights (IPR)</w:t>
            </w:r>
          </w:p>
        </w:tc>
        <w:tc>
          <w:tcPr>
            <w:tcW w:w="3150" w:type="dxa"/>
          </w:tcPr>
          <w:p w14:paraId="492E7F94" w14:textId="19570405" w:rsidR="006C78EB" w:rsidRPr="00F73708"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A.5.32 Intellectual Property Rights</w:t>
            </w:r>
          </w:p>
        </w:tc>
      </w:tr>
      <w:tr w:rsidR="006C78EB" w:rsidRPr="00687C6A" w14:paraId="23791507" w14:textId="77777777" w:rsidTr="006C78E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695" w:type="dxa"/>
          </w:tcPr>
          <w:p w14:paraId="33465854" w14:textId="0A98B489" w:rsidR="006C78EB" w:rsidRPr="00F73708" w:rsidRDefault="006C78EB" w:rsidP="00545471">
            <w:pPr>
              <w:rPr>
                <w:rFonts w:cstheme="minorHAnsi"/>
                <w:b w:val="0"/>
                <w:color w:val="auto"/>
                <w:sz w:val="21"/>
                <w:szCs w:val="21"/>
              </w:rPr>
            </w:pPr>
            <w:r>
              <w:rPr>
                <w:rFonts w:cstheme="minorHAnsi"/>
                <w:b w:val="0"/>
                <w:color w:val="auto"/>
                <w:sz w:val="21"/>
                <w:szCs w:val="21"/>
              </w:rPr>
              <w:t>Section 5.3: Protection of Records and Personally Identifiable Information</w:t>
            </w:r>
          </w:p>
        </w:tc>
        <w:tc>
          <w:tcPr>
            <w:tcW w:w="3960" w:type="dxa"/>
          </w:tcPr>
          <w:p w14:paraId="2CB75852" w14:textId="198D990E" w:rsidR="006C78EB" w:rsidRPr="00F73708" w:rsidRDefault="006C78EB" w:rsidP="0054547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M5.2.3 Protection of Organizational Records</w:t>
            </w:r>
          </w:p>
        </w:tc>
        <w:tc>
          <w:tcPr>
            <w:tcW w:w="3150" w:type="dxa"/>
          </w:tcPr>
          <w:p w14:paraId="047F51FD" w14:textId="5DC26842" w:rsidR="006C78EB" w:rsidRPr="00F73708" w:rsidRDefault="006C78EB" w:rsidP="0054547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A.5.33 Protection of Records</w:t>
            </w:r>
          </w:p>
        </w:tc>
      </w:tr>
      <w:tr w:rsidR="006C78EB" w:rsidRPr="00687C6A" w14:paraId="0277675A" w14:textId="77777777" w:rsidTr="006C78EB">
        <w:trPr>
          <w:trHeight w:val="412"/>
        </w:trPr>
        <w:tc>
          <w:tcPr>
            <w:cnfStyle w:val="001000000000" w:firstRow="0" w:lastRow="0" w:firstColumn="1" w:lastColumn="0" w:oddVBand="0" w:evenVBand="0" w:oddHBand="0" w:evenHBand="0" w:firstRowFirstColumn="0" w:firstRowLastColumn="0" w:lastRowFirstColumn="0" w:lastRowLastColumn="0"/>
            <w:tcW w:w="2695" w:type="dxa"/>
          </w:tcPr>
          <w:p w14:paraId="4044E279" w14:textId="29AFDF8D" w:rsidR="006C78EB" w:rsidRDefault="006C78EB" w:rsidP="00545471">
            <w:pPr>
              <w:rPr>
                <w:rFonts w:cstheme="minorHAnsi"/>
                <w:b w:val="0"/>
                <w:color w:val="auto"/>
                <w:sz w:val="21"/>
                <w:szCs w:val="21"/>
              </w:rPr>
            </w:pPr>
            <w:r>
              <w:rPr>
                <w:rFonts w:cstheme="minorHAnsi"/>
                <w:b w:val="0"/>
                <w:color w:val="auto"/>
                <w:sz w:val="21"/>
                <w:szCs w:val="21"/>
              </w:rPr>
              <w:t>Section 5.4: Compliance with Security Policies and Standards</w:t>
            </w:r>
          </w:p>
        </w:tc>
        <w:tc>
          <w:tcPr>
            <w:tcW w:w="3960" w:type="dxa"/>
          </w:tcPr>
          <w:p w14:paraId="2DB10F6E" w14:textId="445F21EA" w:rsidR="006C78EB" w:rsidRPr="00F73708"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M5.3.1 Compliance with Security Policies and Standards</w:t>
            </w:r>
          </w:p>
        </w:tc>
        <w:tc>
          <w:tcPr>
            <w:tcW w:w="3150" w:type="dxa"/>
          </w:tcPr>
          <w:p w14:paraId="14C91D58" w14:textId="75652591" w:rsidR="006C78EB" w:rsidRPr="00F73708" w:rsidRDefault="006C78EB" w:rsidP="0054547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A.5.36 Compliance with policies, rules and standards for information security</w:t>
            </w:r>
          </w:p>
        </w:tc>
      </w:tr>
    </w:tbl>
    <w:p w14:paraId="040053D2" w14:textId="77777777" w:rsidR="003D0BDE" w:rsidRPr="00620A8A" w:rsidRDefault="003D0BDE" w:rsidP="0048211A">
      <w:pPr>
        <w:jc w:val="both"/>
      </w:pPr>
    </w:p>
    <w:sectPr w:rsidR="003D0BDE" w:rsidRPr="00620A8A" w:rsidSect="001A0236">
      <w:footerReference w:type="first" r:id="rId14"/>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50F68" w14:textId="77777777" w:rsidR="00DB69C6" w:rsidRDefault="00DB69C6" w:rsidP="00561876">
      <w:r>
        <w:separator/>
      </w:r>
    </w:p>
  </w:endnote>
  <w:endnote w:type="continuationSeparator" w:id="0">
    <w:p w14:paraId="1438DA56" w14:textId="77777777" w:rsidR="00DB69C6" w:rsidRDefault="00DB69C6"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Arial"/>
    <w:charset w:val="00"/>
    <w:family w:val="auto"/>
    <w:pitch w:val="variable"/>
    <w:sig w:usb0="E50002FF" w:usb1="500079DB" w:usb2="00000010" w:usb3="00000000" w:csb0="00000001" w:csb1="00000000"/>
  </w:font>
  <w:font w:name="Lato">
    <w:altName w:val="Arial"/>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127E0" w14:textId="77777777" w:rsidR="00C5070B" w:rsidRDefault="00C5070B" w:rsidP="00D079CE">
    <w:pPr>
      <w:pStyle w:val="Footer"/>
      <w:pBdr>
        <w:bottom w:val="single" w:sz="6" w:space="1" w:color="auto"/>
      </w:pBdr>
      <w:spacing w:after="120"/>
      <w:jc w:val="center"/>
      <w:rPr>
        <w:rFonts w:ascii="Calibri" w:hAnsi="Calibri" w:cs="Calibri"/>
        <w:sz w:val="22"/>
      </w:rPr>
    </w:pPr>
    <w:r>
      <w:tab/>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C5070B" w14:paraId="20CD1DBE" w14:textId="77777777" w:rsidTr="009C6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63238D85" w14:textId="1993AE75" w:rsidR="00C5070B" w:rsidRPr="00FD5545" w:rsidRDefault="00C5070B" w:rsidP="00D079CE">
          <w:pPr>
            <w:pStyle w:val="Footer"/>
            <w:rPr>
              <w:b w:val="0"/>
              <w:bCs w:val="0"/>
            </w:rPr>
          </w:pPr>
          <w:r>
            <w:rPr>
              <w:rFonts w:asciiTheme="minorHAnsi" w:hAnsiTheme="minorHAnsi" w:cs="Calibri"/>
              <w:sz w:val="20"/>
              <w:szCs w:val="20"/>
            </w:rPr>
            <w:t xml:space="preserve">Document No: </w:t>
          </w:r>
          <w:r w:rsidR="007F345F">
            <w:rPr>
              <w:rFonts w:asciiTheme="minorHAnsi" w:hAnsiTheme="minorHAnsi" w:cs="Calibri"/>
              <w:sz w:val="20"/>
              <w:szCs w:val="20"/>
            </w:rPr>
            <w:t>XXX</w:t>
          </w:r>
          <w:r>
            <w:rPr>
              <w:rFonts w:asciiTheme="minorHAnsi" w:hAnsiTheme="minorHAnsi" w:cs="Calibri"/>
              <w:sz w:val="20"/>
              <w:szCs w:val="20"/>
            </w:rPr>
            <w:t>-ORG-IMS-POL-021</w:t>
          </w:r>
        </w:p>
      </w:tc>
      <w:tc>
        <w:tcPr>
          <w:tcW w:w="4330" w:type="dxa"/>
          <w:shd w:val="clear" w:color="auto" w:fill="auto"/>
        </w:tcPr>
        <w:p w14:paraId="65F91CA7" w14:textId="42298D33" w:rsidR="00C5070B" w:rsidRPr="00FD5545" w:rsidRDefault="00C5070B" w:rsidP="00D079CE">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AD277B">
            <w:rPr>
              <w:rFonts w:asciiTheme="minorHAnsi" w:hAnsiTheme="minorHAnsi" w:cs="Calibri"/>
              <w:sz w:val="20"/>
              <w:szCs w:val="20"/>
            </w:rPr>
            <w:t xml:space="preserve">Page </w:t>
          </w:r>
          <w:r w:rsidRPr="00AD277B">
            <w:rPr>
              <w:rFonts w:cs="Calibri"/>
              <w:sz w:val="20"/>
              <w:szCs w:val="20"/>
            </w:rPr>
            <w:fldChar w:fldCharType="begin"/>
          </w:r>
          <w:r w:rsidRPr="00AD277B">
            <w:rPr>
              <w:rFonts w:asciiTheme="minorHAnsi" w:hAnsiTheme="minorHAnsi" w:cs="Calibri"/>
              <w:sz w:val="20"/>
              <w:szCs w:val="20"/>
            </w:rPr>
            <w:instrText xml:space="preserve"> PAGE  \* Arabic  \* MERGEFORMAT </w:instrText>
          </w:r>
          <w:r w:rsidRPr="00AD277B">
            <w:rPr>
              <w:rFonts w:cs="Calibri"/>
              <w:sz w:val="20"/>
              <w:szCs w:val="20"/>
            </w:rPr>
            <w:fldChar w:fldCharType="separate"/>
          </w:r>
          <w:r w:rsidR="0032718F" w:rsidRPr="0032718F">
            <w:rPr>
              <w:rFonts w:cs="Calibri"/>
              <w:noProof/>
              <w:sz w:val="20"/>
              <w:szCs w:val="20"/>
            </w:rPr>
            <w:t>3</w:t>
          </w:r>
          <w:r w:rsidRPr="00AD277B">
            <w:rPr>
              <w:rFonts w:cs="Calibri"/>
              <w:sz w:val="20"/>
              <w:szCs w:val="20"/>
            </w:rPr>
            <w:fldChar w:fldCharType="end"/>
          </w:r>
          <w:r w:rsidRPr="00AD277B">
            <w:rPr>
              <w:rFonts w:asciiTheme="minorHAnsi" w:hAnsiTheme="minorHAnsi" w:cs="Calibri"/>
              <w:sz w:val="20"/>
              <w:szCs w:val="20"/>
            </w:rPr>
            <w:t xml:space="preserve"> of </w:t>
          </w:r>
          <w:r w:rsidRPr="00AD277B">
            <w:rPr>
              <w:rFonts w:cs="Calibri"/>
              <w:noProof/>
              <w:sz w:val="20"/>
              <w:szCs w:val="20"/>
            </w:rPr>
            <w:fldChar w:fldCharType="begin"/>
          </w:r>
          <w:r w:rsidRPr="00AD277B">
            <w:rPr>
              <w:rFonts w:asciiTheme="minorHAnsi" w:hAnsiTheme="minorHAnsi" w:cs="Calibri"/>
              <w:noProof/>
              <w:sz w:val="20"/>
              <w:szCs w:val="20"/>
            </w:rPr>
            <w:instrText xml:space="preserve"> NUMPAGES  \* Arabic  \* MERGEFORMAT </w:instrText>
          </w:r>
          <w:r w:rsidRPr="00AD277B">
            <w:rPr>
              <w:rFonts w:cs="Calibri"/>
              <w:noProof/>
              <w:sz w:val="20"/>
              <w:szCs w:val="20"/>
            </w:rPr>
            <w:fldChar w:fldCharType="separate"/>
          </w:r>
          <w:r w:rsidR="0032718F" w:rsidRPr="0032718F">
            <w:rPr>
              <w:rFonts w:cs="Calibri"/>
              <w:noProof/>
              <w:sz w:val="20"/>
              <w:szCs w:val="20"/>
            </w:rPr>
            <w:t>10</w:t>
          </w:r>
          <w:r w:rsidRPr="00AD277B">
            <w:rPr>
              <w:rFonts w:cs="Calibri"/>
              <w:noProof/>
              <w:sz w:val="20"/>
              <w:szCs w:val="20"/>
            </w:rPr>
            <w:fldChar w:fldCharType="end"/>
          </w:r>
        </w:p>
      </w:tc>
    </w:tr>
  </w:tbl>
  <w:p w14:paraId="77FACB26" w14:textId="77777777" w:rsidR="00C5070B" w:rsidRDefault="00C5070B" w:rsidP="00D079CE">
    <w:pPr>
      <w:pStyle w:val="Footer"/>
      <w:tabs>
        <w:tab w:val="clear" w:pos="4513"/>
        <w:tab w:val="clear" w:pos="9026"/>
        <w:tab w:val="left" w:pos="2457"/>
      </w:tabs>
    </w:pPr>
  </w:p>
  <w:p w14:paraId="0D25E20F" w14:textId="77777777" w:rsidR="00C5070B" w:rsidRPr="00D079CE" w:rsidRDefault="00C5070B" w:rsidP="00D079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C5070B" w:rsidRDefault="00C50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CF0B8" w14:textId="77777777" w:rsidR="00DB69C6" w:rsidRDefault="00DB69C6" w:rsidP="00561876">
      <w:r>
        <w:separator/>
      </w:r>
    </w:p>
  </w:footnote>
  <w:footnote w:type="continuationSeparator" w:id="0">
    <w:p w14:paraId="093FADE2" w14:textId="77777777" w:rsidR="00DB69C6" w:rsidRDefault="00DB69C6"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287551" w:rsidRPr="00287551" w14:paraId="3421DF7B" w14:textId="77777777" w:rsidTr="00E24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427ECC25" w14:textId="1C733C4C" w:rsidR="00C5070B" w:rsidRPr="00287551" w:rsidRDefault="00000000" w:rsidP="00DC145D">
          <w:pPr>
            <w:pStyle w:val="Header"/>
            <w:rPr>
              <w:rFonts w:cs="Calibri"/>
              <w:b w:val="0"/>
              <w:bCs w:val="0"/>
              <w:sz w:val="20"/>
              <w:szCs w:val="20"/>
            </w:rPr>
          </w:pPr>
          <w:sdt>
            <w:sdtPr>
              <w:rPr>
                <w:rFonts w:cstheme="minorHAnsi"/>
                <w:szCs w:val="18"/>
              </w:rPr>
              <w:alias w:val="Title"/>
              <w:tag w:val=""/>
              <w:id w:val="987444193"/>
              <w:placeholder>
                <w:docPart w:val="A3C8A68AF84B5C4693A59A01E7AB7D70"/>
              </w:placeholder>
              <w:dataBinding w:prefixMappings="xmlns:ns0='http://purl.org/dc/elements/1.1/' xmlns:ns1='http://schemas.openxmlformats.org/package/2006/metadata/core-properties' " w:xpath="/ns1:coreProperties[1]/ns0:title[1]" w:storeItemID="{6C3C8BC8-F283-45AE-878A-BAB7291924A1}"/>
              <w:text w:multiLine="1"/>
            </w:sdtPr>
            <w:sdtContent>
              <w:r w:rsidR="00E84E7C">
                <w:rPr>
                  <w:rFonts w:cstheme="minorHAnsi"/>
                  <w:szCs w:val="18"/>
                </w:rPr>
                <w:t>&lt;&lt;CLIENT&gt;&gt; Information Security Compliance Policy</w:t>
              </w:r>
            </w:sdtContent>
          </w:sdt>
        </w:p>
      </w:tc>
      <w:tc>
        <w:tcPr>
          <w:tcW w:w="4940" w:type="dxa"/>
          <w:shd w:val="clear" w:color="auto" w:fill="auto"/>
        </w:tcPr>
        <w:p w14:paraId="156A8FF8" w14:textId="62F28B67" w:rsidR="00C5070B" w:rsidRPr="00287551" w:rsidRDefault="00C5070B" w:rsidP="00DC145D">
          <w:pPr>
            <w:pStyle w:val="Header"/>
            <w:jc w:val="right"/>
            <w:cnfStyle w:val="100000000000" w:firstRow="1" w:lastRow="0" w:firstColumn="0" w:lastColumn="0" w:oddVBand="0" w:evenVBand="0" w:oddHBand="0" w:evenHBand="0" w:firstRowFirstColumn="0" w:firstRowLastColumn="0" w:lastRowFirstColumn="0" w:lastRowLastColumn="0"/>
            <w:rPr>
              <w:rFonts w:cs="Calibri"/>
              <w:sz w:val="20"/>
              <w:szCs w:val="20"/>
            </w:rPr>
          </w:pPr>
          <w:r w:rsidRPr="00287551">
            <w:rPr>
              <w:rFonts w:cs="Calibri"/>
              <w:sz w:val="20"/>
              <w:szCs w:val="20"/>
            </w:rPr>
            <w:t>Classification: Internal</w:t>
          </w:r>
        </w:p>
      </w:tc>
    </w:tr>
  </w:tbl>
  <w:p w14:paraId="3EED5048" w14:textId="77777777" w:rsidR="00C5070B" w:rsidRPr="00287551" w:rsidRDefault="00C5070B" w:rsidP="00A624B4">
    <w:pPr>
      <w:pStyle w:val="Header"/>
    </w:pPr>
  </w:p>
  <w:p w14:paraId="7988754C" w14:textId="6F6D7120" w:rsidR="00C5070B" w:rsidRPr="00287551" w:rsidRDefault="00C5070B" w:rsidP="00A624B4">
    <w:pPr>
      <w:pStyle w:val="Header"/>
    </w:pPr>
    <w:r w:rsidRPr="00287551">
      <w:rPr>
        <w:noProof/>
      </w:rPr>
      <mc:AlternateContent>
        <mc:Choice Requires="wps">
          <w:drawing>
            <wp:anchor distT="0" distB="0" distL="114300" distR="114300" simplePos="0" relativeHeight="251660288" behindDoc="0" locked="0" layoutInCell="1" allowOverlap="1" wp14:anchorId="5499DB60" wp14:editId="46B584E0">
              <wp:simplePos x="0" y="0"/>
              <wp:positionH relativeFrom="column">
                <wp:posOffset>35169</wp:posOffset>
              </wp:positionH>
              <wp:positionV relativeFrom="paragraph">
                <wp:posOffset>38148</wp:posOffset>
              </wp:positionV>
              <wp:extent cx="6260123"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2601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795A8B4D"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3pt" to="495.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" strokecolor="black [3200]" strokeweight=".5pt">
              <v:stroke joinstyle="miter"/>
            </v:line>
          </w:pict>
        </mc:Fallback>
      </mc:AlternateContent>
    </w:r>
    <w:r w:rsidRPr="00287551">
      <w:tab/>
      <w:t xml:space="preserve">                          </w:t>
    </w:r>
    <w:r w:rsidRPr="00287551">
      <w:tab/>
      <w:t xml:space="preserve">   </w:t>
    </w:r>
  </w:p>
  <w:p w14:paraId="1A6EEB29" w14:textId="77777777" w:rsidR="00C5070B" w:rsidRPr="00287551" w:rsidRDefault="00C5070B" w:rsidP="005618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C5070B" w:rsidRPr="00E46614" w14:paraId="0C7EC395" w14:textId="77777777" w:rsidTr="009C658C">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2AA91FFF" w14:textId="36BDF51C" w:rsidR="00C5070B" w:rsidRPr="001A0236" w:rsidRDefault="00000000" w:rsidP="001961A4">
          <w:pPr>
            <w:pStyle w:val="Header"/>
            <w:rPr>
              <w:rFonts w:ascii="Calibri" w:hAnsi="Calibri" w:cs="Calibri"/>
              <w:b w:val="0"/>
              <w:bCs w:val="0"/>
              <w:sz w:val="20"/>
              <w:szCs w:val="20"/>
            </w:rPr>
          </w:pPr>
          <w:sdt>
            <w:sdtPr>
              <w:rPr>
                <w:rFonts w:cstheme="minorHAnsi"/>
                <w:sz w:val="20"/>
                <w:szCs w:val="20"/>
              </w:rPr>
              <w:alias w:val="Title"/>
              <w:tag w:val=""/>
              <w:id w:val="-1947149552"/>
              <w:placeholder>
                <w:docPart w:val="416E450333EA4085824364204BE4D90A"/>
              </w:placeholder>
              <w:dataBinding w:prefixMappings="xmlns:ns0='http://purl.org/dc/elements/1.1/' xmlns:ns1='http://schemas.openxmlformats.org/package/2006/metadata/core-properties' " w:xpath="/ns1:coreProperties[1]/ns0:title[1]" w:storeItemID="{6C3C8BC8-F283-45AE-878A-BAB7291924A1}"/>
              <w:text w:multiLine="1"/>
            </w:sdtPr>
            <w:sdtContent>
              <w:r w:rsidR="00E84E7C">
                <w:rPr>
                  <w:rFonts w:cstheme="minorHAnsi"/>
                  <w:sz w:val="20"/>
                  <w:szCs w:val="20"/>
                </w:rPr>
                <w:t>&lt;&lt;CLIENT&gt;&gt; Information Security Compliance Policy</w:t>
              </w:r>
            </w:sdtContent>
          </w:sdt>
        </w:p>
      </w:tc>
      <w:tc>
        <w:tcPr>
          <w:tcW w:w="4940" w:type="dxa"/>
          <w:shd w:val="clear" w:color="auto" w:fill="auto"/>
        </w:tcPr>
        <w:p w14:paraId="353D51FA" w14:textId="77777777" w:rsidR="00C5070B" w:rsidRPr="00E46614" w:rsidRDefault="00C5070B" w:rsidP="001961A4">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E46614">
            <w:rPr>
              <w:rFonts w:asciiTheme="minorHAnsi" w:hAnsiTheme="minorHAnsi" w:cs="Calibri"/>
              <w:sz w:val="20"/>
              <w:szCs w:val="20"/>
            </w:rPr>
            <w:t>Classification: Internal</w:t>
          </w:r>
        </w:p>
      </w:tc>
    </w:tr>
  </w:tbl>
  <w:p w14:paraId="351FA410" w14:textId="7BC48F99" w:rsidR="00C5070B" w:rsidRDefault="00C50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70CDC"/>
    <w:multiLevelType w:val="hybridMultilevel"/>
    <w:tmpl w:val="379CCB3E"/>
    <w:lvl w:ilvl="0" w:tplc="04090003">
      <w:start w:val="1"/>
      <w:numFmt w:val="bullet"/>
      <w:lvlText w:val="o"/>
      <w:lvlJc w:val="left"/>
      <w:pPr>
        <w:ind w:left="1800" w:hanging="360"/>
      </w:pPr>
      <w:rPr>
        <w:rFonts w:ascii="Courier New" w:hAnsi="Courier New" w:cs="Courier New" w:hint="default"/>
      </w:rPr>
    </w:lvl>
    <w:lvl w:ilvl="1" w:tplc="FFFFFFFF">
      <w:start w:val="4"/>
      <w:numFmt w:val="bullet"/>
      <w:lvlText w:val="·"/>
      <w:lvlJc w:val="left"/>
      <w:pPr>
        <w:ind w:left="2494" w:hanging="400"/>
      </w:pPr>
      <w:rPr>
        <w:rFonts w:ascii="Calibri" w:eastAsiaTheme="minorEastAsia" w:hAnsi="Calibri" w:cs="Calibri" w:hint="default"/>
      </w:rPr>
    </w:lvl>
    <w:lvl w:ilvl="2" w:tplc="FFFFFFFF">
      <w:start w:val="1"/>
      <w:numFmt w:val="bullet"/>
      <w:lvlText w:val=""/>
      <w:lvlJc w:val="left"/>
      <w:pPr>
        <w:ind w:left="3174" w:hanging="360"/>
      </w:pPr>
      <w:rPr>
        <w:rFonts w:ascii="Wingdings" w:hAnsi="Wingdings" w:hint="default"/>
      </w:rPr>
    </w:lvl>
    <w:lvl w:ilvl="3" w:tplc="FFFFFFFF" w:tentative="1">
      <w:start w:val="1"/>
      <w:numFmt w:val="bullet"/>
      <w:lvlText w:val=""/>
      <w:lvlJc w:val="left"/>
      <w:pPr>
        <w:ind w:left="3894" w:hanging="360"/>
      </w:pPr>
      <w:rPr>
        <w:rFonts w:ascii="Symbol" w:hAnsi="Symbol" w:hint="default"/>
      </w:rPr>
    </w:lvl>
    <w:lvl w:ilvl="4" w:tplc="FFFFFFFF" w:tentative="1">
      <w:start w:val="1"/>
      <w:numFmt w:val="bullet"/>
      <w:lvlText w:val="o"/>
      <w:lvlJc w:val="left"/>
      <w:pPr>
        <w:ind w:left="4614" w:hanging="360"/>
      </w:pPr>
      <w:rPr>
        <w:rFonts w:ascii="Courier New" w:hAnsi="Courier New" w:cs="Courier New" w:hint="default"/>
      </w:rPr>
    </w:lvl>
    <w:lvl w:ilvl="5" w:tplc="FFFFFFFF" w:tentative="1">
      <w:start w:val="1"/>
      <w:numFmt w:val="bullet"/>
      <w:lvlText w:val=""/>
      <w:lvlJc w:val="left"/>
      <w:pPr>
        <w:ind w:left="5334" w:hanging="360"/>
      </w:pPr>
      <w:rPr>
        <w:rFonts w:ascii="Wingdings" w:hAnsi="Wingdings" w:hint="default"/>
      </w:rPr>
    </w:lvl>
    <w:lvl w:ilvl="6" w:tplc="FFFFFFFF" w:tentative="1">
      <w:start w:val="1"/>
      <w:numFmt w:val="bullet"/>
      <w:lvlText w:val=""/>
      <w:lvlJc w:val="left"/>
      <w:pPr>
        <w:ind w:left="6054" w:hanging="360"/>
      </w:pPr>
      <w:rPr>
        <w:rFonts w:ascii="Symbol" w:hAnsi="Symbol" w:hint="default"/>
      </w:rPr>
    </w:lvl>
    <w:lvl w:ilvl="7" w:tplc="FFFFFFFF" w:tentative="1">
      <w:start w:val="1"/>
      <w:numFmt w:val="bullet"/>
      <w:lvlText w:val="o"/>
      <w:lvlJc w:val="left"/>
      <w:pPr>
        <w:ind w:left="6774" w:hanging="360"/>
      </w:pPr>
      <w:rPr>
        <w:rFonts w:ascii="Courier New" w:hAnsi="Courier New" w:cs="Courier New" w:hint="default"/>
      </w:rPr>
    </w:lvl>
    <w:lvl w:ilvl="8" w:tplc="FFFFFFFF" w:tentative="1">
      <w:start w:val="1"/>
      <w:numFmt w:val="bullet"/>
      <w:lvlText w:val=""/>
      <w:lvlJc w:val="left"/>
      <w:pPr>
        <w:ind w:left="7494" w:hanging="360"/>
      </w:pPr>
      <w:rPr>
        <w:rFonts w:ascii="Wingdings" w:hAnsi="Wingdings" w:hint="default"/>
      </w:rPr>
    </w:lvl>
  </w:abstractNum>
  <w:abstractNum w:abstractNumId="1" w15:restartNumberingAfterBreak="0">
    <w:nsid w:val="0ACF60FA"/>
    <w:multiLevelType w:val="hybridMultilevel"/>
    <w:tmpl w:val="9B3CB620"/>
    <w:lvl w:ilvl="0" w:tplc="6088DB84">
      <w:start w:val="1"/>
      <w:numFmt w:val="bullet"/>
      <w:pStyle w:val="Bullet3"/>
      <w:lvlText w:val=""/>
      <w:lvlJc w:val="left"/>
      <w:pPr>
        <w:tabs>
          <w:tab w:val="num" w:pos="1701"/>
        </w:tabs>
        <w:ind w:left="1701" w:hanging="425"/>
      </w:pPr>
      <w:rPr>
        <w:rFonts w:ascii="Symbol" w:hAnsi="Symbol"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A3751C"/>
    <w:multiLevelType w:val="multilevel"/>
    <w:tmpl w:val="756AC9D2"/>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3" w15:restartNumberingAfterBreak="0">
    <w:nsid w:val="18F23064"/>
    <w:multiLevelType w:val="multilevel"/>
    <w:tmpl w:val="8C4A71F4"/>
    <w:lvl w:ilvl="0">
      <w:start w:val="1"/>
      <w:numFmt w:val="decimal"/>
      <w:lvlText w:val="%1."/>
      <w:lvlJc w:val="left"/>
      <w:pPr>
        <w:ind w:left="720" w:hanging="360"/>
      </w:p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4" w15:restartNumberingAfterBreak="0">
    <w:nsid w:val="19FD2FD9"/>
    <w:multiLevelType w:val="multilevel"/>
    <w:tmpl w:val="4EDCC746"/>
    <w:lvl w:ilvl="0">
      <w:start w:val="5"/>
      <w:numFmt w:val="decimal"/>
      <w:lvlText w:val="%1"/>
      <w:lvlJc w:val="left"/>
      <w:pPr>
        <w:ind w:left="430" w:hanging="430"/>
      </w:pPr>
      <w:rPr>
        <w:rFonts w:hint="default"/>
      </w:rPr>
    </w:lvl>
    <w:lvl w:ilvl="1">
      <w:start w:val="3"/>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862AD9"/>
    <w:multiLevelType w:val="multilevel"/>
    <w:tmpl w:val="D89EA8FA"/>
    <w:lvl w:ilvl="0">
      <w:start w:val="1"/>
      <w:numFmt w:val="bullet"/>
      <w:lvlText w:val="o"/>
      <w:lvlJc w:val="left"/>
      <w:pPr>
        <w:ind w:left="800" w:hanging="400"/>
      </w:pPr>
      <w:rPr>
        <w:rFonts w:ascii="Courier New" w:hAnsi="Courier New" w:cs="Courier New" w:hint="default"/>
      </w:rPr>
    </w:lvl>
    <w:lvl w:ilvl="1">
      <w:start w:val="4"/>
      <w:numFmt w:val="decimal"/>
      <w:lvlText w:val="%1.%2"/>
      <w:lvlJc w:val="left"/>
      <w:pPr>
        <w:ind w:left="800" w:hanging="40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1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480" w:hanging="1080"/>
      </w:pPr>
      <w:rPr>
        <w:rFonts w:hint="default"/>
      </w:rPr>
    </w:lvl>
    <w:lvl w:ilvl="6">
      <w:start w:val="1"/>
      <w:numFmt w:val="decimal"/>
      <w:lvlText w:val="%1.%2.%3.%4.%5.%6.%7"/>
      <w:lvlJc w:val="left"/>
      <w:pPr>
        <w:ind w:left="1480" w:hanging="1080"/>
      </w:pPr>
      <w:rPr>
        <w:rFonts w:hint="default"/>
      </w:rPr>
    </w:lvl>
    <w:lvl w:ilvl="7">
      <w:start w:val="1"/>
      <w:numFmt w:val="decimal"/>
      <w:lvlText w:val="%1.%2.%3.%4.%5.%6.%7.%8"/>
      <w:lvlJc w:val="left"/>
      <w:pPr>
        <w:ind w:left="1840" w:hanging="1440"/>
      </w:pPr>
      <w:rPr>
        <w:rFonts w:hint="default"/>
      </w:rPr>
    </w:lvl>
    <w:lvl w:ilvl="8">
      <w:start w:val="1"/>
      <w:numFmt w:val="decimal"/>
      <w:lvlText w:val="%1.%2.%3.%4.%5.%6.%7.%8.%9"/>
      <w:lvlJc w:val="left"/>
      <w:pPr>
        <w:ind w:left="1840" w:hanging="1440"/>
      </w:pPr>
      <w:rPr>
        <w:rFonts w:hint="default"/>
      </w:rPr>
    </w:lvl>
  </w:abstractNum>
  <w:abstractNum w:abstractNumId="6" w15:restartNumberingAfterBreak="0">
    <w:nsid w:val="2BE52241"/>
    <w:multiLevelType w:val="multilevel"/>
    <w:tmpl w:val="BB6CA650"/>
    <w:lvl w:ilvl="0">
      <w:start w:val="1"/>
      <w:numFmt w:val="decimal"/>
      <w:lvlText w:val="%1."/>
      <w:lvlJc w:val="left"/>
      <w:pPr>
        <w:ind w:left="400" w:hanging="400"/>
      </w:pPr>
      <w:rPr>
        <w:rFonts w:asciiTheme="minorHAnsi" w:eastAsiaTheme="minorHAnsi" w:hAnsiTheme="minorHAnsi" w:cstheme="minorBidi"/>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DB66C81"/>
    <w:multiLevelType w:val="hybridMultilevel"/>
    <w:tmpl w:val="36889110"/>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E4C65AE"/>
    <w:multiLevelType w:val="multilevel"/>
    <w:tmpl w:val="B0262E66"/>
    <w:lvl w:ilvl="0">
      <w:start w:val="1"/>
      <w:numFmt w:val="bullet"/>
      <w:lvlText w:val=""/>
      <w:lvlJc w:val="left"/>
      <w:pPr>
        <w:ind w:left="400" w:hanging="400"/>
      </w:pPr>
      <w:rPr>
        <w:rFonts w:ascii="Symbol" w:hAnsi="Symbol"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1D15BE1"/>
    <w:multiLevelType w:val="multilevel"/>
    <w:tmpl w:val="365CB01E"/>
    <w:lvl w:ilvl="0">
      <w:start w:val="5"/>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3FA4E3C"/>
    <w:multiLevelType w:val="multilevel"/>
    <w:tmpl w:val="35E882D6"/>
    <w:lvl w:ilvl="0">
      <w:start w:val="2"/>
      <w:numFmt w:val="decimal"/>
      <w:lvlText w:val="%1"/>
      <w:lvlJc w:val="left"/>
      <w:pPr>
        <w:ind w:left="360" w:hanging="360"/>
      </w:pPr>
      <w:rPr>
        <w:rFonts w:hint="default"/>
      </w:rPr>
    </w:lvl>
    <w:lvl w:ilvl="1">
      <w:start w:val="1"/>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lowerLetter"/>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5880" w:hanging="108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7840" w:hanging="1440"/>
      </w:pPr>
      <w:rPr>
        <w:rFonts w:hint="default"/>
      </w:rPr>
    </w:lvl>
  </w:abstractNum>
  <w:abstractNum w:abstractNumId="11" w15:restartNumberingAfterBreak="0">
    <w:nsid w:val="356A709E"/>
    <w:multiLevelType w:val="hybridMultilevel"/>
    <w:tmpl w:val="C596ADA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82109FE"/>
    <w:multiLevelType w:val="multilevel"/>
    <w:tmpl w:val="D89EA8FA"/>
    <w:lvl w:ilvl="0">
      <w:start w:val="1"/>
      <w:numFmt w:val="bullet"/>
      <w:lvlText w:val="o"/>
      <w:lvlJc w:val="left"/>
      <w:pPr>
        <w:ind w:left="800" w:hanging="400"/>
      </w:pPr>
      <w:rPr>
        <w:rFonts w:ascii="Courier New" w:hAnsi="Courier New" w:cs="Courier New" w:hint="default"/>
      </w:rPr>
    </w:lvl>
    <w:lvl w:ilvl="1">
      <w:start w:val="4"/>
      <w:numFmt w:val="decimal"/>
      <w:lvlText w:val="%1.%2"/>
      <w:lvlJc w:val="left"/>
      <w:pPr>
        <w:ind w:left="800" w:hanging="40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1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480" w:hanging="1080"/>
      </w:pPr>
      <w:rPr>
        <w:rFonts w:hint="default"/>
      </w:rPr>
    </w:lvl>
    <w:lvl w:ilvl="6">
      <w:start w:val="1"/>
      <w:numFmt w:val="decimal"/>
      <w:lvlText w:val="%1.%2.%3.%4.%5.%6.%7"/>
      <w:lvlJc w:val="left"/>
      <w:pPr>
        <w:ind w:left="1480" w:hanging="1080"/>
      </w:pPr>
      <w:rPr>
        <w:rFonts w:hint="default"/>
      </w:rPr>
    </w:lvl>
    <w:lvl w:ilvl="7">
      <w:start w:val="1"/>
      <w:numFmt w:val="decimal"/>
      <w:lvlText w:val="%1.%2.%3.%4.%5.%6.%7.%8"/>
      <w:lvlJc w:val="left"/>
      <w:pPr>
        <w:ind w:left="1840" w:hanging="1440"/>
      </w:pPr>
      <w:rPr>
        <w:rFonts w:hint="default"/>
      </w:rPr>
    </w:lvl>
    <w:lvl w:ilvl="8">
      <w:start w:val="1"/>
      <w:numFmt w:val="decimal"/>
      <w:lvlText w:val="%1.%2.%3.%4.%5.%6.%7.%8.%9"/>
      <w:lvlJc w:val="left"/>
      <w:pPr>
        <w:ind w:left="1840" w:hanging="1440"/>
      </w:pPr>
      <w:rPr>
        <w:rFonts w:hint="default"/>
      </w:rPr>
    </w:lvl>
  </w:abstractNum>
  <w:abstractNum w:abstractNumId="13" w15:restartNumberingAfterBreak="0">
    <w:nsid w:val="3BEF738A"/>
    <w:multiLevelType w:val="hybridMultilevel"/>
    <w:tmpl w:val="1CBCC648"/>
    <w:lvl w:ilvl="0" w:tplc="6BE81BE2">
      <w:start w:val="1"/>
      <w:numFmt w:val="bullet"/>
      <w:pStyle w:val="ListParagraphBullet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DC2E4D"/>
    <w:multiLevelType w:val="hybridMultilevel"/>
    <w:tmpl w:val="44085356"/>
    <w:lvl w:ilvl="0" w:tplc="04090003">
      <w:start w:val="1"/>
      <w:numFmt w:val="bullet"/>
      <w:lvlText w:val="o"/>
      <w:lvlJc w:val="left"/>
      <w:pPr>
        <w:ind w:left="1789" w:hanging="360"/>
      </w:pPr>
      <w:rPr>
        <w:rFonts w:ascii="Courier New" w:hAnsi="Courier New" w:cs="Courier New"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5" w15:restartNumberingAfterBreak="0">
    <w:nsid w:val="4E060727"/>
    <w:multiLevelType w:val="multilevel"/>
    <w:tmpl w:val="448E7DE0"/>
    <w:lvl w:ilvl="0">
      <w:start w:val="1"/>
      <w:numFmt w:val="decimal"/>
      <w:lvlText w:val="%1."/>
      <w:lvlJc w:val="left"/>
      <w:pPr>
        <w:ind w:left="800" w:hanging="400"/>
      </w:pPr>
      <w:rPr>
        <w:rFonts w:asciiTheme="minorHAnsi" w:eastAsiaTheme="minorHAnsi" w:hAnsiTheme="minorHAnsi" w:cstheme="minorBidi"/>
      </w:rPr>
    </w:lvl>
    <w:lvl w:ilvl="1">
      <w:start w:val="4"/>
      <w:numFmt w:val="decimal"/>
      <w:lvlText w:val="%1.%2"/>
      <w:lvlJc w:val="left"/>
      <w:pPr>
        <w:ind w:left="800" w:hanging="40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1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480" w:hanging="1080"/>
      </w:pPr>
      <w:rPr>
        <w:rFonts w:hint="default"/>
      </w:rPr>
    </w:lvl>
    <w:lvl w:ilvl="6">
      <w:start w:val="1"/>
      <w:numFmt w:val="decimal"/>
      <w:lvlText w:val="%1.%2.%3.%4.%5.%6.%7"/>
      <w:lvlJc w:val="left"/>
      <w:pPr>
        <w:ind w:left="1480" w:hanging="1080"/>
      </w:pPr>
      <w:rPr>
        <w:rFonts w:hint="default"/>
      </w:rPr>
    </w:lvl>
    <w:lvl w:ilvl="7">
      <w:start w:val="1"/>
      <w:numFmt w:val="decimal"/>
      <w:lvlText w:val="%1.%2.%3.%4.%5.%6.%7.%8"/>
      <w:lvlJc w:val="left"/>
      <w:pPr>
        <w:ind w:left="1840" w:hanging="1440"/>
      </w:pPr>
      <w:rPr>
        <w:rFonts w:hint="default"/>
      </w:rPr>
    </w:lvl>
    <w:lvl w:ilvl="8">
      <w:start w:val="1"/>
      <w:numFmt w:val="decimal"/>
      <w:lvlText w:val="%1.%2.%3.%4.%5.%6.%7.%8.%9"/>
      <w:lvlJc w:val="left"/>
      <w:pPr>
        <w:ind w:left="1840" w:hanging="1440"/>
      </w:pPr>
      <w:rPr>
        <w:rFonts w:hint="default"/>
      </w:rPr>
    </w:lvl>
  </w:abstractNum>
  <w:abstractNum w:abstractNumId="16" w15:restartNumberingAfterBreak="0">
    <w:nsid w:val="4E5C6BD9"/>
    <w:multiLevelType w:val="multilevel"/>
    <w:tmpl w:val="561A94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53CE50A8"/>
    <w:multiLevelType w:val="hybridMultilevel"/>
    <w:tmpl w:val="8A44E3A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47C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3087EB6"/>
    <w:multiLevelType w:val="hybridMultilevel"/>
    <w:tmpl w:val="D6E229D6"/>
    <w:lvl w:ilvl="0" w:tplc="4DFACC8C">
      <w:start w:val="1"/>
      <w:numFmt w:val="decimal"/>
      <w:lvlText w:val="%1."/>
      <w:lvlJc w:val="left"/>
      <w:pPr>
        <w:ind w:left="360" w:hanging="360"/>
      </w:pPr>
      <w:rPr>
        <w:rFonts w:asciiTheme="minorHAnsi" w:eastAsiaTheme="minorHAnsi" w:hAnsiTheme="minorHAnsi" w:cs="La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170F76"/>
    <w:multiLevelType w:val="multilevel"/>
    <w:tmpl w:val="C1A8E0F8"/>
    <w:lvl w:ilvl="0">
      <w:start w:val="1"/>
      <w:numFmt w:val="decimal"/>
      <w:lvlText w:val="%1"/>
      <w:lvlJc w:val="left"/>
      <w:pPr>
        <w:ind w:left="360" w:hanging="360"/>
      </w:pPr>
      <w:rPr>
        <w:rFonts w:hint="default"/>
      </w:rPr>
    </w:lvl>
    <w:lvl w:ilvl="1">
      <w:start w:val="1"/>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lowerLetter"/>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5880" w:hanging="108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7840" w:hanging="1440"/>
      </w:pPr>
      <w:rPr>
        <w:rFonts w:hint="default"/>
      </w:rPr>
    </w:lvl>
  </w:abstractNum>
  <w:abstractNum w:abstractNumId="21"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191C82"/>
    <w:multiLevelType w:val="multilevel"/>
    <w:tmpl w:val="B0262E66"/>
    <w:lvl w:ilvl="0">
      <w:start w:val="1"/>
      <w:numFmt w:val="bullet"/>
      <w:lvlText w:val=""/>
      <w:lvlJc w:val="left"/>
      <w:pPr>
        <w:ind w:left="400" w:hanging="400"/>
      </w:pPr>
      <w:rPr>
        <w:rFonts w:ascii="Symbol" w:hAnsi="Symbol"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B811176"/>
    <w:multiLevelType w:val="multilevel"/>
    <w:tmpl w:val="FD64A686"/>
    <w:lvl w:ilvl="0">
      <w:start w:val="1"/>
      <w:numFmt w:val="decimal"/>
      <w:lvlText w:val="%1."/>
      <w:lvlJc w:val="left"/>
      <w:pPr>
        <w:ind w:left="800" w:hanging="400"/>
      </w:pPr>
      <w:rPr>
        <w:rFonts w:asciiTheme="minorHAnsi" w:eastAsiaTheme="minorHAnsi" w:hAnsiTheme="minorHAnsi" w:cstheme="minorBidi"/>
      </w:rPr>
    </w:lvl>
    <w:lvl w:ilvl="1">
      <w:start w:val="4"/>
      <w:numFmt w:val="decimal"/>
      <w:lvlText w:val="%1.%2"/>
      <w:lvlJc w:val="left"/>
      <w:pPr>
        <w:ind w:left="800" w:hanging="40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1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480" w:hanging="1080"/>
      </w:pPr>
      <w:rPr>
        <w:rFonts w:hint="default"/>
      </w:rPr>
    </w:lvl>
    <w:lvl w:ilvl="6">
      <w:start w:val="1"/>
      <w:numFmt w:val="decimal"/>
      <w:lvlText w:val="%1.%2.%3.%4.%5.%6.%7"/>
      <w:lvlJc w:val="left"/>
      <w:pPr>
        <w:ind w:left="1480" w:hanging="1080"/>
      </w:pPr>
      <w:rPr>
        <w:rFonts w:hint="default"/>
      </w:rPr>
    </w:lvl>
    <w:lvl w:ilvl="7">
      <w:start w:val="1"/>
      <w:numFmt w:val="decimal"/>
      <w:lvlText w:val="%1.%2.%3.%4.%5.%6.%7.%8"/>
      <w:lvlJc w:val="left"/>
      <w:pPr>
        <w:ind w:left="1840" w:hanging="1440"/>
      </w:pPr>
      <w:rPr>
        <w:rFonts w:hint="default"/>
      </w:rPr>
    </w:lvl>
    <w:lvl w:ilvl="8">
      <w:start w:val="1"/>
      <w:numFmt w:val="decimal"/>
      <w:lvlText w:val="%1.%2.%3.%4.%5.%6.%7.%8.%9"/>
      <w:lvlJc w:val="left"/>
      <w:pPr>
        <w:ind w:left="1840" w:hanging="1440"/>
      </w:pPr>
      <w:rPr>
        <w:rFonts w:hint="default"/>
      </w:rPr>
    </w:lvl>
  </w:abstractNum>
  <w:abstractNum w:abstractNumId="24" w15:restartNumberingAfterBreak="0">
    <w:nsid w:val="778B6E2E"/>
    <w:multiLevelType w:val="hybridMultilevel"/>
    <w:tmpl w:val="1278092C"/>
    <w:lvl w:ilvl="0" w:tplc="86DC3A2C">
      <w:start w:val="1"/>
      <w:numFmt w:val="decimal"/>
      <w:lvlText w:val="%1."/>
      <w:lvlJc w:val="left"/>
      <w:pPr>
        <w:ind w:left="720" w:hanging="360"/>
      </w:pPr>
      <w:rPr>
        <w:rFonts w:cs="Lat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D60672"/>
    <w:multiLevelType w:val="multilevel"/>
    <w:tmpl w:val="ADD2CF50"/>
    <w:lvl w:ilvl="0">
      <w:start w:val="1"/>
      <w:numFmt w:val="decimal"/>
      <w:lvlText w:val="%1."/>
      <w:lvlJc w:val="left"/>
      <w:pPr>
        <w:ind w:left="400" w:hanging="400"/>
      </w:pPr>
      <w:rPr>
        <w:rFonts w:asciiTheme="minorHAnsi" w:eastAsiaTheme="minorHAnsi" w:hAnsiTheme="minorHAnsi" w:cstheme="minorBidi"/>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7287069">
    <w:abstractNumId w:val="21"/>
  </w:num>
  <w:num w:numId="2" w16cid:durableId="861360174">
    <w:abstractNumId w:val="16"/>
  </w:num>
  <w:num w:numId="3" w16cid:durableId="193471155">
    <w:abstractNumId w:val="13"/>
  </w:num>
  <w:num w:numId="4" w16cid:durableId="536554177">
    <w:abstractNumId w:val="2"/>
  </w:num>
  <w:num w:numId="5" w16cid:durableId="547649836">
    <w:abstractNumId w:val="17"/>
  </w:num>
  <w:num w:numId="6" w16cid:durableId="1453548151">
    <w:abstractNumId w:val="11"/>
  </w:num>
  <w:num w:numId="7" w16cid:durableId="1768651235">
    <w:abstractNumId w:val="19"/>
  </w:num>
  <w:num w:numId="8" w16cid:durableId="107239210">
    <w:abstractNumId w:val="14"/>
  </w:num>
  <w:num w:numId="9" w16cid:durableId="1777216751">
    <w:abstractNumId w:val="1"/>
  </w:num>
  <w:num w:numId="10" w16cid:durableId="473909713">
    <w:abstractNumId w:val="3"/>
  </w:num>
  <w:num w:numId="11" w16cid:durableId="699277250">
    <w:abstractNumId w:val="0"/>
  </w:num>
  <w:num w:numId="12" w16cid:durableId="1632396128">
    <w:abstractNumId w:val="7"/>
  </w:num>
  <w:num w:numId="13" w16cid:durableId="1507599814">
    <w:abstractNumId w:val="18"/>
  </w:num>
  <w:num w:numId="14" w16cid:durableId="1272056079">
    <w:abstractNumId w:val="4"/>
  </w:num>
  <w:num w:numId="15" w16cid:durableId="2105688030">
    <w:abstractNumId w:val="9"/>
  </w:num>
  <w:num w:numId="16" w16cid:durableId="1568803161">
    <w:abstractNumId w:val="6"/>
  </w:num>
  <w:num w:numId="17" w16cid:durableId="2098087029">
    <w:abstractNumId w:val="25"/>
  </w:num>
  <w:num w:numId="18" w16cid:durableId="907225122">
    <w:abstractNumId w:val="22"/>
  </w:num>
  <w:num w:numId="19" w16cid:durableId="947852666">
    <w:abstractNumId w:val="8"/>
  </w:num>
  <w:num w:numId="20" w16cid:durableId="2054961301">
    <w:abstractNumId w:val="5"/>
  </w:num>
  <w:num w:numId="21" w16cid:durableId="1533180390">
    <w:abstractNumId w:val="12"/>
  </w:num>
  <w:num w:numId="22" w16cid:durableId="112092355">
    <w:abstractNumId w:val="15"/>
  </w:num>
  <w:num w:numId="23" w16cid:durableId="213467372">
    <w:abstractNumId w:val="23"/>
  </w:num>
  <w:num w:numId="24" w16cid:durableId="580986156">
    <w:abstractNumId w:val="20"/>
  </w:num>
  <w:num w:numId="25" w16cid:durableId="1759911218">
    <w:abstractNumId w:val="10"/>
  </w:num>
  <w:num w:numId="26" w16cid:durableId="61606276">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rgUAs5jzSSwAAAA="/>
  </w:docVars>
  <w:rsids>
    <w:rsidRoot w:val="00533844"/>
    <w:rsid w:val="0000181A"/>
    <w:rsid w:val="000023D2"/>
    <w:rsid w:val="00002994"/>
    <w:rsid w:val="00003FA3"/>
    <w:rsid w:val="00003FB2"/>
    <w:rsid w:val="000054E6"/>
    <w:rsid w:val="0002246B"/>
    <w:rsid w:val="0002434D"/>
    <w:rsid w:val="000363FF"/>
    <w:rsid w:val="000407A4"/>
    <w:rsid w:val="0005232E"/>
    <w:rsid w:val="00057987"/>
    <w:rsid w:val="000603B1"/>
    <w:rsid w:val="00061F19"/>
    <w:rsid w:val="000633C1"/>
    <w:rsid w:val="00064F37"/>
    <w:rsid w:val="00074EAD"/>
    <w:rsid w:val="000765C2"/>
    <w:rsid w:val="00084F73"/>
    <w:rsid w:val="00087A17"/>
    <w:rsid w:val="00096B86"/>
    <w:rsid w:val="000A6B05"/>
    <w:rsid w:val="000B4292"/>
    <w:rsid w:val="000B63E7"/>
    <w:rsid w:val="000B6DFB"/>
    <w:rsid w:val="000C0BCC"/>
    <w:rsid w:val="000D3CE5"/>
    <w:rsid w:val="000D5FC5"/>
    <w:rsid w:val="000E638F"/>
    <w:rsid w:val="00100B60"/>
    <w:rsid w:val="0010537B"/>
    <w:rsid w:val="001123BD"/>
    <w:rsid w:val="0011421A"/>
    <w:rsid w:val="001160C4"/>
    <w:rsid w:val="00142017"/>
    <w:rsid w:val="0014324A"/>
    <w:rsid w:val="00154909"/>
    <w:rsid w:val="001618D4"/>
    <w:rsid w:val="00166510"/>
    <w:rsid w:val="001740A3"/>
    <w:rsid w:val="00180871"/>
    <w:rsid w:val="001912F7"/>
    <w:rsid w:val="0019148D"/>
    <w:rsid w:val="00194C0E"/>
    <w:rsid w:val="001961A4"/>
    <w:rsid w:val="001979A3"/>
    <w:rsid w:val="001A0236"/>
    <w:rsid w:val="001A4C4B"/>
    <w:rsid w:val="001A7035"/>
    <w:rsid w:val="001B4974"/>
    <w:rsid w:val="001C3DD6"/>
    <w:rsid w:val="001D04A2"/>
    <w:rsid w:val="001D0875"/>
    <w:rsid w:val="001D2728"/>
    <w:rsid w:val="001D2B4D"/>
    <w:rsid w:val="001D34DB"/>
    <w:rsid w:val="001E7A6F"/>
    <w:rsid w:val="001F4745"/>
    <w:rsid w:val="001F7C50"/>
    <w:rsid w:val="001F7EBA"/>
    <w:rsid w:val="0020488D"/>
    <w:rsid w:val="002054C0"/>
    <w:rsid w:val="00205EC4"/>
    <w:rsid w:val="00213F5F"/>
    <w:rsid w:val="0022176F"/>
    <w:rsid w:val="00224931"/>
    <w:rsid w:val="00234147"/>
    <w:rsid w:val="00237AB6"/>
    <w:rsid w:val="00240B1B"/>
    <w:rsid w:val="002423C7"/>
    <w:rsid w:val="002431EF"/>
    <w:rsid w:val="00252BFB"/>
    <w:rsid w:val="002548F0"/>
    <w:rsid w:val="002555D1"/>
    <w:rsid w:val="002719D2"/>
    <w:rsid w:val="00272506"/>
    <w:rsid w:val="002749E1"/>
    <w:rsid w:val="002777F6"/>
    <w:rsid w:val="002826DC"/>
    <w:rsid w:val="00283363"/>
    <w:rsid w:val="00287551"/>
    <w:rsid w:val="002A4C30"/>
    <w:rsid w:val="002A6BDC"/>
    <w:rsid w:val="002B39E7"/>
    <w:rsid w:val="002C6B70"/>
    <w:rsid w:val="002C7AEE"/>
    <w:rsid w:val="002D6FB9"/>
    <w:rsid w:val="002E2A91"/>
    <w:rsid w:val="002F688F"/>
    <w:rsid w:val="002F68C7"/>
    <w:rsid w:val="002F7848"/>
    <w:rsid w:val="003008C8"/>
    <w:rsid w:val="003057A9"/>
    <w:rsid w:val="003100D9"/>
    <w:rsid w:val="0031342D"/>
    <w:rsid w:val="00321CA8"/>
    <w:rsid w:val="0032718F"/>
    <w:rsid w:val="00335D08"/>
    <w:rsid w:val="00356248"/>
    <w:rsid w:val="0036543B"/>
    <w:rsid w:val="00384D6F"/>
    <w:rsid w:val="003859F5"/>
    <w:rsid w:val="00391D6A"/>
    <w:rsid w:val="00397E00"/>
    <w:rsid w:val="003A3F80"/>
    <w:rsid w:val="003A6823"/>
    <w:rsid w:val="003B2370"/>
    <w:rsid w:val="003C27A8"/>
    <w:rsid w:val="003C3DD7"/>
    <w:rsid w:val="003C4926"/>
    <w:rsid w:val="003D0BDE"/>
    <w:rsid w:val="003D4D83"/>
    <w:rsid w:val="003E0C47"/>
    <w:rsid w:val="003E41C1"/>
    <w:rsid w:val="003E4BF7"/>
    <w:rsid w:val="00401EFC"/>
    <w:rsid w:val="00403F1C"/>
    <w:rsid w:val="004113F9"/>
    <w:rsid w:val="00414315"/>
    <w:rsid w:val="0041440E"/>
    <w:rsid w:val="0042237C"/>
    <w:rsid w:val="004242AE"/>
    <w:rsid w:val="004243C6"/>
    <w:rsid w:val="004263E6"/>
    <w:rsid w:val="00426713"/>
    <w:rsid w:val="00433580"/>
    <w:rsid w:val="004447EF"/>
    <w:rsid w:val="00447015"/>
    <w:rsid w:val="00450480"/>
    <w:rsid w:val="0045359E"/>
    <w:rsid w:val="00457D13"/>
    <w:rsid w:val="004611AE"/>
    <w:rsid w:val="00461EA6"/>
    <w:rsid w:val="004647F9"/>
    <w:rsid w:val="0047202B"/>
    <w:rsid w:val="00474D6F"/>
    <w:rsid w:val="004755AB"/>
    <w:rsid w:val="0048211A"/>
    <w:rsid w:val="004855AE"/>
    <w:rsid w:val="00492BE4"/>
    <w:rsid w:val="00494F5C"/>
    <w:rsid w:val="004A4980"/>
    <w:rsid w:val="004A6540"/>
    <w:rsid w:val="004A69DE"/>
    <w:rsid w:val="004B038F"/>
    <w:rsid w:val="004B20BC"/>
    <w:rsid w:val="004C0284"/>
    <w:rsid w:val="004C6CEC"/>
    <w:rsid w:val="004D0D2B"/>
    <w:rsid w:val="004D4037"/>
    <w:rsid w:val="004E68DC"/>
    <w:rsid w:val="004F451C"/>
    <w:rsid w:val="00502F28"/>
    <w:rsid w:val="0051162C"/>
    <w:rsid w:val="00531866"/>
    <w:rsid w:val="005334C0"/>
    <w:rsid w:val="00533844"/>
    <w:rsid w:val="00533A1C"/>
    <w:rsid w:val="00545471"/>
    <w:rsid w:val="0055248E"/>
    <w:rsid w:val="005559F7"/>
    <w:rsid w:val="00561876"/>
    <w:rsid w:val="0056491C"/>
    <w:rsid w:val="00567BF3"/>
    <w:rsid w:val="00570420"/>
    <w:rsid w:val="00571B78"/>
    <w:rsid w:val="00574155"/>
    <w:rsid w:val="005805E4"/>
    <w:rsid w:val="00581A04"/>
    <w:rsid w:val="00583803"/>
    <w:rsid w:val="00590EB3"/>
    <w:rsid w:val="005A44BF"/>
    <w:rsid w:val="005A7780"/>
    <w:rsid w:val="005B3EC3"/>
    <w:rsid w:val="005C296A"/>
    <w:rsid w:val="005C47DC"/>
    <w:rsid w:val="005C71CC"/>
    <w:rsid w:val="005D32A6"/>
    <w:rsid w:val="005F0B04"/>
    <w:rsid w:val="005F1617"/>
    <w:rsid w:val="005F39D8"/>
    <w:rsid w:val="005F6B9A"/>
    <w:rsid w:val="00601500"/>
    <w:rsid w:val="00604DFE"/>
    <w:rsid w:val="006073B3"/>
    <w:rsid w:val="00607ECF"/>
    <w:rsid w:val="006127C3"/>
    <w:rsid w:val="006162D5"/>
    <w:rsid w:val="00616ED0"/>
    <w:rsid w:val="00620A8A"/>
    <w:rsid w:val="006212B7"/>
    <w:rsid w:val="0062223D"/>
    <w:rsid w:val="00626A8F"/>
    <w:rsid w:val="00627656"/>
    <w:rsid w:val="006338E7"/>
    <w:rsid w:val="0063706F"/>
    <w:rsid w:val="00637198"/>
    <w:rsid w:val="00644A29"/>
    <w:rsid w:val="00646F45"/>
    <w:rsid w:val="0065078F"/>
    <w:rsid w:val="00662AEA"/>
    <w:rsid w:val="00665C4F"/>
    <w:rsid w:val="00667E3C"/>
    <w:rsid w:val="0067027F"/>
    <w:rsid w:val="00671772"/>
    <w:rsid w:val="00674AE4"/>
    <w:rsid w:val="00680292"/>
    <w:rsid w:val="0068424B"/>
    <w:rsid w:val="006916B5"/>
    <w:rsid w:val="00693FDD"/>
    <w:rsid w:val="00697D92"/>
    <w:rsid w:val="00697E6D"/>
    <w:rsid w:val="006A514C"/>
    <w:rsid w:val="006B3A0B"/>
    <w:rsid w:val="006B3C7E"/>
    <w:rsid w:val="006C04D5"/>
    <w:rsid w:val="006C2E9A"/>
    <w:rsid w:val="006C4DC0"/>
    <w:rsid w:val="006C6164"/>
    <w:rsid w:val="006C78EB"/>
    <w:rsid w:val="006D12F5"/>
    <w:rsid w:val="006D145F"/>
    <w:rsid w:val="006D69DF"/>
    <w:rsid w:val="006D795C"/>
    <w:rsid w:val="006F441D"/>
    <w:rsid w:val="006F4FAF"/>
    <w:rsid w:val="00700257"/>
    <w:rsid w:val="00714728"/>
    <w:rsid w:val="00714F3B"/>
    <w:rsid w:val="00721D14"/>
    <w:rsid w:val="00722AA0"/>
    <w:rsid w:val="00725257"/>
    <w:rsid w:val="00733B3E"/>
    <w:rsid w:val="0073758B"/>
    <w:rsid w:val="007501CF"/>
    <w:rsid w:val="0075163D"/>
    <w:rsid w:val="00753C45"/>
    <w:rsid w:val="00760CA3"/>
    <w:rsid w:val="00766CFD"/>
    <w:rsid w:val="007754CD"/>
    <w:rsid w:val="007765EC"/>
    <w:rsid w:val="00776A03"/>
    <w:rsid w:val="0077768F"/>
    <w:rsid w:val="00777C0C"/>
    <w:rsid w:val="007A4A8A"/>
    <w:rsid w:val="007B0AD3"/>
    <w:rsid w:val="007B1B27"/>
    <w:rsid w:val="007B242A"/>
    <w:rsid w:val="007C1634"/>
    <w:rsid w:val="007C5E0F"/>
    <w:rsid w:val="007C6FC7"/>
    <w:rsid w:val="007D2D10"/>
    <w:rsid w:val="007D60EB"/>
    <w:rsid w:val="007D6A91"/>
    <w:rsid w:val="007E0063"/>
    <w:rsid w:val="007E60FB"/>
    <w:rsid w:val="007E65E6"/>
    <w:rsid w:val="007E6E1D"/>
    <w:rsid w:val="007F345F"/>
    <w:rsid w:val="00801B35"/>
    <w:rsid w:val="00812CA5"/>
    <w:rsid w:val="008137F7"/>
    <w:rsid w:val="00813A5D"/>
    <w:rsid w:val="00817213"/>
    <w:rsid w:val="00825B8B"/>
    <w:rsid w:val="00827BE4"/>
    <w:rsid w:val="00830D46"/>
    <w:rsid w:val="00843AAC"/>
    <w:rsid w:val="008447DC"/>
    <w:rsid w:val="008472F1"/>
    <w:rsid w:val="00854FAF"/>
    <w:rsid w:val="008555F2"/>
    <w:rsid w:val="00873043"/>
    <w:rsid w:val="008736AE"/>
    <w:rsid w:val="00883102"/>
    <w:rsid w:val="00886932"/>
    <w:rsid w:val="00895027"/>
    <w:rsid w:val="0089728D"/>
    <w:rsid w:val="008A267F"/>
    <w:rsid w:val="008A6C7F"/>
    <w:rsid w:val="008B5F2B"/>
    <w:rsid w:val="008C701F"/>
    <w:rsid w:val="008D4D13"/>
    <w:rsid w:val="008D66B7"/>
    <w:rsid w:val="008E19F2"/>
    <w:rsid w:val="008E1CF6"/>
    <w:rsid w:val="008E2490"/>
    <w:rsid w:val="008E2F53"/>
    <w:rsid w:val="008F7819"/>
    <w:rsid w:val="008F7993"/>
    <w:rsid w:val="0090033D"/>
    <w:rsid w:val="00901C32"/>
    <w:rsid w:val="00903689"/>
    <w:rsid w:val="009222EB"/>
    <w:rsid w:val="00923747"/>
    <w:rsid w:val="00926305"/>
    <w:rsid w:val="00931B9E"/>
    <w:rsid w:val="00941EB9"/>
    <w:rsid w:val="009476FF"/>
    <w:rsid w:val="00951D26"/>
    <w:rsid w:val="0096074E"/>
    <w:rsid w:val="00960E7D"/>
    <w:rsid w:val="0097190C"/>
    <w:rsid w:val="00974C8F"/>
    <w:rsid w:val="009778D1"/>
    <w:rsid w:val="00981E46"/>
    <w:rsid w:val="009837A2"/>
    <w:rsid w:val="00986586"/>
    <w:rsid w:val="00995472"/>
    <w:rsid w:val="009965EE"/>
    <w:rsid w:val="009A1BE8"/>
    <w:rsid w:val="009B56C8"/>
    <w:rsid w:val="009B57A3"/>
    <w:rsid w:val="009C658C"/>
    <w:rsid w:val="009D346C"/>
    <w:rsid w:val="009D42D4"/>
    <w:rsid w:val="009D4D55"/>
    <w:rsid w:val="009E462D"/>
    <w:rsid w:val="009F4DE8"/>
    <w:rsid w:val="009F5B95"/>
    <w:rsid w:val="00A10537"/>
    <w:rsid w:val="00A17A93"/>
    <w:rsid w:val="00A21917"/>
    <w:rsid w:val="00A24314"/>
    <w:rsid w:val="00A267B1"/>
    <w:rsid w:val="00A30BFB"/>
    <w:rsid w:val="00A37A6F"/>
    <w:rsid w:val="00A4655F"/>
    <w:rsid w:val="00A4796D"/>
    <w:rsid w:val="00A51C8C"/>
    <w:rsid w:val="00A555D9"/>
    <w:rsid w:val="00A561CC"/>
    <w:rsid w:val="00A624B4"/>
    <w:rsid w:val="00A6381E"/>
    <w:rsid w:val="00A7093E"/>
    <w:rsid w:val="00A71C5E"/>
    <w:rsid w:val="00A907FD"/>
    <w:rsid w:val="00A91D16"/>
    <w:rsid w:val="00A926A2"/>
    <w:rsid w:val="00A95E05"/>
    <w:rsid w:val="00AB378B"/>
    <w:rsid w:val="00AC1076"/>
    <w:rsid w:val="00AD1D25"/>
    <w:rsid w:val="00AD6179"/>
    <w:rsid w:val="00AD675C"/>
    <w:rsid w:val="00AD7D34"/>
    <w:rsid w:val="00AE705A"/>
    <w:rsid w:val="00B1212F"/>
    <w:rsid w:val="00B1288B"/>
    <w:rsid w:val="00B16414"/>
    <w:rsid w:val="00B20D62"/>
    <w:rsid w:val="00B259BD"/>
    <w:rsid w:val="00B31DDC"/>
    <w:rsid w:val="00B3637F"/>
    <w:rsid w:val="00B426C4"/>
    <w:rsid w:val="00B430B4"/>
    <w:rsid w:val="00B46567"/>
    <w:rsid w:val="00B53B88"/>
    <w:rsid w:val="00B547A8"/>
    <w:rsid w:val="00B56701"/>
    <w:rsid w:val="00B56FCD"/>
    <w:rsid w:val="00B62623"/>
    <w:rsid w:val="00B776D6"/>
    <w:rsid w:val="00B83855"/>
    <w:rsid w:val="00BB1A4E"/>
    <w:rsid w:val="00BB62CD"/>
    <w:rsid w:val="00BC26EB"/>
    <w:rsid w:val="00BC34BB"/>
    <w:rsid w:val="00BC3BBC"/>
    <w:rsid w:val="00BD0B4F"/>
    <w:rsid w:val="00BD2663"/>
    <w:rsid w:val="00BE7C16"/>
    <w:rsid w:val="00C051BF"/>
    <w:rsid w:val="00C05B72"/>
    <w:rsid w:val="00C12187"/>
    <w:rsid w:val="00C20D64"/>
    <w:rsid w:val="00C24203"/>
    <w:rsid w:val="00C36504"/>
    <w:rsid w:val="00C40D42"/>
    <w:rsid w:val="00C5070B"/>
    <w:rsid w:val="00C6277D"/>
    <w:rsid w:val="00C65B8C"/>
    <w:rsid w:val="00C734F1"/>
    <w:rsid w:val="00C741F1"/>
    <w:rsid w:val="00C852F9"/>
    <w:rsid w:val="00C87B7A"/>
    <w:rsid w:val="00C94ADE"/>
    <w:rsid w:val="00CA2DC7"/>
    <w:rsid w:val="00CA2EB3"/>
    <w:rsid w:val="00CA5FF7"/>
    <w:rsid w:val="00CA7387"/>
    <w:rsid w:val="00CB3B1A"/>
    <w:rsid w:val="00CB3D54"/>
    <w:rsid w:val="00CB5C26"/>
    <w:rsid w:val="00CD454E"/>
    <w:rsid w:val="00CD7766"/>
    <w:rsid w:val="00CD7F62"/>
    <w:rsid w:val="00CE114E"/>
    <w:rsid w:val="00CE347B"/>
    <w:rsid w:val="00CF530F"/>
    <w:rsid w:val="00CF6CCF"/>
    <w:rsid w:val="00D0541C"/>
    <w:rsid w:val="00D05910"/>
    <w:rsid w:val="00D079CE"/>
    <w:rsid w:val="00D111C7"/>
    <w:rsid w:val="00D14019"/>
    <w:rsid w:val="00D16409"/>
    <w:rsid w:val="00D23C06"/>
    <w:rsid w:val="00D24FF6"/>
    <w:rsid w:val="00D4063C"/>
    <w:rsid w:val="00D55C4B"/>
    <w:rsid w:val="00D74C8D"/>
    <w:rsid w:val="00D86E86"/>
    <w:rsid w:val="00D924A0"/>
    <w:rsid w:val="00D958F4"/>
    <w:rsid w:val="00D96C08"/>
    <w:rsid w:val="00DB69C6"/>
    <w:rsid w:val="00DB7582"/>
    <w:rsid w:val="00DC0F70"/>
    <w:rsid w:val="00DC11C1"/>
    <w:rsid w:val="00DC145D"/>
    <w:rsid w:val="00DC6502"/>
    <w:rsid w:val="00DD18BE"/>
    <w:rsid w:val="00DD1F20"/>
    <w:rsid w:val="00DE3D60"/>
    <w:rsid w:val="00DE4742"/>
    <w:rsid w:val="00DE68D3"/>
    <w:rsid w:val="00DE7AF2"/>
    <w:rsid w:val="00DF3ACF"/>
    <w:rsid w:val="00DF467E"/>
    <w:rsid w:val="00DF5FB8"/>
    <w:rsid w:val="00E1487C"/>
    <w:rsid w:val="00E15B12"/>
    <w:rsid w:val="00E240AB"/>
    <w:rsid w:val="00E333A5"/>
    <w:rsid w:val="00E3416D"/>
    <w:rsid w:val="00E367CD"/>
    <w:rsid w:val="00E40B41"/>
    <w:rsid w:val="00E43D5B"/>
    <w:rsid w:val="00E46614"/>
    <w:rsid w:val="00E50B3D"/>
    <w:rsid w:val="00E64BDD"/>
    <w:rsid w:val="00E666DC"/>
    <w:rsid w:val="00E73813"/>
    <w:rsid w:val="00E77EF7"/>
    <w:rsid w:val="00E8044D"/>
    <w:rsid w:val="00E81FA7"/>
    <w:rsid w:val="00E83568"/>
    <w:rsid w:val="00E84E7C"/>
    <w:rsid w:val="00E8670D"/>
    <w:rsid w:val="00E949F7"/>
    <w:rsid w:val="00EA0F0D"/>
    <w:rsid w:val="00EA3D68"/>
    <w:rsid w:val="00EA675F"/>
    <w:rsid w:val="00EB530C"/>
    <w:rsid w:val="00EC125B"/>
    <w:rsid w:val="00EC20D0"/>
    <w:rsid w:val="00ED057B"/>
    <w:rsid w:val="00EE2A2D"/>
    <w:rsid w:val="00EE4994"/>
    <w:rsid w:val="00EE6827"/>
    <w:rsid w:val="00EF7EE9"/>
    <w:rsid w:val="00F146DB"/>
    <w:rsid w:val="00F152E0"/>
    <w:rsid w:val="00F235B7"/>
    <w:rsid w:val="00F40C95"/>
    <w:rsid w:val="00F55786"/>
    <w:rsid w:val="00F56784"/>
    <w:rsid w:val="00F66ADE"/>
    <w:rsid w:val="00F7065B"/>
    <w:rsid w:val="00F811BF"/>
    <w:rsid w:val="00F862F9"/>
    <w:rsid w:val="00F952AE"/>
    <w:rsid w:val="00FA3FFF"/>
    <w:rsid w:val="00FB04DF"/>
    <w:rsid w:val="00FB25B8"/>
    <w:rsid w:val="00FC2835"/>
    <w:rsid w:val="00FC623A"/>
    <w:rsid w:val="00FC6B32"/>
    <w:rsid w:val="00FD27C1"/>
    <w:rsid w:val="00FD43B0"/>
    <w:rsid w:val="00FD63E8"/>
    <w:rsid w:val="00FD7B91"/>
    <w:rsid w:val="00FF3CC5"/>
    <w:rsid w:val="00FF4B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numPr>
        <w:ilvl w:val="1"/>
      </w:num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ind w:left="990" w:hanging="990"/>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numPr>
        <w:ilvl w:val="5"/>
        <w:numId w:val="2"/>
      </w:numPr>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numPr>
        <w:ilvl w:val="6"/>
        <w:numId w:val="2"/>
      </w:numPr>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uiPriority w:val="9"/>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bCs/>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numPr>
        <w:numId w:val="3"/>
      </w:numPr>
      <w:spacing w:after="120" w:line="240" w:lineRule="auto"/>
      <w:contextualSpacing w:val="0"/>
      <w:jc w:val="both"/>
    </w:pPr>
  </w:style>
  <w:style w:type="paragraph" w:styleId="TOCHeading">
    <w:name w:val="TOC Heading"/>
    <w:basedOn w:val="Heading1"/>
    <w:next w:val="Normal"/>
    <w:uiPriority w:val="39"/>
    <w:unhideWhenUsed/>
    <w:qFormat/>
    <w:rsid w:val="00BD0B4F"/>
    <w:p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B56FCD"/>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5334C0"/>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B56FCD"/>
    <w:rPr>
      <w:rFonts w:asciiTheme="minorHAnsi" w:hAnsiTheme="minorHAnsi"/>
      <w:color w:val="6281A0" w:themeColor="hyperlink"/>
      <w:sz w:val="24"/>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table" w:styleId="GridTable1Light-Accent1">
    <w:name w:val="Grid Table 1 Light Accent 1"/>
    <w:basedOn w:val="TableNormal"/>
    <w:uiPriority w:val="46"/>
    <w:rsid w:val="002555D1"/>
    <w:pPr>
      <w:spacing w:after="0" w:line="240" w:lineRule="auto"/>
    </w:pPr>
    <w:rPr>
      <w:rFonts w:ascii="Verdana" w:hAnsi="Verdana"/>
      <w:color w:val="32373C"/>
      <w:sz w:val="2"/>
      <w:szCs w:val="2"/>
      <w:lang w:eastAsia="ja-JP"/>
    </w:rPr>
    <w:tblPr>
      <w:tblStyleRowBandSize w:val="1"/>
      <w:tblStyleColBandSize w:val="1"/>
      <w:tblBorders>
        <w:top w:val="single" w:sz="4" w:space="0" w:color="FFE397" w:themeColor="accent1" w:themeTint="66"/>
        <w:left w:val="single" w:sz="4" w:space="0" w:color="FFE397" w:themeColor="accent1" w:themeTint="66"/>
        <w:bottom w:val="single" w:sz="4" w:space="0" w:color="FFE397" w:themeColor="accent1" w:themeTint="66"/>
        <w:right w:val="single" w:sz="4" w:space="0" w:color="FFE397" w:themeColor="accent1" w:themeTint="66"/>
        <w:insideH w:val="single" w:sz="4" w:space="0" w:color="FFE397" w:themeColor="accent1" w:themeTint="66"/>
        <w:insideV w:val="single" w:sz="4" w:space="0" w:color="FFE397" w:themeColor="accent1" w:themeTint="66"/>
      </w:tblBorders>
    </w:tblPr>
    <w:tblStylePr w:type="firstRow">
      <w:rPr>
        <w:b/>
        <w:bCs/>
      </w:rPr>
      <w:tblPr/>
      <w:tcPr>
        <w:tcBorders>
          <w:bottom w:val="single" w:sz="12" w:space="0" w:color="FFD663" w:themeColor="accent1" w:themeTint="99"/>
        </w:tcBorders>
      </w:tcPr>
    </w:tblStylePr>
    <w:tblStylePr w:type="lastRow">
      <w:rPr>
        <w:b/>
        <w:bCs/>
      </w:rPr>
      <w:tblPr/>
      <w:tcPr>
        <w:tcBorders>
          <w:top w:val="double" w:sz="2" w:space="0" w:color="FFD663"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5163D"/>
    <w:pPr>
      <w:spacing w:after="0" w:line="240" w:lineRule="auto"/>
    </w:pPr>
    <w:rPr>
      <w:color w:val="000000" w:themeColor="text1"/>
      <w:sz w:val="18"/>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C7AEE"/>
    <w:rPr>
      <w:color w:val="000000" w:themeColor="text1"/>
      <w:sz w:val="18"/>
      <w:lang w:val="en-US"/>
    </w:rPr>
  </w:style>
  <w:style w:type="paragraph" w:styleId="Bibliography">
    <w:name w:val="Bibliography"/>
    <w:basedOn w:val="Normal"/>
    <w:next w:val="Normal"/>
    <w:uiPriority w:val="37"/>
    <w:semiHidden/>
    <w:unhideWhenUsed/>
    <w:rsid w:val="00883102"/>
    <w:pPr>
      <w:spacing w:after="0" w:line="240" w:lineRule="auto"/>
    </w:pPr>
    <w:rPr>
      <w:rFonts w:ascii="Lato" w:eastAsia="Times New Roman" w:hAnsi="Lato" w:cs="Times New Roman"/>
      <w:color w:val="auto"/>
      <w:sz w:val="20"/>
      <w:szCs w:val="24"/>
      <w:lang w:eastAsia="de-DE"/>
    </w:rPr>
  </w:style>
  <w:style w:type="paragraph" w:styleId="BodyTextIndent2">
    <w:name w:val="Body Text Indent 2"/>
    <w:basedOn w:val="Normal"/>
    <w:link w:val="BodyTextIndent2Char"/>
    <w:semiHidden/>
    <w:rsid w:val="00883102"/>
    <w:pPr>
      <w:spacing w:after="120" w:line="480" w:lineRule="auto"/>
      <w:ind w:left="360"/>
    </w:pPr>
    <w:rPr>
      <w:rFonts w:ascii="Lato" w:eastAsia="Times New Roman" w:hAnsi="Lato" w:cs="Times New Roman"/>
      <w:color w:val="auto"/>
      <w:sz w:val="20"/>
      <w:szCs w:val="24"/>
      <w:lang w:eastAsia="de-DE"/>
    </w:rPr>
  </w:style>
  <w:style w:type="character" w:customStyle="1" w:styleId="BodyTextIndent2Char">
    <w:name w:val="Body Text Indent 2 Char"/>
    <w:basedOn w:val="DefaultParagraphFont"/>
    <w:link w:val="BodyTextIndent2"/>
    <w:semiHidden/>
    <w:rsid w:val="00883102"/>
    <w:rPr>
      <w:rFonts w:ascii="Lato" w:eastAsia="Times New Roman" w:hAnsi="Lato" w:cs="Times New Roman"/>
      <w:sz w:val="20"/>
      <w:szCs w:val="24"/>
      <w:lang w:val="en-US" w:eastAsia="de-DE"/>
    </w:rPr>
  </w:style>
  <w:style w:type="paragraph" w:customStyle="1" w:styleId="Bullet3">
    <w:name w:val="Bullet 3"/>
    <w:basedOn w:val="Normal"/>
    <w:qFormat/>
    <w:rsid w:val="00DE68D3"/>
    <w:pPr>
      <w:numPr>
        <w:numId w:val="9"/>
      </w:numPr>
      <w:spacing w:before="60" w:after="60" w:line="240" w:lineRule="auto"/>
    </w:pPr>
    <w:rPr>
      <w:rFonts w:ascii="Lato" w:eastAsia="Times New Roman" w:hAnsi="Lato" w:cs="Times New Roman"/>
      <w:color w:val="auto"/>
      <w:sz w:val="20"/>
      <w:szCs w:val="24"/>
      <w:lang w:eastAsia="de-DE"/>
    </w:rPr>
  </w:style>
  <w:style w:type="paragraph" w:customStyle="1" w:styleId="TableParagraph">
    <w:name w:val="Table Paragraph"/>
    <w:basedOn w:val="Normal"/>
    <w:uiPriority w:val="1"/>
    <w:qFormat/>
    <w:rsid w:val="0073758B"/>
    <w:pPr>
      <w:widowControl w:val="0"/>
      <w:autoSpaceDE w:val="0"/>
      <w:autoSpaceDN w:val="0"/>
      <w:spacing w:before="1" w:after="0" w:line="240" w:lineRule="auto"/>
      <w:ind w:left="143"/>
    </w:pPr>
    <w:rPr>
      <w:rFonts w:ascii="Calibri" w:eastAsia="Calibri" w:hAnsi="Calibri" w:cs="Calibri"/>
      <w:color w:val="auto"/>
      <w:sz w:val="22"/>
    </w:rPr>
  </w:style>
  <w:style w:type="character" w:styleId="UnresolvedMention">
    <w:name w:val="Unresolved Mention"/>
    <w:basedOn w:val="DefaultParagraphFont"/>
    <w:uiPriority w:val="99"/>
    <w:semiHidden/>
    <w:unhideWhenUsed/>
    <w:rsid w:val="003D0BDE"/>
    <w:rPr>
      <w:color w:val="605E5C"/>
      <w:shd w:val="clear" w:color="auto" w:fill="E1DFDD"/>
    </w:rPr>
  </w:style>
  <w:style w:type="table" w:styleId="GridTable6Colorful-Accent5">
    <w:name w:val="Grid Table 6 Colorful Accent 5"/>
    <w:basedOn w:val="TableNormal"/>
    <w:uiPriority w:val="51"/>
    <w:rsid w:val="003D0BDE"/>
    <w:pPr>
      <w:spacing w:after="0" w:line="240" w:lineRule="auto"/>
    </w:pPr>
    <w:rPr>
      <w:color w:val="B94B10" w:themeColor="accent5" w:themeShade="BF"/>
      <w:lang w:val="en-US"/>
    </w:rPr>
    <w:tblPr>
      <w:tblStyleRowBandSize w:val="1"/>
      <w:tblStyleColBandSize w:val="1"/>
      <w:tblBorders>
        <w:top w:val="single" w:sz="4" w:space="0" w:color="F3A47B" w:themeColor="accent5" w:themeTint="99"/>
        <w:left w:val="single" w:sz="4" w:space="0" w:color="F3A47B" w:themeColor="accent5" w:themeTint="99"/>
        <w:bottom w:val="single" w:sz="4" w:space="0" w:color="F3A47B" w:themeColor="accent5" w:themeTint="99"/>
        <w:right w:val="single" w:sz="4" w:space="0" w:color="F3A47B" w:themeColor="accent5" w:themeTint="99"/>
        <w:insideH w:val="single" w:sz="4" w:space="0" w:color="F3A47B" w:themeColor="accent5" w:themeTint="99"/>
        <w:insideV w:val="single" w:sz="4" w:space="0" w:color="F3A47B" w:themeColor="accent5" w:themeTint="99"/>
      </w:tblBorders>
    </w:tblPr>
    <w:tblStylePr w:type="firstRow">
      <w:rPr>
        <w:b/>
        <w:bCs/>
      </w:rPr>
      <w:tblPr/>
      <w:tcPr>
        <w:tcBorders>
          <w:bottom w:val="single" w:sz="12" w:space="0" w:color="F3A47B" w:themeColor="accent5" w:themeTint="99"/>
        </w:tcBorders>
      </w:tcPr>
    </w:tblStylePr>
    <w:tblStylePr w:type="lastRow">
      <w:rPr>
        <w:b/>
        <w:bCs/>
      </w:rPr>
      <w:tblPr/>
      <w:tcPr>
        <w:tcBorders>
          <w:top w:val="double" w:sz="4" w:space="0" w:color="F3A47B" w:themeColor="accent5" w:themeTint="99"/>
        </w:tcBorders>
      </w:tcPr>
    </w:tblStylePr>
    <w:tblStylePr w:type="firstCol">
      <w:rPr>
        <w:b/>
        <w:bCs/>
      </w:rPr>
    </w:tblStylePr>
    <w:tblStylePr w:type="lastCol">
      <w:rPr>
        <w:b/>
        <w:bCs/>
      </w:rPr>
    </w:tblStylePr>
    <w:tblStylePr w:type="band1Vert">
      <w:tblPr/>
      <w:tcPr>
        <w:shd w:val="clear" w:color="auto" w:fill="FBE0D3" w:themeFill="accent5" w:themeFillTint="33"/>
      </w:tcPr>
    </w:tblStylePr>
    <w:tblStylePr w:type="band1Horz">
      <w:tblPr/>
      <w:tcPr>
        <w:shd w:val="clear" w:color="auto" w:fill="FBE0D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78854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3C8A68AF84B5C4693A59A01E7AB7D70"/>
        <w:category>
          <w:name w:val="General"/>
          <w:gallery w:val="placeholder"/>
        </w:category>
        <w:types>
          <w:type w:val="bbPlcHdr"/>
        </w:types>
        <w:behaviors>
          <w:behavior w:val="content"/>
        </w:behaviors>
        <w:guid w:val="{4D18A05D-0B13-1044-AD7F-14FFBF9BCCB6}"/>
      </w:docPartPr>
      <w:docPartBody>
        <w:p w:rsidR="00186BAC" w:rsidRDefault="00D81794" w:rsidP="00D81794">
          <w:pPr>
            <w:pStyle w:val="A3C8A68AF84B5C4693A59A01E7AB7D70"/>
          </w:pPr>
          <w:r w:rsidRPr="00A561CC">
            <w:rPr>
              <w:color w:val="808080" w:themeColor="background1" w:themeShade="80"/>
            </w:rPr>
            <w:t>[Document title]</w:t>
          </w:r>
        </w:p>
      </w:docPartBody>
    </w:docPart>
    <w:docPart>
      <w:docPartPr>
        <w:name w:val="416E450333EA4085824364204BE4D90A"/>
        <w:category>
          <w:name w:val="General"/>
          <w:gallery w:val="placeholder"/>
        </w:category>
        <w:types>
          <w:type w:val="bbPlcHdr"/>
        </w:types>
        <w:behaviors>
          <w:behavior w:val="content"/>
        </w:behaviors>
        <w:guid w:val="{5CE902AF-825C-459B-8D90-70C689F6FBBD}"/>
      </w:docPartPr>
      <w:docPartBody>
        <w:p w:rsidR="002D3ACF" w:rsidRDefault="00810C33" w:rsidP="00810C33">
          <w:pPr>
            <w:pStyle w:val="416E450333EA4085824364204BE4D90A"/>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Arial"/>
    <w:charset w:val="00"/>
    <w:family w:val="auto"/>
    <w:pitch w:val="variable"/>
    <w:sig w:usb0="E50002FF" w:usb1="500079DB" w:usb2="00000010" w:usb3="00000000" w:csb0="00000001" w:csb1="00000000"/>
  </w:font>
  <w:font w:name="Lato">
    <w:altName w:val="Arial"/>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43A04"/>
    <w:rsid w:val="000B57AA"/>
    <w:rsid w:val="00103045"/>
    <w:rsid w:val="001437B6"/>
    <w:rsid w:val="00186BAC"/>
    <w:rsid w:val="00237327"/>
    <w:rsid w:val="00283358"/>
    <w:rsid w:val="002D3ACF"/>
    <w:rsid w:val="004C6C2A"/>
    <w:rsid w:val="0051095F"/>
    <w:rsid w:val="00571B78"/>
    <w:rsid w:val="0062223D"/>
    <w:rsid w:val="006666DF"/>
    <w:rsid w:val="00772758"/>
    <w:rsid w:val="00810C33"/>
    <w:rsid w:val="008C553E"/>
    <w:rsid w:val="008C6C3D"/>
    <w:rsid w:val="008E0430"/>
    <w:rsid w:val="008E6A6D"/>
    <w:rsid w:val="00901C32"/>
    <w:rsid w:val="009B2432"/>
    <w:rsid w:val="009C79B7"/>
    <w:rsid w:val="00A36BC6"/>
    <w:rsid w:val="00A707E2"/>
    <w:rsid w:val="00A71C5E"/>
    <w:rsid w:val="00AD03E4"/>
    <w:rsid w:val="00AF414A"/>
    <w:rsid w:val="00AF708B"/>
    <w:rsid w:val="00B128D9"/>
    <w:rsid w:val="00B14407"/>
    <w:rsid w:val="00B21252"/>
    <w:rsid w:val="00B30E0D"/>
    <w:rsid w:val="00BA5A13"/>
    <w:rsid w:val="00BA60D4"/>
    <w:rsid w:val="00BA7A54"/>
    <w:rsid w:val="00C42CE3"/>
    <w:rsid w:val="00C61779"/>
    <w:rsid w:val="00C70080"/>
    <w:rsid w:val="00CF5728"/>
    <w:rsid w:val="00CF5F4A"/>
    <w:rsid w:val="00D003B9"/>
    <w:rsid w:val="00D274B8"/>
    <w:rsid w:val="00D27C40"/>
    <w:rsid w:val="00D81794"/>
    <w:rsid w:val="00D81EBB"/>
    <w:rsid w:val="00D95B58"/>
    <w:rsid w:val="00DC2CDD"/>
    <w:rsid w:val="00EE0704"/>
    <w:rsid w:val="00F87482"/>
    <w:rsid w:val="00FA6DFC"/>
    <w:rsid w:val="00FD7F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A3C8A68AF84B5C4693A59A01E7AB7D70">
    <w:name w:val="A3C8A68AF84B5C4693A59A01E7AB7D70"/>
    <w:rsid w:val="00D81794"/>
    <w:pPr>
      <w:spacing w:after="0" w:line="240" w:lineRule="auto"/>
    </w:pPr>
    <w:rPr>
      <w:sz w:val="24"/>
      <w:szCs w:val="24"/>
      <w:lang w:eastAsia="en-US"/>
    </w:rPr>
  </w:style>
  <w:style w:type="paragraph" w:customStyle="1" w:styleId="416E450333EA4085824364204BE4D90A">
    <w:name w:val="416E450333EA4085824364204BE4D90A"/>
    <w:rsid w:val="00810C3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3.xml><?xml version="1.0" encoding="utf-8"?>
<ds:datastoreItem xmlns:ds="http://schemas.openxmlformats.org/officeDocument/2006/customXml" ds:itemID="{F9F00A0A-84FF-47BA-B63E-D5FF5B3FC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7830f-9563-43be-a1fd-98c1a6af8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0BCEF9-7D46-4384-88E3-3C2E47B12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11</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CPX Information Security Compliance Policy</vt:lpstr>
    </vt:vector>
  </TitlesOfParts>
  <Company>CPX Holding LLC</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&lt;&lt;CLIENT&gt;&gt; Information Security Compliance Policy</dc:title>
  <dc:subject>XXX-ORG-IMS-POL-021</dc:subject>
  <dc:creator>Author Name</dc:creator>
  <cp:keywords/>
  <dc:description/>
  <cp:lastModifiedBy>Ajaish Kumar</cp:lastModifiedBy>
  <cp:revision>36</cp:revision>
  <cp:lastPrinted>2023-03-29T10:53:00Z</cp:lastPrinted>
  <dcterms:created xsi:type="dcterms:W3CDTF">2023-01-23T13:06:00Z</dcterms:created>
  <dcterms:modified xsi:type="dcterms:W3CDTF">2025-03-24T10:25:00Z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