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1D7A" w14:textId="77777777" w:rsidR="00A624B4" w:rsidRPr="000B543A" w:rsidRDefault="00A624B4" w:rsidP="00F555E1">
      <w:pPr>
        <w:spacing w:line="276" w:lineRule="auto"/>
        <w:rPr>
          <w:b/>
          <w:bCs/>
          <w:caps/>
          <w:noProof/>
          <w:color w:val="000000" w:themeColor="accent2"/>
          <w:sz w:val="15"/>
          <w:szCs w:val="15"/>
        </w:rPr>
      </w:pPr>
    </w:p>
    <w:p w14:paraId="42BDAEAE" w14:textId="77777777" w:rsidR="00A624B4" w:rsidRPr="000B543A" w:rsidRDefault="00A624B4" w:rsidP="00F555E1">
      <w:pPr>
        <w:spacing w:line="276" w:lineRule="auto"/>
        <w:rPr>
          <w:b/>
          <w:bCs/>
          <w:caps/>
          <w:noProof/>
          <w:color w:val="000000" w:themeColor="accent2"/>
          <w:sz w:val="15"/>
          <w:szCs w:val="15"/>
        </w:rPr>
      </w:pPr>
    </w:p>
    <w:p w14:paraId="01E32F7E" w14:textId="77777777" w:rsidR="00A624B4" w:rsidRPr="000B543A" w:rsidRDefault="00A624B4" w:rsidP="00F555E1">
      <w:pPr>
        <w:spacing w:line="276" w:lineRule="auto"/>
        <w:rPr>
          <w:b/>
          <w:bCs/>
          <w:caps/>
          <w:noProof/>
          <w:color w:val="000000" w:themeColor="accent2"/>
          <w:sz w:val="15"/>
          <w:szCs w:val="15"/>
        </w:rPr>
      </w:pPr>
    </w:p>
    <w:p w14:paraId="03A1A5EE" w14:textId="77777777" w:rsidR="00A624B4" w:rsidRPr="000B543A" w:rsidRDefault="00A624B4" w:rsidP="00F555E1">
      <w:pPr>
        <w:spacing w:line="276" w:lineRule="auto"/>
        <w:rPr>
          <w:b/>
          <w:bCs/>
          <w:caps/>
          <w:noProof/>
          <w:color w:val="000000" w:themeColor="accent2"/>
          <w:sz w:val="15"/>
          <w:szCs w:val="15"/>
        </w:rPr>
      </w:pPr>
    </w:p>
    <w:p w14:paraId="6B6754EE" w14:textId="6AA522B0" w:rsidR="00A624B4" w:rsidRPr="000B543A" w:rsidRDefault="00086B03" w:rsidP="00F555E1">
      <w:pPr>
        <w:spacing w:line="276" w:lineRule="auto"/>
        <w:rPr>
          <w:b/>
          <w:bCs/>
          <w:caps/>
          <w:noProof/>
          <w:color w:val="000000" w:themeColor="accent2"/>
          <w:sz w:val="15"/>
          <w:szCs w:val="15"/>
        </w:rPr>
      </w:pPr>
      <w:r w:rsidRPr="000B543A">
        <w:rPr>
          <w:noProof/>
        </w:rPr>
        <mc:AlternateContent>
          <mc:Choice Requires="wps">
            <w:drawing>
              <wp:anchor distT="0" distB="0" distL="114300" distR="114300" simplePos="0" relativeHeight="251659264" behindDoc="1" locked="0" layoutInCell="1" allowOverlap="1" wp14:anchorId="6C9DD0BF" wp14:editId="01A129CA">
                <wp:simplePos x="0" y="0"/>
                <wp:positionH relativeFrom="page">
                  <wp:posOffset>0</wp:posOffset>
                </wp:positionH>
                <wp:positionV relativeFrom="page">
                  <wp:posOffset>2273152</wp:posOffset>
                </wp:positionV>
                <wp:extent cx="7557770" cy="2304415"/>
                <wp:effectExtent l="0" t="0" r="0" b="635"/>
                <wp:wrapTight wrapText="bothSides">
                  <wp:wrapPolygon edited="0">
                    <wp:start x="1688" y="0"/>
                    <wp:lineTo x="1688" y="21427"/>
                    <wp:lineTo x="19818" y="21427"/>
                    <wp:lineTo x="19818" y="0"/>
                    <wp:lineTo x="1688" y="0"/>
                  </wp:wrapPolygon>
                </wp:wrapTight>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47BD4C02" w:rsidR="00BC2CA8"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43C6E">
                                  <w:rPr>
                                    <w:rFonts w:ascii="Calibri" w:hAnsi="Calibri" w:cs="Calibri"/>
                                    <w:sz w:val="72"/>
                                    <w:szCs w:val="72"/>
                                  </w:rPr>
                                  <w:t>&lt;CLIENTNAME&gt;</w:t>
                                </w:r>
                                <w:r w:rsidR="00BC2CA8">
                                  <w:rPr>
                                    <w:rFonts w:ascii="Calibri" w:hAnsi="Calibri" w:cs="Calibri"/>
                                    <w:sz w:val="72"/>
                                    <w:szCs w:val="72"/>
                                  </w:rPr>
                                  <w:t xml:space="preserve"> Physical and Environmental Security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13802159" w:rsidR="00BC2CA8" w:rsidRPr="006D69DF" w:rsidRDefault="00E43C6E" w:rsidP="00240B1B">
                                <w:pPr>
                                  <w:pStyle w:val="DocumentSubtitle"/>
                                  <w:rPr>
                                    <w:sz w:val="20"/>
                                    <w:szCs w:val="24"/>
                                  </w:rPr>
                                </w:pPr>
                                <w:r>
                                  <w:rPr>
                                    <w:rFonts w:ascii="Calibri" w:hAnsi="Calibri" w:cs="Calibri"/>
                                    <w:sz w:val="40"/>
                                    <w:szCs w:val="40"/>
                                  </w:rPr>
                                  <w:t>&lt;CLIENTNAME&gt;</w:t>
                                </w:r>
                                <w:r w:rsidR="00BC2CA8">
                                  <w:rPr>
                                    <w:rFonts w:ascii="Calibri" w:hAnsi="Calibri" w:cs="Calibri"/>
                                    <w:sz w:val="40"/>
                                    <w:szCs w:val="40"/>
                                  </w:rPr>
                                  <w:t>-ORG-IMS-POL-007</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0;margin-top:179pt;width:595.1pt;height:181.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" filled="f" stroked="f" strokeweight=".5pt">
                <v:textbox inset="50.4pt,0,50.4pt,0">
                  <w:txbxContent>
                    <w:p w14:paraId="38D5E029" w14:textId="47BD4C02" w:rsidR="00BC2CA8" w:rsidRPr="00A624B4" w:rsidRDefault="00000000" w:rsidP="00561876">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E43C6E">
                            <w:rPr>
                              <w:rFonts w:ascii="Calibri" w:hAnsi="Calibri" w:cs="Calibri"/>
                              <w:sz w:val="72"/>
                              <w:szCs w:val="72"/>
                            </w:rPr>
                            <w:t>&lt;CLIENTNAME&gt;</w:t>
                          </w:r>
                          <w:r w:rsidR="00BC2CA8">
                            <w:rPr>
                              <w:rFonts w:ascii="Calibri" w:hAnsi="Calibri" w:cs="Calibri"/>
                              <w:sz w:val="72"/>
                              <w:szCs w:val="72"/>
                            </w:rPr>
                            <w:t xml:space="preserve"> Physical and Environmental Security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13802159" w:rsidR="00BC2CA8" w:rsidRPr="006D69DF" w:rsidRDefault="00E43C6E" w:rsidP="00240B1B">
                          <w:pPr>
                            <w:pStyle w:val="DocumentSubtitle"/>
                            <w:rPr>
                              <w:sz w:val="20"/>
                              <w:szCs w:val="24"/>
                            </w:rPr>
                          </w:pPr>
                          <w:r>
                            <w:rPr>
                              <w:rFonts w:ascii="Calibri" w:hAnsi="Calibri" w:cs="Calibri"/>
                              <w:sz w:val="40"/>
                              <w:szCs w:val="40"/>
                            </w:rPr>
                            <w:t>&lt;CLIENTNAME&gt;</w:t>
                          </w:r>
                          <w:r w:rsidR="00BC2CA8">
                            <w:rPr>
                              <w:rFonts w:ascii="Calibri" w:hAnsi="Calibri" w:cs="Calibri"/>
                              <w:sz w:val="40"/>
                              <w:szCs w:val="40"/>
                            </w:rPr>
                            <w:t>-ORG-IMS-POL-007</w:t>
                          </w:r>
                        </w:p>
                      </w:sdtContent>
                    </w:sdt>
                  </w:txbxContent>
                </v:textbox>
                <w10:wrap type="tight" anchorx="page" anchory="page"/>
              </v:shape>
            </w:pict>
          </mc:Fallback>
        </mc:AlternateContent>
      </w:r>
    </w:p>
    <w:p w14:paraId="76322B81" w14:textId="1CDB9FF1" w:rsidR="00A624B4" w:rsidRPr="000B543A" w:rsidRDefault="00A624B4" w:rsidP="00F555E1">
      <w:pPr>
        <w:spacing w:line="276" w:lineRule="auto"/>
        <w:rPr>
          <w:b/>
          <w:bCs/>
          <w:caps/>
          <w:noProof/>
          <w:color w:val="000000" w:themeColor="accent2"/>
          <w:sz w:val="15"/>
          <w:szCs w:val="15"/>
        </w:rPr>
      </w:pPr>
    </w:p>
    <w:p w14:paraId="737458F4" w14:textId="76B4D13A" w:rsidR="00A624B4" w:rsidRPr="000B543A" w:rsidRDefault="00A624B4" w:rsidP="00F555E1">
      <w:pPr>
        <w:spacing w:line="276" w:lineRule="auto"/>
        <w:rPr>
          <w:b/>
          <w:bCs/>
          <w:caps/>
          <w:noProof/>
          <w:color w:val="000000" w:themeColor="accent2"/>
          <w:sz w:val="15"/>
          <w:szCs w:val="15"/>
        </w:rPr>
      </w:pPr>
    </w:p>
    <w:p w14:paraId="51857EA7" w14:textId="1927438D" w:rsidR="00A624B4" w:rsidRPr="000B543A" w:rsidRDefault="00A624B4" w:rsidP="00F555E1">
      <w:pPr>
        <w:spacing w:line="276" w:lineRule="auto"/>
        <w:rPr>
          <w:b/>
          <w:bCs/>
          <w:caps/>
          <w:noProof/>
          <w:color w:val="000000" w:themeColor="accent2"/>
          <w:sz w:val="15"/>
          <w:szCs w:val="15"/>
        </w:rPr>
      </w:pPr>
    </w:p>
    <w:p w14:paraId="29771536" w14:textId="7AD53657" w:rsidR="00A624B4" w:rsidRPr="000B543A" w:rsidRDefault="00A624B4" w:rsidP="00F555E1">
      <w:pPr>
        <w:spacing w:line="276" w:lineRule="auto"/>
        <w:rPr>
          <w:b/>
          <w:bCs/>
          <w:caps/>
          <w:noProof/>
          <w:color w:val="000000" w:themeColor="accent2"/>
          <w:sz w:val="15"/>
          <w:szCs w:val="15"/>
        </w:rPr>
      </w:pPr>
    </w:p>
    <w:p w14:paraId="58757622" w14:textId="51D1DDB8" w:rsidR="00A624B4" w:rsidRPr="000B543A" w:rsidRDefault="00A624B4" w:rsidP="00F555E1">
      <w:pPr>
        <w:spacing w:line="276" w:lineRule="auto"/>
        <w:rPr>
          <w:b/>
          <w:bCs/>
          <w:caps/>
          <w:noProof/>
          <w:color w:val="000000" w:themeColor="accent2"/>
          <w:sz w:val="15"/>
          <w:szCs w:val="15"/>
        </w:rPr>
      </w:pPr>
    </w:p>
    <w:p w14:paraId="2D41D510" w14:textId="7508FED6" w:rsidR="00A624B4" w:rsidRPr="000B543A" w:rsidRDefault="00A624B4" w:rsidP="00F555E1">
      <w:pPr>
        <w:spacing w:line="276" w:lineRule="auto"/>
        <w:rPr>
          <w:b/>
          <w:bCs/>
          <w:caps/>
          <w:noProof/>
          <w:color w:val="000000" w:themeColor="accent2"/>
          <w:sz w:val="15"/>
          <w:szCs w:val="15"/>
        </w:rPr>
      </w:pPr>
    </w:p>
    <w:p w14:paraId="51979111" w14:textId="7B33AE7D" w:rsidR="00A624B4" w:rsidRPr="000B543A" w:rsidRDefault="00086B03" w:rsidP="00F555E1">
      <w:pPr>
        <w:spacing w:line="276" w:lineRule="auto"/>
        <w:rPr>
          <w:b/>
          <w:bCs/>
          <w:caps/>
          <w:noProof/>
          <w:color w:val="000000" w:themeColor="accent2"/>
          <w:sz w:val="15"/>
          <w:szCs w:val="15"/>
        </w:rPr>
      </w:pPr>
      <w:r>
        <w:rPr>
          <w:noProof/>
        </w:rPr>
        <mc:AlternateContent>
          <mc:Choice Requires="wps">
            <w:drawing>
              <wp:anchor distT="0" distB="0" distL="114300" distR="114300" simplePos="0" relativeHeight="251669504" behindDoc="0" locked="0" layoutInCell="1" allowOverlap="1" wp14:anchorId="70DE86D4" wp14:editId="622025FC">
                <wp:simplePos x="0" y="0"/>
                <wp:positionH relativeFrom="page">
                  <wp:posOffset>0</wp:posOffset>
                </wp:positionH>
                <wp:positionV relativeFrom="page">
                  <wp:posOffset>6170502</wp:posOffset>
                </wp:positionV>
                <wp:extent cx="7557770" cy="343059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7557770" cy="3430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CF453" w14:textId="77777777" w:rsidR="00BC2CA8" w:rsidRDefault="00BC2CA8" w:rsidP="000406BF">
                            <w:pPr>
                              <w:pStyle w:val="NoSpacing"/>
                              <w:jc w:val="both"/>
                              <w:rPr>
                                <w:color w:val="FAB900" w:themeColor="accent1"/>
                                <w:spacing w:val="8"/>
                                <w:sz w:val="32"/>
                                <w:szCs w:val="30"/>
                              </w:rPr>
                            </w:pPr>
                            <w:r w:rsidRPr="006D69DF">
                              <w:rPr>
                                <w:color w:val="FAB900" w:themeColor="accent1"/>
                                <w:spacing w:val="8"/>
                                <w:sz w:val="32"/>
                                <w:szCs w:val="30"/>
                              </w:rPr>
                              <w:t>Abstract</w:t>
                            </w:r>
                          </w:p>
                          <w:sdt>
                            <w:sdtPr>
                              <w:rPr>
                                <w:rFonts w:cs="Arial"/>
                                <w:sz w:val="20"/>
                                <w:szCs w:val="16"/>
                              </w:rPr>
                              <w:alias w:val="Abstract"/>
                              <w:tag w:val=""/>
                              <w:id w:val="2042249535"/>
                              <w:dataBinding w:prefixMappings="xmlns:ns0='http://schemas.microsoft.com/office/2006/coverPageProps' " w:xpath="/ns0:CoverPageProperties[1]/ns0:Abstract[1]" w:storeItemID="{55AF091B-3C7A-41E3-B477-F2FDAA23CFDA}"/>
                              <w:text w:multiLine="1"/>
                            </w:sdtPr>
                            <w:sdtContent>
                              <w:p w14:paraId="2F18D548" w14:textId="57332D47" w:rsidR="00BC2CA8" w:rsidRPr="00B30802" w:rsidRDefault="00BC2CA8" w:rsidP="0032503A">
                                <w:pPr>
                                  <w:pStyle w:val="NoSpacing"/>
                                  <w:spacing w:line="288" w:lineRule="auto"/>
                                  <w:jc w:val="both"/>
                                  <w:rPr>
                                    <w:color w:val="595959" w:themeColor="text1" w:themeTint="A6"/>
                                    <w:spacing w:val="8"/>
                                    <w:sz w:val="18"/>
                                    <w:szCs w:val="18"/>
                                  </w:rPr>
                                </w:pPr>
                                <w:r w:rsidRPr="00B30802">
                                  <w:rPr>
                                    <w:rFonts w:cs="Arial"/>
                                    <w:sz w:val="20"/>
                                    <w:szCs w:val="16"/>
                                  </w:rPr>
                                  <w:t xml:space="preserve">This Policy defines the requirements for protecting </w:t>
                                </w:r>
                                <w:r w:rsidR="00E43C6E">
                                  <w:rPr>
                                    <w:rFonts w:cs="Arial"/>
                                    <w:sz w:val="20"/>
                                    <w:szCs w:val="16"/>
                                  </w:rPr>
                                  <w:t>&lt;CLIENTNAME&gt;</w:t>
                                </w:r>
                                <w:r w:rsidRPr="00B30802">
                                  <w:rPr>
                                    <w:rFonts w:cs="Arial"/>
                                    <w:sz w:val="20"/>
                                    <w:szCs w:val="16"/>
                                  </w:rPr>
                                  <w:t xml:space="preserve">’s information assets and resources from physical and environmental threats </w:t>
                                </w:r>
                                <w:proofErr w:type="gramStart"/>
                                <w:r w:rsidRPr="00B30802">
                                  <w:rPr>
                                    <w:rFonts w:cs="Arial"/>
                                    <w:sz w:val="20"/>
                                    <w:szCs w:val="16"/>
                                  </w:rPr>
                                  <w:t>in order to</w:t>
                                </w:r>
                                <w:proofErr w:type="gramEnd"/>
                                <w:r w:rsidRPr="00B30802">
                                  <w:rPr>
                                    <w:rFonts w:cs="Arial"/>
                                    <w:sz w:val="20"/>
                                    <w:szCs w:val="16"/>
                                  </w:rPr>
                                  <w:t xml:space="preserve"> reduce the risk of loss, theft, damage or unauthorized access</w:t>
                                </w:r>
                              </w:p>
                            </w:sdtContent>
                          </w:sdt>
                          <w:p w14:paraId="58A2A0E0" w14:textId="77777777" w:rsidR="00BC2CA8" w:rsidRDefault="00BC2CA8" w:rsidP="000406BF">
                            <w:pPr>
                              <w:jc w:val="both"/>
                            </w:pPr>
                          </w:p>
                          <w:p w14:paraId="7202A835" w14:textId="77777777" w:rsidR="00BC2CA8" w:rsidRDefault="00BC2CA8" w:rsidP="000406BF">
                            <w:pPr>
                              <w:jc w:val="both"/>
                            </w:pPr>
                          </w:p>
                          <w:p w14:paraId="601689D1" w14:textId="77777777" w:rsidR="00BC2CA8" w:rsidRPr="00430AB6" w:rsidRDefault="00BC2CA8" w:rsidP="000406BF">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5BB20A17" w14:textId="694E186B" w:rsidR="00BC2CA8" w:rsidRPr="00430AB6" w:rsidRDefault="00BC2CA8" w:rsidP="000406BF">
                            <w:pPr>
                              <w:jc w:val="both"/>
                            </w:pPr>
                            <w:r w:rsidRPr="00430AB6">
                              <w:t xml:space="preserve">All information in this document is </w:t>
                            </w:r>
                            <w:r w:rsidR="00E43C6E">
                              <w:t>&lt;CLIENTNAME&gt;</w:t>
                            </w:r>
                            <w:r w:rsidRPr="00430AB6">
                              <w:t xml:space="preserve"> PRIVILEGED and for INTERNAL USE ONLY.</w:t>
                            </w:r>
                          </w:p>
                          <w:p w14:paraId="5839F529" w14:textId="4D6CB915" w:rsidR="00BC2CA8" w:rsidRPr="00430AB6" w:rsidRDefault="00BC2CA8" w:rsidP="000406BF">
                            <w:pPr>
                              <w:jc w:val="both"/>
                            </w:pPr>
                            <w:r w:rsidRPr="00430AB6">
                              <w:t xml:space="preserve">The information in this document may contain </w:t>
                            </w:r>
                            <w:r w:rsidR="00E43C6E">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E43C6E">
                              <w:t>&lt;CLIENTNAME&gt;</w:t>
                            </w:r>
                            <w:r w:rsidRPr="00430AB6">
                              <w:t xml:space="preserve"> management.</w:t>
                            </w:r>
                          </w:p>
                          <w:p w14:paraId="427F19CF" w14:textId="77777777" w:rsidR="00BC2CA8" w:rsidRPr="00430AB6" w:rsidRDefault="00BC2CA8" w:rsidP="000406BF">
                            <w:pPr>
                              <w:jc w:val="both"/>
                            </w:pPr>
                            <w:r w:rsidRPr="00430AB6">
                              <w:t>The information is intended solely for the use of authorized recipients. If you are not the intended recipient, you are prohibited from reading, using, disseminating, distributing and copying this document.</w:t>
                            </w:r>
                          </w:p>
                          <w:p w14:paraId="210DF3F7" w14:textId="77777777" w:rsidR="00BC2CA8" w:rsidRPr="00430AB6" w:rsidRDefault="00BC2CA8" w:rsidP="000406BF">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2F55156F" w14:textId="77777777" w:rsidR="00BC2CA8" w:rsidRPr="0064650E" w:rsidRDefault="00BC2CA8" w:rsidP="000406BF">
                            <w:pPr>
                              <w:jc w:val="both"/>
                            </w:pPr>
                          </w:p>
                          <w:p w14:paraId="6E2420D5" w14:textId="77777777" w:rsidR="00BC2CA8" w:rsidRPr="006D69DF" w:rsidRDefault="00BC2CA8" w:rsidP="000406BF">
                            <w:pPr>
                              <w:jc w:val="both"/>
                            </w:pPr>
                          </w:p>
                          <w:sdt>
                            <w:sdtPr>
                              <w:rPr>
                                <w:color w:val="595959" w:themeColor="text1" w:themeTint="A6"/>
                                <w:spacing w:val="8"/>
                                <w:sz w:val="20"/>
                                <w:szCs w:val="20"/>
                              </w:rPr>
                              <w:alias w:val="Abstract"/>
                              <w:tag w:val=""/>
                              <w:id w:val="-50846630"/>
                              <w:dataBinding w:prefixMappings="xmlns:ns0='http://schemas.microsoft.com/office/2006/coverPageProps' " w:xpath="/ns0:CoverPageProperties[1]/ns0:Abstract[1]" w:storeItemID="{55AF091B-3C7A-41E3-B477-F2FDAA23CFDA}"/>
                              <w:text w:multiLine="1"/>
                            </w:sdtPr>
                            <w:sdtContent>
                              <w:p w14:paraId="7B0C7F97" w14:textId="666169C3" w:rsidR="00BC2CA8" w:rsidRPr="0063706F" w:rsidRDefault="00BC2CA8" w:rsidP="000406BF">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defines the requirements for protecting </w:t>
                                </w:r>
                                <w:r w:rsidR="00E43C6E">
                                  <w:rPr>
                                    <w:color w:val="595959" w:themeColor="text1" w:themeTint="A6"/>
                                    <w:spacing w:val="8"/>
                                    <w:sz w:val="20"/>
                                    <w:szCs w:val="20"/>
                                  </w:rPr>
                                  <w:t>&lt;CLIENTNAME&gt;</w:t>
                                </w:r>
                                <w:r>
                                  <w:rPr>
                                    <w:color w:val="595959" w:themeColor="text1" w:themeTint="A6"/>
                                    <w:spacing w:val="8"/>
                                    <w:sz w:val="20"/>
                                    <w:szCs w:val="20"/>
                                  </w:rPr>
                                  <w:t xml:space="preserve">’s information assets and resources from physical and environmental threats </w:t>
                                </w:r>
                                <w:proofErr w:type="gramStart"/>
                                <w:r>
                                  <w:rPr>
                                    <w:color w:val="595959" w:themeColor="text1" w:themeTint="A6"/>
                                    <w:spacing w:val="8"/>
                                    <w:sz w:val="20"/>
                                    <w:szCs w:val="20"/>
                                  </w:rPr>
                                  <w:t>in order to</w:t>
                                </w:r>
                                <w:proofErr w:type="gramEnd"/>
                                <w:r>
                                  <w:rPr>
                                    <w:color w:val="595959" w:themeColor="text1" w:themeTint="A6"/>
                                    <w:spacing w:val="8"/>
                                    <w:sz w:val="20"/>
                                    <w:szCs w:val="20"/>
                                  </w:rPr>
                                  <w:t xml:space="preserve"> reduce the risk of loss, theft, damage or unauthorized access</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DE86D4" id="Text Box 2" o:spid="_x0000_s1027" type="#_x0000_t202" style="position:absolute;margin-left:0;margin-top:485.85pt;width:595.1pt;height:270.1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" filled="f" stroked="f" strokeweight=".5pt">
                <v:textbox inset="50.4pt,0,50.4pt,0">
                  <w:txbxContent>
                    <w:p w14:paraId="789CF453" w14:textId="77777777" w:rsidR="00BC2CA8" w:rsidRDefault="00BC2CA8" w:rsidP="000406BF">
                      <w:pPr>
                        <w:pStyle w:val="NoSpacing"/>
                        <w:jc w:val="both"/>
                        <w:rPr>
                          <w:color w:val="FAB900" w:themeColor="accent1"/>
                          <w:spacing w:val="8"/>
                          <w:sz w:val="32"/>
                          <w:szCs w:val="30"/>
                        </w:rPr>
                      </w:pPr>
                      <w:r w:rsidRPr="006D69DF">
                        <w:rPr>
                          <w:color w:val="FAB900" w:themeColor="accent1"/>
                          <w:spacing w:val="8"/>
                          <w:sz w:val="32"/>
                          <w:szCs w:val="30"/>
                        </w:rPr>
                        <w:t>Abstract</w:t>
                      </w:r>
                    </w:p>
                    <w:sdt>
                      <w:sdtPr>
                        <w:rPr>
                          <w:rFonts w:cs="Arial"/>
                          <w:sz w:val="20"/>
                          <w:szCs w:val="16"/>
                        </w:rPr>
                        <w:alias w:val="Abstract"/>
                        <w:tag w:val=""/>
                        <w:id w:val="2042249535"/>
                        <w:dataBinding w:prefixMappings="xmlns:ns0='http://schemas.microsoft.com/office/2006/coverPageProps' " w:xpath="/ns0:CoverPageProperties[1]/ns0:Abstract[1]" w:storeItemID="{55AF091B-3C7A-41E3-B477-F2FDAA23CFDA}"/>
                        <w:text w:multiLine="1"/>
                      </w:sdtPr>
                      <w:sdtContent>
                        <w:p w14:paraId="2F18D548" w14:textId="57332D47" w:rsidR="00BC2CA8" w:rsidRPr="00B30802" w:rsidRDefault="00BC2CA8" w:rsidP="0032503A">
                          <w:pPr>
                            <w:pStyle w:val="NoSpacing"/>
                            <w:spacing w:line="288" w:lineRule="auto"/>
                            <w:jc w:val="both"/>
                            <w:rPr>
                              <w:color w:val="595959" w:themeColor="text1" w:themeTint="A6"/>
                              <w:spacing w:val="8"/>
                              <w:sz w:val="18"/>
                              <w:szCs w:val="18"/>
                            </w:rPr>
                          </w:pPr>
                          <w:r w:rsidRPr="00B30802">
                            <w:rPr>
                              <w:rFonts w:cs="Arial"/>
                              <w:sz w:val="20"/>
                              <w:szCs w:val="16"/>
                            </w:rPr>
                            <w:t xml:space="preserve">This Policy defines the requirements for protecting </w:t>
                          </w:r>
                          <w:r w:rsidR="00E43C6E">
                            <w:rPr>
                              <w:rFonts w:cs="Arial"/>
                              <w:sz w:val="20"/>
                              <w:szCs w:val="16"/>
                            </w:rPr>
                            <w:t>&lt;CLIENTNAME&gt;</w:t>
                          </w:r>
                          <w:r w:rsidRPr="00B30802">
                            <w:rPr>
                              <w:rFonts w:cs="Arial"/>
                              <w:sz w:val="20"/>
                              <w:szCs w:val="16"/>
                            </w:rPr>
                            <w:t xml:space="preserve">’s information assets and resources from physical and environmental threats </w:t>
                          </w:r>
                          <w:proofErr w:type="gramStart"/>
                          <w:r w:rsidRPr="00B30802">
                            <w:rPr>
                              <w:rFonts w:cs="Arial"/>
                              <w:sz w:val="20"/>
                              <w:szCs w:val="16"/>
                            </w:rPr>
                            <w:t>in order to</w:t>
                          </w:r>
                          <w:proofErr w:type="gramEnd"/>
                          <w:r w:rsidRPr="00B30802">
                            <w:rPr>
                              <w:rFonts w:cs="Arial"/>
                              <w:sz w:val="20"/>
                              <w:szCs w:val="16"/>
                            </w:rPr>
                            <w:t xml:space="preserve"> reduce the risk of loss, theft, damage or unauthorized access</w:t>
                          </w:r>
                        </w:p>
                      </w:sdtContent>
                    </w:sdt>
                    <w:p w14:paraId="58A2A0E0" w14:textId="77777777" w:rsidR="00BC2CA8" w:rsidRDefault="00BC2CA8" w:rsidP="000406BF">
                      <w:pPr>
                        <w:jc w:val="both"/>
                      </w:pPr>
                    </w:p>
                    <w:p w14:paraId="7202A835" w14:textId="77777777" w:rsidR="00BC2CA8" w:rsidRDefault="00BC2CA8" w:rsidP="000406BF">
                      <w:pPr>
                        <w:jc w:val="both"/>
                      </w:pPr>
                    </w:p>
                    <w:p w14:paraId="601689D1" w14:textId="77777777" w:rsidR="00BC2CA8" w:rsidRPr="00430AB6" w:rsidRDefault="00BC2CA8" w:rsidP="000406BF">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5BB20A17" w14:textId="694E186B" w:rsidR="00BC2CA8" w:rsidRPr="00430AB6" w:rsidRDefault="00BC2CA8" w:rsidP="000406BF">
                      <w:pPr>
                        <w:jc w:val="both"/>
                      </w:pPr>
                      <w:r w:rsidRPr="00430AB6">
                        <w:t xml:space="preserve">All information in this document is </w:t>
                      </w:r>
                      <w:r w:rsidR="00E43C6E">
                        <w:t>&lt;CLIENTNAME&gt;</w:t>
                      </w:r>
                      <w:r w:rsidRPr="00430AB6">
                        <w:t xml:space="preserve"> PRIVILEGED and for INTERNAL USE ONLY.</w:t>
                      </w:r>
                    </w:p>
                    <w:p w14:paraId="5839F529" w14:textId="4D6CB915" w:rsidR="00BC2CA8" w:rsidRPr="00430AB6" w:rsidRDefault="00BC2CA8" w:rsidP="000406BF">
                      <w:pPr>
                        <w:jc w:val="both"/>
                      </w:pPr>
                      <w:r w:rsidRPr="00430AB6">
                        <w:t xml:space="preserve">The information in this document may contain </w:t>
                      </w:r>
                      <w:r w:rsidR="00E43C6E">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E43C6E">
                        <w:t>&lt;CLIENTNAME&gt;</w:t>
                      </w:r>
                      <w:r w:rsidRPr="00430AB6">
                        <w:t xml:space="preserve"> management.</w:t>
                      </w:r>
                    </w:p>
                    <w:p w14:paraId="427F19CF" w14:textId="77777777" w:rsidR="00BC2CA8" w:rsidRPr="00430AB6" w:rsidRDefault="00BC2CA8" w:rsidP="000406BF">
                      <w:pPr>
                        <w:jc w:val="both"/>
                      </w:pPr>
                      <w:r w:rsidRPr="00430AB6">
                        <w:t>The information is intended solely for the use of authorized recipients. If you are not the intended recipient, you are prohibited from reading, using, disseminating, distributing and copying this document.</w:t>
                      </w:r>
                    </w:p>
                    <w:p w14:paraId="210DF3F7" w14:textId="77777777" w:rsidR="00BC2CA8" w:rsidRPr="00430AB6" w:rsidRDefault="00BC2CA8" w:rsidP="000406BF">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2F55156F" w14:textId="77777777" w:rsidR="00BC2CA8" w:rsidRPr="0064650E" w:rsidRDefault="00BC2CA8" w:rsidP="000406BF">
                      <w:pPr>
                        <w:jc w:val="both"/>
                      </w:pPr>
                    </w:p>
                    <w:p w14:paraId="6E2420D5" w14:textId="77777777" w:rsidR="00BC2CA8" w:rsidRPr="006D69DF" w:rsidRDefault="00BC2CA8" w:rsidP="000406BF">
                      <w:pPr>
                        <w:jc w:val="both"/>
                      </w:pPr>
                    </w:p>
                    <w:sdt>
                      <w:sdtPr>
                        <w:rPr>
                          <w:color w:val="595959" w:themeColor="text1" w:themeTint="A6"/>
                          <w:spacing w:val="8"/>
                          <w:sz w:val="20"/>
                          <w:szCs w:val="20"/>
                        </w:rPr>
                        <w:alias w:val="Abstract"/>
                        <w:tag w:val=""/>
                        <w:id w:val="-50846630"/>
                        <w:dataBinding w:prefixMappings="xmlns:ns0='http://schemas.microsoft.com/office/2006/coverPageProps' " w:xpath="/ns0:CoverPageProperties[1]/ns0:Abstract[1]" w:storeItemID="{55AF091B-3C7A-41E3-B477-F2FDAA23CFDA}"/>
                        <w:text w:multiLine="1"/>
                      </w:sdtPr>
                      <w:sdtContent>
                        <w:p w14:paraId="7B0C7F97" w14:textId="666169C3" w:rsidR="00BC2CA8" w:rsidRPr="0063706F" w:rsidRDefault="00BC2CA8" w:rsidP="000406BF">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This Policy defines the requirements for protecting </w:t>
                          </w:r>
                          <w:r w:rsidR="00E43C6E">
                            <w:rPr>
                              <w:color w:val="595959" w:themeColor="text1" w:themeTint="A6"/>
                              <w:spacing w:val="8"/>
                              <w:sz w:val="20"/>
                              <w:szCs w:val="20"/>
                            </w:rPr>
                            <w:t>&lt;CLIENTNAME&gt;</w:t>
                          </w:r>
                          <w:r>
                            <w:rPr>
                              <w:color w:val="595959" w:themeColor="text1" w:themeTint="A6"/>
                              <w:spacing w:val="8"/>
                              <w:sz w:val="20"/>
                              <w:szCs w:val="20"/>
                            </w:rPr>
                            <w:t xml:space="preserve">’s information assets and resources from physical and environmental threats </w:t>
                          </w:r>
                          <w:proofErr w:type="gramStart"/>
                          <w:r>
                            <w:rPr>
                              <w:color w:val="595959" w:themeColor="text1" w:themeTint="A6"/>
                              <w:spacing w:val="8"/>
                              <w:sz w:val="20"/>
                              <w:szCs w:val="20"/>
                            </w:rPr>
                            <w:t>in order to</w:t>
                          </w:r>
                          <w:proofErr w:type="gramEnd"/>
                          <w:r>
                            <w:rPr>
                              <w:color w:val="595959" w:themeColor="text1" w:themeTint="A6"/>
                              <w:spacing w:val="8"/>
                              <w:sz w:val="20"/>
                              <w:szCs w:val="20"/>
                            </w:rPr>
                            <w:t xml:space="preserve"> reduce the risk of loss, theft, damage or unauthorized access</w:t>
                          </w:r>
                        </w:p>
                      </w:sdtContent>
                    </w:sdt>
                  </w:txbxContent>
                </v:textbox>
                <w10:wrap type="square" anchorx="page" anchory="page"/>
              </v:shape>
            </w:pict>
          </mc:Fallback>
        </mc:AlternateContent>
      </w:r>
    </w:p>
    <w:p w14:paraId="3EA5133D" w14:textId="2AB2199C" w:rsidR="00A624B4" w:rsidRPr="000B543A" w:rsidRDefault="00A624B4" w:rsidP="00F555E1">
      <w:pPr>
        <w:spacing w:line="276" w:lineRule="auto"/>
        <w:rPr>
          <w:b/>
          <w:bCs/>
          <w:caps/>
          <w:noProof/>
          <w:color w:val="000000" w:themeColor="accent2"/>
          <w:sz w:val="15"/>
          <w:szCs w:val="15"/>
        </w:rPr>
      </w:pPr>
    </w:p>
    <w:p w14:paraId="5DDFF1BC" w14:textId="15EA1120" w:rsidR="00A624B4" w:rsidRPr="000B543A" w:rsidRDefault="00A624B4" w:rsidP="00F555E1">
      <w:pPr>
        <w:spacing w:line="276" w:lineRule="auto"/>
        <w:rPr>
          <w:b/>
          <w:bCs/>
          <w:caps/>
          <w:noProof/>
          <w:color w:val="000000" w:themeColor="accent2"/>
          <w:sz w:val="15"/>
          <w:szCs w:val="15"/>
        </w:rPr>
      </w:pPr>
    </w:p>
    <w:p w14:paraId="24B4FB99" w14:textId="2F80C621" w:rsidR="00B30802" w:rsidRPr="000B543A" w:rsidRDefault="00B30802" w:rsidP="00F555E1">
      <w:pPr>
        <w:spacing w:line="276" w:lineRule="auto"/>
        <w:rPr>
          <w:rFonts w:ascii="Calibri" w:hAnsi="Calibri" w:cs="Calibri"/>
          <w:b/>
          <w:bCs/>
          <w:caps/>
          <w:noProof/>
          <w:color w:val="000000" w:themeColor="accent2"/>
          <w:sz w:val="20"/>
          <w:szCs w:val="20"/>
        </w:rPr>
      </w:pPr>
    </w:p>
    <w:p w14:paraId="77F7E278" w14:textId="66BAECB7" w:rsidR="00B30802" w:rsidRPr="000B543A" w:rsidRDefault="00B30802" w:rsidP="00F555E1">
      <w:pPr>
        <w:spacing w:line="276" w:lineRule="auto"/>
        <w:rPr>
          <w:rFonts w:ascii="Calibri" w:hAnsi="Calibri" w:cs="Calibri"/>
          <w:b/>
          <w:bCs/>
          <w:caps/>
          <w:noProof/>
          <w:color w:val="000000" w:themeColor="accent2"/>
          <w:sz w:val="20"/>
          <w:szCs w:val="20"/>
        </w:rPr>
      </w:pPr>
    </w:p>
    <w:p w14:paraId="5D744419" w14:textId="77777777" w:rsidR="00B30802" w:rsidRPr="000B543A" w:rsidRDefault="00B30802" w:rsidP="00F555E1">
      <w:pPr>
        <w:spacing w:line="276" w:lineRule="auto"/>
        <w:rPr>
          <w:rFonts w:ascii="Calibri" w:hAnsi="Calibri" w:cs="Calibri"/>
          <w:b/>
          <w:bCs/>
          <w:caps/>
          <w:noProof/>
          <w:color w:val="000000" w:themeColor="accent2"/>
          <w:sz w:val="20"/>
          <w:szCs w:val="20"/>
        </w:rPr>
      </w:pPr>
    </w:p>
    <w:p w14:paraId="5AA93B5E" w14:textId="77777777" w:rsidR="00B30802" w:rsidRPr="000B543A" w:rsidRDefault="00B30802" w:rsidP="00F555E1">
      <w:pPr>
        <w:spacing w:line="276" w:lineRule="auto"/>
        <w:rPr>
          <w:rFonts w:ascii="Calibri" w:hAnsi="Calibri" w:cs="Calibri"/>
          <w:b/>
          <w:bCs/>
          <w:caps/>
          <w:noProof/>
          <w:color w:val="000000" w:themeColor="accent2"/>
          <w:sz w:val="20"/>
          <w:szCs w:val="20"/>
        </w:rPr>
      </w:pPr>
    </w:p>
    <w:p w14:paraId="1BBAF55B" w14:textId="77777777" w:rsidR="00B30802" w:rsidRPr="000B543A" w:rsidRDefault="00B30802" w:rsidP="00F555E1">
      <w:pPr>
        <w:spacing w:line="276" w:lineRule="auto"/>
        <w:rPr>
          <w:rFonts w:ascii="Calibri" w:hAnsi="Calibri" w:cs="Calibri"/>
          <w:b/>
          <w:bCs/>
          <w:caps/>
          <w:noProof/>
          <w:color w:val="000000" w:themeColor="accent2"/>
          <w:sz w:val="20"/>
          <w:szCs w:val="20"/>
        </w:rPr>
      </w:pPr>
    </w:p>
    <w:p w14:paraId="7591E3E2" w14:textId="77777777" w:rsidR="00B30802" w:rsidRPr="000B543A" w:rsidRDefault="00B30802" w:rsidP="00F555E1">
      <w:pPr>
        <w:spacing w:line="276" w:lineRule="auto"/>
        <w:rPr>
          <w:rFonts w:ascii="Calibri" w:hAnsi="Calibri" w:cs="Calibri"/>
          <w:b/>
          <w:bCs/>
          <w:caps/>
          <w:noProof/>
          <w:color w:val="000000" w:themeColor="accent2"/>
          <w:sz w:val="20"/>
          <w:szCs w:val="20"/>
        </w:rPr>
      </w:pPr>
    </w:p>
    <w:p w14:paraId="16A0F784" w14:textId="36C3A3B6" w:rsidR="005A44BF" w:rsidRPr="000B543A" w:rsidRDefault="005A44BF" w:rsidP="00F555E1">
      <w:pPr>
        <w:spacing w:line="276" w:lineRule="auto"/>
      </w:pPr>
      <w:bookmarkStart w:id="0" w:name="_Hlk100912531"/>
      <w:bookmarkEnd w:id="0"/>
    </w:p>
    <w:p w14:paraId="2D5E9AD2" w14:textId="72084542" w:rsidR="005A44BF" w:rsidRPr="000B543A" w:rsidRDefault="005A44BF" w:rsidP="00F555E1">
      <w:pPr>
        <w:spacing w:line="276" w:lineRule="auto"/>
      </w:pPr>
    </w:p>
    <w:p w14:paraId="6B72F61B" w14:textId="4AECD018" w:rsidR="005A44BF" w:rsidRPr="000B543A" w:rsidRDefault="005A44BF" w:rsidP="00F555E1">
      <w:pPr>
        <w:spacing w:line="276" w:lineRule="auto"/>
      </w:pPr>
    </w:p>
    <w:p w14:paraId="7AC97D54" w14:textId="62FEF90C" w:rsidR="00DE3D60" w:rsidRPr="000B543A" w:rsidRDefault="00DE3D60" w:rsidP="00F555E1">
      <w:pPr>
        <w:spacing w:line="276" w:lineRule="auto"/>
        <w:sectPr w:rsidR="00DE3D60" w:rsidRPr="000B543A" w:rsidSect="001B6872">
          <w:headerReference w:type="default" r:id="rId12"/>
          <w:footerReference w:type="default" r:id="rId13"/>
          <w:headerReference w:type="first" r:id="rId14"/>
          <w:type w:val="continuous"/>
          <w:pgSz w:w="11906" w:h="16838" w:code="9"/>
          <w:pgMar w:top="1296" w:right="1008" w:bottom="1296" w:left="1008" w:header="576" w:footer="857" w:gutter="0"/>
          <w:pgNumType w:start="1"/>
          <w:cols w:num="2" w:space="708"/>
          <w:titlePg/>
          <w:docGrid w:linePitch="360"/>
        </w:sectPr>
      </w:pPr>
    </w:p>
    <w:tbl>
      <w:tblPr>
        <w:tblStyle w:val="GridTable4-Accent2"/>
        <w:tblW w:w="9859" w:type="dxa"/>
        <w:tblLook w:val="04A0" w:firstRow="1" w:lastRow="0" w:firstColumn="1" w:lastColumn="0" w:noHBand="0" w:noVBand="1"/>
      </w:tblPr>
      <w:tblGrid>
        <w:gridCol w:w="2687"/>
        <w:gridCol w:w="7172"/>
      </w:tblGrid>
      <w:tr w:rsidR="005A44BF" w:rsidRPr="000B543A" w14:paraId="1F9FEE70" w14:textId="77777777" w:rsidTr="009C4B46">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0B543A" w:rsidRDefault="005A44BF" w:rsidP="00F555E1">
            <w:pPr>
              <w:spacing w:line="276" w:lineRule="auto"/>
              <w:rPr>
                <w:rFonts w:asciiTheme="minorHAnsi" w:hAnsiTheme="minorHAnsi" w:cstheme="minorHAnsi"/>
                <w:bCs w:val="0"/>
                <w:color w:val="auto"/>
                <w:szCs w:val="18"/>
              </w:rPr>
            </w:pPr>
            <w:r w:rsidRPr="000B543A">
              <w:rPr>
                <w:rFonts w:cstheme="minorHAnsi"/>
                <w:color w:val="auto"/>
                <w:szCs w:val="18"/>
              </w:rPr>
              <w:lastRenderedPageBreak/>
              <w:t>Document Information</w:t>
            </w:r>
          </w:p>
        </w:tc>
      </w:tr>
      <w:tr w:rsidR="005A44BF" w:rsidRPr="000B543A" w14:paraId="68040C85" w14:textId="77777777" w:rsidTr="009C4B46">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0B543A" w:rsidRDefault="005A44BF" w:rsidP="00F555E1">
            <w:pPr>
              <w:spacing w:line="276" w:lineRule="auto"/>
              <w:rPr>
                <w:rFonts w:cstheme="minorHAnsi"/>
                <w:bCs w:val="0"/>
                <w:color w:val="auto"/>
                <w:szCs w:val="18"/>
              </w:rPr>
            </w:pPr>
            <w:r w:rsidRPr="000B543A">
              <w:rPr>
                <w:rFonts w:cstheme="minorHAnsi"/>
                <w:color w:val="auto"/>
                <w:szCs w:val="18"/>
              </w:rPr>
              <w:t>Document ID</w:t>
            </w:r>
          </w:p>
        </w:tc>
        <w:tc>
          <w:tcPr>
            <w:tcW w:w="7172" w:type="dxa"/>
          </w:tcPr>
          <w:p w14:paraId="52B7960B" w14:textId="4D43B403" w:rsidR="005A44BF" w:rsidRPr="000B543A" w:rsidRDefault="00E43C6E"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&lt;CLIENTNAME&gt;</w:t>
            </w:r>
            <w:r w:rsidR="005A44BF" w:rsidRPr="000B543A">
              <w:rPr>
                <w:rFonts w:cstheme="minorHAnsi"/>
                <w:bCs/>
                <w:color w:val="5C5C5C" w:themeColor="text2"/>
                <w:szCs w:val="18"/>
              </w:rPr>
              <w:t>-</w:t>
            </w:r>
            <w:r w:rsidR="006858D7">
              <w:rPr>
                <w:rFonts w:cstheme="minorHAnsi"/>
                <w:bCs/>
                <w:color w:val="5C5C5C" w:themeColor="text2"/>
                <w:szCs w:val="18"/>
              </w:rPr>
              <w:t>ORG-IMS-</w:t>
            </w:r>
            <w:r w:rsidR="005A44BF" w:rsidRPr="000B543A">
              <w:rPr>
                <w:rFonts w:cstheme="minorHAnsi"/>
                <w:bCs/>
                <w:color w:val="5C5C5C" w:themeColor="text2"/>
                <w:szCs w:val="18"/>
              </w:rPr>
              <w:t>POL-00</w:t>
            </w:r>
            <w:r w:rsidR="006858D7">
              <w:rPr>
                <w:rFonts w:cstheme="minorHAnsi"/>
                <w:bCs/>
                <w:color w:val="5C5C5C" w:themeColor="text2"/>
                <w:szCs w:val="18"/>
              </w:rPr>
              <w:t>7</w:t>
            </w:r>
          </w:p>
        </w:tc>
      </w:tr>
      <w:tr w:rsidR="005A44BF" w:rsidRPr="000B543A" w14:paraId="425FC899" w14:textId="77777777" w:rsidTr="009C4B46">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0B543A" w:rsidRDefault="005A44BF" w:rsidP="00F555E1">
            <w:pPr>
              <w:spacing w:line="276" w:lineRule="auto"/>
              <w:rPr>
                <w:rFonts w:cstheme="minorHAnsi"/>
                <w:color w:val="auto"/>
                <w:szCs w:val="18"/>
              </w:rPr>
            </w:pPr>
            <w:r w:rsidRPr="000B543A">
              <w:rPr>
                <w:rFonts w:cstheme="minorHAnsi"/>
                <w:color w:val="auto"/>
                <w:szCs w:val="18"/>
              </w:rPr>
              <w:t>Document Title</w:t>
            </w:r>
          </w:p>
        </w:tc>
        <w:tc>
          <w:tcPr>
            <w:tcW w:w="7172" w:type="dxa"/>
          </w:tcPr>
          <w:p w14:paraId="71F0EA77" w14:textId="5A36EDAF" w:rsidR="005A44BF" w:rsidRPr="000B543A" w:rsidRDefault="00E43C6E"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r>
              <w:rPr>
                <w:rFonts w:cstheme="minorHAnsi"/>
                <w:bCs/>
                <w:color w:val="5C5C5C" w:themeColor="text2"/>
                <w:szCs w:val="18"/>
              </w:rPr>
              <w:t>&lt;CLIENTNAME&gt;</w:t>
            </w:r>
            <w:r w:rsidR="00A658D2">
              <w:rPr>
                <w:rFonts w:cstheme="minorHAnsi"/>
                <w:bCs/>
                <w:color w:val="5C5C5C" w:themeColor="text2"/>
                <w:szCs w:val="18"/>
              </w:rPr>
              <w:t xml:space="preserve"> </w:t>
            </w:r>
            <w:r w:rsidR="0023079F" w:rsidRPr="000B543A">
              <w:rPr>
                <w:rFonts w:cstheme="minorHAnsi"/>
                <w:bCs/>
                <w:color w:val="5C5C5C" w:themeColor="text2"/>
                <w:szCs w:val="18"/>
              </w:rPr>
              <w:t xml:space="preserve">Physical and Environmental </w:t>
            </w:r>
            <w:r w:rsidR="009D4E9D" w:rsidRPr="000B543A">
              <w:rPr>
                <w:rFonts w:cstheme="minorHAnsi"/>
                <w:bCs/>
                <w:color w:val="5C5C5C" w:themeColor="text2"/>
                <w:szCs w:val="18"/>
              </w:rPr>
              <w:t>Security</w:t>
            </w:r>
            <w:r w:rsidR="005A44BF" w:rsidRPr="000B543A">
              <w:rPr>
                <w:rFonts w:cstheme="minorHAnsi"/>
                <w:bCs/>
                <w:color w:val="5C5C5C" w:themeColor="text2"/>
                <w:szCs w:val="18"/>
              </w:rPr>
              <w:t xml:space="preserve"> Policy</w:t>
            </w:r>
          </w:p>
        </w:tc>
      </w:tr>
      <w:tr w:rsidR="005A44BF" w:rsidRPr="000B543A" w14:paraId="28188A83" w14:textId="77777777" w:rsidTr="009C4B46">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0B543A" w:rsidRDefault="005A44BF" w:rsidP="00F555E1">
            <w:pPr>
              <w:spacing w:line="276" w:lineRule="auto"/>
              <w:rPr>
                <w:rFonts w:cstheme="minorHAnsi"/>
                <w:bCs w:val="0"/>
                <w:color w:val="auto"/>
                <w:szCs w:val="18"/>
              </w:rPr>
            </w:pPr>
            <w:r w:rsidRPr="000B543A">
              <w:rPr>
                <w:rFonts w:cstheme="minorHAnsi"/>
                <w:color w:val="auto"/>
                <w:szCs w:val="18"/>
              </w:rPr>
              <w:t>Prepared by</w:t>
            </w:r>
          </w:p>
        </w:tc>
        <w:tc>
          <w:tcPr>
            <w:tcW w:w="7172" w:type="dxa"/>
          </w:tcPr>
          <w:p w14:paraId="517F9F8B" w14:textId="27145D81" w:rsidR="005A44BF" w:rsidRPr="000B543A"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0B543A" w14:paraId="7D3DE668" w14:textId="77777777" w:rsidTr="009C4B46">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0B543A" w:rsidRDefault="005A44BF" w:rsidP="00F555E1">
            <w:pPr>
              <w:spacing w:line="276" w:lineRule="auto"/>
              <w:rPr>
                <w:rFonts w:cstheme="minorHAnsi"/>
                <w:bCs w:val="0"/>
                <w:color w:val="auto"/>
                <w:szCs w:val="18"/>
              </w:rPr>
            </w:pPr>
            <w:r w:rsidRPr="000B543A">
              <w:rPr>
                <w:rFonts w:cstheme="minorHAnsi"/>
                <w:color w:val="auto"/>
                <w:szCs w:val="18"/>
              </w:rPr>
              <w:t>Status</w:t>
            </w:r>
          </w:p>
        </w:tc>
        <w:tc>
          <w:tcPr>
            <w:tcW w:w="7172" w:type="dxa"/>
            <w:vAlign w:val="top"/>
          </w:tcPr>
          <w:p w14:paraId="564702A9" w14:textId="5353E053" w:rsidR="005A44BF" w:rsidRPr="000B543A"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highlight w:val="cyan"/>
              </w:rPr>
            </w:pPr>
          </w:p>
        </w:tc>
      </w:tr>
      <w:tr w:rsidR="005A44BF" w:rsidRPr="000B543A" w14:paraId="67390D69" w14:textId="77777777" w:rsidTr="009C4B46">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0B543A" w:rsidRDefault="005A44BF" w:rsidP="00F555E1">
            <w:pPr>
              <w:spacing w:line="276" w:lineRule="auto"/>
              <w:rPr>
                <w:rFonts w:cstheme="minorHAnsi"/>
                <w:bCs w:val="0"/>
                <w:color w:val="auto"/>
                <w:szCs w:val="18"/>
              </w:rPr>
            </w:pPr>
            <w:r w:rsidRPr="000B543A">
              <w:rPr>
                <w:rFonts w:cstheme="minorHAnsi"/>
                <w:color w:val="auto"/>
                <w:szCs w:val="18"/>
              </w:rPr>
              <w:t>Owner</w:t>
            </w:r>
          </w:p>
        </w:tc>
        <w:tc>
          <w:tcPr>
            <w:tcW w:w="7172" w:type="dxa"/>
            <w:vAlign w:val="top"/>
          </w:tcPr>
          <w:p w14:paraId="53E3DA43" w14:textId="53D1AE69" w:rsidR="005A44BF" w:rsidRPr="000B543A"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highlight w:val="cyan"/>
              </w:rPr>
            </w:pPr>
          </w:p>
        </w:tc>
      </w:tr>
      <w:tr w:rsidR="003F778C" w:rsidRPr="000B543A" w14:paraId="61A7F2C6" w14:textId="77777777" w:rsidTr="009C4B46">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3F778C" w:rsidRPr="000B543A" w:rsidRDefault="003F778C" w:rsidP="00F555E1">
            <w:pPr>
              <w:spacing w:line="276" w:lineRule="auto"/>
              <w:rPr>
                <w:rFonts w:cstheme="minorHAnsi"/>
                <w:bCs w:val="0"/>
                <w:color w:val="auto"/>
                <w:szCs w:val="18"/>
              </w:rPr>
            </w:pPr>
            <w:r w:rsidRPr="000B543A">
              <w:rPr>
                <w:rFonts w:cstheme="minorHAnsi"/>
                <w:color w:val="auto"/>
                <w:szCs w:val="18"/>
              </w:rPr>
              <w:t>Effective From</w:t>
            </w:r>
          </w:p>
        </w:tc>
        <w:tc>
          <w:tcPr>
            <w:tcW w:w="7172" w:type="dxa"/>
            <w:vAlign w:val="top"/>
          </w:tcPr>
          <w:p w14:paraId="132A87C9" w14:textId="2E1CDF51" w:rsidR="003F778C" w:rsidRPr="000B543A" w:rsidRDefault="003F778C"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3F778C" w:rsidRPr="000B543A" w14:paraId="0FD5C0AC" w14:textId="77777777" w:rsidTr="009C4B46">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3F778C" w:rsidRPr="000B543A" w:rsidRDefault="003F778C" w:rsidP="00F555E1">
            <w:pPr>
              <w:spacing w:line="276" w:lineRule="auto"/>
              <w:rPr>
                <w:rFonts w:cstheme="minorHAnsi"/>
                <w:color w:val="auto"/>
                <w:szCs w:val="18"/>
              </w:rPr>
            </w:pPr>
            <w:r w:rsidRPr="000B543A">
              <w:rPr>
                <w:rFonts w:cstheme="minorHAnsi"/>
                <w:color w:val="auto"/>
                <w:szCs w:val="18"/>
              </w:rPr>
              <w:t>Effective Till</w:t>
            </w:r>
          </w:p>
        </w:tc>
        <w:tc>
          <w:tcPr>
            <w:tcW w:w="7172" w:type="dxa"/>
            <w:vAlign w:val="top"/>
          </w:tcPr>
          <w:p w14:paraId="0406B18A" w14:textId="24AFF2DB" w:rsidR="003F778C" w:rsidRPr="000B543A" w:rsidRDefault="003F778C"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0B543A" w14:paraId="1BD790B3" w14:textId="77777777" w:rsidTr="009C4B46">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0B543A" w:rsidRDefault="005A44BF" w:rsidP="00F555E1">
            <w:pPr>
              <w:spacing w:line="276" w:lineRule="auto"/>
              <w:rPr>
                <w:rFonts w:cstheme="minorHAnsi"/>
                <w:bCs w:val="0"/>
                <w:color w:val="auto"/>
                <w:szCs w:val="18"/>
              </w:rPr>
            </w:pPr>
            <w:r w:rsidRPr="000B543A">
              <w:rPr>
                <w:rFonts w:cstheme="minorHAnsi"/>
                <w:color w:val="auto"/>
                <w:szCs w:val="18"/>
              </w:rPr>
              <w:t>Document Type</w:t>
            </w:r>
          </w:p>
        </w:tc>
        <w:tc>
          <w:tcPr>
            <w:tcW w:w="7172" w:type="dxa"/>
          </w:tcPr>
          <w:p w14:paraId="2CA39D55" w14:textId="0D047987" w:rsidR="005A44BF" w:rsidRPr="000B543A"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r w:rsidR="005A44BF" w:rsidRPr="000B543A" w14:paraId="458E4994" w14:textId="77777777" w:rsidTr="009C4B46">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0B543A" w:rsidRDefault="005A44BF" w:rsidP="00F555E1">
            <w:pPr>
              <w:spacing w:line="276" w:lineRule="auto"/>
              <w:rPr>
                <w:rFonts w:cstheme="minorHAnsi"/>
                <w:color w:val="auto"/>
                <w:szCs w:val="18"/>
              </w:rPr>
            </w:pPr>
            <w:r w:rsidRPr="000B543A">
              <w:rPr>
                <w:rFonts w:cstheme="minorHAnsi"/>
                <w:color w:val="auto"/>
                <w:szCs w:val="18"/>
              </w:rPr>
              <w:t>Document Classification</w:t>
            </w:r>
          </w:p>
        </w:tc>
        <w:tc>
          <w:tcPr>
            <w:tcW w:w="7172" w:type="dxa"/>
          </w:tcPr>
          <w:p w14:paraId="472DDD44" w14:textId="7FB6EBD5" w:rsidR="005A44BF" w:rsidRPr="000B543A"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5C5C5C" w:themeColor="text2"/>
                <w:szCs w:val="18"/>
              </w:rPr>
            </w:pPr>
          </w:p>
        </w:tc>
      </w:tr>
      <w:tr w:rsidR="005A44BF" w:rsidRPr="000B543A" w14:paraId="0C24CA5A" w14:textId="77777777" w:rsidTr="009C4B46">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0B543A" w:rsidRDefault="005A44BF" w:rsidP="00F555E1">
            <w:pPr>
              <w:spacing w:line="276" w:lineRule="auto"/>
              <w:rPr>
                <w:rFonts w:cstheme="minorHAnsi"/>
                <w:color w:val="auto"/>
                <w:szCs w:val="18"/>
              </w:rPr>
            </w:pPr>
            <w:r w:rsidRPr="000B543A">
              <w:rPr>
                <w:rFonts w:cstheme="minorHAnsi"/>
                <w:color w:val="auto"/>
                <w:szCs w:val="18"/>
              </w:rPr>
              <w:t>Distribution List</w:t>
            </w:r>
          </w:p>
        </w:tc>
        <w:tc>
          <w:tcPr>
            <w:tcW w:w="7172" w:type="dxa"/>
          </w:tcPr>
          <w:p w14:paraId="4761C08D" w14:textId="278248A3" w:rsidR="005A44BF" w:rsidRPr="000B543A"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5C5C5C" w:themeColor="text2"/>
                <w:szCs w:val="18"/>
              </w:rPr>
            </w:pPr>
          </w:p>
        </w:tc>
      </w:tr>
    </w:tbl>
    <w:p w14:paraId="7A738C19" w14:textId="77777777" w:rsidR="005A44BF" w:rsidRPr="000B543A" w:rsidRDefault="005A44BF" w:rsidP="00F555E1">
      <w:pPr>
        <w:spacing w:line="276" w:lineRule="auto"/>
        <w:rPr>
          <w:rFonts w:cstheme="minorHAnsi"/>
          <w:b/>
          <w:color w:val="5C5C5C" w:themeColor="text2"/>
          <w:szCs w:val="16"/>
        </w:rPr>
      </w:pPr>
    </w:p>
    <w:tbl>
      <w:tblPr>
        <w:tblStyle w:val="GridTable4-Accent2"/>
        <w:tblW w:w="0" w:type="auto"/>
        <w:tblLook w:val="04A0" w:firstRow="1" w:lastRow="0" w:firstColumn="1" w:lastColumn="0" w:noHBand="0" w:noVBand="1"/>
      </w:tblPr>
      <w:tblGrid>
        <w:gridCol w:w="1870"/>
        <w:gridCol w:w="1866"/>
        <w:gridCol w:w="2321"/>
        <w:gridCol w:w="3738"/>
      </w:tblGrid>
      <w:tr w:rsidR="005A44BF" w:rsidRPr="000B543A" w14:paraId="54094C5A" w14:textId="77777777" w:rsidTr="00603A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5" w:type="dxa"/>
            <w:gridSpan w:val="4"/>
          </w:tcPr>
          <w:p w14:paraId="3DD29E22" w14:textId="77777777" w:rsidR="005A44BF" w:rsidRPr="000B543A" w:rsidRDefault="005A44BF" w:rsidP="00F555E1">
            <w:pPr>
              <w:spacing w:line="276" w:lineRule="auto"/>
              <w:rPr>
                <w:rFonts w:asciiTheme="minorHAnsi" w:hAnsiTheme="minorHAnsi" w:cstheme="minorHAnsi"/>
                <w:bCs w:val="0"/>
                <w:color w:val="auto"/>
                <w:szCs w:val="18"/>
              </w:rPr>
            </w:pPr>
            <w:r w:rsidRPr="000B543A">
              <w:rPr>
                <w:rFonts w:cstheme="minorHAnsi"/>
                <w:color w:val="auto"/>
                <w:szCs w:val="18"/>
              </w:rPr>
              <w:t>Document Release Dates</w:t>
            </w:r>
          </w:p>
        </w:tc>
      </w:tr>
      <w:tr w:rsidR="005A44BF" w:rsidRPr="000B543A" w14:paraId="39F74B27" w14:textId="77777777" w:rsidTr="00603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3C2F5E9" w14:textId="77777777" w:rsidR="005A44BF" w:rsidRPr="000B543A" w:rsidRDefault="005A44BF" w:rsidP="00F555E1">
            <w:pPr>
              <w:spacing w:line="276" w:lineRule="auto"/>
              <w:rPr>
                <w:rFonts w:cstheme="minorHAnsi"/>
                <w:bCs w:val="0"/>
                <w:color w:val="auto"/>
                <w:szCs w:val="18"/>
              </w:rPr>
            </w:pPr>
            <w:r w:rsidRPr="000B543A">
              <w:rPr>
                <w:rFonts w:cstheme="minorHAnsi"/>
                <w:color w:val="auto"/>
                <w:szCs w:val="18"/>
              </w:rPr>
              <w:t>Version</w:t>
            </w:r>
          </w:p>
        </w:tc>
        <w:tc>
          <w:tcPr>
            <w:tcW w:w="1866" w:type="dxa"/>
          </w:tcPr>
          <w:p w14:paraId="69609D9F" w14:textId="77777777" w:rsidR="005A44BF" w:rsidRPr="000B543A"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0B543A">
              <w:rPr>
                <w:rFonts w:cstheme="minorHAnsi"/>
                <w:b/>
                <w:color w:val="auto"/>
                <w:szCs w:val="18"/>
              </w:rPr>
              <w:t>Date</w:t>
            </w:r>
          </w:p>
        </w:tc>
        <w:tc>
          <w:tcPr>
            <w:tcW w:w="2321" w:type="dxa"/>
          </w:tcPr>
          <w:p w14:paraId="3A8BBC85" w14:textId="77777777" w:rsidR="005A44BF" w:rsidRPr="000B543A"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0B543A">
              <w:rPr>
                <w:rFonts w:cstheme="minorHAnsi"/>
                <w:b/>
                <w:color w:val="auto"/>
                <w:szCs w:val="18"/>
              </w:rPr>
              <w:t>Editor</w:t>
            </w:r>
          </w:p>
        </w:tc>
        <w:tc>
          <w:tcPr>
            <w:tcW w:w="3738" w:type="dxa"/>
          </w:tcPr>
          <w:p w14:paraId="1DCC1967" w14:textId="77777777" w:rsidR="005A44BF" w:rsidRPr="000B543A"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0B543A">
              <w:rPr>
                <w:rFonts w:cstheme="minorHAnsi"/>
                <w:b/>
                <w:color w:val="auto"/>
                <w:szCs w:val="18"/>
              </w:rPr>
              <w:t>Brief/Comments</w:t>
            </w:r>
          </w:p>
        </w:tc>
      </w:tr>
      <w:tr w:rsidR="005A44BF" w:rsidRPr="000B543A" w14:paraId="65960AF6" w14:textId="77777777" w:rsidTr="00603AD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F0ADCA0" w14:textId="77777777" w:rsidR="005A44BF" w:rsidRPr="000B543A" w:rsidRDefault="005A44BF" w:rsidP="00F555E1">
            <w:pPr>
              <w:spacing w:line="276" w:lineRule="auto"/>
              <w:rPr>
                <w:rFonts w:cstheme="minorHAnsi"/>
                <w:b w:val="0"/>
                <w:bCs w:val="0"/>
                <w:color w:val="auto"/>
                <w:szCs w:val="18"/>
              </w:rPr>
            </w:pPr>
            <w:r w:rsidRPr="000B543A">
              <w:rPr>
                <w:rFonts w:ascii="Space Grotesk" w:hAnsi="Space Grotesk" w:cstheme="minorHAnsi"/>
                <w:b w:val="0"/>
                <w:bCs w:val="0"/>
                <w:szCs w:val="18"/>
              </w:rPr>
              <w:t>0.1</w:t>
            </w:r>
          </w:p>
        </w:tc>
        <w:tc>
          <w:tcPr>
            <w:tcW w:w="1866" w:type="dxa"/>
          </w:tcPr>
          <w:p w14:paraId="3EBECE93" w14:textId="73525D20" w:rsidR="005A44BF" w:rsidRPr="000B543A"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1" w:type="dxa"/>
          </w:tcPr>
          <w:p w14:paraId="3907BF2F" w14:textId="67383B93" w:rsidR="005A44BF" w:rsidRPr="000B543A"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38" w:type="dxa"/>
          </w:tcPr>
          <w:p w14:paraId="793E497C" w14:textId="4C294B3D" w:rsidR="005A44BF" w:rsidRPr="000B543A"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Cs w:val="18"/>
              </w:rPr>
            </w:pPr>
          </w:p>
        </w:tc>
      </w:tr>
      <w:tr w:rsidR="009F5860" w:rsidRPr="000B543A" w14:paraId="152239AC" w14:textId="77777777" w:rsidTr="00603A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0B17355" w14:textId="666A8B2D" w:rsidR="009F5860" w:rsidRPr="009F5860" w:rsidRDefault="001872E8" w:rsidP="00F555E1">
            <w:pPr>
              <w:spacing w:line="276" w:lineRule="auto"/>
              <w:rPr>
                <w:rFonts w:ascii="Space Grotesk" w:hAnsi="Space Grotesk" w:cstheme="minorHAnsi"/>
                <w:b w:val="0"/>
                <w:bCs w:val="0"/>
                <w:szCs w:val="18"/>
              </w:rPr>
            </w:pPr>
            <w:r>
              <w:rPr>
                <w:rFonts w:ascii="Space Grotesk" w:hAnsi="Space Grotesk" w:cstheme="minorHAnsi"/>
                <w:b w:val="0"/>
                <w:bCs w:val="0"/>
                <w:szCs w:val="18"/>
              </w:rPr>
              <w:t>0.2</w:t>
            </w:r>
          </w:p>
        </w:tc>
        <w:tc>
          <w:tcPr>
            <w:tcW w:w="1866" w:type="dxa"/>
          </w:tcPr>
          <w:p w14:paraId="12A278D8" w14:textId="27DEDF6E" w:rsidR="009F5860" w:rsidRPr="000B543A" w:rsidRDefault="009F5860"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21" w:type="dxa"/>
          </w:tcPr>
          <w:p w14:paraId="7E02BEB2" w14:textId="524478E6" w:rsidR="009F5860" w:rsidRPr="000B543A" w:rsidRDefault="009F5860"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38" w:type="dxa"/>
          </w:tcPr>
          <w:p w14:paraId="4A5AB6C3" w14:textId="39CB95F4" w:rsidR="00603AD8" w:rsidRPr="000B543A" w:rsidRDefault="00603AD8" w:rsidP="00F555E1">
            <w:pPr>
              <w:spacing w:line="276" w:lineRule="auto"/>
              <w:cnfStyle w:val="000000100000" w:firstRow="0" w:lastRow="0" w:firstColumn="0" w:lastColumn="0" w:oddVBand="0" w:evenVBand="0" w:oddHBand="1" w:evenHBand="0" w:firstRowFirstColumn="0" w:firstRowLastColumn="0" w:lastRowFirstColumn="0" w:lastRowLastColumn="0"/>
              <w:rPr>
                <w:szCs w:val="18"/>
              </w:rPr>
            </w:pPr>
          </w:p>
        </w:tc>
      </w:tr>
      <w:tr w:rsidR="00EB0668" w:rsidRPr="000B543A" w14:paraId="3E17A251" w14:textId="77777777" w:rsidTr="00DF3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top"/>
          </w:tcPr>
          <w:p w14:paraId="795D1A0E" w14:textId="2D04FD75" w:rsidR="00EB0668" w:rsidRPr="009F5860" w:rsidRDefault="00EB0668" w:rsidP="00F555E1">
            <w:pPr>
              <w:spacing w:line="276" w:lineRule="auto"/>
              <w:rPr>
                <w:rFonts w:ascii="Space Grotesk" w:hAnsi="Space Grotesk" w:cstheme="minorHAnsi"/>
                <w:szCs w:val="18"/>
              </w:rPr>
            </w:pPr>
            <w:r>
              <w:rPr>
                <w:b w:val="0"/>
                <w:lang w:val="en-GB"/>
              </w:rPr>
              <w:t>1.0</w:t>
            </w:r>
          </w:p>
        </w:tc>
        <w:tc>
          <w:tcPr>
            <w:tcW w:w="1866" w:type="dxa"/>
            <w:vAlign w:val="top"/>
          </w:tcPr>
          <w:p w14:paraId="03BD7D6E" w14:textId="2778079B" w:rsidR="00EB0668" w:rsidRDefault="00EB0668"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1" w:type="dxa"/>
            <w:vAlign w:val="top"/>
          </w:tcPr>
          <w:p w14:paraId="17819FA2" w14:textId="06EF5AB8" w:rsidR="00EB0668" w:rsidRDefault="00EB0668"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38" w:type="dxa"/>
            <w:vAlign w:val="top"/>
          </w:tcPr>
          <w:p w14:paraId="62D5C5F1" w14:textId="2C2E4A91" w:rsidR="00EB0668" w:rsidRDefault="00EB0668" w:rsidP="00F555E1">
            <w:pPr>
              <w:spacing w:line="276" w:lineRule="auto"/>
              <w:cnfStyle w:val="000000010000" w:firstRow="0" w:lastRow="0" w:firstColumn="0" w:lastColumn="0" w:oddVBand="0" w:evenVBand="0" w:oddHBand="0" w:evenHBand="1" w:firstRowFirstColumn="0" w:firstRowLastColumn="0" w:lastRowFirstColumn="0" w:lastRowLastColumn="0"/>
              <w:rPr>
                <w:szCs w:val="18"/>
              </w:rPr>
            </w:pPr>
          </w:p>
        </w:tc>
      </w:tr>
      <w:tr w:rsidR="00D8308F" w:rsidRPr="000B543A" w14:paraId="60F7C6A6" w14:textId="77777777" w:rsidTr="007C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EB90EE0" w14:textId="116AC7BB" w:rsidR="00D8308F" w:rsidRPr="00790519" w:rsidRDefault="00D8308F" w:rsidP="00F555E1">
            <w:pPr>
              <w:spacing w:line="276" w:lineRule="auto"/>
              <w:rPr>
                <w:b w:val="0"/>
                <w:lang w:val="en-GB"/>
              </w:rPr>
            </w:pPr>
            <w:r w:rsidRPr="00353FC3">
              <w:rPr>
                <w:rFonts w:ascii="Space Grotesk" w:hAnsi="Space Grotesk"/>
                <w:b w:val="0"/>
                <w:bCs w:val="0"/>
                <w:spacing w:val="-5"/>
              </w:rPr>
              <w:t>1.1</w:t>
            </w:r>
          </w:p>
        </w:tc>
        <w:tc>
          <w:tcPr>
            <w:tcW w:w="1866" w:type="dxa"/>
          </w:tcPr>
          <w:p w14:paraId="2C7C8603" w14:textId="79EB0E90" w:rsidR="00D8308F" w:rsidRDefault="00D8308F" w:rsidP="00F555E1">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c>
          <w:tcPr>
            <w:tcW w:w="2321" w:type="dxa"/>
          </w:tcPr>
          <w:p w14:paraId="402DE460" w14:textId="24A570F4" w:rsidR="00D8308F" w:rsidRDefault="00D8308F" w:rsidP="00F555E1">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c>
          <w:tcPr>
            <w:tcW w:w="3738" w:type="dxa"/>
          </w:tcPr>
          <w:p w14:paraId="3B9F150F" w14:textId="42C89914" w:rsidR="00D8308F" w:rsidRDefault="00D8308F" w:rsidP="00F555E1">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r>
    </w:tbl>
    <w:p w14:paraId="579EEB08" w14:textId="77777777" w:rsidR="005A44BF" w:rsidRPr="000B543A" w:rsidRDefault="005A44BF" w:rsidP="00F555E1">
      <w:pPr>
        <w:spacing w:line="276" w:lineRule="auto"/>
        <w:rPr>
          <w:rFonts w:cstheme="minorHAnsi"/>
          <w:b/>
          <w:color w:val="5C5C5C" w:themeColor="text2"/>
          <w:szCs w:val="16"/>
        </w:rPr>
      </w:pPr>
    </w:p>
    <w:tbl>
      <w:tblPr>
        <w:tblStyle w:val="GridTable4-Accent2"/>
        <w:tblW w:w="0" w:type="auto"/>
        <w:tblLook w:val="04A0" w:firstRow="1" w:lastRow="0" w:firstColumn="1" w:lastColumn="0" w:noHBand="0" w:noVBand="1"/>
      </w:tblPr>
      <w:tblGrid>
        <w:gridCol w:w="1873"/>
        <w:gridCol w:w="1869"/>
        <w:gridCol w:w="2329"/>
        <w:gridCol w:w="3724"/>
      </w:tblGrid>
      <w:tr w:rsidR="005A44BF" w:rsidRPr="00790519" w14:paraId="7D4242A9" w14:textId="77777777" w:rsidTr="009F58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5" w:type="dxa"/>
            <w:gridSpan w:val="4"/>
          </w:tcPr>
          <w:p w14:paraId="06AB860D" w14:textId="77777777" w:rsidR="005A44BF" w:rsidRPr="00790519" w:rsidRDefault="005A44BF" w:rsidP="00F555E1">
            <w:pPr>
              <w:spacing w:line="276" w:lineRule="auto"/>
              <w:rPr>
                <w:rFonts w:asciiTheme="minorHAnsi" w:hAnsiTheme="minorHAnsi" w:cstheme="minorHAnsi"/>
                <w:bCs w:val="0"/>
                <w:color w:val="auto"/>
                <w:szCs w:val="18"/>
              </w:rPr>
            </w:pPr>
            <w:r w:rsidRPr="00790519">
              <w:rPr>
                <w:rFonts w:asciiTheme="minorHAnsi" w:hAnsiTheme="minorHAnsi" w:cstheme="minorHAnsi"/>
                <w:color w:val="auto"/>
                <w:szCs w:val="18"/>
              </w:rPr>
              <w:t>Document Review</w:t>
            </w:r>
          </w:p>
        </w:tc>
      </w:tr>
      <w:tr w:rsidR="005A44BF" w:rsidRPr="00790519" w14:paraId="78109E00" w14:textId="77777777" w:rsidTr="009F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72045875" w14:textId="77777777" w:rsidR="005A44BF" w:rsidRPr="00790519" w:rsidRDefault="005A44BF" w:rsidP="00F555E1">
            <w:pPr>
              <w:spacing w:line="276" w:lineRule="auto"/>
              <w:rPr>
                <w:rFonts w:cstheme="minorHAnsi"/>
                <w:bCs w:val="0"/>
                <w:color w:val="auto"/>
                <w:szCs w:val="18"/>
              </w:rPr>
            </w:pPr>
            <w:r w:rsidRPr="00790519">
              <w:rPr>
                <w:rFonts w:cstheme="minorHAnsi"/>
                <w:color w:val="auto"/>
                <w:szCs w:val="18"/>
              </w:rPr>
              <w:t>Date</w:t>
            </w:r>
          </w:p>
        </w:tc>
        <w:tc>
          <w:tcPr>
            <w:tcW w:w="1869" w:type="dxa"/>
          </w:tcPr>
          <w:p w14:paraId="2BC28581" w14:textId="77777777" w:rsidR="005A44BF" w:rsidRPr="00790519"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790519">
              <w:rPr>
                <w:rFonts w:cstheme="minorHAnsi"/>
                <w:b/>
                <w:color w:val="auto"/>
                <w:szCs w:val="18"/>
              </w:rPr>
              <w:t>Name</w:t>
            </w:r>
          </w:p>
        </w:tc>
        <w:tc>
          <w:tcPr>
            <w:tcW w:w="2329" w:type="dxa"/>
          </w:tcPr>
          <w:p w14:paraId="60886939" w14:textId="77777777" w:rsidR="005A44BF" w:rsidRPr="00790519"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790519">
              <w:rPr>
                <w:rFonts w:cstheme="minorHAnsi"/>
                <w:b/>
                <w:color w:val="auto"/>
                <w:szCs w:val="18"/>
              </w:rPr>
              <w:t>Title/Designation</w:t>
            </w:r>
          </w:p>
        </w:tc>
        <w:tc>
          <w:tcPr>
            <w:tcW w:w="3724" w:type="dxa"/>
          </w:tcPr>
          <w:p w14:paraId="6C3994DC" w14:textId="77777777" w:rsidR="005A44BF" w:rsidRPr="00790519" w:rsidRDefault="005A44B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
                <w:color w:val="auto"/>
                <w:szCs w:val="18"/>
              </w:rPr>
            </w:pPr>
            <w:r w:rsidRPr="00790519">
              <w:rPr>
                <w:rFonts w:cstheme="minorHAnsi"/>
                <w:b/>
                <w:color w:val="auto"/>
                <w:szCs w:val="18"/>
              </w:rPr>
              <w:t>Notes</w:t>
            </w:r>
          </w:p>
        </w:tc>
      </w:tr>
      <w:tr w:rsidR="005A44BF" w:rsidRPr="00790519" w14:paraId="36F64120" w14:textId="77777777" w:rsidTr="009F58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502D5871" w14:textId="262D1057" w:rsidR="005A44BF" w:rsidRPr="00790519" w:rsidRDefault="005A44BF" w:rsidP="00F555E1">
            <w:pPr>
              <w:spacing w:line="276" w:lineRule="auto"/>
              <w:rPr>
                <w:rFonts w:cstheme="minorHAnsi"/>
                <w:b w:val="0"/>
                <w:color w:val="auto"/>
                <w:szCs w:val="18"/>
              </w:rPr>
            </w:pPr>
          </w:p>
        </w:tc>
        <w:tc>
          <w:tcPr>
            <w:tcW w:w="1869" w:type="dxa"/>
          </w:tcPr>
          <w:p w14:paraId="76A6CD2D" w14:textId="6F72E7A1" w:rsidR="005A44BF" w:rsidRPr="00790519"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9" w:type="dxa"/>
          </w:tcPr>
          <w:p w14:paraId="781A274A" w14:textId="4D0261E8" w:rsidR="005A44BF" w:rsidRPr="00790519"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24" w:type="dxa"/>
          </w:tcPr>
          <w:p w14:paraId="1E622A1C" w14:textId="499AA6EB" w:rsidR="005A44BF" w:rsidRPr="00790519" w:rsidRDefault="005A44BF"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F67B65" w:rsidRPr="00790519" w14:paraId="21F5AF30" w14:textId="77777777" w:rsidTr="009F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368F188A" w14:textId="6FAF8A5B" w:rsidR="00F67B65" w:rsidRPr="00790519" w:rsidRDefault="00F67B65" w:rsidP="00F555E1">
            <w:pPr>
              <w:spacing w:line="276" w:lineRule="auto"/>
              <w:rPr>
                <w:rFonts w:cstheme="minorHAnsi"/>
                <w:b w:val="0"/>
                <w:bCs w:val="0"/>
                <w:color w:val="auto"/>
                <w:szCs w:val="18"/>
              </w:rPr>
            </w:pPr>
          </w:p>
        </w:tc>
        <w:tc>
          <w:tcPr>
            <w:tcW w:w="1869" w:type="dxa"/>
          </w:tcPr>
          <w:p w14:paraId="2AAD387B" w14:textId="6FD59484" w:rsidR="00F67B65" w:rsidRPr="00790519" w:rsidRDefault="00F67B65"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29" w:type="dxa"/>
          </w:tcPr>
          <w:p w14:paraId="525C9210" w14:textId="73F3ECEF" w:rsidR="00F67B65" w:rsidRPr="00790519" w:rsidRDefault="00F67B65"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24" w:type="dxa"/>
          </w:tcPr>
          <w:p w14:paraId="445C3F50" w14:textId="29D88F08" w:rsidR="00F67B65" w:rsidRPr="00790519" w:rsidRDefault="00F67B65"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r w:rsidR="009F5860" w:rsidRPr="00790519" w14:paraId="7968623F" w14:textId="77777777" w:rsidTr="009F58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50E0A440" w14:textId="1B885C98" w:rsidR="009F5860" w:rsidRPr="00790519" w:rsidRDefault="009F5860" w:rsidP="00F555E1">
            <w:pPr>
              <w:spacing w:line="276" w:lineRule="auto"/>
              <w:rPr>
                <w:rFonts w:cstheme="minorHAnsi"/>
                <w:b w:val="0"/>
                <w:bCs w:val="0"/>
                <w:color w:val="auto"/>
                <w:szCs w:val="18"/>
              </w:rPr>
            </w:pPr>
          </w:p>
        </w:tc>
        <w:tc>
          <w:tcPr>
            <w:tcW w:w="1869" w:type="dxa"/>
          </w:tcPr>
          <w:p w14:paraId="550A18B8" w14:textId="2E33FD47" w:rsidR="009F5860" w:rsidRPr="00790519" w:rsidRDefault="009F5860"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9" w:type="dxa"/>
          </w:tcPr>
          <w:p w14:paraId="7F633324" w14:textId="246412DA" w:rsidR="009F5860" w:rsidRPr="00790519" w:rsidRDefault="009F5860"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24" w:type="dxa"/>
          </w:tcPr>
          <w:p w14:paraId="1BADE64A" w14:textId="3C5BAF62" w:rsidR="009F5860" w:rsidRPr="00790519" w:rsidRDefault="009F5860"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3C13FF" w:rsidRPr="00790519" w14:paraId="5BBD671D" w14:textId="77777777" w:rsidTr="009F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78744F4C" w14:textId="590A8B82" w:rsidR="003C13FF" w:rsidRPr="00790519" w:rsidRDefault="003C13FF" w:rsidP="00F555E1">
            <w:pPr>
              <w:spacing w:line="276" w:lineRule="auto"/>
              <w:rPr>
                <w:rFonts w:cstheme="minorHAnsi"/>
                <w:color w:val="auto"/>
                <w:szCs w:val="18"/>
              </w:rPr>
            </w:pPr>
          </w:p>
        </w:tc>
        <w:tc>
          <w:tcPr>
            <w:tcW w:w="1869" w:type="dxa"/>
          </w:tcPr>
          <w:p w14:paraId="21131C82" w14:textId="6599D197" w:rsidR="003C13FF" w:rsidRPr="00790519" w:rsidRDefault="003C13F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29" w:type="dxa"/>
          </w:tcPr>
          <w:p w14:paraId="7539717A" w14:textId="2BB54EB9" w:rsidR="003C13FF" w:rsidRPr="00790519" w:rsidRDefault="003C13F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24" w:type="dxa"/>
          </w:tcPr>
          <w:p w14:paraId="37C355C0" w14:textId="5954F7DA" w:rsidR="003C13FF" w:rsidRPr="00790519" w:rsidRDefault="003C13FF"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r>
      <w:tr w:rsidR="005F24C2" w:rsidRPr="00790519" w14:paraId="5D7DF9EE" w14:textId="77777777" w:rsidTr="009F58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4146FE7B" w14:textId="611DB765" w:rsidR="005F24C2" w:rsidRPr="00790519" w:rsidRDefault="005F24C2" w:rsidP="00F555E1">
            <w:pPr>
              <w:spacing w:line="276" w:lineRule="auto"/>
              <w:rPr>
                <w:rFonts w:cstheme="minorHAnsi"/>
                <w:color w:val="auto"/>
                <w:szCs w:val="18"/>
              </w:rPr>
            </w:pPr>
          </w:p>
        </w:tc>
        <w:tc>
          <w:tcPr>
            <w:tcW w:w="1869" w:type="dxa"/>
          </w:tcPr>
          <w:p w14:paraId="5B9D9C75" w14:textId="2C981300" w:rsidR="005F24C2" w:rsidRPr="00790519" w:rsidRDefault="005F24C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9" w:type="dxa"/>
          </w:tcPr>
          <w:p w14:paraId="4888244C" w14:textId="2CD6195F" w:rsidR="005F24C2" w:rsidRPr="00790519" w:rsidRDefault="005F24C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24" w:type="dxa"/>
          </w:tcPr>
          <w:p w14:paraId="29E551C0" w14:textId="0496EB86" w:rsidR="005F24C2" w:rsidRPr="00790519" w:rsidRDefault="005F24C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r>
      <w:tr w:rsidR="00E85AEC" w:rsidRPr="00790519" w14:paraId="13688150" w14:textId="77777777" w:rsidTr="009F58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7AA26737" w14:textId="4D6B3EBB" w:rsidR="00E85AEC" w:rsidRPr="00E85AEC" w:rsidRDefault="00E85AEC" w:rsidP="00F555E1">
            <w:pPr>
              <w:spacing w:line="276" w:lineRule="auto"/>
              <w:rPr>
                <w:rFonts w:asciiTheme="majorHAnsi" w:hAnsiTheme="majorHAnsi" w:cstheme="minorHAnsi"/>
                <w:b w:val="0"/>
                <w:bCs w:val="0"/>
                <w:color w:val="auto"/>
                <w:szCs w:val="18"/>
              </w:rPr>
            </w:pPr>
          </w:p>
        </w:tc>
        <w:tc>
          <w:tcPr>
            <w:tcW w:w="1869" w:type="dxa"/>
          </w:tcPr>
          <w:p w14:paraId="435EB146" w14:textId="600F7E40" w:rsidR="00E85AEC" w:rsidRPr="00E85AEC" w:rsidRDefault="00E85AEC"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29" w:type="dxa"/>
          </w:tcPr>
          <w:p w14:paraId="22C3B3DB" w14:textId="5A509275" w:rsidR="00E85AEC" w:rsidRPr="00E85AEC" w:rsidRDefault="00E85AEC"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24" w:type="dxa"/>
          </w:tcPr>
          <w:p w14:paraId="48D7A1D7" w14:textId="4C119A12" w:rsidR="00E85AEC" w:rsidRPr="00E85AEC" w:rsidRDefault="00E85AEC" w:rsidP="00F555E1">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E85AEC" w:rsidRPr="00790519" w14:paraId="3FEA7212" w14:textId="77777777" w:rsidTr="009F586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3" w:type="dxa"/>
          </w:tcPr>
          <w:p w14:paraId="2B358320" w14:textId="327C591D" w:rsidR="00E85AEC" w:rsidRPr="00E85AEC" w:rsidRDefault="00E85AEC" w:rsidP="00F555E1">
            <w:pPr>
              <w:spacing w:line="276" w:lineRule="auto"/>
              <w:rPr>
                <w:rFonts w:asciiTheme="majorHAnsi" w:hAnsiTheme="majorHAnsi" w:cstheme="minorHAnsi"/>
                <w:b w:val="0"/>
                <w:bCs w:val="0"/>
                <w:color w:val="auto"/>
                <w:szCs w:val="18"/>
              </w:rPr>
            </w:pPr>
          </w:p>
        </w:tc>
        <w:tc>
          <w:tcPr>
            <w:tcW w:w="1869" w:type="dxa"/>
          </w:tcPr>
          <w:p w14:paraId="3EF42AC8" w14:textId="68AC3BBB" w:rsidR="00E85AEC" w:rsidRPr="00E85AEC" w:rsidRDefault="00E85AEC"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29" w:type="dxa"/>
          </w:tcPr>
          <w:p w14:paraId="381A116D" w14:textId="43E5F9C8" w:rsidR="00E85AEC" w:rsidRPr="00E85AEC" w:rsidRDefault="00E85AEC"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24" w:type="dxa"/>
          </w:tcPr>
          <w:p w14:paraId="5B1B431C" w14:textId="265271D7" w:rsidR="00E85AEC" w:rsidRPr="00E85AEC" w:rsidRDefault="00E85AEC" w:rsidP="00F555E1">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bl>
    <w:p w14:paraId="295BA3C3" w14:textId="78F74E3B" w:rsidR="009F5860" w:rsidRPr="000B543A" w:rsidRDefault="009F5860" w:rsidP="00F555E1">
      <w:pPr>
        <w:spacing w:line="276" w:lineRule="auto"/>
        <w:rPr>
          <w:rFonts w:cstheme="minorHAnsi"/>
          <w:b/>
          <w:color w:val="5C5C5C" w:themeColor="text2"/>
          <w:szCs w:val="16"/>
        </w:rPr>
      </w:pPr>
    </w:p>
    <w:tbl>
      <w:tblPr>
        <w:tblpPr w:leftFromText="180" w:rightFromText="180" w:vertAnchor="text" w:horzAnchor="margin" w:tblpY="205"/>
        <w:tblW w:w="980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578"/>
      </w:tblGrid>
      <w:tr w:rsidR="00D8308F" w:rsidRPr="003A0A38" w14:paraId="2CA8A8EB" w14:textId="77777777" w:rsidTr="00EA0DF7">
        <w:trPr>
          <w:trHeight w:val="484"/>
        </w:trPr>
        <w:tc>
          <w:tcPr>
            <w:tcW w:w="9805" w:type="dxa"/>
            <w:gridSpan w:val="3"/>
            <w:shd w:val="clear" w:color="auto" w:fill="000000"/>
          </w:tcPr>
          <w:p w14:paraId="7A8A749D" w14:textId="77777777" w:rsidR="00D8308F" w:rsidRPr="00935D5E" w:rsidRDefault="00D8308F" w:rsidP="00F555E1">
            <w:pPr>
              <w:pStyle w:val="TableParagraph"/>
              <w:spacing w:before="59" w:line="276" w:lineRule="auto"/>
              <w:rPr>
                <w:rFonts w:ascii="Space Grotesk" w:hAnsi="Space Grotesk"/>
                <w:b/>
                <w:sz w:val="18"/>
                <w:szCs w:val="18"/>
              </w:rPr>
            </w:pPr>
            <w:r w:rsidRPr="00935D5E">
              <w:rPr>
                <w:rFonts w:ascii="Space Grotesk" w:hAnsi="Space Grotesk"/>
                <w:b/>
                <w:color w:val="FFFFFF"/>
                <w:spacing w:val="-2"/>
                <w:sz w:val="18"/>
                <w:szCs w:val="18"/>
              </w:rPr>
              <w:t>Approvals</w:t>
            </w:r>
          </w:p>
        </w:tc>
      </w:tr>
      <w:tr w:rsidR="00EA0DF7" w:rsidRPr="003A0A38" w14:paraId="2F572E61" w14:textId="77777777" w:rsidTr="00EA0DF7">
        <w:trPr>
          <w:trHeight w:val="480"/>
        </w:trPr>
        <w:tc>
          <w:tcPr>
            <w:tcW w:w="2703" w:type="dxa"/>
            <w:shd w:val="clear" w:color="auto" w:fill="F1F1F1"/>
          </w:tcPr>
          <w:p w14:paraId="5D64F8D7" w14:textId="77777777" w:rsidR="00EA0DF7" w:rsidRPr="00935D5E" w:rsidRDefault="00EA0DF7" w:rsidP="00F555E1">
            <w:pPr>
              <w:pStyle w:val="TableParagraph"/>
              <w:spacing w:before="59" w:line="276"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05AB3629" w14:textId="77777777" w:rsidR="00EA0DF7" w:rsidRPr="00935D5E" w:rsidRDefault="00EA0DF7" w:rsidP="00F555E1">
            <w:pPr>
              <w:pStyle w:val="TableParagraph"/>
              <w:spacing w:before="59" w:line="276"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578" w:type="dxa"/>
            <w:shd w:val="clear" w:color="auto" w:fill="F1F1F1"/>
          </w:tcPr>
          <w:p w14:paraId="14498582" w14:textId="77777777" w:rsidR="00EA0DF7" w:rsidRPr="00935D5E" w:rsidRDefault="00EA0DF7" w:rsidP="00F555E1">
            <w:pPr>
              <w:pStyle w:val="TableParagraph"/>
              <w:spacing w:before="59" w:line="276" w:lineRule="auto"/>
              <w:ind w:left="145"/>
              <w:rPr>
                <w:rFonts w:ascii="Space Grotesk" w:hAnsi="Space Grotesk"/>
                <w:b/>
                <w:sz w:val="18"/>
                <w:szCs w:val="18"/>
              </w:rPr>
            </w:pPr>
            <w:r w:rsidRPr="00935D5E">
              <w:rPr>
                <w:rFonts w:ascii="Space Grotesk" w:hAnsi="Space Grotesk"/>
                <w:b/>
                <w:spacing w:val="-2"/>
                <w:sz w:val="18"/>
                <w:szCs w:val="18"/>
              </w:rPr>
              <w:t>Signature</w:t>
            </w:r>
          </w:p>
        </w:tc>
      </w:tr>
      <w:tr w:rsidR="00EA0DF7" w:rsidRPr="003A0A38" w14:paraId="505CA6AA" w14:textId="77777777" w:rsidTr="00EA0DF7">
        <w:trPr>
          <w:cantSplit/>
          <w:trHeight w:val="1440"/>
        </w:trPr>
        <w:tc>
          <w:tcPr>
            <w:tcW w:w="2703" w:type="dxa"/>
            <w:shd w:val="clear" w:color="auto" w:fill="D9D9D9"/>
            <w:vAlign w:val="center"/>
          </w:tcPr>
          <w:p w14:paraId="3E9B0C6A" w14:textId="5545A93F" w:rsidR="00EA0DF7" w:rsidRPr="00935D5E" w:rsidRDefault="00EA0DF7" w:rsidP="00F555E1">
            <w:pPr>
              <w:spacing w:line="276" w:lineRule="auto"/>
              <w:jc w:val="mediumKashida"/>
              <w:rPr>
                <w:rFonts w:ascii="Space Grotesk" w:hAnsi="Space Grotesk"/>
                <w:b/>
                <w:bCs/>
                <w:szCs w:val="18"/>
              </w:rPr>
            </w:pPr>
          </w:p>
        </w:tc>
        <w:tc>
          <w:tcPr>
            <w:tcW w:w="3524" w:type="dxa"/>
            <w:shd w:val="clear" w:color="auto" w:fill="D9D9D9"/>
            <w:vAlign w:val="center"/>
          </w:tcPr>
          <w:p w14:paraId="5D381BCB" w14:textId="677381C1" w:rsidR="00EA0DF7" w:rsidRPr="00935D5E" w:rsidRDefault="00EA0DF7" w:rsidP="00F555E1">
            <w:pPr>
              <w:spacing w:line="276" w:lineRule="auto"/>
              <w:ind w:left="152" w:right="181"/>
              <w:jc w:val="mediumKashida"/>
              <w:rPr>
                <w:rFonts w:ascii="Space Grotesk" w:hAnsi="Space Grotesk"/>
                <w:szCs w:val="18"/>
              </w:rPr>
            </w:pPr>
          </w:p>
        </w:tc>
        <w:tc>
          <w:tcPr>
            <w:tcW w:w="3578" w:type="dxa"/>
            <w:shd w:val="clear" w:color="auto" w:fill="D9D9D9"/>
            <w:vAlign w:val="center"/>
          </w:tcPr>
          <w:p w14:paraId="4C8F1A0E" w14:textId="77777777" w:rsidR="00EA0DF7" w:rsidRPr="00935D5E" w:rsidRDefault="00EA0DF7" w:rsidP="00F555E1">
            <w:pPr>
              <w:spacing w:line="276" w:lineRule="auto"/>
              <w:jc w:val="mediumKashida"/>
              <w:rPr>
                <w:rFonts w:ascii="Space Grotesk" w:hAnsi="Space Grotesk"/>
                <w:szCs w:val="18"/>
              </w:rPr>
            </w:pPr>
          </w:p>
        </w:tc>
      </w:tr>
      <w:tr w:rsidR="00EA0DF7" w:rsidRPr="003A0A38" w14:paraId="017F771A" w14:textId="77777777" w:rsidTr="00EA0DF7">
        <w:trPr>
          <w:cantSplit/>
          <w:trHeight w:val="1440"/>
        </w:trPr>
        <w:tc>
          <w:tcPr>
            <w:tcW w:w="2703" w:type="dxa"/>
            <w:shd w:val="clear" w:color="auto" w:fill="F1F1F1"/>
            <w:vAlign w:val="center"/>
          </w:tcPr>
          <w:p w14:paraId="0D72B156" w14:textId="39F66145" w:rsidR="00EA0DF7" w:rsidRPr="00935D5E" w:rsidRDefault="00EA0DF7" w:rsidP="00F555E1">
            <w:pPr>
              <w:spacing w:line="276" w:lineRule="auto"/>
              <w:jc w:val="mediumKashida"/>
              <w:rPr>
                <w:rFonts w:ascii="Space Grotesk" w:hAnsi="Space Grotesk"/>
                <w:b/>
                <w:bCs/>
                <w:szCs w:val="18"/>
              </w:rPr>
            </w:pPr>
          </w:p>
        </w:tc>
        <w:tc>
          <w:tcPr>
            <w:tcW w:w="3524" w:type="dxa"/>
            <w:shd w:val="clear" w:color="auto" w:fill="F1F1F1"/>
            <w:vAlign w:val="center"/>
          </w:tcPr>
          <w:p w14:paraId="0409E119" w14:textId="6C7AB172" w:rsidR="00EA0DF7" w:rsidRPr="00935D5E" w:rsidRDefault="00EA0DF7" w:rsidP="00F555E1">
            <w:pPr>
              <w:spacing w:line="276" w:lineRule="auto"/>
              <w:ind w:left="152" w:right="181"/>
              <w:jc w:val="mediumKashida"/>
              <w:rPr>
                <w:rFonts w:ascii="Space Grotesk" w:hAnsi="Space Grotesk"/>
                <w:szCs w:val="18"/>
              </w:rPr>
            </w:pPr>
          </w:p>
        </w:tc>
        <w:tc>
          <w:tcPr>
            <w:tcW w:w="3578" w:type="dxa"/>
            <w:shd w:val="clear" w:color="auto" w:fill="F1F1F1"/>
            <w:vAlign w:val="center"/>
          </w:tcPr>
          <w:p w14:paraId="0A0D400C" w14:textId="77777777" w:rsidR="00EA0DF7" w:rsidRPr="00935D5E" w:rsidRDefault="00EA0DF7" w:rsidP="00F555E1">
            <w:pPr>
              <w:spacing w:line="276" w:lineRule="auto"/>
              <w:jc w:val="mediumKashida"/>
              <w:rPr>
                <w:rFonts w:ascii="Space Grotesk" w:hAnsi="Space Grotesk"/>
                <w:szCs w:val="18"/>
              </w:rPr>
            </w:pPr>
          </w:p>
        </w:tc>
      </w:tr>
      <w:tr w:rsidR="00EA0DF7" w:rsidRPr="003A0A38" w14:paraId="0DE4BE60" w14:textId="77777777" w:rsidTr="00EA0DF7">
        <w:trPr>
          <w:cantSplit/>
          <w:trHeight w:val="1440"/>
        </w:trPr>
        <w:tc>
          <w:tcPr>
            <w:tcW w:w="2703" w:type="dxa"/>
            <w:shd w:val="clear" w:color="auto" w:fill="D9D9D9"/>
            <w:vAlign w:val="center"/>
          </w:tcPr>
          <w:p w14:paraId="1208CE01" w14:textId="28080EC5" w:rsidR="00EA0DF7" w:rsidRPr="00935D5E" w:rsidRDefault="00EA0DF7" w:rsidP="00F555E1">
            <w:pPr>
              <w:spacing w:line="276" w:lineRule="auto"/>
              <w:jc w:val="mediumKashida"/>
              <w:rPr>
                <w:rFonts w:ascii="Space Grotesk" w:hAnsi="Space Grotesk"/>
                <w:b/>
                <w:bCs/>
                <w:szCs w:val="18"/>
              </w:rPr>
            </w:pPr>
          </w:p>
        </w:tc>
        <w:tc>
          <w:tcPr>
            <w:tcW w:w="3524" w:type="dxa"/>
            <w:shd w:val="clear" w:color="auto" w:fill="D9D9D9"/>
            <w:vAlign w:val="center"/>
          </w:tcPr>
          <w:p w14:paraId="76D3C09F" w14:textId="3BFE5B79" w:rsidR="00EA0DF7" w:rsidRPr="00935D5E" w:rsidRDefault="00EA0DF7" w:rsidP="00F555E1">
            <w:pPr>
              <w:spacing w:line="276" w:lineRule="auto"/>
              <w:ind w:left="152" w:right="181"/>
              <w:jc w:val="mediumKashida"/>
              <w:rPr>
                <w:rFonts w:ascii="Space Grotesk" w:hAnsi="Space Grotesk"/>
                <w:szCs w:val="18"/>
              </w:rPr>
            </w:pPr>
          </w:p>
        </w:tc>
        <w:tc>
          <w:tcPr>
            <w:tcW w:w="3578" w:type="dxa"/>
            <w:shd w:val="clear" w:color="auto" w:fill="D9D9D9"/>
            <w:vAlign w:val="center"/>
          </w:tcPr>
          <w:p w14:paraId="34918B50" w14:textId="77777777" w:rsidR="00EA0DF7" w:rsidRPr="00935D5E" w:rsidRDefault="00EA0DF7" w:rsidP="00F555E1">
            <w:pPr>
              <w:spacing w:line="276" w:lineRule="auto"/>
              <w:jc w:val="mediumKashida"/>
              <w:rPr>
                <w:rFonts w:ascii="Space Grotesk" w:hAnsi="Space Grotesk"/>
                <w:szCs w:val="18"/>
              </w:rPr>
            </w:pPr>
          </w:p>
        </w:tc>
      </w:tr>
      <w:tr w:rsidR="00EA0DF7" w:rsidRPr="003A0A38" w14:paraId="41026520" w14:textId="77777777" w:rsidTr="00EA0DF7">
        <w:trPr>
          <w:cantSplit/>
          <w:trHeight w:val="1440"/>
        </w:trPr>
        <w:tc>
          <w:tcPr>
            <w:tcW w:w="2703" w:type="dxa"/>
            <w:shd w:val="clear" w:color="auto" w:fill="F1F1F1"/>
            <w:vAlign w:val="center"/>
          </w:tcPr>
          <w:p w14:paraId="1B681CF4" w14:textId="12E58F41" w:rsidR="00EA0DF7" w:rsidRPr="00935D5E" w:rsidRDefault="00EA0DF7" w:rsidP="00F555E1">
            <w:pPr>
              <w:spacing w:line="276" w:lineRule="auto"/>
              <w:jc w:val="mediumKashida"/>
              <w:rPr>
                <w:rFonts w:ascii="Space Grotesk" w:hAnsi="Space Grotesk"/>
                <w:b/>
                <w:bCs/>
                <w:szCs w:val="18"/>
              </w:rPr>
            </w:pPr>
          </w:p>
        </w:tc>
        <w:tc>
          <w:tcPr>
            <w:tcW w:w="3524" w:type="dxa"/>
            <w:shd w:val="clear" w:color="auto" w:fill="F1F1F1"/>
            <w:vAlign w:val="center"/>
          </w:tcPr>
          <w:p w14:paraId="042B7956" w14:textId="582B5EED" w:rsidR="00EA0DF7" w:rsidRPr="00935D5E" w:rsidRDefault="00EA0DF7" w:rsidP="00F555E1">
            <w:pPr>
              <w:spacing w:line="276" w:lineRule="auto"/>
              <w:ind w:left="152" w:right="181"/>
              <w:jc w:val="mediumKashida"/>
              <w:rPr>
                <w:rFonts w:ascii="Space Grotesk" w:hAnsi="Space Grotesk"/>
                <w:szCs w:val="18"/>
              </w:rPr>
            </w:pPr>
          </w:p>
        </w:tc>
        <w:tc>
          <w:tcPr>
            <w:tcW w:w="3578" w:type="dxa"/>
            <w:shd w:val="clear" w:color="auto" w:fill="F1F1F1"/>
            <w:vAlign w:val="center"/>
          </w:tcPr>
          <w:p w14:paraId="12DA90AB" w14:textId="77777777" w:rsidR="00EA0DF7" w:rsidRPr="00935D5E" w:rsidRDefault="00EA0DF7" w:rsidP="00F555E1">
            <w:pPr>
              <w:spacing w:line="276" w:lineRule="auto"/>
              <w:jc w:val="mediumKashida"/>
              <w:rPr>
                <w:rFonts w:ascii="Space Grotesk" w:hAnsi="Space Grotesk"/>
                <w:szCs w:val="18"/>
              </w:rPr>
            </w:pPr>
          </w:p>
        </w:tc>
      </w:tr>
    </w:tbl>
    <w:p w14:paraId="7004EB43" w14:textId="2660FCB2" w:rsidR="000B543A" w:rsidRDefault="000B543A" w:rsidP="00F555E1">
      <w:pPr>
        <w:spacing w:line="276" w:lineRule="auto"/>
      </w:pPr>
    </w:p>
    <w:p w14:paraId="0EBCEC9B" w14:textId="00CD9FD3" w:rsidR="009F5860" w:rsidRDefault="009F5860" w:rsidP="00F555E1">
      <w:pPr>
        <w:spacing w:line="276" w:lineRule="auto"/>
      </w:pPr>
      <w:bookmarkStart w:id="1" w:name="_Toc116381837"/>
      <w:r>
        <w:br w:type="page"/>
      </w:r>
    </w:p>
    <w:sdt>
      <w:sdtPr>
        <w:rPr>
          <w:rFonts w:asciiTheme="minorHAnsi" w:eastAsiaTheme="minorHAnsi" w:hAnsiTheme="minorHAnsi" w:cstheme="minorBidi"/>
          <w:color w:val="000000" w:themeColor="text1"/>
          <w:sz w:val="22"/>
          <w:szCs w:val="26"/>
        </w:rPr>
        <w:id w:val="154963987"/>
        <w:docPartObj>
          <w:docPartGallery w:val="Table of Contents"/>
          <w:docPartUnique/>
        </w:docPartObj>
      </w:sdtPr>
      <w:sdtEndPr>
        <w:rPr>
          <w:b/>
          <w:bCs/>
          <w:noProof/>
          <w:sz w:val="18"/>
          <w:szCs w:val="22"/>
        </w:rPr>
      </w:sdtEndPr>
      <w:sdtContent>
        <w:p w14:paraId="62A5DBBE" w14:textId="77777777" w:rsidR="009F5860" w:rsidRPr="00BB0E56" w:rsidRDefault="009F5860" w:rsidP="00F555E1">
          <w:pPr>
            <w:pStyle w:val="TOCHeading"/>
            <w:spacing w:line="276" w:lineRule="auto"/>
            <w:rPr>
              <w:b/>
              <w:bCs/>
              <w:szCs w:val="40"/>
            </w:rPr>
          </w:pPr>
          <w:r w:rsidRPr="006D3BCC">
            <w:rPr>
              <w:rFonts w:asciiTheme="minorHAnsi" w:hAnsiTheme="minorHAnsi"/>
              <w:b/>
              <w:bCs/>
              <w:szCs w:val="40"/>
            </w:rPr>
            <w:t>Tab</w:t>
          </w:r>
          <w:r w:rsidRPr="00BB0E56">
            <w:rPr>
              <w:b/>
              <w:bCs/>
              <w:szCs w:val="40"/>
            </w:rPr>
            <w:t>le of Contents</w:t>
          </w:r>
        </w:p>
        <w:p w14:paraId="36E046D3" w14:textId="6E38AF2B" w:rsidR="00F555E1" w:rsidRDefault="009F5860">
          <w:pPr>
            <w:pStyle w:val="TOC1"/>
            <w:rPr>
              <w:rFonts w:asciiTheme="minorHAnsi" w:eastAsiaTheme="minorEastAsia" w:hAnsiTheme="minorHAnsi"/>
              <w:b w:val="0"/>
              <w:color w:val="auto"/>
              <w:kern w:val="2"/>
              <w:sz w:val="24"/>
              <w14:ligatures w14:val="standardContextual"/>
            </w:rPr>
          </w:pPr>
          <w:r w:rsidRPr="00BB0E56">
            <w:rPr>
              <w:rFonts w:asciiTheme="majorHAnsi" w:hAnsiTheme="majorHAnsi"/>
            </w:rPr>
            <w:fldChar w:fldCharType="begin"/>
          </w:r>
          <w:r w:rsidRPr="00BB0E56">
            <w:rPr>
              <w:rFonts w:asciiTheme="majorHAnsi" w:hAnsiTheme="majorHAnsi"/>
            </w:rPr>
            <w:instrText xml:space="preserve"> TOC \o "1-3" \h \z \u </w:instrText>
          </w:r>
          <w:r w:rsidRPr="00BB0E56">
            <w:rPr>
              <w:rFonts w:asciiTheme="majorHAnsi" w:hAnsiTheme="majorHAnsi"/>
            </w:rPr>
            <w:fldChar w:fldCharType="separate"/>
          </w:r>
          <w:hyperlink w:anchor="_Toc189146682" w:history="1">
            <w:r w:rsidR="00F555E1" w:rsidRPr="00121726">
              <w:rPr>
                <w:rStyle w:val="Hyperlink"/>
                <w:rFonts w:cs="Calibri"/>
                <w:bCs/>
              </w:rPr>
              <w:t>1.</w:t>
            </w:r>
            <w:r w:rsidR="00F555E1">
              <w:rPr>
                <w:rFonts w:asciiTheme="minorHAnsi" w:eastAsiaTheme="minorEastAsia" w:hAnsiTheme="minorHAnsi"/>
                <w:b w:val="0"/>
                <w:color w:val="auto"/>
                <w:kern w:val="2"/>
                <w:sz w:val="24"/>
                <w14:ligatures w14:val="standardContextual"/>
              </w:rPr>
              <w:tab/>
            </w:r>
            <w:r w:rsidR="00F555E1" w:rsidRPr="00121726">
              <w:rPr>
                <w:rStyle w:val="Hyperlink"/>
                <w:rFonts w:cs="Calibri"/>
                <w:bCs/>
              </w:rPr>
              <w:t>INTRODUCTION</w:t>
            </w:r>
            <w:r w:rsidR="00F555E1">
              <w:rPr>
                <w:webHidden/>
              </w:rPr>
              <w:tab/>
            </w:r>
            <w:r w:rsidR="00F555E1">
              <w:rPr>
                <w:webHidden/>
              </w:rPr>
              <w:fldChar w:fldCharType="begin"/>
            </w:r>
            <w:r w:rsidR="00F555E1">
              <w:rPr>
                <w:webHidden/>
              </w:rPr>
              <w:instrText xml:space="preserve"> PAGEREF _Toc189146682 \h </w:instrText>
            </w:r>
            <w:r w:rsidR="00F555E1">
              <w:rPr>
                <w:webHidden/>
              </w:rPr>
            </w:r>
            <w:r w:rsidR="00F555E1">
              <w:rPr>
                <w:webHidden/>
              </w:rPr>
              <w:fldChar w:fldCharType="separate"/>
            </w:r>
            <w:r w:rsidR="00F555E1">
              <w:rPr>
                <w:webHidden/>
              </w:rPr>
              <w:t>5</w:t>
            </w:r>
            <w:r w:rsidR="00F555E1">
              <w:rPr>
                <w:webHidden/>
              </w:rPr>
              <w:fldChar w:fldCharType="end"/>
            </w:r>
          </w:hyperlink>
        </w:p>
        <w:p w14:paraId="5509DC26" w14:textId="706471C9" w:rsidR="00F555E1" w:rsidRDefault="00F555E1">
          <w:pPr>
            <w:pStyle w:val="TOC1"/>
            <w:rPr>
              <w:rFonts w:asciiTheme="minorHAnsi" w:eastAsiaTheme="minorEastAsia" w:hAnsiTheme="minorHAnsi"/>
              <w:b w:val="0"/>
              <w:color w:val="auto"/>
              <w:kern w:val="2"/>
              <w:sz w:val="24"/>
              <w14:ligatures w14:val="standardContextual"/>
            </w:rPr>
          </w:pPr>
          <w:hyperlink w:anchor="_Toc189146683" w:history="1">
            <w:r w:rsidRPr="00121726">
              <w:rPr>
                <w:rStyle w:val="Hyperlink"/>
                <w:rFonts w:cs="Calibri"/>
                <w:bCs/>
              </w:rPr>
              <w:t>2.</w:t>
            </w:r>
            <w:r>
              <w:rPr>
                <w:rFonts w:asciiTheme="minorHAnsi" w:eastAsiaTheme="minorEastAsia" w:hAnsiTheme="minorHAnsi"/>
                <w:b w:val="0"/>
                <w:color w:val="auto"/>
                <w:kern w:val="2"/>
                <w:sz w:val="24"/>
                <w14:ligatures w14:val="standardContextual"/>
              </w:rPr>
              <w:tab/>
            </w:r>
            <w:r w:rsidRPr="00121726">
              <w:rPr>
                <w:rStyle w:val="Hyperlink"/>
                <w:rFonts w:cs="Calibri"/>
                <w:bCs/>
              </w:rPr>
              <w:t>PURPOSE</w:t>
            </w:r>
            <w:r>
              <w:rPr>
                <w:webHidden/>
              </w:rPr>
              <w:tab/>
            </w:r>
            <w:r>
              <w:rPr>
                <w:webHidden/>
              </w:rPr>
              <w:fldChar w:fldCharType="begin"/>
            </w:r>
            <w:r>
              <w:rPr>
                <w:webHidden/>
              </w:rPr>
              <w:instrText xml:space="preserve"> PAGEREF _Toc189146683 \h </w:instrText>
            </w:r>
            <w:r>
              <w:rPr>
                <w:webHidden/>
              </w:rPr>
            </w:r>
            <w:r>
              <w:rPr>
                <w:webHidden/>
              </w:rPr>
              <w:fldChar w:fldCharType="separate"/>
            </w:r>
            <w:r>
              <w:rPr>
                <w:webHidden/>
              </w:rPr>
              <w:t>5</w:t>
            </w:r>
            <w:r>
              <w:rPr>
                <w:webHidden/>
              </w:rPr>
              <w:fldChar w:fldCharType="end"/>
            </w:r>
          </w:hyperlink>
        </w:p>
        <w:p w14:paraId="764F934A" w14:textId="19BFA354" w:rsidR="00F555E1" w:rsidRDefault="00F555E1">
          <w:pPr>
            <w:pStyle w:val="TOC1"/>
            <w:rPr>
              <w:rFonts w:asciiTheme="minorHAnsi" w:eastAsiaTheme="minorEastAsia" w:hAnsiTheme="minorHAnsi"/>
              <w:b w:val="0"/>
              <w:color w:val="auto"/>
              <w:kern w:val="2"/>
              <w:sz w:val="24"/>
              <w14:ligatures w14:val="standardContextual"/>
            </w:rPr>
          </w:pPr>
          <w:hyperlink w:anchor="_Toc189146684" w:history="1">
            <w:r w:rsidRPr="00121726">
              <w:rPr>
                <w:rStyle w:val="Hyperlink"/>
                <w:rFonts w:cs="Calibri"/>
                <w:bCs/>
              </w:rPr>
              <w:t>3.</w:t>
            </w:r>
            <w:r>
              <w:rPr>
                <w:rFonts w:asciiTheme="minorHAnsi" w:eastAsiaTheme="minorEastAsia" w:hAnsiTheme="minorHAnsi"/>
                <w:b w:val="0"/>
                <w:color w:val="auto"/>
                <w:kern w:val="2"/>
                <w:sz w:val="24"/>
                <w14:ligatures w14:val="standardContextual"/>
              </w:rPr>
              <w:tab/>
            </w:r>
            <w:r w:rsidRPr="00121726">
              <w:rPr>
                <w:rStyle w:val="Hyperlink"/>
                <w:rFonts w:cs="Calibri"/>
                <w:bCs/>
              </w:rPr>
              <w:t>SCOPE</w:t>
            </w:r>
            <w:r>
              <w:rPr>
                <w:webHidden/>
              </w:rPr>
              <w:tab/>
            </w:r>
            <w:r>
              <w:rPr>
                <w:webHidden/>
              </w:rPr>
              <w:fldChar w:fldCharType="begin"/>
            </w:r>
            <w:r>
              <w:rPr>
                <w:webHidden/>
              </w:rPr>
              <w:instrText xml:space="preserve"> PAGEREF _Toc189146684 \h </w:instrText>
            </w:r>
            <w:r>
              <w:rPr>
                <w:webHidden/>
              </w:rPr>
            </w:r>
            <w:r>
              <w:rPr>
                <w:webHidden/>
              </w:rPr>
              <w:fldChar w:fldCharType="separate"/>
            </w:r>
            <w:r>
              <w:rPr>
                <w:webHidden/>
              </w:rPr>
              <w:t>5</w:t>
            </w:r>
            <w:r>
              <w:rPr>
                <w:webHidden/>
              </w:rPr>
              <w:fldChar w:fldCharType="end"/>
            </w:r>
          </w:hyperlink>
        </w:p>
        <w:p w14:paraId="65D276E4" w14:textId="3E6C7181" w:rsidR="00F555E1" w:rsidRDefault="00F555E1">
          <w:pPr>
            <w:pStyle w:val="TOC1"/>
            <w:rPr>
              <w:rFonts w:asciiTheme="minorHAnsi" w:eastAsiaTheme="minorEastAsia" w:hAnsiTheme="minorHAnsi"/>
              <w:b w:val="0"/>
              <w:color w:val="auto"/>
              <w:kern w:val="2"/>
              <w:sz w:val="24"/>
              <w14:ligatures w14:val="standardContextual"/>
            </w:rPr>
          </w:pPr>
          <w:hyperlink w:anchor="_Toc189146685" w:history="1">
            <w:r w:rsidRPr="00121726">
              <w:rPr>
                <w:rStyle w:val="Hyperlink"/>
                <w:rFonts w:cs="Calibri"/>
                <w:bCs/>
              </w:rPr>
              <w:t>4.</w:t>
            </w:r>
            <w:r>
              <w:rPr>
                <w:rFonts w:asciiTheme="minorHAnsi" w:eastAsiaTheme="minorEastAsia" w:hAnsiTheme="minorHAnsi"/>
                <w:b w:val="0"/>
                <w:color w:val="auto"/>
                <w:kern w:val="2"/>
                <w:sz w:val="24"/>
                <w14:ligatures w14:val="standardContextual"/>
              </w:rPr>
              <w:tab/>
            </w:r>
            <w:r w:rsidRPr="00121726">
              <w:rPr>
                <w:rStyle w:val="Hyperlink"/>
                <w:rFonts w:cs="Calibri"/>
                <w:bCs/>
              </w:rPr>
              <w:t>POLICY STATEMENT</w:t>
            </w:r>
            <w:r>
              <w:rPr>
                <w:webHidden/>
              </w:rPr>
              <w:tab/>
            </w:r>
            <w:r>
              <w:rPr>
                <w:webHidden/>
              </w:rPr>
              <w:fldChar w:fldCharType="begin"/>
            </w:r>
            <w:r>
              <w:rPr>
                <w:webHidden/>
              </w:rPr>
              <w:instrText xml:space="preserve"> PAGEREF _Toc189146685 \h </w:instrText>
            </w:r>
            <w:r>
              <w:rPr>
                <w:webHidden/>
              </w:rPr>
            </w:r>
            <w:r>
              <w:rPr>
                <w:webHidden/>
              </w:rPr>
              <w:fldChar w:fldCharType="separate"/>
            </w:r>
            <w:r>
              <w:rPr>
                <w:webHidden/>
              </w:rPr>
              <w:t>6</w:t>
            </w:r>
            <w:r>
              <w:rPr>
                <w:webHidden/>
              </w:rPr>
              <w:fldChar w:fldCharType="end"/>
            </w:r>
          </w:hyperlink>
        </w:p>
        <w:p w14:paraId="5627F027" w14:textId="0DBD5017" w:rsidR="00F555E1" w:rsidRDefault="00F555E1">
          <w:pPr>
            <w:pStyle w:val="TOC1"/>
            <w:rPr>
              <w:rFonts w:asciiTheme="minorHAnsi" w:eastAsiaTheme="minorEastAsia" w:hAnsiTheme="minorHAnsi"/>
              <w:b w:val="0"/>
              <w:color w:val="auto"/>
              <w:kern w:val="2"/>
              <w:sz w:val="24"/>
              <w14:ligatures w14:val="standardContextual"/>
            </w:rPr>
          </w:pPr>
          <w:hyperlink w:anchor="_Toc189146686" w:history="1">
            <w:r w:rsidRPr="00121726">
              <w:rPr>
                <w:rStyle w:val="Hyperlink"/>
                <w:rFonts w:cs="Calibri"/>
                <w:bCs/>
              </w:rPr>
              <w:t>5.</w:t>
            </w:r>
            <w:r>
              <w:rPr>
                <w:rFonts w:asciiTheme="minorHAnsi" w:eastAsiaTheme="minorEastAsia" w:hAnsiTheme="minorHAnsi"/>
                <w:b w:val="0"/>
                <w:color w:val="auto"/>
                <w:kern w:val="2"/>
                <w:sz w:val="24"/>
                <w14:ligatures w14:val="standardContextual"/>
              </w:rPr>
              <w:tab/>
            </w:r>
            <w:r w:rsidRPr="00121726">
              <w:rPr>
                <w:rStyle w:val="Hyperlink"/>
                <w:rFonts w:cs="Calibri"/>
                <w:bCs/>
              </w:rPr>
              <w:t>POLICY DETAILS</w:t>
            </w:r>
            <w:r>
              <w:rPr>
                <w:webHidden/>
              </w:rPr>
              <w:tab/>
            </w:r>
            <w:r>
              <w:rPr>
                <w:webHidden/>
              </w:rPr>
              <w:fldChar w:fldCharType="begin"/>
            </w:r>
            <w:r>
              <w:rPr>
                <w:webHidden/>
              </w:rPr>
              <w:instrText xml:space="preserve"> PAGEREF _Toc189146686 \h </w:instrText>
            </w:r>
            <w:r>
              <w:rPr>
                <w:webHidden/>
              </w:rPr>
            </w:r>
            <w:r>
              <w:rPr>
                <w:webHidden/>
              </w:rPr>
              <w:fldChar w:fldCharType="separate"/>
            </w:r>
            <w:r>
              <w:rPr>
                <w:webHidden/>
              </w:rPr>
              <w:t>6</w:t>
            </w:r>
            <w:r>
              <w:rPr>
                <w:webHidden/>
              </w:rPr>
              <w:fldChar w:fldCharType="end"/>
            </w:r>
          </w:hyperlink>
        </w:p>
        <w:p w14:paraId="5534F483" w14:textId="73E67F83" w:rsidR="00F555E1" w:rsidRDefault="00F555E1">
          <w:pPr>
            <w:pStyle w:val="TOC2"/>
            <w:rPr>
              <w:rFonts w:asciiTheme="minorHAnsi" w:eastAsiaTheme="minorEastAsia" w:hAnsiTheme="minorHAnsi"/>
              <w:color w:val="auto"/>
              <w:kern w:val="2"/>
              <w:szCs w:val="24"/>
              <w14:ligatures w14:val="standardContextual"/>
            </w:rPr>
          </w:pPr>
          <w:hyperlink w:anchor="_Toc189146687" w:history="1">
            <w:r w:rsidRPr="00121726">
              <w:rPr>
                <w:rStyle w:val="Hyperlink"/>
                <w:rFonts w:asciiTheme="majorHAnsi" w:eastAsiaTheme="majorEastAsia" w:hAnsiTheme="majorHAnsi" w:cs="Calibri"/>
                <w:b/>
                <w:bCs/>
                <w:spacing w:val="10"/>
              </w:rPr>
              <w:t>5.1</w:t>
            </w:r>
            <w:r>
              <w:rPr>
                <w:rFonts w:asciiTheme="minorHAnsi" w:eastAsiaTheme="minorEastAsia" w:hAnsiTheme="minorHAnsi"/>
                <w:color w:val="auto"/>
                <w:kern w:val="2"/>
                <w:szCs w:val="24"/>
                <w14:ligatures w14:val="standardContextual"/>
              </w:rPr>
              <w:tab/>
            </w:r>
            <w:r w:rsidRPr="00121726">
              <w:rPr>
                <w:rStyle w:val="Hyperlink"/>
                <w:rFonts w:asciiTheme="majorHAnsi" w:eastAsiaTheme="majorEastAsia" w:hAnsiTheme="majorHAnsi" w:cs="Calibri"/>
                <w:b/>
                <w:bCs/>
                <w:spacing w:val="10"/>
              </w:rPr>
              <w:t>Establish a Physical Security Perimeter</w:t>
            </w:r>
            <w:r>
              <w:rPr>
                <w:webHidden/>
              </w:rPr>
              <w:tab/>
            </w:r>
            <w:r>
              <w:rPr>
                <w:webHidden/>
              </w:rPr>
              <w:fldChar w:fldCharType="begin"/>
            </w:r>
            <w:r>
              <w:rPr>
                <w:webHidden/>
              </w:rPr>
              <w:instrText xml:space="preserve"> PAGEREF _Toc189146687 \h </w:instrText>
            </w:r>
            <w:r>
              <w:rPr>
                <w:webHidden/>
              </w:rPr>
            </w:r>
            <w:r>
              <w:rPr>
                <w:webHidden/>
              </w:rPr>
              <w:fldChar w:fldCharType="separate"/>
            </w:r>
            <w:r>
              <w:rPr>
                <w:webHidden/>
              </w:rPr>
              <w:t>6</w:t>
            </w:r>
            <w:r>
              <w:rPr>
                <w:webHidden/>
              </w:rPr>
              <w:fldChar w:fldCharType="end"/>
            </w:r>
          </w:hyperlink>
        </w:p>
        <w:p w14:paraId="6B953874" w14:textId="79057D0E" w:rsidR="00F555E1" w:rsidRDefault="00F555E1">
          <w:pPr>
            <w:pStyle w:val="TOC2"/>
            <w:rPr>
              <w:rFonts w:asciiTheme="minorHAnsi" w:eastAsiaTheme="minorEastAsia" w:hAnsiTheme="minorHAnsi"/>
              <w:color w:val="auto"/>
              <w:kern w:val="2"/>
              <w:szCs w:val="24"/>
              <w14:ligatures w14:val="standardContextual"/>
            </w:rPr>
          </w:pPr>
          <w:hyperlink w:anchor="_Toc189146688" w:history="1">
            <w:r w:rsidRPr="00121726">
              <w:rPr>
                <w:rStyle w:val="Hyperlink"/>
                <w:rFonts w:cs="Calibri"/>
                <w:b/>
                <w:bCs/>
              </w:rPr>
              <w:t>5.2</w:t>
            </w:r>
            <w:r>
              <w:rPr>
                <w:rFonts w:asciiTheme="minorHAnsi" w:eastAsiaTheme="minorEastAsia" w:hAnsiTheme="minorHAnsi"/>
                <w:color w:val="auto"/>
                <w:kern w:val="2"/>
                <w:szCs w:val="24"/>
                <w14:ligatures w14:val="standardContextual"/>
              </w:rPr>
              <w:tab/>
            </w:r>
            <w:r w:rsidRPr="00121726">
              <w:rPr>
                <w:rStyle w:val="Hyperlink"/>
                <w:rFonts w:cs="Calibri"/>
                <w:b/>
                <w:bCs/>
              </w:rPr>
              <w:t>Implement Physical Security Controls</w:t>
            </w:r>
            <w:r>
              <w:rPr>
                <w:webHidden/>
              </w:rPr>
              <w:tab/>
            </w:r>
            <w:r>
              <w:rPr>
                <w:webHidden/>
              </w:rPr>
              <w:fldChar w:fldCharType="begin"/>
            </w:r>
            <w:r>
              <w:rPr>
                <w:webHidden/>
              </w:rPr>
              <w:instrText xml:space="preserve"> PAGEREF _Toc189146688 \h </w:instrText>
            </w:r>
            <w:r>
              <w:rPr>
                <w:webHidden/>
              </w:rPr>
            </w:r>
            <w:r>
              <w:rPr>
                <w:webHidden/>
              </w:rPr>
              <w:fldChar w:fldCharType="separate"/>
            </w:r>
            <w:r>
              <w:rPr>
                <w:webHidden/>
              </w:rPr>
              <w:t>6</w:t>
            </w:r>
            <w:r>
              <w:rPr>
                <w:webHidden/>
              </w:rPr>
              <w:fldChar w:fldCharType="end"/>
            </w:r>
          </w:hyperlink>
        </w:p>
        <w:p w14:paraId="56A3A570" w14:textId="7379E373" w:rsidR="00F555E1" w:rsidRDefault="00F555E1">
          <w:pPr>
            <w:pStyle w:val="TOC2"/>
            <w:rPr>
              <w:rFonts w:asciiTheme="minorHAnsi" w:eastAsiaTheme="minorEastAsia" w:hAnsiTheme="minorHAnsi"/>
              <w:color w:val="auto"/>
              <w:kern w:val="2"/>
              <w:szCs w:val="24"/>
              <w14:ligatures w14:val="standardContextual"/>
            </w:rPr>
          </w:pPr>
          <w:hyperlink w:anchor="_Toc189146689" w:history="1">
            <w:r w:rsidRPr="00121726">
              <w:rPr>
                <w:rStyle w:val="Hyperlink"/>
                <w:rFonts w:cs="Calibri"/>
                <w:b/>
                <w:bCs/>
              </w:rPr>
              <w:t>5.3</w:t>
            </w:r>
            <w:r>
              <w:rPr>
                <w:rFonts w:asciiTheme="minorHAnsi" w:eastAsiaTheme="minorEastAsia" w:hAnsiTheme="minorHAnsi"/>
                <w:color w:val="auto"/>
                <w:kern w:val="2"/>
                <w:szCs w:val="24"/>
                <w14:ligatures w14:val="standardContextual"/>
              </w:rPr>
              <w:tab/>
            </w:r>
            <w:r w:rsidRPr="00121726">
              <w:rPr>
                <w:rStyle w:val="Hyperlink"/>
                <w:rFonts w:cs="Calibri"/>
                <w:b/>
                <w:bCs/>
              </w:rPr>
              <w:t>Protecting Against External and Environmental Threats</w:t>
            </w:r>
            <w:r>
              <w:rPr>
                <w:webHidden/>
              </w:rPr>
              <w:tab/>
            </w:r>
            <w:r>
              <w:rPr>
                <w:webHidden/>
              </w:rPr>
              <w:fldChar w:fldCharType="begin"/>
            </w:r>
            <w:r>
              <w:rPr>
                <w:webHidden/>
              </w:rPr>
              <w:instrText xml:space="preserve"> PAGEREF _Toc189146689 \h </w:instrText>
            </w:r>
            <w:r>
              <w:rPr>
                <w:webHidden/>
              </w:rPr>
            </w:r>
            <w:r>
              <w:rPr>
                <w:webHidden/>
              </w:rPr>
              <w:fldChar w:fldCharType="separate"/>
            </w:r>
            <w:r>
              <w:rPr>
                <w:webHidden/>
              </w:rPr>
              <w:t>7</w:t>
            </w:r>
            <w:r>
              <w:rPr>
                <w:webHidden/>
              </w:rPr>
              <w:fldChar w:fldCharType="end"/>
            </w:r>
          </w:hyperlink>
        </w:p>
        <w:p w14:paraId="5F0E97B9" w14:textId="320589E3" w:rsidR="00F555E1" w:rsidRDefault="00F555E1">
          <w:pPr>
            <w:pStyle w:val="TOC2"/>
            <w:rPr>
              <w:rFonts w:asciiTheme="minorHAnsi" w:eastAsiaTheme="minorEastAsia" w:hAnsiTheme="minorHAnsi"/>
              <w:color w:val="auto"/>
              <w:kern w:val="2"/>
              <w:szCs w:val="24"/>
              <w14:ligatures w14:val="standardContextual"/>
            </w:rPr>
          </w:pPr>
          <w:hyperlink w:anchor="_Toc189146690" w:history="1">
            <w:r w:rsidRPr="00121726">
              <w:rPr>
                <w:rStyle w:val="Hyperlink"/>
                <w:rFonts w:cs="Calibri"/>
                <w:b/>
                <w:bCs/>
              </w:rPr>
              <w:t>5.4</w:t>
            </w:r>
            <w:r>
              <w:rPr>
                <w:rFonts w:asciiTheme="minorHAnsi" w:eastAsiaTheme="minorEastAsia" w:hAnsiTheme="minorHAnsi"/>
                <w:color w:val="auto"/>
                <w:kern w:val="2"/>
                <w:szCs w:val="24"/>
                <w14:ligatures w14:val="standardContextual"/>
              </w:rPr>
              <w:tab/>
            </w:r>
            <w:r w:rsidRPr="00121726">
              <w:rPr>
                <w:rStyle w:val="Hyperlink"/>
                <w:rFonts w:cs="Calibri"/>
                <w:b/>
                <w:bCs/>
              </w:rPr>
              <w:t>Working in Secure Areas</w:t>
            </w:r>
            <w:r>
              <w:rPr>
                <w:webHidden/>
              </w:rPr>
              <w:tab/>
            </w:r>
            <w:r>
              <w:rPr>
                <w:webHidden/>
              </w:rPr>
              <w:fldChar w:fldCharType="begin"/>
            </w:r>
            <w:r>
              <w:rPr>
                <w:webHidden/>
              </w:rPr>
              <w:instrText xml:space="preserve"> PAGEREF _Toc189146690 \h </w:instrText>
            </w:r>
            <w:r>
              <w:rPr>
                <w:webHidden/>
              </w:rPr>
            </w:r>
            <w:r>
              <w:rPr>
                <w:webHidden/>
              </w:rPr>
              <w:fldChar w:fldCharType="separate"/>
            </w:r>
            <w:r>
              <w:rPr>
                <w:webHidden/>
              </w:rPr>
              <w:t>7</w:t>
            </w:r>
            <w:r>
              <w:rPr>
                <w:webHidden/>
              </w:rPr>
              <w:fldChar w:fldCharType="end"/>
            </w:r>
          </w:hyperlink>
        </w:p>
        <w:p w14:paraId="4DDF6C79" w14:textId="6DFC27ED" w:rsidR="00F555E1" w:rsidRDefault="00F555E1">
          <w:pPr>
            <w:pStyle w:val="TOC2"/>
            <w:rPr>
              <w:rFonts w:asciiTheme="minorHAnsi" w:eastAsiaTheme="minorEastAsia" w:hAnsiTheme="minorHAnsi"/>
              <w:color w:val="auto"/>
              <w:kern w:val="2"/>
              <w:szCs w:val="24"/>
              <w14:ligatures w14:val="standardContextual"/>
            </w:rPr>
          </w:pPr>
          <w:hyperlink w:anchor="_Toc189146691" w:history="1">
            <w:r w:rsidRPr="00121726">
              <w:rPr>
                <w:rStyle w:val="Hyperlink"/>
                <w:rFonts w:cs="Calibri"/>
                <w:b/>
                <w:bCs/>
              </w:rPr>
              <w:t>5.5</w:t>
            </w:r>
            <w:r>
              <w:rPr>
                <w:rFonts w:asciiTheme="minorHAnsi" w:eastAsiaTheme="minorEastAsia" w:hAnsiTheme="minorHAnsi"/>
                <w:color w:val="auto"/>
                <w:kern w:val="2"/>
                <w:szCs w:val="24"/>
                <w14:ligatures w14:val="standardContextual"/>
              </w:rPr>
              <w:tab/>
            </w:r>
            <w:r w:rsidRPr="00121726">
              <w:rPr>
                <w:rStyle w:val="Hyperlink"/>
                <w:rFonts w:cs="Calibri"/>
                <w:b/>
                <w:bCs/>
              </w:rPr>
              <w:t>Protect Delivery and Loading Areas</w:t>
            </w:r>
            <w:r>
              <w:rPr>
                <w:webHidden/>
              </w:rPr>
              <w:tab/>
            </w:r>
            <w:r>
              <w:rPr>
                <w:webHidden/>
              </w:rPr>
              <w:fldChar w:fldCharType="begin"/>
            </w:r>
            <w:r>
              <w:rPr>
                <w:webHidden/>
              </w:rPr>
              <w:instrText xml:space="preserve"> PAGEREF _Toc189146691 \h </w:instrText>
            </w:r>
            <w:r>
              <w:rPr>
                <w:webHidden/>
              </w:rPr>
            </w:r>
            <w:r>
              <w:rPr>
                <w:webHidden/>
              </w:rPr>
              <w:fldChar w:fldCharType="separate"/>
            </w:r>
            <w:r>
              <w:rPr>
                <w:webHidden/>
              </w:rPr>
              <w:t>7</w:t>
            </w:r>
            <w:r>
              <w:rPr>
                <w:webHidden/>
              </w:rPr>
              <w:fldChar w:fldCharType="end"/>
            </w:r>
          </w:hyperlink>
        </w:p>
        <w:p w14:paraId="0F5136C0" w14:textId="7AC14492" w:rsidR="00F555E1" w:rsidRDefault="00F555E1">
          <w:pPr>
            <w:pStyle w:val="TOC2"/>
            <w:rPr>
              <w:rFonts w:asciiTheme="minorHAnsi" w:eastAsiaTheme="minorEastAsia" w:hAnsiTheme="minorHAnsi"/>
              <w:color w:val="auto"/>
              <w:kern w:val="2"/>
              <w:szCs w:val="24"/>
              <w14:ligatures w14:val="standardContextual"/>
            </w:rPr>
          </w:pPr>
          <w:hyperlink w:anchor="_Toc189146692" w:history="1">
            <w:r w:rsidRPr="00121726">
              <w:rPr>
                <w:rStyle w:val="Hyperlink"/>
                <w:rFonts w:cs="Calibri"/>
                <w:b/>
                <w:bCs/>
              </w:rPr>
              <w:t>5.6</w:t>
            </w:r>
            <w:r>
              <w:rPr>
                <w:rFonts w:asciiTheme="minorHAnsi" w:eastAsiaTheme="minorEastAsia" w:hAnsiTheme="minorHAnsi"/>
                <w:color w:val="auto"/>
                <w:kern w:val="2"/>
                <w:szCs w:val="24"/>
                <w14:ligatures w14:val="standardContextual"/>
              </w:rPr>
              <w:tab/>
            </w:r>
            <w:r w:rsidRPr="00121726">
              <w:rPr>
                <w:rStyle w:val="Hyperlink"/>
                <w:rFonts w:cs="Calibri"/>
                <w:b/>
                <w:bCs/>
              </w:rPr>
              <w:t>Ensure Effective Supporting Utilities</w:t>
            </w:r>
            <w:r>
              <w:rPr>
                <w:webHidden/>
              </w:rPr>
              <w:tab/>
            </w:r>
            <w:r>
              <w:rPr>
                <w:webHidden/>
              </w:rPr>
              <w:fldChar w:fldCharType="begin"/>
            </w:r>
            <w:r>
              <w:rPr>
                <w:webHidden/>
              </w:rPr>
              <w:instrText xml:space="preserve"> PAGEREF _Toc189146692 \h </w:instrText>
            </w:r>
            <w:r>
              <w:rPr>
                <w:webHidden/>
              </w:rPr>
            </w:r>
            <w:r>
              <w:rPr>
                <w:webHidden/>
              </w:rPr>
              <w:fldChar w:fldCharType="separate"/>
            </w:r>
            <w:r>
              <w:rPr>
                <w:webHidden/>
              </w:rPr>
              <w:t>7</w:t>
            </w:r>
            <w:r>
              <w:rPr>
                <w:webHidden/>
              </w:rPr>
              <w:fldChar w:fldCharType="end"/>
            </w:r>
          </w:hyperlink>
        </w:p>
        <w:p w14:paraId="39AE2098" w14:textId="731DF6F7" w:rsidR="00F555E1" w:rsidRDefault="00F555E1">
          <w:pPr>
            <w:pStyle w:val="TOC2"/>
            <w:rPr>
              <w:rFonts w:asciiTheme="minorHAnsi" w:eastAsiaTheme="minorEastAsia" w:hAnsiTheme="minorHAnsi"/>
              <w:color w:val="auto"/>
              <w:kern w:val="2"/>
              <w:szCs w:val="24"/>
              <w14:ligatures w14:val="standardContextual"/>
            </w:rPr>
          </w:pPr>
          <w:hyperlink w:anchor="_Toc189146693" w:history="1">
            <w:r w:rsidRPr="00121726">
              <w:rPr>
                <w:rStyle w:val="Hyperlink"/>
                <w:rFonts w:cs="Calibri"/>
                <w:b/>
                <w:bCs/>
              </w:rPr>
              <w:t>5.7</w:t>
            </w:r>
            <w:r>
              <w:rPr>
                <w:rFonts w:asciiTheme="minorHAnsi" w:eastAsiaTheme="minorEastAsia" w:hAnsiTheme="minorHAnsi"/>
                <w:color w:val="auto"/>
                <w:kern w:val="2"/>
                <w:szCs w:val="24"/>
                <w14:ligatures w14:val="standardContextual"/>
              </w:rPr>
              <w:tab/>
            </w:r>
            <w:r w:rsidRPr="00121726">
              <w:rPr>
                <w:rStyle w:val="Hyperlink"/>
                <w:rFonts w:cs="Calibri"/>
                <w:b/>
                <w:bCs/>
              </w:rPr>
              <w:t>Cabling Security</w:t>
            </w:r>
            <w:r>
              <w:rPr>
                <w:webHidden/>
              </w:rPr>
              <w:tab/>
            </w:r>
            <w:r>
              <w:rPr>
                <w:webHidden/>
              </w:rPr>
              <w:fldChar w:fldCharType="begin"/>
            </w:r>
            <w:r>
              <w:rPr>
                <w:webHidden/>
              </w:rPr>
              <w:instrText xml:space="preserve"> PAGEREF _Toc189146693 \h </w:instrText>
            </w:r>
            <w:r>
              <w:rPr>
                <w:webHidden/>
              </w:rPr>
            </w:r>
            <w:r>
              <w:rPr>
                <w:webHidden/>
              </w:rPr>
              <w:fldChar w:fldCharType="separate"/>
            </w:r>
            <w:r>
              <w:rPr>
                <w:webHidden/>
              </w:rPr>
              <w:t>8</w:t>
            </w:r>
            <w:r>
              <w:rPr>
                <w:webHidden/>
              </w:rPr>
              <w:fldChar w:fldCharType="end"/>
            </w:r>
          </w:hyperlink>
        </w:p>
        <w:p w14:paraId="68252D93" w14:textId="24E88C87" w:rsidR="00F555E1" w:rsidRDefault="00F555E1">
          <w:pPr>
            <w:pStyle w:val="TOC2"/>
            <w:rPr>
              <w:rFonts w:asciiTheme="minorHAnsi" w:eastAsiaTheme="minorEastAsia" w:hAnsiTheme="minorHAnsi"/>
              <w:color w:val="auto"/>
              <w:kern w:val="2"/>
              <w:szCs w:val="24"/>
              <w14:ligatures w14:val="standardContextual"/>
            </w:rPr>
          </w:pPr>
          <w:hyperlink w:anchor="_Toc189146694" w:history="1">
            <w:r w:rsidRPr="00121726">
              <w:rPr>
                <w:rStyle w:val="Hyperlink"/>
                <w:rFonts w:cs="Calibri"/>
                <w:b/>
                <w:bCs/>
              </w:rPr>
              <w:t>5.8</w:t>
            </w:r>
            <w:r>
              <w:rPr>
                <w:rFonts w:asciiTheme="minorHAnsi" w:eastAsiaTheme="minorEastAsia" w:hAnsiTheme="minorHAnsi"/>
                <w:color w:val="auto"/>
                <w:kern w:val="2"/>
                <w:szCs w:val="24"/>
                <w14:ligatures w14:val="standardContextual"/>
              </w:rPr>
              <w:tab/>
            </w:r>
            <w:r w:rsidRPr="00121726">
              <w:rPr>
                <w:rStyle w:val="Hyperlink"/>
                <w:rFonts w:cs="Calibri"/>
                <w:b/>
                <w:bCs/>
              </w:rPr>
              <w:t>Security of Equipment Off-Premises</w:t>
            </w:r>
            <w:r>
              <w:rPr>
                <w:webHidden/>
              </w:rPr>
              <w:tab/>
            </w:r>
            <w:r>
              <w:rPr>
                <w:webHidden/>
              </w:rPr>
              <w:fldChar w:fldCharType="begin"/>
            </w:r>
            <w:r>
              <w:rPr>
                <w:webHidden/>
              </w:rPr>
              <w:instrText xml:space="preserve"> PAGEREF _Toc189146694 \h </w:instrText>
            </w:r>
            <w:r>
              <w:rPr>
                <w:webHidden/>
              </w:rPr>
            </w:r>
            <w:r>
              <w:rPr>
                <w:webHidden/>
              </w:rPr>
              <w:fldChar w:fldCharType="separate"/>
            </w:r>
            <w:r>
              <w:rPr>
                <w:webHidden/>
              </w:rPr>
              <w:t>8</w:t>
            </w:r>
            <w:r>
              <w:rPr>
                <w:webHidden/>
              </w:rPr>
              <w:fldChar w:fldCharType="end"/>
            </w:r>
          </w:hyperlink>
        </w:p>
        <w:p w14:paraId="75524FBE" w14:textId="44BC9FAE" w:rsidR="00F555E1" w:rsidRDefault="00F555E1">
          <w:pPr>
            <w:pStyle w:val="TOC2"/>
            <w:rPr>
              <w:rFonts w:asciiTheme="minorHAnsi" w:eastAsiaTheme="minorEastAsia" w:hAnsiTheme="minorHAnsi"/>
              <w:color w:val="auto"/>
              <w:kern w:val="2"/>
              <w:szCs w:val="24"/>
              <w14:ligatures w14:val="standardContextual"/>
            </w:rPr>
          </w:pPr>
          <w:hyperlink w:anchor="_Toc189146695" w:history="1">
            <w:r w:rsidRPr="00121726">
              <w:rPr>
                <w:rStyle w:val="Hyperlink"/>
                <w:rFonts w:cs="Calibri"/>
                <w:b/>
                <w:bCs/>
              </w:rPr>
              <w:t>5.9</w:t>
            </w:r>
            <w:r>
              <w:rPr>
                <w:rFonts w:asciiTheme="minorHAnsi" w:eastAsiaTheme="minorEastAsia" w:hAnsiTheme="minorHAnsi"/>
                <w:color w:val="auto"/>
                <w:kern w:val="2"/>
                <w:szCs w:val="24"/>
                <w14:ligatures w14:val="standardContextual"/>
              </w:rPr>
              <w:tab/>
            </w:r>
            <w:r w:rsidRPr="00121726">
              <w:rPr>
                <w:rStyle w:val="Hyperlink"/>
                <w:rFonts w:cs="Calibri"/>
                <w:b/>
                <w:bCs/>
              </w:rPr>
              <w:t>Secure Disposal or Reuse of Equipment</w:t>
            </w:r>
            <w:r>
              <w:rPr>
                <w:webHidden/>
              </w:rPr>
              <w:tab/>
            </w:r>
            <w:r>
              <w:rPr>
                <w:webHidden/>
              </w:rPr>
              <w:fldChar w:fldCharType="begin"/>
            </w:r>
            <w:r>
              <w:rPr>
                <w:webHidden/>
              </w:rPr>
              <w:instrText xml:space="preserve"> PAGEREF _Toc189146695 \h </w:instrText>
            </w:r>
            <w:r>
              <w:rPr>
                <w:webHidden/>
              </w:rPr>
            </w:r>
            <w:r>
              <w:rPr>
                <w:webHidden/>
              </w:rPr>
              <w:fldChar w:fldCharType="separate"/>
            </w:r>
            <w:r>
              <w:rPr>
                <w:webHidden/>
              </w:rPr>
              <w:t>8</w:t>
            </w:r>
            <w:r>
              <w:rPr>
                <w:webHidden/>
              </w:rPr>
              <w:fldChar w:fldCharType="end"/>
            </w:r>
          </w:hyperlink>
        </w:p>
        <w:p w14:paraId="71CA2913" w14:textId="40DC41CE" w:rsidR="00F555E1" w:rsidRDefault="00F555E1">
          <w:pPr>
            <w:pStyle w:val="TOC1"/>
            <w:rPr>
              <w:rFonts w:asciiTheme="minorHAnsi" w:eastAsiaTheme="minorEastAsia" w:hAnsiTheme="minorHAnsi"/>
              <w:b w:val="0"/>
              <w:color w:val="auto"/>
              <w:kern w:val="2"/>
              <w:sz w:val="24"/>
              <w14:ligatures w14:val="standardContextual"/>
            </w:rPr>
          </w:pPr>
          <w:hyperlink w:anchor="_Toc189146696" w:history="1">
            <w:r w:rsidRPr="00121726">
              <w:rPr>
                <w:rStyle w:val="Hyperlink"/>
                <w:rFonts w:cs="Calibri"/>
                <w:bCs/>
              </w:rPr>
              <w:t>6.</w:t>
            </w:r>
            <w:r>
              <w:rPr>
                <w:rFonts w:asciiTheme="minorHAnsi" w:eastAsiaTheme="minorEastAsia" w:hAnsiTheme="minorHAnsi"/>
                <w:b w:val="0"/>
                <w:color w:val="auto"/>
                <w:kern w:val="2"/>
                <w:sz w:val="24"/>
                <w14:ligatures w14:val="standardContextual"/>
              </w:rPr>
              <w:tab/>
            </w:r>
            <w:r w:rsidRPr="00121726">
              <w:rPr>
                <w:rStyle w:val="Hyperlink"/>
                <w:rFonts w:cs="Calibri"/>
                <w:bCs/>
              </w:rPr>
              <w:t>ROLES AND RESPONSIBILITIES</w:t>
            </w:r>
            <w:r>
              <w:rPr>
                <w:webHidden/>
              </w:rPr>
              <w:tab/>
            </w:r>
            <w:r>
              <w:rPr>
                <w:webHidden/>
              </w:rPr>
              <w:fldChar w:fldCharType="begin"/>
            </w:r>
            <w:r>
              <w:rPr>
                <w:webHidden/>
              </w:rPr>
              <w:instrText xml:space="preserve"> PAGEREF _Toc189146696 \h </w:instrText>
            </w:r>
            <w:r>
              <w:rPr>
                <w:webHidden/>
              </w:rPr>
            </w:r>
            <w:r>
              <w:rPr>
                <w:webHidden/>
              </w:rPr>
              <w:fldChar w:fldCharType="separate"/>
            </w:r>
            <w:r>
              <w:rPr>
                <w:webHidden/>
              </w:rPr>
              <w:t>8</w:t>
            </w:r>
            <w:r>
              <w:rPr>
                <w:webHidden/>
              </w:rPr>
              <w:fldChar w:fldCharType="end"/>
            </w:r>
          </w:hyperlink>
        </w:p>
        <w:p w14:paraId="7396C43F" w14:textId="2A790E3F" w:rsidR="00F555E1" w:rsidRDefault="00F555E1">
          <w:pPr>
            <w:pStyle w:val="TOC1"/>
            <w:rPr>
              <w:rFonts w:asciiTheme="minorHAnsi" w:eastAsiaTheme="minorEastAsia" w:hAnsiTheme="minorHAnsi"/>
              <w:b w:val="0"/>
              <w:color w:val="auto"/>
              <w:kern w:val="2"/>
              <w:sz w:val="24"/>
              <w14:ligatures w14:val="standardContextual"/>
            </w:rPr>
          </w:pPr>
          <w:hyperlink w:anchor="_Toc189146697" w:history="1">
            <w:r w:rsidRPr="00121726">
              <w:rPr>
                <w:rStyle w:val="Hyperlink"/>
                <w:rFonts w:cs="Calibri"/>
                <w:bCs/>
              </w:rPr>
              <w:t>7.</w:t>
            </w:r>
            <w:r>
              <w:rPr>
                <w:rFonts w:asciiTheme="minorHAnsi" w:eastAsiaTheme="minorEastAsia" w:hAnsiTheme="minorHAnsi"/>
                <w:b w:val="0"/>
                <w:color w:val="auto"/>
                <w:kern w:val="2"/>
                <w:sz w:val="24"/>
                <w14:ligatures w14:val="standardContextual"/>
              </w:rPr>
              <w:tab/>
            </w:r>
            <w:r w:rsidRPr="00121726">
              <w:rPr>
                <w:rStyle w:val="Hyperlink"/>
                <w:rFonts w:cs="Calibri"/>
                <w:bCs/>
              </w:rPr>
              <w:t>POLICY ENFORCEMENT AND EXCEPTIONS</w:t>
            </w:r>
            <w:r>
              <w:rPr>
                <w:webHidden/>
              </w:rPr>
              <w:tab/>
            </w:r>
            <w:r>
              <w:rPr>
                <w:webHidden/>
              </w:rPr>
              <w:fldChar w:fldCharType="begin"/>
            </w:r>
            <w:r>
              <w:rPr>
                <w:webHidden/>
              </w:rPr>
              <w:instrText xml:space="preserve"> PAGEREF _Toc189146697 \h </w:instrText>
            </w:r>
            <w:r>
              <w:rPr>
                <w:webHidden/>
              </w:rPr>
            </w:r>
            <w:r>
              <w:rPr>
                <w:webHidden/>
              </w:rPr>
              <w:fldChar w:fldCharType="separate"/>
            </w:r>
            <w:r>
              <w:rPr>
                <w:webHidden/>
              </w:rPr>
              <w:t>10</w:t>
            </w:r>
            <w:r>
              <w:rPr>
                <w:webHidden/>
              </w:rPr>
              <w:fldChar w:fldCharType="end"/>
            </w:r>
          </w:hyperlink>
        </w:p>
        <w:p w14:paraId="79F398F3" w14:textId="6BABD598" w:rsidR="00F555E1" w:rsidRDefault="00F555E1">
          <w:pPr>
            <w:pStyle w:val="TOC1"/>
            <w:rPr>
              <w:rFonts w:asciiTheme="minorHAnsi" w:eastAsiaTheme="minorEastAsia" w:hAnsiTheme="minorHAnsi"/>
              <w:b w:val="0"/>
              <w:color w:val="auto"/>
              <w:kern w:val="2"/>
              <w:sz w:val="24"/>
              <w14:ligatures w14:val="standardContextual"/>
            </w:rPr>
          </w:pPr>
          <w:hyperlink w:anchor="_Toc189146698" w:history="1">
            <w:r w:rsidRPr="00121726">
              <w:rPr>
                <w:rStyle w:val="Hyperlink"/>
                <w:rFonts w:cs="Calibri"/>
                <w:bCs/>
              </w:rPr>
              <w:t>8.</w:t>
            </w:r>
            <w:r>
              <w:rPr>
                <w:rFonts w:asciiTheme="minorHAnsi" w:eastAsiaTheme="minorEastAsia" w:hAnsiTheme="minorHAnsi"/>
                <w:b w:val="0"/>
                <w:color w:val="auto"/>
                <w:kern w:val="2"/>
                <w:sz w:val="24"/>
                <w14:ligatures w14:val="standardContextual"/>
              </w:rPr>
              <w:tab/>
            </w:r>
            <w:r w:rsidRPr="00121726">
              <w:rPr>
                <w:rStyle w:val="Hyperlink"/>
                <w:rFonts w:cs="Calibri"/>
                <w:bCs/>
              </w:rPr>
              <w:t>MONITORING AND REVIEW</w:t>
            </w:r>
            <w:r>
              <w:rPr>
                <w:webHidden/>
              </w:rPr>
              <w:tab/>
            </w:r>
            <w:r>
              <w:rPr>
                <w:webHidden/>
              </w:rPr>
              <w:fldChar w:fldCharType="begin"/>
            </w:r>
            <w:r>
              <w:rPr>
                <w:webHidden/>
              </w:rPr>
              <w:instrText xml:space="preserve"> PAGEREF _Toc189146698 \h </w:instrText>
            </w:r>
            <w:r>
              <w:rPr>
                <w:webHidden/>
              </w:rPr>
            </w:r>
            <w:r>
              <w:rPr>
                <w:webHidden/>
              </w:rPr>
              <w:fldChar w:fldCharType="separate"/>
            </w:r>
            <w:r>
              <w:rPr>
                <w:webHidden/>
              </w:rPr>
              <w:t>11</w:t>
            </w:r>
            <w:r>
              <w:rPr>
                <w:webHidden/>
              </w:rPr>
              <w:fldChar w:fldCharType="end"/>
            </w:r>
          </w:hyperlink>
        </w:p>
        <w:p w14:paraId="113F8A0E" w14:textId="353FF132" w:rsidR="00F555E1" w:rsidRDefault="00F555E1">
          <w:pPr>
            <w:pStyle w:val="TOC1"/>
            <w:rPr>
              <w:rFonts w:asciiTheme="minorHAnsi" w:eastAsiaTheme="minorEastAsia" w:hAnsiTheme="minorHAnsi"/>
              <w:b w:val="0"/>
              <w:color w:val="auto"/>
              <w:kern w:val="2"/>
              <w:sz w:val="24"/>
              <w14:ligatures w14:val="standardContextual"/>
            </w:rPr>
          </w:pPr>
          <w:hyperlink w:anchor="_Toc189146699" w:history="1">
            <w:r w:rsidRPr="00121726">
              <w:rPr>
                <w:rStyle w:val="Hyperlink"/>
                <w:rFonts w:cs="Calibri"/>
                <w:bCs/>
              </w:rPr>
              <w:t>9.</w:t>
            </w:r>
            <w:r>
              <w:rPr>
                <w:rFonts w:asciiTheme="minorHAnsi" w:eastAsiaTheme="minorEastAsia" w:hAnsiTheme="minorHAnsi"/>
                <w:b w:val="0"/>
                <w:color w:val="auto"/>
                <w:kern w:val="2"/>
                <w:sz w:val="24"/>
                <w14:ligatures w14:val="standardContextual"/>
              </w:rPr>
              <w:tab/>
            </w:r>
            <w:r w:rsidRPr="00121726">
              <w:rPr>
                <w:rStyle w:val="Hyperlink"/>
                <w:rFonts w:cs="Calibri"/>
                <w:bCs/>
              </w:rPr>
              <w:t>POLICY - UAE IA Control Mapping</w:t>
            </w:r>
            <w:r>
              <w:rPr>
                <w:webHidden/>
              </w:rPr>
              <w:tab/>
            </w:r>
            <w:r>
              <w:rPr>
                <w:webHidden/>
              </w:rPr>
              <w:fldChar w:fldCharType="begin"/>
            </w:r>
            <w:r>
              <w:rPr>
                <w:webHidden/>
              </w:rPr>
              <w:instrText xml:space="preserve"> PAGEREF _Toc189146699 \h </w:instrText>
            </w:r>
            <w:r>
              <w:rPr>
                <w:webHidden/>
              </w:rPr>
            </w:r>
            <w:r>
              <w:rPr>
                <w:webHidden/>
              </w:rPr>
              <w:fldChar w:fldCharType="separate"/>
            </w:r>
            <w:r>
              <w:rPr>
                <w:webHidden/>
              </w:rPr>
              <w:t>12</w:t>
            </w:r>
            <w:r>
              <w:rPr>
                <w:webHidden/>
              </w:rPr>
              <w:fldChar w:fldCharType="end"/>
            </w:r>
          </w:hyperlink>
        </w:p>
        <w:p w14:paraId="06CBA677" w14:textId="4DA00497" w:rsidR="009F5860" w:rsidRDefault="009F5860" w:rsidP="00F555E1">
          <w:pPr>
            <w:spacing w:line="276" w:lineRule="auto"/>
            <w:rPr>
              <w:b/>
              <w:bCs/>
              <w:noProof/>
            </w:rPr>
          </w:pPr>
          <w:r w:rsidRPr="00BB0E56">
            <w:rPr>
              <w:rFonts w:asciiTheme="majorHAnsi" w:hAnsiTheme="majorHAnsi"/>
              <w:b/>
              <w:bCs/>
              <w:noProof/>
            </w:rPr>
            <w:fldChar w:fldCharType="end"/>
          </w:r>
        </w:p>
      </w:sdtContent>
    </w:sdt>
    <w:p w14:paraId="26A2F653" w14:textId="71CB0730" w:rsidR="0086244A" w:rsidRDefault="0086244A" w:rsidP="00F555E1">
      <w:pPr>
        <w:spacing w:line="276" w:lineRule="auto"/>
        <w:rPr>
          <w:rFonts w:asciiTheme="majorHAnsi" w:eastAsiaTheme="majorEastAsia" w:hAnsiTheme="majorHAnsi" w:cstheme="majorBidi"/>
          <w:b/>
          <w:bCs/>
          <w:spacing w:val="-10"/>
          <w:kern w:val="28"/>
          <w:sz w:val="64"/>
          <w:szCs w:val="64"/>
        </w:rPr>
      </w:pPr>
      <w:r>
        <w:br w:type="page"/>
      </w:r>
    </w:p>
    <w:p w14:paraId="75DC0BAC" w14:textId="77777777" w:rsidR="00EA0DF7" w:rsidRPr="00EA0DF7" w:rsidRDefault="00EA0DF7" w:rsidP="00F555E1">
      <w:pPr>
        <w:pStyle w:val="Heading1"/>
        <w:keepNext w:val="0"/>
        <w:keepLines w:val="0"/>
        <w:tabs>
          <w:tab w:val="clear" w:pos="990"/>
        </w:tabs>
        <w:spacing w:before="360" w:after="240" w:line="276" w:lineRule="auto"/>
        <w:ind w:left="360"/>
        <w:jc w:val="both"/>
        <w:rPr>
          <w:rFonts w:cs="Calibri"/>
          <w:b/>
          <w:bCs/>
          <w:sz w:val="2"/>
          <w:szCs w:val="32"/>
        </w:rPr>
      </w:pPr>
      <w:bookmarkStart w:id="2" w:name="_Toc122598827"/>
      <w:bookmarkEnd w:id="1"/>
    </w:p>
    <w:p w14:paraId="78E78E28" w14:textId="361F9D23" w:rsidR="002719D2" w:rsidRPr="006858D7" w:rsidRDefault="006858D7"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3" w:name="_Toc189146682"/>
      <w:r w:rsidRPr="00620A8A">
        <w:rPr>
          <w:rFonts w:cs="Calibri"/>
          <w:b/>
          <w:bCs/>
          <w:sz w:val="32"/>
          <w:szCs w:val="32"/>
        </w:rPr>
        <w:t>INTRODUCTION</w:t>
      </w:r>
      <w:bookmarkEnd w:id="2"/>
      <w:bookmarkEnd w:id="3"/>
    </w:p>
    <w:p w14:paraId="5933B989" w14:textId="1200668B" w:rsidR="00240B1B" w:rsidRDefault="003E61E0" w:rsidP="00F555E1">
      <w:pPr>
        <w:spacing w:line="276" w:lineRule="auto"/>
        <w:jc w:val="both"/>
      </w:pPr>
      <w:r>
        <w:t xml:space="preserve">Physical and environmental security refers to measures taken to protect an organization’s information systems, facilities, and related infrastructure from threats against the physical environment. Physical and environmental safeguards are often </w:t>
      </w:r>
      <w:proofErr w:type="gramStart"/>
      <w:r>
        <w:t>overlooked, but</w:t>
      </w:r>
      <w:proofErr w:type="gramEnd"/>
      <w:r>
        <w:t xml:space="preserve"> are very important in protecting information. Facilities that house information and Information Technology (IT) resources shall be afforded appropriate protection to avoid damage or unauthorized access to information and systems. In addition, equipment that store information shall be physically protected. </w:t>
      </w:r>
      <w:r w:rsidR="00E43C6E">
        <w:t>&lt;CLIENTNAME&gt;</w:t>
      </w:r>
      <w:r>
        <w:t xml:space="preserve"> is committed to providing effective physical and environmental protection mechanisms </w:t>
      </w:r>
      <w:proofErr w:type="gramStart"/>
      <w:r>
        <w:t>in order to</w:t>
      </w:r>
      <w:proofErr w:type="gramEnd"/>
      <w:r>
        <w:t xml:space="preserve"> safeguard information assets from unauthorized disclosure and damage as well as other environmental calamities. </w:t>
      </w:r>
    </w:p>
    <w:p w14:paraId="12C24DBD" w14:textId="77777777" w:rsidR="006D0A3B" w:rsidRPr="000B543A" w:rsidRDefault="006D0A3B" w:rsidP="00F555E1">
      <w:pPr>
        <w:spacing w:line="276" w:lineRule="auto"/>
        <w:jc w:val="both"/>
      </w:pPr>
    </w:p>
    <w:p w14:paraId="048D9B36" w14:textId="230A1797" w:rsidR="002719D2" w:rsidRPr="006858D7" w:rsidRDefault="006858D7"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4" w:name="_Toc116381838"/>
      <w:bookmarkStart w:id="5" w:name="_Toc122598828"/>
      <w:bookmarkStart w:id="6" w:name="_Toc189146683"/>
      <w:r w:rsidRPr="00620A8A">
        <w:rPr>
          <w:rFonts w:cs="Calibri"/>
          <w:b/>
          <w:bCs/>
          <w:sz w:val="32"/>
          <w:szCs w:val="32"/>
        </w:rPr>
        <w:t>PURPOSE</w:t>
      </w:r>
      <w:bookmarkEnd w:id="4"/>
      <w:bookmarkEnd w:id="5"/>
      <w:bookmarkEnd w:id="6"/>
    </w:p>
    <w:p w14:paraId="4D6CE470" w14:textId="2A11E53D" w:rsidR="0023079F" w:rsidRPr="000B543A" w:rsidRDefault="0023079F" w:rsidP="00F555E1">
      <w:pPr>
        <w:spacing w:line="276" w:lineRule="auto"/>
        <w:jc w:val="both"/>
      </w:pPr>
      <w:bookmarkStart w:id="7" w:name="_Toc116381839"/>
      <w:r w:rsidRPr="000B543A">
        <w:t xml:space="preserve">The purpose of this Physical and Environmental Security </w:t>
      </w:r>
      <w:r w:rsidR="00E71071" w:rsidRPr="000B543A">
        <w:t>Policy</w:t>
      </w:r>
      <w:r w:rsidRPr="000B543A">
        <w:t xml:space="preserve"> (“Policy”) is to ensure that physical access to </w:t>
      </w:r>
      <w:r w:rsidR="00DA1550" w:rsidRPr="000B543A">
        <w:t>organization’s</w:t>
      </w:r>
      <w:r w:rsidRPr="000B543A">
        <w:t xml:space="preserve"> premises is controlled, monitored and security measures are implemented to safeguard its users, assets and premises against physical security risks and environmental </w:t>
      </w:r>
      <w:r w:rsidR="007548F3" w:rsidRPr="000B543A">
        <w:t>hazards</w:t>
      </w:r>
      <w:r w:rsidRPr="000B543A">
        <w:t>.</w:t>
      </w:r>
    </w:p>
    <w:p w14:paraId="65847F71" w14:textId="43B87AF9" w:rsidR="0023079F" w:rsidRPr="000B543A" w:rsidRDefault="0023079F" w:rsidP="00F555E1">
      <w:pPr>
        <w:spacing w:line="276" w:lineRule="auto"/>
        <w:jc w:val="both"/>
      </w:pPr>
      <w:r w:rsidRPr="000B543A">
        <w:t xml:space="preserve">Further, the </w:t>
      </w:r>
      <w:r w:rsidR="00E71071" w:rsidRPr="000B543A">
        <w:t>Policy</w:t>
      </w:r>
      <w:r w:rsidRPr="000B543A">
        <w:t xml:space="preserve"> establishes a commitment to comply with applicable sections of the federal laws and regulations including but not limited to</w:t>
      </w:r>
      <w:r w:rsidR="00250D67">
        <w:t xml:space="preserve"> ISO 27001 and</w:t>
      </w:r>
      <w:r w:rsidRPr="000B543A">
        <w:t xml:space="preserve"> UAE Information Assurance </w:t>
      </w:r>
      <w:r w:rsidR="0039571E">
        <w:t xml:space="preserve">(IA) </w:t>
      </w:r>
      <w:r w:rsidRPr="000B543A">
        <w:t>Regulation.</w:t>
      </w:r>
    </w:p>
    <w:p w14:paraId="5C1B4C5D" w14:textId="000AB54A" w:rsidR="0023079F" w:rsidRPr="000B543A" w:rsidRDefault="0023079F" w:rsidP="00F555E1">
      <w:pPr>
        <w:spacing w:line="276" w:lineRule="auto"/>
        <w:jc w:val="both"/>
      </w:pPr>
      <w:r w:rsidRPr="000B543A">
        <w:t>The following are the key objectives of this Policy:</w:t>
      </w:r>
    </w:p>
    <w:p w14:paraId="1E4D80D3" w14:textId="7A702B20" w:rsidR="0023079F" w:rsidRPr="00C44E1C" w:rsidRDefault="0023079F" w:rsidP="00C44E1C">
      <w:pPr>
        <w:pStyle w:val="ListParagraphBulleted"/>
        <w:numPr>
          <w:ilvl w:val="1"/>
          <w:numId w:val="4"/>
        </w:numPr>
        <w:spacing w:line="276" w:lineRule="auto"/>
        <w:ind w:left="567"/>
        <w:rPr>
          <w:rFonts w:eastAsiaTheme="minorEastAsia"/>
          <w:b/>
          <w:bCs/>
          <w:color w:val="auto"/>
          <w:lang w:eastAsia="zh-CN"/>
        </w:rPr>
      </w:pPr>
      <w:r w:rsidRPr="000B543A">
        <w:rPr>
          <w:rFonts w:eastAsiaTheme="minorEastAsia"/>
          <w:b/>
          <w:bCs/>
          <w:color w:val="auto"/>
          <w:lang w:eastAsia="zh-CN"/>
        </w:rPr>
        <w:t>Definition of security perimeters</w:t>
      </w:r>
      <w:r w:rsidRPr="00C44E1C">
        <w:rPr>
          <w:rFonts w:eastAsiaTheme="minorEastAsia"/>
          <w:b/>
          <w:bCs/>
          <w:color w:val="auto"/>
          <w:lang w:eastAsia="zh-CN"/>
        </w:rPr>
        <w:t xml:space="preserve">: </w:t>
      </w:r>
      <w:r w:rsidRPr="00C44E1C">
        <w:rPr>
          <w:rFonts w:eastAsiaTheme="minorEastAsia"/>
          <w:color w:val="auto"/>
          <w:lang w:eastAsia="zh-CN"/>
        </w:rPr>
        <w:t xml:space="preserve">Definition and use of security perimeters to protect areas that contain </w:t>
      </w:r>
      <w:r w:rsidR="009C4B46" w:rsidRPr="00C44E1C">
        <w:rPr>
          <w:rFonts w:eastAsiaTheme="minorEastAsia"/>
          <w:color w:val="auto"/>
          <w:lang w:eastAsia="zh-CN"/>
        </w:rPr>
        <w:t>either sensitive or critical information, or</w:t>
      </w:r>
      <w:r w:rsidRPr="00C44E1C">
        <w:rPr>
          <w:rFonts w:eastAsiaTheme="minorEastAsia"/>
          <w:color w:val="auto"/>
          <w:lang w:eastAsia="zh-CN"/>
        </w:rPr>
        <w:t xml:space="preserve"> information processing facilities</w:t>
      </w:r>
      <w:r w:rsidR="000B543A" w:rsidRPr="00C44E1C">
        <w:rPr>
          <w:rFonts w:eastAsiaTheme="minorEastAsia"/>
          <w:color w:val="auto"/>
          <w:lang w:eastAsia="zh-CN"/>
        </w:rPr>
        <w:t>.</w:t>
      </w:r>
    </w:p>
    <w:p w14:paraId="324771BA" w14:textId="216E6DCC" w:rsidR="0078257B" w:rsidRPr="00C44E1C" w:rsidRDefault="0023079F" w:rsidP="00C44E1C">
      <w:pPr>
        <w:pStyle w:val="ListParagraphBulleted"/>
        <w:numPr>
          <w:ilvl w:val="1"/>
          <w:numId w:val="4"/>
        </w:numPr>
        <w:spacing w:line="276" w:lineRule="auto"/>
        <w:ind w:left="567"/>
        <w:rPr>
          <w:rFonts w:eastAsiaTheme="minorEastAsia"/>
          <w:b/>
          <w:bCs/>
          <w:color w:val="auto"/>
          <w:lang w:eastAsia="zh-CN"/>
        </w:rPr>
      </w:pPr>
      <w:r w:rsidRPr="000B543A">
        <w:rPr>
          <w:rFonts w:eastAsiaTheme="minorEastAsia"/>
          <w:b/>
          <w:bCs/>
          <w:color w:val="auto"/>
          <w:lang w:eastAsia="zh-CN"/>
        </w:rPr>
        <w:t>Application of physical</w:t>
      </w:r>
      <w:r w:rsidR="004A2D2B">
        <w:rPr>
          <w:rFonts w:eastAsiaTheme="minorEastAsia"/>
          <w:b/>
          <w:bCs/>
          <w:color w:val="auto"/>
          <w:lang w:eastAsia="zh-CN"/>
        </w:rPr>
        <w:t xml:space="preserve"> and environmental</w:t>
      </w:r>
      <w:r w:rsidRPr="000B543A">
        <w:rPr>
          <w:rFonts w:eastAsiaTheme="minorEastAsia"/>
          <w:b/>
          <w:bCs/>
          <w:color w:val="auto"/>
          <w:lang w:eastAsia="zh-CN"/>
        </w:rPr>
        <w:t xml:space="preserve"> protection</w:t>
      </w:r>
      <w:r w:rsidRPr="00C44E1C">
        <w:rPr>
          <w:rFonts w:eastAsiaTheme="minorEastAsia"/>
          <w:b/>
          <w:bCs/>
          <w:color w:val="auto"/>
          <w:lang w:eastAsia="zh-CN"/>
        </w:rPr>
        <w:t xml:space="preserve">: </w:t>
      </w:r>
      <w:r w:rsidRPr="00C44E1C">
        <w:rPr>
          <w:rFonts w:eastAsiaTheme="minorEastAsia"/>
          <w:color w:val="auto"/>
          <w:lang w:eastAsia="zh-CN"/>
        </w:rPr>
        <w:t>Design</w:t>
      </w:r>
      <w:r w:rsidR="004A2D2B" w:rsidRPr="00C44E1C">
        <w:rPr>
          <w:rFonts w:eastAsiaTheme="minorEastAsia"/>
          <w:color w:val="auto"/>
          <w:lang w:eastAsia="zh-CN"/>
        </w:rPr>
        <w:t xml:space="preserve"> and implementation of physical and environmental </w:t>
      </w:r>
      <w:r w:rsidRPr="00C44E1C">
        <w:rPr>
          <w:rFonts w:eastAsiaTheme="minorEastAsia"/>
          <w:color w:val="auto"/>
          <w:lang w:eastAsia="zh-CN"/>
        </w:rPr>
        <w:t>protection for secure areas and guidelines for working in secure areas.</w:t>
      </w:r>
    </w:p>
    <w:p w14:paraId="313BE844" w14:textId="77777777" w:rsidR="006D0A3B" w:rsidRPr="006858D7" w:rsidRDefault="006D0A3B" w:rsidP="00F555E1">
      <w:pPr>
        <w:pStyle w:val="ListParagraphBulleted"/>
        <w:spacing w:line="276" w:lineRule="auto"/>
        <w:ind w:left="360"/>
        <w:rPr>
          <w:rFonts w:eastAsiaTheme="minorEastAsia"/>
          <w:color w:val="auto"/>
          <w:lang w:eastAsia="zh-CN"/>
        </w:rPr>
      </w:pPr>
    </w:p>
    <w:p w14:paraId="02F4C1AF" w14:textId="41A4202C" w:rsidR="002719D2" w:rsidRPr="006858D7" w:rsidRDefault="006858D7"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8" w:name="_Toc122598829"/>
      <w:bookmarkStart w:id="9" w:name="_Toc189146684"/>
      <w:bookmarkEnd w:id="7"/>
      <w:r w:rsidRPr="00620A8A">
        <w:rPr>
          <w:rFonts w:cs="Calibri"/>
          <w:b/>
          <w:bCs/>
          <w:sz w:val="32"/>
          <w:szCs w:val="32"/>
        </w:rPr>
        <w:t>SCOPE</w:t>
      </w:r>
      <w:bookmarkEnd w:id="8"/>
      <w:bookmarkEnd w:id="9"/>
    </w:p>
    <w:p w14:paraId="1FF7CF1F" w14:textId="5D46203F" w:rsidR="009F5860" w:rsidRDefault="00BE7C16" w:rsidP="00F555E1">
      <w:pPr>
        <w:spacing w:line="276" w:lineRule="auto"/>
        <w:jc w:val="both"/>
      </w:pPr>
      <w:r w:rsidRPr="000B543A">
        <w:t>This Policy applies to all</w:t>
      </w:r>
      <w:r w:rsidR="009C4B46">
        <w:t xml:space="preserve"> physical areas within </w:t>
      </w:r>
      <w:r w:rsidR="00E43C6E">
        <w:t>&lt;CLIENTNAME&gt;</w:t>
      </w:r>
      <w:r w:rsidR="009C4B46">
        <w:t>,</w:t>
      </w:r>
      <w:r w:rsidRPr="000B543A">
        <w:t xml:space="preserve"> employees and third parties who access </w:t>
      </w:r>
      <w:r w:rsidR="00E43C6E">
        <w:t>&lt;CLIENTNAME&gt;</w:t>
      </w:r>
      <w:r w:rsidR="009C4B46">
        <w:t xml:space="preserve"> facilities, </w:t>
      </w:r>
      <w:r w:rsidRPr="000B543A">
        <w:t xml:space="preserve">information assets </w:t>
      </w:r>
      <w:r w:rsidR="009C4B46">
        <w:t>and</w:t>
      </w:r>
      <w:r w:rsidR="0068424B" w:rsidRPr="000B543A">
        <w:t xml:space="preserve"> information and communications technology (ICT) systems</w:t>
      </w:r>
      <w:r w:rsidR="009C4B46">
        <w:t xml:space="preserve"> housed within </w:t>
      </w:r>
      <w:r w:rsidR="00E43C6E">
        <w:t>&lt;CLIENTNAME&gt;</w:t>
      </w:r>
      <w:r w:rsidR="009C4B46">
        <w:t xml:space="preserve"> facilities</w:t>
      </w:r>
      <w:r w:rsidRPr="000B543A">
        <w:t xml:space="preserve">. </w:t>
      </w:r>
    </w:p>
    <w:p w14:paraId="709327DF" w14:textId="2E3BB340" w:rsidR="001A0236" w:rsidRPr="000B543A" w:rsidRDefault="00BE7C16" w:rsidP="00F555E1">
      <w:pPr>
        <w:spacing w:line="276" w:lineRule="auto"/>
        <w:jc w:val="both"/>
      </w:pPr>
      <w:r w:rsidRPr="000B543A">
        <w:br/>
        <w:t xml:space="preserve">Any exceptions on the applicability of this Policy should be formally requested through the </w:t>
      </w:r>
      <w:r w:rsidR="009F5860">
        <w:t>‘</w:t>
      </w:r>
      <w:r w:rsidRPr="000B543A">
        <w:t xml:space="preserve">Policy Exception Management </w:t>
      </w:r>
      <w:r w:rsidR="0068424B" w:rsidRPr="000B543A">
        <w:t>procedure</w:t>
      </w:r>
      <w:bookmarkStart w:id="10" w:name="_Toc116381840"/>
      <w:r w:rsidR="009F5860">
        <w:t>’</w:t>
      </w:r>
      <w:r w:rsidR="00C576EE">
        <w:t>.</w:t>
      </w:r>
      <w:r w:rsidR="001A0236" w:rsidRPr="000B543A">
        <w:rPr>
          <w:b/>
          <w:bCs/>
          <w:sz w:val="32"/>
        </w:rPr>
        <w:br w:type="page"/>
      </w:r>
    </w:p>
    <w:p w14:paraId="7C0A6708" w14:textId="77777777" w:rsidR="00EA0DF7" w:rsidRPr="00EA0DF7" w:rsidRDefault="00EA0DF7" w:rsidP="00F555E1">
      <w:pPr>
        <w:pStyle w:val="Heading1"/>
        <w:keepNext w:val="0"/>
        <w:keepLines w:val="0"/>
        <w:tabs>
          <w:tab w:val="clear" w:pos="990"/>
        </w:tabs>
        <w:spacing w:before="360" w:after="240" w:line="276" w:lineRule="auto"/>
        <w:jc w:val="both"/>
        <w:rPr>
          <w:rFonts w:cs="Calibri"/>
          <w:b/>
          <w:bCs/>
          <w:sz w:val="2"/>
          <w:szCs w:val="32"/>
        </w:rPr>
      </w:pPr>
      <w:bookmarkStart w:id="11" w:name="_Toc122598830"/>
      <w:bookmarkEnd w:id="10"/>
    </w:p>
    <w:p w14:paraId="586D8727" w14:textId="3438A478" w:rsidR="002719D2" w:rsidRPr="006858D7" w:rsidRDefault="006858D7"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12" w:name="_Toc189146685"/>
      <w:r w:rsidRPr="00620A8A">
        <w:rPr>
          <w:rFonts w:cs="Calibri"/>
          <w:b/>
          <w:bCs/>
          <w:sz w:val="32"/>
          <w:szCs w:val="32"/>
        </w:rPr>
        <w:t>POLICY STATEMENT</w:t>
      </w:r>
      <w:bookmarkEnd w:id="11"/>
      <w:bookmarkEnd w:id="12"/>
    </w:p>
    <w:p w14:paraId="637228CC" w14:textId="2931247B" w:rsidR="000B4CCE" w:rsidRDefault="00E43C6E" w:rsidP="00F555E1">
      <w:pPr>
        <w:spacing w:line="276" w:lineRule="auto"/>
        <w:jc w:val="both"/>
      </w:pPr>
      <w:bookmarkStart w:id="13" w:name="_Toc116381841"/>
      <w:r>
        <w:t>&lt;CLIENTNAME&gt;</w:t>
      </w:r>
      <w:r w:rsidR="0023079F" w:rsidRPr="000B543A">
        <w:t xml:space="preserve"> shall implement physical and environmental security measures to ensure critical or sensitive information systems are physically protected from </w:t>
      </w:r>
      <w:r w:rsidR="000B543A" w:rsidRPr="000B543A">
        <w:t>unauthorized</w:t>
      </w:r>
      <w:r w:rsidR="0023079F" w:rsidRPr="000B543A">
        <w:t xml:space="preserve"> access, </w:t>
      </w:r>
      <w:r w:rsidR="00E71071" w:rsidRPr="000B543A">
        <w:t>damage,</w:t>
      </w:r>
      <w:r w:rsidR="00F2753A">
        <w:t xml:space="preserve"> and interference. Further </w:t>
      </w:r>
      <w:r>
        <w:t>&lt;CLIENTNAME&gt;</w:t>
      </w:r>
      <w:r w:rsidR="00F2753A">
        <w:t xml:space="preserve"> shall</w:t>
      </w:r>
      <w:r w:rsidR="0023079F" w:rsidRPr="000B543A">
        <w:t xml:space="preserve"> implement controls to protect </w:t>
      </w:r>
      <w:r w:rsidR="009C4B46">
        <w:t xml:space="preserve">people and </w:t>
      </w:r>
      <w:r w:rsidR="0023079F" w:rsidRPr="000B543A">
        <w:t>equipment from physical and environmental threats.</w:t>
      </w:r>
    </w:p>
    <w:p w14:paraId="38B8E97A" w14:textId="77777777" w:rsidR="007A41C4" w:rsidRPr="000B543A" w:rsidRDefault="007A41C4" w:rsidP="00F555E1">
      <w:pPr>
        <w:spacing w:line="276" w:lineRule="auto"/>
        <w:jc w:val="both"/>
      </w:pPr>
    </w:p>
    <w:p w14:paraId="3C8BB4C7" w14:textId="20E49732" w:rsidR="002719D2" w:rsidRPr="006858D7" w:rsidRDefault="006858D7"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14" w:name="_Toc122598831"/>
      <w:bookmarkStart w:id="15" w:name="_Toc189146686"/>
      <w:bookmarkEnd w:id="13"/>
      <w:r w:rsidRPr="00620A8A">
        <w:rPr>
          <w:rFonts w:cs="Calibri"/>
          <w:b/>
          <w:bCs/>
          <w:sz w:val="32"/>
          <w:szCs w:val="32"/>
        </w:rPr>
        <w:t>POLICY DETAILS</w:t>
      </w:r>
      <w:bookmarkEnd w:id="14"/>
      <w:bookmarkEnd w:id="15"/>
    </w:p>
    <w:p w14:paraId="56A2FDD9" w14:textId="3A23569A" w:rsidR="002719D2" w:rsidRPr="006858D7" w:rsidRDefault="006858D7" w:rsidP="00F555E1">
      <w:pPr>
        <w:numPr>
          <w:ilvl w:val="1"/>
          <w:numId w:val="4"/>
        </w:numPr>
        <w:spacing w:after="240" w:line="276" w:lineRule="auto"/>
        <w:ind w:left="540"/>
        <w:jc w:val="both"/>
        <w:outlineLvl w:val="1"/>
        <w:rPr>
          <w:rFonts w:asciiTheme="majorHAnsi" w:eastAsiaTheme="majorEastAsia" w:hAnsiTheme="majorHAnsi" w:cs="Calibri"/>
          <w:b/>
          <w:bCs/>
          <w:spacing w:val="10"/>
          <w:sz w:val="28"/>
          <w:szCs w:val="24"/>
        </w:rPr>
      </w:pPr>
      <w:bookmarkStart w:id="16" w:name="_Toc122598832"/>
      <w:bookmarkStart w:id="17" w:name="_Toc189146687"/>
      <w:r w:rsidRPr="006858D7">
        <w:rPr>
          <w:rFonts w:asciiTheme="majorHAnsi" w:eastAsiaTheme="majorEastAsia" w:hAnsiTheme="majorHAnsi" w:cs="Calibri"/>
          <w:b/>
          <w:bCs/>
          <w:spacing w:val="10"/>
          <w:sz w:val="28"/>
          <w:szCs w:val="24"/>
        </w:rPr>
        <w:t>Establish a</w:t>
      </w:r>
      <w:bookmarkEnd w:id="16"/>
      <w:r>
        <w:rPr>
          <w:rFonts w:asciiTheme="majorHAnsi" w:eastAsiaTheme="majorEastAsia" w:hAnsiTheme="majorHAnsi" w:cs="Calibri"/>
          <w:b/>
          <w:bCs/>
          <w:spacing w:val="10"/>
          <w:sz w:val="28"/>
          <w:szCs w:val="24"/>
        </w:rPr>
        <w:t xml:space="preserve"> Physical Security Perimeter</w:t>
      </w:r>
      <w:bookmarkEnd w:id="17"/>
      <w:r>
        <w:rPr>
          <w:rFonts w:asciiTheme="majorHAnsi" w:eastAsiaTheme="majorEastAsia" w:hAnsiTheme="majorHAnsi" w:cs="Calibri"/>
          <w:b/>
          <w:bCs/>
          <w:spacing w:val="10"/>
          <w:sz w:val="28"/>
          <w:szCs w:val="24"/>
        </w:rPr>
        <w:t xml:space="preserve"> </w:t>
      </w:r>
    </w:p>
    <w:p w14:paraId="5B516A13" w14:textId="5AD2B02A" w:rsidR="0023079F" w:rsidRPr="000B543A" w:rsidRDefault="00E43C6E" w:rsidP="00F555E1">
      <w:pPr>
        <w:spacing w:line="276" w:lineRule="auto"/>
        <w:jc w:val="both"/>
      </w:pPr>
      <w:r>
        <w:t>&lt;CLIENTNAME&gt;</w:t>
      </w:r>
      <w:r w:rsidR="0023079F" w:rsidRPr="000B543A">
        <w:t xml:space="preserve"> shall:</w:t>
      </w:r>
    </w:p>
    <w:p w14:paraId="5D5F545C" w14:textId="5759A39F" w:rsidR="0023079F" w:rsidRPr="00B53165" w:rsidRDefault="0023079F" w:rsidP="00F555E1">
      <w:pPr>
        <w:pStyle w:val="ListParagraph"/>
        <w:numPr>
          <w:ilvl w:val="2"/>
          <w:numId w:val="17"/>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Identify and classify security areas based on the assets and information they process or contain.</w:t>
      </w:r>
    </w:p>
    <w:p w14:paraId="2D34381F" w14:textId="77777777" w:rsidR="0023079F" w:rsidRPr="00B53165" w:rsidRDefault="0023079F" w:rsidP="00F555E1">
      <w:pPr>
        <w:pStyle w:val="ListParagraph"/>
        <w:numPr>
          <w:ilvl w:val="2"/>
          <w:numId w:val="17"/>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Define security perimeters, establish appropriate countermeasures such as mentioned below, and test as appropriately deemed for every classified security level to ensure the right level of protection is applied:</w:t>
      </w:r>
    </w:p>
    <w:p w14:paraId="23E97F72" w14:textId="7BDDC2B1" w:rsidR="006858D7" w:rsidRPr="00B53165" w:rsidRDefault="0023079F" w:rsidP="00F555E1">
      <w:pPr>
        <w:pStyle w:val="ListParagraph"/>
        <w:numPr>
          <w:ilvl w:val="0"/>
          <w:numId w:val="18"/>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Supervision of reception area</w:t>
      </w:r>
      <w:r w:rsidR="00020F98" w:rsidRPr="00B53165">
        <w:rPr>
          <w:rFonts w:eastAsiaTheme="minorEastAsia" w:cs="Calibri"/>
          <w:color w:val="auto"/>
          <w:szCs w:val="18"/>
          <w:lang w:val="en-GB" w:eastAsia="zh-CN"/>
        </w:rPr>
        <w:t>.</w:t>
      </w:r>
      <w:r w:rsidRPr="00B53165">
        <w:rPr>
          <w:rFonts w:eastAsiaTheme="minorEastAsia" w:cs="Calibri"/>
          <w:color w:val="auto"/>
          <w:szCs w:val="18"/>
          <w:lang w:val="en-GB" w:eastAsia="zh-CN"/>
        </w:rPr>
        <w:t xml:space="preserve"> </w:t>
      </w:r>
    </w:p>
    <w:p w14:paraId="422D100A" w14:textId="77777777" w:rsidR="006858D7" w:rsidRPr="00B53165" w:rsidRDefault="0023079F" w:rsidP="00F555E1">
      <w:pPr>
        <w:pStyle w:val="ListParagraph"/>
        <w:numPr>
          <w:ilvl w:val="0"/>
          <w:numId w:val="18"/>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Physical Barriers to company premises</w:t>
      </w:r>
      <w:r w:rsidR="00020F98" w:rsidRPr="00B53165">
        <w:rPr>
          <w:rFonts w:eastAsiaTheme="minorEastAsia" w:cs="Calibri"/>
          <w:color w:val="auto"/>
          <w:szCs w:val="18"/>
          <w:lang w:val="en-GB" w:eastAsia="zh-CN"/>
        </w:rPr>
        <w:t>.</w:t>
      </w:r>
    </w:p>
    <w:p w14:paraId="77E17FA2" w14:textId="77777777" w:rsidR="006858D7" w:rsidRPr="00B53165" w:rsidRDefault="0023079F" w:rsidP="00F555E1">
      <w:pPr>
        <w:pStyle w:val="ListParagraph"/>
        <w:numPr>
          <w:ilvl w:val="0"/>
          <w:numId w:val="18"/>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Restrict access to </w:t>
      </w:r>
      <w:r w:rsidR="000B543A" w:rsidRPr="00B53165">
        <w:rPr>
          <w:rFonts w:eastAsiaTheme="minorEastAsia" w:cs="Calibri"/>
          <w:color w:val="auto"/>
          <w:szCs w:val="18"/>
          <w:lang w:val="en-GB" w:eastAsia="zh-CN"/>
        </w:rPr>
        <w:t>authorized</w:t>
      </w:r>
      <w:r w:rsidRPr="00B53165">
        <w:rPr>
          <w:rFonts w:eastAsiaTheme="minorEastAsia" w:cs="Calibri"/>
          <w:color w:val="auto"/>
          <w:szCs w:val="18"/>
          <w:lang w:val="en-GB" w:eastAsia="zh-CN"/>
        </w:rPr>
        <w:t xml:space="preserve"> personnel and install intruder detection systems for external doors, accessible windows.</w:t>
      </w:r>
    </w:p>
    <w:p w14:paraId="41B36ABF" w14:textId="77777777" w:rsidR="006858D7" w:rsidRPr="00B53165" w:rsidRDefault="0023079F" w:rsidP="00F555E1">
      <w:pPr>
        <w:pStyle w:val="ListParagraph"/>
        <w:numPr>
          <w:ilvl w:val="0"/>
          <w:numId w:val="18"/>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Fire doors are alarmed, </w:t>
      </w:r>
      <w:r w:rsidR="00E71071" w:rsidRPr="00B53165">
        <w:rPr>
          <w:rFonts w:eastAsiaTheme="minorEastAsia" w:cs="Calibri"/>
          <w:color w:val="auto"/>
          <w:szCs w:val="18"/>
          <w:lang w:val="en-GB" w:eastAsia="zh-CN"/>
        </w:rPr>
        <w:t>monitored,</w:t>
      </w:r>
      <w:r w:rsidRPr="00B53165">
        <w:rPr>
          <w:rFonts w:eastAsiaTheme="minorEastAsia" w:cs="Calibri"/>
          <w:color w:val="auto"/>
          <w:szCs w:val="18"/>
          <w:lang w:val="en-GB" w:eastAsia="zh-CN"/>
        </w:rPr>
        <w:t xml:space="preserve"> and tested in accordance with suitable regional, </w:t>
      </w:r>
      <w:r w:rsidR="00E71071" w:rsidRPr="00B53165">
        <w:rPr>
          <w:rFonts w:eastAsiaTheme="minorEastAsia" w:cs="Calibri"/>
          <w:color w:val="auto"/>
          <w:szCs w:val="18"/>
          <w:lang w:val="en-GB" w:eastAsia="zh-CN"/>
        </w:rPr>
        <w:t>national,</w:t>
      </w:r>
      <w:r w:rsidRPr="00B53165">
        <w:rPr>
          <w:rFonts w:eastAsiaTheme="minorEastAsia" w:cs="Calibri"/>
          <w:color w:val="auto"/>
          <w:szCs w:val="18"/>
          <w:lang w:val="en-GB" w:eastAsia="zh-CN"/>
        </w:rPr>
        <w:t xml:space="preserve"> and international standards.</w:t>
      </w:r>
    </w:p>
    <w:p w14:paraId="036121B0" w14:textId="7551ED26" w:rsidR="002719D2" w:rsidRPr="00B53165" w:rsidRDefault="0023079F" w:rsidP="00F555E1">
      <w:pPr>
        <w:pStyle w:val="ListParagraph"/>
        <w:numPr>
          <w:ilvl w:val="0"/>
          <w:numId w:val="18"/>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Suppression systems are installed, </w:t>
      </w:r>
      <w:r w:rsidR="00E71071" w:rsidRPr="00B53165">
        <w:rPr>
          <w:rFonts w:eastAsiaTheme="minorEastAsia" w:cs="Calibri"/>
          <w:color w:val="auto"/>
          <w:szCs w:val="18"/>
          <w:lang w:val="en-GB" w:eastAsia="zh-CN"/>
        </w:rPr>
        <w:t>monitored,</w:t>
      </w:r>
      <w:r w:rsidRPr="00B53165">
        <w:rPr>
          <w:rFonts w:eastAsiaTheme="minorEastAsia" w:cs="Calibri"/>
          <w:color w:val="auto"/>
          <w:szCs w:val="18"/>
          <w:lang w:val="en-GB" w:eastAsia="zh-CN"/>
        </w:rPr>
        <w:t xml:space="preserve"> and tested.</w:t>
      </w:r>
    </w:p>
    <w:p w14:paraId="07B115A2" w14:textId="77777777" w:rsidR="009F5860" w:rsidRPr="000B543A" w:rsidRDefault="009F5860" w:rsidP="00F555E1">
      <w:pPr>
        <w:pStyle w:val="ListParagraphBulleted"/>
        <w:spacing w:line="276" w:lineRule="auto"/>
      </w:pPr>
    </w:p>
    <w:p w14:paraId="02BE244A" w14:textId="48C40C98" w:rsidR="002C6B70" w:rsidRPr="006858D7" w:rsidRDefault="006858D7"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18" w:name="_Toc189146688"/>
      <w:bookmarkStart w:id="19" w:name="_Toc506071514"/>
      <w:bookmarkStart w:id="20" w:name="_Toc116381842"/>
      <w:r>
        <w:rPr>
          <w:rFonts w:cs="Calibri"/>
          <w:b/>
          <w:bCs/>
          <w:sz w:val="28"/>
          <w:szCs w:val="24"/>
        </w:rPr>
        <w:t>Implement Physical Security Controls</w:t>
      </w:r>
      <w:bookmarkEnd w:id="18"/>
      <w:r>
        <w:rPr>
          <w:rFonts w:cs="Calibri"/>
          <w:b/>
          <w:bCs/>
          <w:sz w:val="28"/>
          <w:szCs w:val="24"/>
        </w:rPr>
        <w:t xml:space="preserve"> </w:t>
      </w:r>
    </w:p>
    <w:p w14:paraId="6F3EED82" w14:textId="76DEAF39" w:rsidR="0068424B" w:rsidRPr="000B543A" w:rsidRDefault="00E43C6E" w:rsidP="00F555E1">
      <w:pPr>
        <w:spacing w:line="276" w:lineRule="auto"/>
      </w:pPr>
      <w:r>
        <w:t>&lt;CLIENTNAME&gt;</w:t>
      </w:r>
      <w:r w:rsidR="004A2D2B">
        <w:t xml:space="preserve"> </w:t>
      </w:r>
      <w:r w:rsidR="002C6B70" w:rsidRPr="000B543A">
        <w:t>shall</w:t>
      </w:r>
      <w:r w:rsidR="00257A05" w:rsidRPr="000B543A">
        <w:t>:</w:t>
      </w:r>
      <w:r w:rsidR="002C6B70" w:rsidRPr="000B543A">
        <w:t xml:space="preserve"> </w:t>
      </w:r>
    </w:p>
    <w:p w14:paraId="6688E1DF" w14:textId="4E7CD316"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0B543A">
        <w:t xml:space="preserve">Record the date, time of </w:t>
      </w:r>
      <w:r w:rsidRPr="00B53165">
        <w:rPr>
          <w:rFonts w:eastAsiaTheme="minorEastAsia" w:cs="Calibri"/>
          <w:color w:val="auto"/>
          <w:szCs w:val="18"/>
          <w:lang w:val="en-GB" w:eastAsia="zh-CN"/>
        </w:rPr>
        <w:t>entry and departure of</w:t>
      </w:r>
      <w:r w:rsidR="00382594" w:rsidRPr="00B53165">
        <w:rPr>
          <w:rFonts w:eastAsiaTheme="minorEastAsia" w:cs="Calibri"/>
          <w:color w:val="auto"/>
          <w:szCs w:val="18"/>
          <w:lang w:val="en-GB" w:eastAsia="zh-CN"/>
        </w:rPr>
        <w:t xml:space="preserve"> employees/contractors/</w:t>
      </w:r>
      <w:r w:rsidRPr="00B53165">
        <w:rPr>
          <w:rFonts w:eastAsiaTheme="minorEastAsia" w:cs="Calibri"/>
          <w:color w:val="auto"/>
          <w:szCs w:val="18"/>
          <w:lang w:val="en-GB" w:eastAsia="zh-CN"/>
        </w:rPr>
        <w:t>visitors</w:t>
      </w:r>
      <w:r w:rsidR="00382594" w:rsidRPr="00B53165">
        <w:rPr>
          <w:rFonts w:eastAsiaTheme="minorEastAsia" w:cs="Calibri"/>
          <w:color w:val="auto"/>
          <w:szCs w:val="18"/>
          <w:lang w:val="en-GB" w:eastAsia="zh-CN"/>
        </w:rPr>
        <w:t xml:space="preserve"> and others who seek access to </w:t>
      </w:r>
      <w:r w:rsidR="00E43C6E" w:rsidRPr="00B53165">
        <w:rPr>
          <w:rFonts w:eastAsiaTheme="minorEastAsia" w:cs="Calibri"/>
          <w:color w:val="auto"/>
          <w:szCs w:val="18"/>
          <w:lang w:val="en-GB" w:eastAsia="zh-CN"/>
        </w:rPr>
        <w:t>&lt;CLIENTNAME&gt;</w:t>
      </w:r>
      <w:r w:rsidR="00382594" w:rsidRPr="00B53165">
        <w:rPr>
          <w:rFonts w:eastAsiaTheme="minorEastAsia" w:cs="Calibri"/>
          <w:color w:val="auto"/>
          <w:szCs w:val="18"/>
          <w:lang w:val="en-GB" w:eastAsia="zh-CN"/>
        </w:rPr>
        <w:t xml:space="preserve"> facilities</w:t>
      </w:r>
      <w:r w:rsidRPr="00B53165">
        <w:rPr>
          <w:rFonts w:eastAsiaTheme="minorEastAsia" w:cs="Calibri"/>
          <w:color w:val="auto"/>
          <w:szCs w:val="18"/>
          <w:lang w:val="en-GB" w:eastAsia="zh-CN"/>
        </w:rPr>
        <w:t>.</w:t>
      </w:r>
    </w:p>
    <w:p w14:paraId="2C4E18A1" w14:textId="59946E60"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Perform physical security checks for all personnel entering the </w:t>
      </w:r>
      <w:r w:rsidR="00DA1550" w:rsidRPr="00B53165">
        <w:rPr>
          <w:rFonts w:eastAsiaTheme="minorEastAsia" w:cs="Calibri"/>
          <w:color w:val="auto"/>
          <w:szCs w:val="18"/>
          <w:lang w:val="en-GB" w:eastAsia="zh-CN"/>
        </w:rPr>
        <w:t>organizational</w:t>
      </w:r>
      <w:r w:rsidRPr="00B53165">
        <w:rPr>
          <w:rFonts w:eastAsiaTheme="minorEastAsia" w:cs="Calibri"/>
          <w:color w:val="auto"/>
          <w:szCs w:val="18"/>
          <w:lang w:val="en-GB" w:eastAsia="zh-CN"/>
        </w:rPr>
        <w:t xml:space="preserve"> premises. </w:t>
      </w:r>
    </w:p>
    <w:p w14:paraId="4B13B28D" w14:textId="68EE59C3"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Restrict the entry and usage of devices within </w:t>
      </w:r>
      <w:r w:rsidR="00DA1550" w:rsidRPr="00B53165">
        <w:rPr>
          <w:rFonts w:eastAsiaTheme="minorEastAsia" w:cs="Calibri"/>
          <w:color w:val="auto"/>
          <w:szCs w:val="18"/>
          <w:lang w:val="en-GB" w:eastAsia="zh-CN"/>
        </w:rPr>
        <w:t>organizational</w:t>
      </w:r>
      <w:r w:rsidRPr="00B53165">
        <w:rPr>
          <w:rFonts w:eastAsiaTheme="minorEastAsia" w:cs="Calibri"/>
          <w:color w:val="auto"/>
          <w:szCs w:val="18"/>
          <w:lang w:val="en-GB" w:eastAsia="zh-CN"/>
        </w:rPr>
        <w:t xml:space="preserve"> premises according to security requirements. </w:t>
      </w:r>
    </w:p>
    <w:p w14:paraId="4DB5B1CD" w14:textId="77777777"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proofErr w:type="gramStart"/>
      <w:r w:rsidRPr="00B53165">
        <w:rPr>
          <w:rFonts w:eastAsiaTheme="minorEastAsia" w:cs="Calibri"/>
          <w:color w:val="auto"/>
          <w:szCs w:val="18"/>
          <w:lang w:val="en-GB" w:eastAsia="zh-CN"/>
        </w:rPr>
        <w:t>Supervise visitors at all times</w:t>
      </w:r>
      <w:proofErr w:type="gramEnd"/>
      <w:r w:rsidRPr="00B53165">
        <w:rPr>
          <w:rFonts w:eastAsiaTheme="minorEastAsia" w:cs="Calibri"/>
          <w:color w:val="auto"/>
          <w:szCs w:val="18"/>
          <w:lang w:val="en-GB" w:eastAsia="zh-CN"/>
        </w:rPr>
        <w:t xml:space="preserve"> during their visit to secure areas.</w:t>
      </w:r>
    </w:p>
    <w:p w14:paraId="4E72D280" w14:textId="77777777"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Verify the identity of visitors requesting access, by an appropriate means.</w:t>
      </w:r>
    </w:p>
    <w:p w14:paraId="260247DA" w14:textId="4DC5058E"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Ensure that all employees, contractors, and external parties wear some form of visible identification within the </w:t>
      </w:r>
      <w:r w:rsidR="00DA1550" w:rsidRPr="00B53165">
        <w:rPr>
          <w:rFonts w:eastAsiaTheme="minorEastAsia" w:cs="Calibri"/>
          <w:color w:val="auto"/>
          <w:szCs w:val="18"/>
          <w:lang w:val="en-GB" w:eastAsia="zh-CN"/>
        </w:rPr>
        <w:t>organization’s</w:t>
      </w:r>
      <w:r w:rsidRPr="00B53165">
        <w:rPr>
          <w:rFonts w:eastAsiaTheme="minorEastAsia" w:cs="Calibri"/>
          <w:color w:val="auto"/>
          <w:szCs w:val="18"/>
          <w:lang w:val="en-GB" w:eastAsia="zh-CN"/>
        </w:rPr>
        <w:t xml:space="preserve"> premises.</w:t>
      </w:r>
    </w:p>
    <w:p w14:paraId="408B3762" w14:textId="4E8399B9" w:rsidR="0023079F" w:rsidRPr="000B543A" w:rsidRDefault="0023079F" w:rsidP="00F555E1">
      <w:pPr>
        <w:pStyle w:val="ListParagraph"/>
        <w:numPr>
          <w:ilvl w:val="2"/>
          <w:numId w:val="19"/>
        </w:numPr>
        <w:autoSpaceDE w:val="0"/>
        <w:autoSpaceDN w:val="0"/>
        <w:adjustRightInd w:val="0"/>
        <w:spacing w:after="0" w:line="276" w:lineRule="auto"/>
        <w:jc w:val="both"/>
      </w:pPr>
      <w:r w:rsidRPr="00B53165">
        <w:rPr>
          <w:rFonts w:eastAsiaTheme="minorEastAsia" w:cs="Calibri"/>
          <w:color w:val="auto"/>
          <w:szCs w:val="18"/>
          <w:lang w:val="en-GB" w:eastAsia="zh-CN"/>
        </w:rPr>
        <w:t xml:space="preserve">Grant access only for specific, </w:t>
      </w:r>
      <w:r w:rsidR="000B543A" w:rsidRPr="00B53165">
        <w:rPr>
          <w:rFonts w:eastAsiaTheme="minorEastAsia" w:cs="Calibri"/>
          <w:color w:val="auto"/>
          <w:szCs w:val="18"/>
          <w:lang w:val="en-GB" w:eastAsia="zh-CN"/>
        </w:rPr>
        <w:t>authorized</w:t>
      </w:r>
      <w:r w:rsidRPr="00B53165">
        <w:rPr>
          <w:rFonts w:eastAsiaTheme="minorEastAsia" w:cs="Calibri"/>
          <w:color w:val="auto"/>
          <w:szCs w:val="18"/>
          <w:lang w:val="en-GB" w:eastAsia="zh-CN"/>
        </w:rPr>
        <w:t xml:space="preserve"> purposes to visitors and provide clear instructions on the security requirements of the area and</w:t>
      </w:r>
      <w:r w:rsidRPr="000B543A">
        <w:t xml:space="preserve"> on emergency procedures.</w:t>
      </w:r>
    </w:p>
    <w:p w14:paraId="37D8857E" w14:textId="37A27E9E"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0B543A">
        <w:t xml:space="preserve">Document and implement a </w:t>
      </w:r>
      <w:r w:rsidRPr="00B53165">
        <w:rPr>
          <w:rFonts w:eastAsiaTheme="minorEastAsia" w:cs="Calibri"/>
          <w:color w:val="auto"/>
          <w:szCs w:val="18"/>
          <w:lang w:val="en-GB" w:eastAsia="zh-CN"/>
        </w:rPr>
        <w:t xml:space="preserve">process to authenticate all persons accessing secure areas. Ensure that access is provided to secure areas for only </w:t>
      </w:r>
      <w:r w:rsidR="000B543A" w:rsidRPr="00B53165">
        <w:rPr>
          <w:rFonts w:eastAsiaTheme="minorEastAsia" w:cs="Calibri"/>
          <w:color w:val="auto"/>
          <w:szCs w:val="18"/>
          <w:lang w:val="en-GB" w:eastAsia="zh-CN"/>
        </w:rPr>
        <w:t>authorized</w:t>
      </w:r>
      <w:r w:rsidRPr="00B53165">
        <w:rPr>
          <w:rFonts w:eastAsiaTheme="minorEastAsia" w:cs="Calibri"/>
          <w:color w:val="auto"/>
          <w:szCs w:val="18"/>
          <w:lang w:val="en-GB" w:eastAsia="zh-CN"/>
        </w:rPr>
        <w:t xml:space="preserve"> personnel by implementing access controls.</w:t>
      </w:r>
    </w:p>
    <w:p w14:paraId="0885F2EA" w14:textId="77777777"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Ensure that access to secure areas is logged. Ensure that access logs are maintained and monitored.</w:t>
      </w:r>
    </w:p>
    <w:p w14:paraId="15C4C112" w14:textId="26E12F95"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Ensure access rights are regularly reviewed, updated, and revoked when necessary.</w:t>
      </w:r>
    </w:p>
    <w:p w14:paraId="55D15D91" w14:textId="434A010D" w:rsidR="0023079F" w:rsidRPr="000B543A" w:rsidRDefault="0023079F" w:rsidP="00F555E1">
      <w:pPr>
        <w:pStyle w:val="ListParagraph"/>
        <w:numPr>
          <w:ilvl w:val="2"/>
          <w:numId w:val="19"/>
        </w:numPr>
        <w:autoSpaceDE w:val="0"/>
        <w:autoSpaceDN w:val="0"/>
        <w:adjustRightInd w:val="0"/>
        <w:spacing w:after="0" w:line="276" w:lineRule="auto"/>
        <w:jc w:val="both"/>
      </w:pPr>
      <w:r w:rsidRPr="00B53165">
        <w:rPr>
          <w:rFonts w:eastAsiaTheme="minorEastAsia" w:cs="Calibri"/>
          <w:color w:val="auto"/>
          <w:szCs w:val="18"/>
          <w:lang w:val="en-GB" w:eastAsia="zh-CN"/>
        </w:rPr>
        <w:lastRenderedPageBreak/>
        <w:t>Ensure that sensitive personnel data (e.g., biometric data used for access controls) is protected as per applicable data privacy laws and regulations wherever required</w:t>
      </w:r>
      <w:r w:rsidRPr="000B543A">
        <w:t>.</w:t>
      </w:r>
    </w:p>
    <w:p w14:paraId="10CDAD1F" w14:textId="0D8CA152" w:rsidR="0023079F" w:rsidRPr="000B543A" w:rsidRDefault="00E43C6E" w:rsidP="00F555E1">
      <w:pPr>
        <w:spacing w:line="276" w:lineRule="auto"/>
      </w:pPr>
      <w:r>
        <w:t>&lt;CLIENTNAME&gt;</w:t>
      </w:r>
      <w:r w:rsidR="0023079F" w:rsidRPr="000B543A">
        <w:t xml:space="preserve"> personnel shall:</w:t>
      </w:r>
    </w:p>
    <w:p w14:paraId="3D77364F" w14:textId="77777777" w:rsidR="0023079F"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Always escort Contractors/third parties unless the area is explicitly designated for them with no escort requirement.</w:t>
      </w:r>
    </w:p>
    <w:p w14:paraId="4D871051" w14:textId="2F97AEBC" w:rsidR="00257A05" w:rsidRPr="00B53165" w:rsidRDefault="0023079F" w:rsidP="00F555E1">
      <w:pPr>
        <w:pStyle w:val="ListParagraph"/>
        <w:numPr>
          <w:ilvl w:val="2"/>
          <w:numId w:val="19"/>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Notify security personnel immediately if they encounter unescorted visitors or anyone not wearing visible identification.</w:t>
      </w:r>
    </w:p>
    <w:p w14:paraId="6956228A" w14:textId="77777777" w:rsidR="009F5860" w:rsidRPr="000B543A" w:rsidRDefault="009F5860" w:rsidP="00F555E1">
      <w:pPr>
        <w:pStyle w:val="ListParagraphBulleted"/>
        <w:spacing w:line="276" w:lineRule="auto"/>
      </w:pPr>
    </w:p>
    <w:p w14:paraId="6D908CB3" w14:textId="140B10D7" w:rsidR="00257A05" w:rsidRPr="006858D7" w:rsidRDefault="006858D7"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1" w:name="_Toc189146689"/>
      <w:r>
        <w:rPr>
          <w:rFonts w:cs="Calibri"/>
          <w:b/>
          <w:bCs/>
          <w:sz w:val="28"/>
          <w:szCs w:val="24"/>
        </w:rPr>
        <w:t>Protecting Against External and Environmental Threats</w:t>
      </w:r>
      <w:bookmarkEnd w:id="21"/>
    </w:p>
    <w:p w14:paraId="41F50D19" w14:textId="415BCDB5" w:rsidR="00257A05" w:rsidRPr="000B543A" w:rsidRDefault="00E43C6E" w:rsidP="00F555E1">
      <w:pPr>
        <w:spacing w:line="276" w:lineRule="auto"/>
      </w:pPr>
      <w:r>
        <w:t>&lt;CLIENTNAME&gt;</w:t>
      </w:r>
      <w:r w:rsidR="004A2D2B">
        <w:t xml:space="preserve"> </w:t>
      </w:r>
      <w:r w:rsidR="00257A05" w:rsidRPr="000B543A">
        <w:t>shall:</w:t>
      </w:r>
    </w:p>
    <w:p w14:paraId="2C5D4DA3" w14:textId="1B3BB44C" w:rsidR="0023079F"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Provide adequate training to personnel responsible for responding to environmental and safety </w:t>
      </w:r>
      <w:r w:rsidR="007548F3" w:rsidRPr="00B53165">
        <w:rPr>
          <w:rFonts w:eastAsiaTheme="minorEastAsia" w:cs="Calibri"/>
          <w:color w:val="auto"/>
          <w:szCs w:val="18"/>
          <w:lang w:val="en-GB" w:eastAsia="zh-CN"/>
        </w:rPr>
        <w:t>hazards</w:t>
      </w:r>
      <w:r w:rsidRPr="00B53165">
        <w:rPr>
          <w:rFonts w:eastAsiaTheme="minorEastAsia" w:cs="Calibri"/>
          <w:color w:val="auto"/>
          <w:szCs w:val="18"/>
          <w:lang w:val="en-GB" w:eastAsia="zh-CN"/>
        </w:rPr>
        <w:t>.</w:t>
      </w:r>
    </w:p>
    <w:p w14:paraId="127823A9" w14:textId="5FC6592C" w:rsidR="0023079F"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Ensure and monitor power, temperature and relative humidity inside data </w:t>
      </w:r>
      <w:r w:rsidR="000B543A" w:rsidRPr="00B53165">
        <w:rPr>
          <w:rFonts w:eastAsiaTheme="minorEastAsia" w:cs="Calibri"/>
          <w:color w:val="auto"/>
          <w:szCs w:val="18"/>
          <w:lang w:val="en-GB" w:eastAsia="zh-CN"/>
        </w:rPr>
        <w:t>centers</w:t>
      </w:r>
      <w:r w:rsidRPr="00B53165">
        <w:rPr>
          <w:rFonts w:eastAsiaTheme="minorEastAsia" w:cs="Calibri"/>
          <w:color w:val="auto"/>
          <w:szCs w:val="18"/>
          <w:lang w:val="en-GB" w:eastAsia="zh-CN"/>
        </w:rPr>
        <w:t xml:space="preserve"> are in accordance with relevant regulations.</w:t>
      </w:r>
    </w:p>
    <w:p w14:paraId="25FCBBC6" w14:textId="77777777" w:rsidR="0023079F"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Ensure data centers have 24/7 air conditioning and humidity control.</w:t>
      </w:r>
    </w:p>
    <w:p w14:paraId="6BBC694D" w14:textId="77777777" w:rsidR="0023079F"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Conduct planned maintenance for all supporting utilities and necessary records.</w:t>
      </w:r>
    </w:p>
    <w:p w14:paraId="3620AF07" w14:textId="77777777" w:rsidR="0023079F"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Activate fire suppression system only in affected areas to limit the damage on other assets.</w:t>
      </w:r>
    </w:p>
    <w:p w14:paraId="1EE7635B" w14:textId="046E910A" w:rsidR="0023079F"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Site equipment appropriately to prevent </w:t>
      </w:r>
      <w:r w:rsidR="000B543A" w:rsidRPr="00B53165">
        <w:rPr>
          <w:rFonts w:eastAsiaTheme="minorEastAsia" w:cs="Calibri"/>
          <w:color w:val="auto"/>
          <w:szCs w:val="18"/>
          <w:lang w:val="en-GB" w:eastAsia="zh-CN"/>
        </w:rPr>
        <w:t>unauthorized</w:t>
      </w:r>
      <w:r w:rsidRPr="00B53165">
        <w:rPr>
          <w:rFonts w:eastAsiaTheme="minorEastAsia" w:cs="Calibri"/>
          <w:color w:val="auto"/>
          <w:szCs w:val="18"/>
          <w:lang w:val="en-GB" w:eastAsia="zh-CN"/>
        </w:rPr>
        <w:t xml:space="preserve"> access into work areas.</w:t>
      </w:r>
    </w:p>
    <w:p w14:paraId="0DD15E7F" w14:textId="2877F275" w:rsidR="00257A05" w:rsidRPr="00B53165" w:rsidRDefault="0023079F" w:rsidP="00F555E1">
      <w:pPr>
        <w:pStyle w:val="ListParagraph"/>
        <w:numPr>
          <w:ilvl w:val="2"/>
          <w:numId w:val="20"/>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Monitor your work environmental conditions and alert in case of a potential threat. </w:t>
      </w:r>
    </w:p>
    <w:p w14:paraId="105CDE2A" w14:textId="77777777" w:rsidR="0084589B" w:rsidRPr="000B543A" w:rsidRDefault="0084589B" w:rsidP="00F555E1">
      <w:pPr>
        <w:pStyle w:val="ListParagraphBulleted"/>
        <w:spacing w:line="276" w:lineRule="auto"/>
      </w:pPr>
    </w:p>
    <w:p w14:paraId="4EE78806" w14:textId="182920D7" w:rsidR="002C6B70" w:rsidRPr="006858D7" w:rsidRDefault="006858D7"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2" w:name="_Toc189146690"/>
      <w:r>
        <w:rPr>
          <w:rFonts w:cs="Calibri"/>
          <w:b/>
          <w:bCs/>
          <w:sz w:val="28"/>
          <w:szCs w:val="24"/>
        </w:rPr>
        <w:t>Working in Secure Areas</w:t>
      </w:r>
      <w:bookmarkEnd w:id="22"/>
    </w:p>
    <w:p w14:paraId="6F6FA2D5" w14:textId="714B6B8E" w:rsidR="00F1790E" w:rsidRPr="000B543A" w:rsidRDefault="00E43C6E" w:rsidP="00F555E1">
      <w:pPr>
        <w:spacing w:line="276" w:lineRule="auto"/>
      </w:pPr>
      <w:r>
        <w:t>&lt;CLIENTNAME&gt;</w:t>
      </w:r>
      <w:r w:rsidR="004A2D2B">
        <w:t xml:space="preserve"> </w:t>
      </w:r>
      <w:r w:rsidR="002C6B70" w:rsidRPr="000B543A">
        <w:t>shall</w:t>
      </w:r>
      <w:r w:rsidR="00F1790E" w:rsidRPr="000B543A">
        <w:t>:</w:t>
      </w:r>
    </w:p>
    <w:p w14:paraId="1AEBE9D9" w14:textId="2C3B6602" w:rsidR="0023079F" w:rsidRPr="00B53165" w:rsidRDefault="0023079F" w:rsidP="00F555E1">
      <w:pPr>
        <w:pStyle w:val="ListParagraph"/>
        <w:numPr>
          <w:ilvl w:val="2"/>
          <w:numId w:val="21"/>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Establish guidelines for working in secure areas.</w:t>
      </w:r>
    </w:p>
    <w:p w14:paraId="10E288D2" w14:textId="5813CE53" w:rsidR="00632117" w:rsidRPr="00B53165" w:rsidRDefault="0023079F" w:rsidP="00F555E1">
      <w:pPr>
        <w:pStyle w:val="ListParagraph"/>
        <w:numPr>
          <w:ilvl w:val="2"/>
          <w:numId w:val="21"/>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Make sure all personnel accessing secure areas are aware </w:t>
      </w:r>
      <w:r w:rsidR="00E71071" w:rsidRPr="00B53165">
        <w:rPr>
          <w:rFonts w:eastAsiaTheme="minorEastAsia" w:cs="Calibri"/>
          <w:color w:val="auto"/>
          <w:szCs w:val="18"/>
          <w:lang w:val="en-GB" w:eastAsia="zh-CN"/>
        </w:rPr>
        <w:t>of and</w:t>
      </w:r>
      <w:r w:rsidRPr="00B53165">
        <w:rPr>
          <w:rFonts w:eastAsiaTheme="minorEastAsia" w:cs="Calibri"/>
          <w:color w:val="auto"/>
          <w:szCs w:val="18"/>
          <w:lang w:val="en-GB" w:eastAsia="zh-CN"/>
        </w:rPr>
        <w:t xml:space="preserve"> accept </w:t>
      </w:r>
      <w:r w:rsidR="00DA1550" w:rsidRPr="00B53165">
        <w:rPr>
          <w:rFonts w:eastAsiaTheme="minorEastAsia" w:cs="Calibri"/>
          <w:color w:val="auto"/>
          <w:szCs w:val="18"/>
          <w:lang w:val="en-GB" w:eastAsia="zh-CN"/>
        </w:rPr>
        <w:t>organization’s</w:t>
      </w:r>
      <w:r w:rsidRPr="00B53165">
        <w:rPr>
          <w:rFonts w:eastAsiaTheme="minorEastAsia" w:cs="Calibri"/>
          <w:color w:val="auto"/>
          <w:szCs w:val="18"/>
          <w:lang w:val="en-GB" w:eastAsia="zh-CN"/>
        </w:rPr>
        <w:t xml:space="preserve"> rules and guidelines.</w:t>
      </w:r>
    </w:p>
    <w:p w14:paraId="0ADF1A13" w14:textId="77777777" w:rsidR="009F5860" w:rsidRPr="000B543A" w:rsidRDefault="009F5860" w:rsidP="00F555E1">
      <w:pPr>
        <w:pStyle w:val="ListParagraphBulleted"/>
        <w:spacing w:line="276" w:lineRule="auto"/>
        <w:ind w:left="360"/>
      </w:pPr>
    </w:p>
    <w:p w14:paraId="336A92D3" w14:textId="25AAE654" w:rsidR="002C6B70" w:rsidRPr="00737B36" w:rsidRDefault="00737B36"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3" w:name="_Toc189146691"/>
      <w:r>
        <w:rPr>
          <w:rFonts w:cs="Calibri"/>
          <w:b/>
          <w:bCs/>
          <w:sz w:val="28"/>
          <w:szCs w:val="24"/>
        </w:rPr>
        <w:t>Protect Delivery and Loading Areas</w:t>
      </w:r>
      <w:bookmarkEnd w:id="23"/>
    </w:p>
    <w:p w14:paraId="28F64B0E" w14:textId="7FB31AED" w:rsidR="00F1790E" w:rsidRPr="000B543A" w:rsidRDefault="00E43C6E" w:rsidP="00F555E1">
      <w:pPr>
        <w:spacing w:line="276" w:lineRule="auto"/>
      </w:pPr>
      <w:r>
        <w:t>&lt;CLIENTNAME&gt;</w:t>
      </w:r>
      <w:r w:rsidR="004A2D2B">
        <w:t xml:space="preserve"> </w:t>
      </w:r>
      <w:r w:rsidR="002C6B70" w:rsidRPr="000B543A">
        <w:t>shall</w:t>
      </w:r>
      <w:r w:rsidR="00F1790E" w:rsidRPr="000B543A">
        <w:t>:</w:t>
      </w:r>
    </w:p>
    <w:p w14:paraId="6C994301" w14:textId="2807342B" w:rsidR="0023079F" w:rsidRPr="00B53165" w:rsidRDefault="0023079F" w:rsidP="00F555E1">
      <w:pPr>
        <w:pStyle w:val="ListParagraph"/>
        <w:numPr>
          <w:ilvl w:val="2"/>
          <w:numId w:val="22"/>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Establish access procedures to loading and unloading areas to restrict access to only </w:t>
      </w:r>
      <w:r w:rsidR="000B543A" w:rsidRPr="00B53165">
        <w:rPr>
          <w:rFonts w:eastAsiaTheme="minorEastAsia" w:cs="Calibri"/>
          <w:color w:val="auto"/>
          <w:szCs w:val="18"/>
          <w:lang w:val="en-GB" w:eastAsia="zh-CN"/>
        </w:rPr>
        <w:t>authorized</w:t>
      </w:r>
      <w:r w:rsidRPr="00B53165">
        <w:rPr>
          <w:rFonts w:eastAsiaTheme="minorEastAsia" w:cs="Calibri"/>
          <w:color w:val="auto"/>
          <w:szCs w:val="18"/>
          <w:lang w:val="en-GB" w:eastAsia="zh-CN"/>
        </w:rPr>
        <w:t xml:space="preserve"> personnel.</w:t>
      </w:r>
    </w:p>
    <w:p w14:paraId="4EAC65D0" w14:textId="77777777" w:rsidR="0023079F" w:rsidRPr="00B53165" w:rsidRDefault="0023079F" w:rsidP="00F555E1">
      <w:pPr>
        <w:pStyle w:val="ListParagraph"/>
        <w:numPr>
          <w:ilvl w:val="2"/>
          <w:numId w:val="22"/>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Design the delivery and loading area where supplies can be loaded and unloaded without delivery personnel gaining access to other parts of the building.</w:t>
      </w:r>
    </w:p>
    <w:p w14:paraId="46CABE7E" w14:textId="3ADD2A6A" w:rsidR="0023079F" w:rsidRPr="00B53165" w:rsidRDefault="0023079F" w:rsidP="00F555E1">
      <w:pPr>
        <w:pStyle w:val="ListParagraph"/>
        <w:numPr>
          <w:ilvl w:val="2"/>
          <w:numId w:val="22"/>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Establish and implement procedures for the storage of </w:t>
      </w:r>
      <w:r w:rsidR="007548F3" w:rsidRPr="00B53165">
        <w:rPr>
          <w:rFonts w:eastAsiaTheme="minorEastAsia" w:cs="Calibri"/>
          <w:color w:val="auto"/>
          <w:szCs w:val="18"/>
          <w:lang w:val="en-GB" w:eastAsia="zh-CN"/>
        </w:rPr>
        <w:t>hazardous</w:t>
      </w:r>
      <w:r w:rsidRPr="00B53165">
        <w:rPr>
          <w:rFonts w:eastAsiaTheme="minorEastAsia" w:cs="Calibri"/>
          <w:color w:val="auto"/>
          <w:szCs w:val="18"/>
          <w:lang w:val="en-GB" w:eastAsia="zh-CN"/>
        </w:rPr>
        <w:t xml:space="preserve"> or combustible materials to reduce their risks on secure areas.</w:t>
      </w:r>
    </w:p>
    <w:p w14:paraId="6AFAD11F" w14:textId="77777777" w:rsidR="0023079F" w:rsidRPr="00B53165" w:rsidRDefault="0023079F" w:rsidP="00F555E1">
      <w:pPr>
        <w:pStyle w:val="ListParagraph"/>
        <w:numPr>
          <w:ilvl w:val="2"/>
          <w:numId w:val="22"/>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Physically segregate loading and unloading activities.</w:t>
      </w:r>
    </w:p>
    <w:p w14:paraId="33357AF0" w14:textId="1252C309" w:rsidR="0023079F" w:rsidRPr="000B543A" w:rsidRDefault="00E43C6E" w:rsidP="00F555E1">
      <w:pPr>
        <w:spacing w:line="276" w:lineRule="auto"/>
      </w:pPr>
      <w:r>
        <w:t>&lt;CLIENTNAME&gt;</w:t>
      </w:r>
      <w:r w:rsidR="0023079F" w:rsidRPr="000B543A">
        <w:t xml:space="preserve"> personnel shall:</w:t>
      </w:r>
    </w:p>
    <w:p w14:paraId="290E2D9F" w14:textId="2BF80F2A" w:rsidR="0035244E" w:rsidRPr="00B53165" w:rsidRDefault="0023079F" w:rsidP="00F555E1">
      <w:pPr>
        <w:pStyle w:val="ListParagraph"/>
        <w:numPr>
          <w:ilvl w:val="2"/>
          <w:numId w:val="22"/>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Perform appropriate due diligence and implement countermeasures to securely manage incoming and outgoing materials and equipment.</w:t>
      </w:r>
    </w:p>
    <w:p w14:paraId="666A83F0" w14:textId="77777777" w:rsidR="009F5860" w:rsidRPr="000B543A" w:rsidRDefault="009F5860" w:rsidP="00F555E1">
      <w:pPr>
        <w:pStyle w:val="ListParagraphBulleted"/>
        <w:spacing w:line="276" w:lineRule="auto"/>
        <w:ind w:left="360"/>
      </w:pPr>
    </w:p>
    <w:p w14:paraId="3D57F4B5" w14:textId="5D18A940" w:rsidR="0023079F" w:rsidRPr="00737B36" w:rsidRDefault="00737B36"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4" w:name="_Toc189146692"/>
      <w:r>
        <w:rPr>
          <w:rFonts w:cs="Calibri"/>
          <w:b/>
          <w:bCs/>
          <w:sz w:val="28"/>
          <w:szCs w:val="24"/>
        </w:rPr>
        <w:t>Ensure Effective Supporting Utilities</w:t>
      </w:r>
      <w:bookmarkEnd w:id="24"/>
    </w:p>
    <w:p w14:paraId="0675DB7D" w14:textId="7E710E64" w:rsidR="0023079F" w:rsidRPr="000B543A" w:rsidRDefault="00E43C6E" w:rsidP="00F555E1">
      <w:pPr>
        <w:spacing w:line="276" w:lineRule="auto"/>
      </w:pPr>
      <w:r>
        <w:lastRenderedPageBreak/>
        <w:t>&lt;CLIENTNAME&gt;</w:t>
      </w:r>
      <w:r w:rsidR="004A2D2B">
        <w:t xml:space="preserve"> </w:t>
      </w:r>
      <w:r w:rsidR="0023079F" w:rsidRPr="000B543A">
        <w:t>shall:</w:t>
      </w:r>
    </w:p>
    <w:p w14:paraId="7271F86A" w14:textId="7F807734" w:rsidR="0023079F" w:rsidRPr="00B53165" w:rsidRDefault="0023079F" w:rsidP="00F555E1">
      <w:pPr>
        <w:pStyle w:val="ListParagraph"/>
        <w:numPr>
          <w:ilvl w:val="2"/>
          <w:numId w:val="23"/>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Ensure that each facility’s supporting utilities (e.g., electricity, telecommunications, water supply, natural gas, sewage, heating ventilation and air conditioning) are in line with local legal requirements and manufacturer’s specifications as well as tested for malfunctions.</w:t>
      </w:r>
    </w:p>
    <w:p w14:paraId="0A873C47" w14:textId="407A7260" w:rsidR="0023079F" w:rsidRPr="00B53165" w:rsidRDefault="0023079F" w:rsidP="00F555E1">
      <w:pPr>
        <w:pStyle w:val="ListParagraph"/>
        <w:numPr>
          <w:ilvl w:val="2"/>
          <w:numId w:val="23"/>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Conduct preventive maintenance for all supporting utilities and necessary records maintained for the same.</w:t>
      </w:r>
    </w:p>
    <w:p w14:paraId="3482B447" w14:textId="77777777" w:rsidR="00A43F7C" w:rsidRPr="000B543A" w:rsidRDefault="00A43F7C" w:rsidP="00F555E1">
      <w:pPr>
        <w:pStyle w:val="ListParagraphBulleted"/>
        <w:spacing w:line="276" w:lineRule="auto"/>
        <w:ind w:left="360"/>
      </w:pPr>
    </w:p>
    <w:p w14:paraId="74A889BD" w14:textId="333C6564" w:rsidR="00737B36" w:rsidRPr="00737B36" w:rsidRDefault="00737B36"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5" w:name="_Toc122598838"/>
      <w:bookmarkStart w:id="26" w:name="_Toc189146693"/>
      <w:r w:rsidRPr="00620A8A">
        <w:rPr>
          <w:rFonts w:cs="Calibri"/>
          <w:b/>
          <w:bCs/>
          <w:sz w:val="28"/>
          <w:szCs w:val="24"/>
        </w:rPr>
        <w:t>C</w:t>
      </w:r>
      <w:bookmarkEnd w:id="25"/>
      <w:r>
        <w:rPr>
          <w:rFonts w:cs="Calibri"/>
          <w:b/>
          <w:bCs/>
          <w:sz w:val="28"/>
          <w:szCs w:val="24"/>
        </w:rPr>
        <w:t>abling Security</w:t>
      </w:r>
      <w:bookmarkEnd w:id="26"/>
      <w:r>
        <w:rPr>
          <w:rFonts w:cs="Calibri"/>
          <w:b/>
          <w:bCs/>
          <w:sz w:val="28"/>
          <w:szCs w:val="24"/>
        </w:rPr>
        <w:t xml:space="preserve"> </w:t>
      </w:r>
    </w:p>
    <w:p w14:paraId="348158FF" w14:textId="4D408C65" w:rsidR="0023079F" w:rsidRPr="000B543A" w:rsidRDefault="00E43C6E" w:rsidP="00F555E1">
      <w:pPr>
        <w:spacing w:line="276" w:lineRule="auto"/>
      </w:pPr>
      <w:r>
        <w:t>&lt;CLIENTNAME&gt;</w:t>
      </w:r>
      <w:r w:rsidR="004A2D2B">
        <w:t xml:space="preserve"> </w:t>
      </w:r>
      <w:r w:rsidR="0023079F" w:rsidRPr="000B543A">
        <w:t>shall:</w:t>
      </w:r>
    </w:p>
    <w:p w14:paraId="613FFB70" w14:textId="0CF0D06D" w:rsidR="0023079F" w:rsidRPr="00B53165" w:rsidRDefault="0023079F" w:rsidP="00F555E1">
      <w:pPr>
        <w:pStyle w:val="ListParagraph"/>
        <w:numPr>
          <w:ilvl w:val="2"/>
          <w:numId w:val="24"/>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Ensure that power and telecommunications lines into information systems are underground wherever possible.</w:t>
      </w:r>
    </w:p>
    <w:p w14:paraId="6E9DD87E" w14:textId="77777777" w:rsidR="0023079F" w:rsidRPr="00B53165" w:rsidRDefault="0023079F" w:rsidP="00F555E1">
      <w:pPr>
        <w:pStyle w:val="ListParagraph"/>
        <w:numPr>
          <w:ilvl w:val="2"/>
          <w:numId w:val="24"/>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Protect power and telecommunication lines adequately from interception of data or damage.</w:t>
      </w:r>
    </w:p>
    <w:p w14:paraId="38874DB0" w14:textId="30B80520" w:rsidR="0023079F" w:rsidRPr="00B53165" w:rsidRDefault="0023079F" w:rsidP="00F555E1">
      <w:pPr>
        <w:pStyle w:val="ListParagraph"/>
        <w:numPr>
          <w:ilvl w:val="2"/>
          <w:numId w:val="24"/>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Physically separate power cables from communications cables to </w:t>
      </w:r>
      <w:r w:rsidR="00DA1550" w:rsidRPr="00B53165">
        <w:rPr>
          <w:rFonts w:eastAsiaTheme="minorEastAsia" w:cs="Calibri"/>
          <w:color w:val="auto"/>
          <w:szCs w:val="18"/>
          <w:lang w:val="en-GB" w:eastAsia="zh-CN"/>
        </w:rPr>
        <w:t>minimize</w:t>
      </w:r>
      <w:r w:rsidRPr="00B53165">
        <w:rPr>
          <w:rFonts w:eastAsiaTheme="minorEastAsia" w:cs="Calibri"/>
          <w:color w:val="auto"/>
          <w:szCs w:val="18"/>
          <w:lang w:val="en-GB" w:eastAsia="zh-CN"/>
        </w:rPr>
        <w:t xml:space="preserve"> interference. </w:t>
      </w:r>
    </w:p>
    <w:p w14:paraId="39BC32C7" w14:textId="77777777" w:rsidR="0023079F" w:rsidRPr="00B53165" w:rsidRDefault="0023079F" w:rsidP="00F555E1">
      <w:pPr>
        <w:pStyle w:val="ListParagraph"/>
        <w:numPr>
          <w:ilvl w:val="2"/>
          <w:numId w:val="24"/>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Shield telecommunication cables to avoid information leakage due to electro-magnetic signals emanations.</w:t>
      </w:r>
    </w:p>
    <w:p w14:paraId="405EF067" w14:textId="77777777" w:rsidR="006858D7" w:rsidRPr="00B53165" w:rsidRDefault="0023079F" w:rsidP="00F555E1">
      <w:pPr>
        <w:pStyle w:val="ListParagraph"/>
        <w:numPr>
          <w:ilvl w:val="2"/>
          <w:numId w:val="24"/>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Consider the following controls for sensitive or critical systems:</w:t>
      </w:r>
    </w:p>
    <w:p w14:paraId="17B2EE4D" w14:textId="0E768CEF" w:rsidR="006858D7" w:rsidRPr="00B53165" w:rsidRDefault="0023079F" w:rsidP="00F555E1">
      <w:pPr>
        <w:pStyle w:val="ListParagraph"/>
        <w:numPr>
          <w:ilvl w:val="0"/>
          <w:numId w:val="25"/>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Installation of armored conduit and locked rooms or boxes at inspection and termination </w:t>
      </w:r>
      <w:r w:rsidR="00E71071" w:rsidRPr="00B53165">
        <w:rPr>
          <w:rFonts w:eastAsiaTheme="minorEastAsia" w:cs="Calibri"/>
          <w:color w:val="auto"/>
          <w:szCs w:val="18"/>
          <w:lang w:val="en-GB" w:eastAsia="zh-CN"/>
        </w:rPr>
        <w:t>points.</w:t>
      </w:r>
    </w:p>
    <w:p w14:paraId="08B45E6A" w14:textId="77777777" w:rsidR="006858D7" w:rsidRPr="00B53165" w:rsidRDefault="000B543A" w:rsidP="00F555E1">
      <w:pPr>
        <w:pStyle w:val="ListParagraph"/>
        <w:numPr>
          <w:ilvl w:val="0"/>
          <w:numId w:val="25"/>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Utilization</w:t>
      </w:r>
      <w:r w:rsidR="0023079F" w:rsidRPr="00B53165">
        <w:rPr>
          <w:rFonts w:eastAsiaTheme="minorEastAsia" w:cs="Calibri"/>
          <w:color w:val="auto"/>
          <w:szCs w:val="18"/>
          <w:lang w:val="en-GB" w:eastAsia="zh-CN"/>
        </w:rPr>
        <w:t xml:space="preserve"> of electromagnetic shielding to protect the </w:t>
      </w:r>
      <w:r w:rsidR="00E71071" w:rsidRPr="00B53165">
        <w:rPr>
          <w:rFonts w:eastAsiaTheme="minorEastAsia" w:cs="Calibri"/>
          <w:color w:val="auto"/>
          <w:szCs w:val="18"/>
          <w:lang w:val="en-GB" w:eastAsia="zh-CN"/>
        </w:rPr>
        <w:t>cables.</w:t>
      </w:r>
    </w:p>
    <w:p w14:paraId="14C32F8A" w14:textId="70A4C42D" w:rsidR="006858D7" w:rsidRPr="00B53165" w:rsidRDefault="0023079F" w:rsidP="00F555E1">
      <w:pPr>
        <w:pStyle w:val="ListParagraph"/>
        <w:numPr>
          <w:ilvl w:val="0"/>
          <w:numId w:val="25"/>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Initiation of technical sweeps and physical inspections for </w:t>
      </w:r>
      <w:r w:rsidR="000B543A" w:rsidRPr="00B53165">
        <w:rPr>
          <w:rFonts w:eastAsiaTheme="minorEastAsia" w:cs="Calibri"/>
          <w:color w:val="auto"/>
          <w:szCs w:val="18"/>
          <w:lang w:val="en-GB" w:eastAsia="zh-CN"/>
        </w:rPr>
        <w:t>unauthorized</w:t>
      </w:r>
      <w:r w:rsidRPr="00B53165">
        <w:rPr>
          <w:rFonts w:eastAsiaTheme="minorEastAsia" w:cs="Calibri"/>
          <w:color w:val="auto"/>
          <w:szCs w:val="18"/>
          <w:lang w:val="en-GB" w:eastAsia="zh-CN"/>
        </w:rPr>
        <w:t xml:space="preserve"> devices being attached to the cables</w:t>
      </w:r>
      <w:r w:rsidR="006858D7" w:rsidRPr="00B53165">
        <w:rPr>
          <w:rFonts w:eastAsiaTheme="minorEastAsia" w:cs="Calibri"/>
          <w:color w:val="auto"/>
          <w:szCs w:val="18"/>
          <w:lang w:val="en-GB" w:eastAsia="zh-CN"/>
        </w:rPr>
        <w:t>.</w:t>
      </w:r>
    </w:p>
    <w:p w14:paraId="0899E5D2" w14:textId="78A36E5C" w:rsidR="00737B36" w:rsidRPr="00B53165" w:rsidRDefault="0023079F" w:rsidP="00F555E1">
      <w:pPr>
        <w:pStyle w:val="ListParagraph"/>
        <w:numPr>
          <w:ilvl w:val="0"/>
          <w:numId w:val="25"/>
        </w:numPr>
        <w:autoSpaceDE w:val="0"/>
        <w:autoSpaceDN w:val="0"/>
        <w:adjustRightInd w:val="0"/>
        <w:spacing w:after="0" w:line="276" w:lineRule="auto"/>
        <w:ind w:hanging="720"/>
        <w:jc w:val="both"/>
        <w:rPr>
          <w:rFonts w:eastAsiaTheme="minorEastAsia" w:cs="Calibri"/>
          <w:color w:val="auto"/>
          <w:szCs w:val="18"/>
          <w:lang w:val="en-GB" w:eastAsia="zh-CN"/>
        </w:rPr>
      </w:pPr>
      <w:r w:rsidRPr="00B53165">
        <w:rPr>
          <w:rFonts w:eastAsiaTheme="minorEastAsia" w:cs="Calibri"/>
          <w:color w:val="auto"/>
          <w:szCs w:val="18"/>
          <w:lang w:val="en-GB" w:eastAsia="zh-CN"/>
        </w:rPr>
        <w:t>Controlled access to patch panels and cable rooms.</w:t>
      </w:r>
    </w:p>
    <w:p w14:paraId="30CDBDD4" w14:textId="77777777" w:rsidR="00737B36" w:rsidRPr="000B543A" w:rsidRDefault="00737B36" w:rsidP="00F555E1">
      <w:pPr>
        <w:pStyle w:val="ListParagraphBulleted"/>
        <w:spacing w:line="276" w:lineRule="auto"/>
      </w:pPr>
    </w:p>
    <w:p w14:paraId="2CF1EE29" w14:textId="3E4E1C44" w:rsidR="0023079F" w:rsidRPr="00737B36" w:rsidRDefault="00737B36"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7" w:name="_Toc189146694"/>
      <w:r>
        <w:rPr>
          <w:rFonts w:cs="Calibri"/>
          <w:b/>
          <w:bCs/>
          <w:sz w:val="28"/>
          <w:szCs w:val="24"/>
        </w:rPr>
        <w:t>Security of Equipment Off-Premises</w:t>
      </w:r>
      <w:bookmarkEnd w:id="27"/>
    </w:p>
    <w:p w14:paraId="11BF8A59" w14:textId="5F7E4269" w:rsidR="0023079F" w:rsidRPr="000B543A" w:rsidRDefault="00E43C6E" w:rsidP="00F555E1">
      <w:pPr>
        <w:spacing w:line="276" w:lineRule="auto"/>
      </w:pPr>
      <w:r>
        <w:t>&lt;CLIENTNAME&gt;</w:t>
      </w:r>
      <w:r w:rsidR="004A2D2B">
        <w:t xml:space="preserve"> </w:t>
      </w:r>
      <w:r w:rsidR="0023079F" w:rsidRPr="000B543A">
        <w:t>shall:</w:t>
      </w:r>
    </w:p>
    <w:p w14:paraId="7C2B3937" w14:textId="7378EEDD" w:rsidR="0023079F" w:rsidRPr="00B53165" w:rsidRDefault="0023079F" w:rsidP="00F555E1">
      <w:pPr>
        <w:pStyle w:val="ListParagraph"/>
        <w:numPr>
          <w:ilvl w:val="2"/>
          <w:numId w:val="26"/>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Establish an </w:t>
      </w:r>
      <w:r w:rsidR="000B543A" w:rsidRPr="00B53165">
        <w:rPr>
          <w:rFonts w:eastAsiaTheme="minorEastAsia" w:cs="Calibri"/>
          <w:color w:val="auto"/>
          <w:szCs w:val="18"/>
          <w:lang w:val="en-GB" w:eastAsia="zh-CN"/>
        </w:rPr>
        <w:t>authorization</w:t>
      </w:r>
      <w:r w:rsidRPr="00B53165">
        <w:rPr>
          <w:rFonts w:eastAsiaTheme="minorEastAsia" w:cs="Calibri"/>
          <w:color w:val="auto"/>
          <w:szCs w:val="18"/>
          <w:lang w:val="en-GB" w:eastAsia="zh-CN"/>
        </w:rPr>
        <w:t xml:space="preserve"> procedure for taking information assets off-site.</w:t>
      </w:r>
    </w:p>
    <w:p w14:paraId="213EFEB9" w14:textId="77777777" w:rsidR="0023079F" w:rsidRPr="00B53165" w:rsidRDefault="0023079F" w:rsidP="00F555E1">
      <w:pPr>
        <w:pStyle w:val="ListParagraph"/>
        <w:numPr>
          <w:ilvl w:val="2"/>
          <w:numId w:val="26"/>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Ensure manufacturers' instructions for protecting equipment is </w:t>
      </w:r>
      <w:proofErr w:type="gramStart"/>
      <w:r w:rsidRPr="00B53165">
        <w:rPr>
          <w:rFonts w:eastAsiaTheme="minorEastAsia" w:cs="Calibri"/>
          <w:color w:val="auto"/>
          <w:szCs w:val="18"/>
          <w:lang w:val="en-GB" w:eastAsia="zh-CN"/>
        </w:rPr>
        <w:t>adhered to at all times</w:t>
      </w:r>
      <w:proofErr w:type="gramEnd"/>
      <w:r w:rsidRPr="00B53165">
        <w:rPr>
          <w:rFonts w:eastAsiaTheme="minorEastAsia" w:cs="Calibri"/>
          <w:color w:val="auto"/>
          <w:szCs w:val="18"/>
          <w:lang w:val="en-GB" w:eastAsia="zh-CN"/>
        </w:rPr>
        <w:t>.</w:t>
      </w:r>
    </w:p>
    <w:p w14:paraId="08E0AED3" w14:textId="5FB41CB7" w:rsidR="00C4081E" w:rsidRPr="00B53165" w:rsidRDefault="0023079F" w:rsidP="00F555E1">
      <w:pPr>
        <w:pStyle w:val="ListParagraph"/>
        <w:numPr>
          <w:ilvl w:val="2"/>
          <w:numId w:val="26"/>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Maintain the list of information assets off-site with the </w:t>
      </w:r>
      <w:r w:rsidR="000B543A" w:rsidRPr="00B53165">
        <w:rPr>
          <w:rFonts w:eastAsiaTheme="minorEastAsia" w:cs="Calibri"/>
          <w:color w:val="auto"/>
          <w:szCs w:val="18"/>
          <w:lang w:val="en-GB" w:eastAsia="zh-CN"/>
        </w:rPr>
        <w:t>authorized</w:t>
      </w:r>
      <w:r w:rsidRPr="00B53165">
        <w:rPr>
          <w:rFonts w:eastAsiaTheme="minorEastAsia" w:cs="Calibri"/>
          <w:color w:val="auto"/>
          <w:szCs w:val="18"/>
          <w:lang w:val="en-GB" w:eastAsia="zh-CN"/>
        </w:rPr>
        <w:t xml:space="preserve"> employees and external party users.</w:t>
      </w:r>
    </w:p>
    <w:p w14:paraId="1B3AC2D0" w14:textId="3384CE07" w:rsidR="0023079F" w:rsidRPr="000B543A" w:rsidRDefault="0023079F" w:rsidP="00F555E1">
      <w:pPr>
        <w:spacing w:line="276" w:lineRule="auto"/>
      </w:pPr>
      <w:r w:rsidRPr="000B543A">
        <w:t>The personnel shall:</w:t>
      </w:r>
    </w:p>
    <w:p w14:paraId="554E3C79" w14:textId="4A983B6F" w:rsidR="00DA4E2E" w:rsidRPr="00B53165" w:rsidRDefault="3226D4A9" w:rsidP="00F555E1">
      <w:pPr>
        <w:pStyle w:val="ListParagraph"/>
        <w:numPr>
          <w:ilvl w:val="2"/>
          <w:numId w:val="26"/>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Ensure that equipment and media taken off the premises are not left unattended in public places.</w:t>
      </w:r>
    </w:p>
    <w:p w14:paraId="17535008" w14:textId="77777777" w:rsidR="00211662" w:rsidRPr="000B543A" w:rsidRDefault="00211662" w:rsidP="00F555E1">
      <w:pPr>
        <w:pStyle w:val="ListParagraphBulleted"/>
        <w:spacing w:line="276" w:lineRule="auto"/>
        <w:ind w:left="360"/>
      </w:pPr>
    </w:p>
    <w:p w14:paraId="2748FC67" w14:textId="4A96CAE5" w:rsidR="0023079F" w:rsidRPr="00737B36" w:rsidRDefault="00737B36" w:rsidP="00F555E1">
      <w:pPr>
        <w:pStyle w:val="Heading2"/>
        <w:keepNext w:val="0"/>
        <w:keepLines w:val="0"/>
        <w:numPr>
          <w:ilvl w:val="1"/>
          <w:numId w:val="4"/>
        </w:numPr>
        <w:tabs>
          <w:tab w:val="clear" w:pos="990"/>
        </w:tabs>
        <w:spacing w:before="0" w:after="240" w:line="276" w:lineRule="auto"/>
        <w:ind w:left="540"/>
        <w:jc w:val="both"/>
        <w:rPr>
          <w:rFonts w:cs="Calibri"/>
          <w:b/>
          <w:bCs/>
          <w:sz w:val="28"/>
          <w:szCs w:val="24"/>
        </w:rPr>
      </w:pPr>
      <w:bookmarkStart w:id="28" w:name="_Toc189146695"/>
      <w:r>
        <w:rPr>
          <w:rFonts w:cs="Calibri"/>
          <w:b/>
          <w:bCs/>
          <w:sz w:val="28"/>
          <w:szCs w:val="24"/>
        </w:rPr>
        <w:t>Secure Disposal or Reuse of Equipment</w:t>
      </w:r>
      <w:bookmarkEnd w:id="28"/>
      <w:r>
        <w:rPr>
          <w:rFonts w:cs="Calibri"/>
          <w:b/>
          <w:bCs/>
          <w:sz w:val="28"/>
          <w:szCs w:val="24"/>
        </w:rPr>
        <w:t xml:space="preserve"> </w:t>
      </w:r>
    </w:p>
    <w:p w14:paraId="452858E0" w14:textId="261AB3D8" w:rsidR="0023079F" w:rsidRPr="000B543A" w:rsidRDefault="00E43C6E" w:rsidP="00F555E1">
      <w:pPr>
        <w:spacing w:line="276" w:lineRule="auto"/>
      </w:pPr>
      <w:r>
        <w:t>&lt;CLIENTNAME&gt;</w:t>
      </w:r>
      <w:r w:rsidR="004A2D2B">
        <w:t xml:space="preserve"> </w:t>
      </w:r>
      <w:r w:rsidR="0023079F" w:rsidRPr="000B543A">
        <w:t>shall:</w:t>
      </w:r>
    </w:p>
    <w:p w14:paraId="232D9600" w14:textId="575B407F" w:rsidR="00640A93" w:rsidRPr="00B53165" w:rsidRDefault="0023079F" w:rsidP="00F555E1">
      <w:pPr>
        <w:pStyle w:val="ListParagraph"/>
        <w:numPr>
          <w:ilvl w:val="2"/>
          <w:numId w:val="27"/>
        </w:numPr>
        <w:autoSpaceDE w:val="0"/>
        <w:autoSpaceDN w:val="0"/>
        <w:adjustRightInd w:val="0"/>
        <w:spacing w:after="0" w:line="276" w:lineRule="auto"/>
        <w:jc w:val="both"/>
        <w:rPr>
          <w:rFonts w:eastAsiaTheme="minorEastAsia" w:cs="Calibri"/>
          <w:color w:val="auto"/>
          <w:szCs w:val="18"/>
          <w:lang w:val="en-GB" w:eastAsia="zh-CN"/>
        </w:rPr>
      </w:pPr>
      <w:r w:rsidRPr="00B53165">
        <w:rPr>
          <w:rFonts w:eastAsiaTheme="minorEastAsia" w:cs="Calibri"/>
          <w:color w:val="auto"/>
          <w:szCs w:val="18"/>
          <w:lang w:val="en-GB" w:eastAsia="zh-CN"/>
        </w:rPr>
        <w:t xml:space="preserve">Ensure storage media containing confidential information is physically destroyed or the information is destroyed, </w:t>
      </w:r>
      <w:r w:rsidR="00E71071" w:rsidRPr="00B53165">
        <w:rPr>
          <w:rFonts w:eastAsiaTheme="minorEastAsia" w:cs="Calibri"/>
          <w:color w:val="auto"/>
          <w:szCs w:val="18"/>
          <w:lang w:val="en-GB" w:eastAsia="zh-CN"/>
        </w:rPr>
        <w:t>deleted,</w:t>
      </w:r>
      <w:r w:rsidRPr="00B53165">
        <w:rPr>
          <w:rFonts w:eastAsiaTheme="minorEastAsia" w:cs="Calibri"/>
          <w:color w:val="auto"/>
          <w:szCs w:val="18"/>
          <w:lang w:val="en-GB" w:eastAsia="zh-CN"/>
        </w:rPr>
        <w:t xml:space="preserve"> or overwritten using techniques to make the original information non-retrievable rather than using the standard delete or format function.</w:t>
      </w:r>
    </w:p>
    <w:p w14:paraId="0A65B68C" w14:textId="1A1AE5DA" w:rsidR="00020F98" w:rsidRPr="00737B36" w:rsidRDefault="00737B36"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29" w:name="_Toc122598840"/>
      <w:bookmarkStart w:id="30" w:name="_Toc189146696"/>
      <w:r>
        <w:rPr>
          <w:rFonts w:cs="Calibri"/>
          <w:b/>
          <w:bCs/>
          <w:sz w:val="32"/>
          <w:szCs w:val="32"/>
        </w:rPr>
        <w:t>ROLES AND RESPONSIBILITIES</w:t>
      </w:r>
      <w:bookmarkEnd w:id="29"/>
      <w:bookmarkEnd w:id="30"/>
    </w:p>
    <w:p w14:paraId="63E0C8A0" w14:textId="145F40E3" w:rsidR="00B53165" w:rsidRPr="00737B36" w:rsidRDefault="00B53165" w:rsidP="00F555E1">
      <w:pPr>
        <w:pStyle w:val="ListParagraphBulleted"/>
        <w:spacing w:line="276" w:lineRule="auto"/>
      </w:pPr>
      <w:bookmarkStart w:id="31" w:name="_Toc122598841"/>
      <w:bookmarkEnd w:id="19"/>
      <w:bookmarkEnd w:id="20"/>
    </w:p>
    <w:tbl>
      <w:tblPr>
        <w:tblStyle w:val="GridTable4-Accent2"/>
        <w:tblW w:w="0" w:type="auto"/>
        <w:tblLook w:val="04A0" w:firstRow="1" w:lastRow="0" w:firstColumn="1" w:lastColumn="0" w:noHBand="0" w:noVBand="1"/>
      </w:tblPr>
      <w:tblGrid>
        <w:gridCol w:w="2245"/>
        <w:gridCol w:w="7550"/>
      </w:tblGrid>
      <w:tr w:rsidR="00B53165" w:rsidRPr="00B53165" w14:paraId="39F704F0" w14:textId="77777777" w:rsidTr="00D73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17D815C" w14:textId="77777777" w:rsidR="00B53165" w:rsidRPr="00B53165" w:rsidRDefault="00B53165" w:rsidP="00F555E1">
            <w:pPr>
              <w:spacing w:line="276" w:lineRule="auto"/>
              <w:rPr>
                <w:color w:val="auto"/>
                <w:szCs w:val="18"/>
                <w:lang w:val="en-CA"/>
              </w:rPr>
            </w:pPr>
            <w:r w:rsidRPr="00B53165">
              <w:rPr>
                <w:color w:val="auto"/>
                <w:szCs w:val="18"/>
                <w:lang w:val="en-CA"/>
              </w:rPr>
              <w:lastRenderedPageBreak/>
              <w:t>Role</w:t>
            </w:r>
          </w:p>
        </w:tc>
        <w:tc>
          <w:tcPr>
            <w:tcW w:w="7550" w:type="dxa"/>
          </w:tcPr>
          <w:p w14:paraId="06D87B18" w14:textId="77777777" w:rsidR="00B53165" w:rsidRPr="00B53165" w:rsidRDefault="00B53165" w:rsidP="00F555E1">
            <w:pPr>
              <w:spacing w:line="276" w:lineRule="auto"/>
              <w:cnfStyle w:val="100000000000" w:firstRow="1" w:lastRow="0" w:firstColumn="0" w:lastColumn="0" w:oddVBand="0" w:evenVBand="0" w:oddHBand="0" w:evenHBand="0" w:firstRowFirstColumn="0" w:firstRowLastColumn="0" w:lastRowFirstColumn="0" w:lastRowLastColumn="0"/>
              <w:rPr>
                <w:color w:val="auto"/>
                <w:szCs w:val="18"/>
                <w:lang w:val="en-CA"/>
              </w:rPr>
            </w:pPr>
            <w:r w:rsidRPr="00B53165">
              <w:rPr>
                <w:color w:val="auto"/>
                <w:szCs w:val="18"/>
                <w:lang w:val="en-CA"/>
              </w:rPr>
              <w:t>Responsibility</w:t>
            </w:r>
          </w:p>
        </w:tc>
      </w:tr>
      <w:tr w:rsidR="00B53165" w:rsidRPr="00B53165" w14:paraId="5EF5DE7C"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852E06" w14:textId="77777777"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t>Executives &amp; Senior Management</w:t>
            </w:r>
          </w:p>
        </w:tc>
        <w:tc>
          <w:tcPr>
            <w:tcW w:w="7550" w:type="dxa"/>
          </w:tcPr>
          <w:p w14:paraId="6A69D8C5" w14:textId="2CCA0A60" w:rsidR="00702952"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 xml:space="preserve">Make available and support the required resources to drive physical and environmental </w:t>
            </w:r>
            <w:proofErr w:type="gramStart"/>
            <w:r>
              <w:t>protection;</w:t>
            </w:r>
            <w:proofErr w:type="gramEnd"/>
            <w:r>
              <w:t xml:space="preserve"> </w:t>
            </w:r>
          </w:p>
          <w:p w14:paraId="7B35EDEF" w14:textId="79ADF6B9" w:rsidR="00B53165" w:rsidRPr="00B53165"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Where relevant, provide direction to and participate in reviews and oversight of physical and environmental protection.</w:t>
            </w:r>
          </w:p>
        </w:tc>
      </w:tr>
      <w:tr w:rsidR="00B53165" w:rsidRPr="00B53165" w14:paraId="4BB5E47A"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9653435" w14:textId="594ED29E"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t>Admin and Facilities Team</w:t>
            </w:r>
          </w:p>
        </w:tc>
        <w:tc>
          <w:tcPr>
            <w:tcW w:w="7550" w:type="dxa"/>
          </w:tcPr>
          <w:p w14:paraId="76F08FC6"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Identify and classify security areas based on the assets and information they process or contain.   </w:t>
            </w:r>
          </w:p>
          <w:p w14:paraId="05C8976B"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Establish access procedures to loading and unloading areas to restrict access to only authorized personnel.   </w:t>
            </w:r>
          </w:p>
          <w:p w14:paraId="7B659A57"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Ensure that each facility’s supporting utilities are tested and protected against malfunctions.</w:t>
            </w:r>
          </w:p>
          <w:p w14:paraId="03DEFDD6"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Document supplier's recommendations for the maintenance of equipment and make them available to maintenance personnel.   </w:t>
            </w:r>
          </w:p>
          <w:p w14:paraId="1CBCA288"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Keep maintenance logs for all equipment.   </w:t>
            </w:r>
          </w:p>
          <w:p w14:paraId="0BB40032"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Establish processes and procedures for decommissioning and commissioning of equipment to ensure protection of sensitive data.</w:t>
            </w:r>
          </w:p>
          <w:p w14:paraId="137827E7"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Define security perimeters for every classified security level to ensure the right level of protection is applied.   </w:t>
            </w:r>
          </w:p>
          <w:p w14:paraId="039F8311"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Establish guidelines for working in secure areas.   </w:t>
            </w:r>
          </w:p>
          <w:p w14:paraId="1973D4DB"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Establish procedures to protect off-site equipment.   </w:t>
            </w:r>
          </w:p>
          <w:p w14:paraId="0BB99972"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Establish procedures for secure disposal or re-use of equipment based on the sensitivity of stored information.   </w:t>
            </w:r>
          </w:p>
          <w:p w14:paraId="6A40739E"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Ensure the right security countermeasures are adopted to protect areas that contain information and information systems.   </w:t>
            </w:r>
          </w:p>
          <w:p w14:paraId="45A05FFF"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Ensure that all persons wear some form of visible identification within organization’s premises.   </w:t>
            </w:r>
          </w:p>
          <w:p w14:paraId="348F8D2F"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Ensure that all personnel are aware of organization’s guidelines for working in secure areas.  </w:t>
            </w:r>
          </w:p>
          <w:p w14:paraId="02280BDC"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Document and implement a process to authenticate all persons accessing secure areas.   </w:t>
            </w:r>
          </w:p>
          <w:p w14:paraId="555BAAD9"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Ensure that access to secure areas is logged.   </w:t>
            </w:r>
          </w:p>
          <w:p w14:paraId="38B61BF4" w14:textId="77777777" w:rsidR="00702952" w:rsidRP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 xml:space="preserve">Ensure that access logs are monitored and updated.   </w:t>
            </w:r>
          </w:p>
          <w:p w14:paraId="0D3F2D34" w14:textId="3D5B374F" w:rsidR="00B53165" w:rsidRPr="00B53165"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rsidRPr="00702952">
              <w:t>Control access of devices to secure areas.</w:t>
            </w:r>
          </w:p>
        </w:tc>
      </w:tr>
      <w:tr w:rsidR="00B53165" w:rsidRPr="00B53165" w14:paraId="3CABFB87"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C0B0C31" w14:textId="662EBD20"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t>Information Security</w:t>
            </w:r>
          </w:p>
        </w:tc>
        <w:tc>
          <w:tcPr>
            <w:tcW w:w="7550" w:type="dxa"/>
          </w:tcPr>
          <w:p w14:paraId="0C232E18" w14:textId="32F344C7" w:rsidR="00B53165" w:rsidRPr="00B53165"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rsidRPr="00702952">
              <w:t>Support Physical Security and Facility Management in establishing and implementing controls and processes for physical and environmental security.</w:t>
            </w:r>
          </w:p>
        </w:tc>
      </w:tr>
      <w:tr w:rsidR="00B53165" w:rsidRPr="00B53165" w14:paraId="53F12107"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2CDD3559" w14:textId="6D17C9CE"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t>Legal</w:t>
            </w:r>
          </w:p>
        </w:tc>
        <w:tc>
          <w:tcPr>
            <w:tcW w:w="7550" w:type="dxa"/>
          </w:tcPr>
          <w:p w14:paraId="40169E6A" w14:textId="77777777" w:rsid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t>Identify all relevant and applicable laws and regulations to &lt;CLIENTNAME&gt; and communicate to the respective parties.</w:t>
            </w:r>
          </w:p>
          <w:p w14:paraId="3EC82F9C" w14:textId="77777777" w:rsid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t>Define standard legal clauses and terms for the contract/agreement to be signed with external parties, employment contracts, confidentiality and Non-Disclosure Agreements (NDAs).</w:t>
            </w:r>
          </w:p>
          <w:p w14:paraId="20D74B1E" w14:textId="77777777" w:rsid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t>Liaise with IS Team to define and review Information Security clauses in third-party contracts/agreements, employment contracts, confidentiality and Non-Disclosure Agreements (NDAs).</w:t>
            </w:r>
          </w:p>
          <w:p w14:paraId="7915C9F1" w14:textId="7E697066" w:rsidR="00B53165" w:rsidRPr="00B53165"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t>Review third-party vendor, clients and partner contracts and involve IS Team for review of clauses concerning Information Security responsibilities.</w:t>
            </w:r>
          </w:p>
        </w:tc>
      </w:tr>
      <w:tr w:rsidR="00B53165" w:rsidRPr="00B53165" w14:paraId="42417CB5"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48CFAC2" w14:textId="54B5E958"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lastRenderedPageBreak/>
              <w:t>Human Capital</w:t>
            </w:r>
            <w:r w:rsidRPr="00B53165">
              <w:rPr>
                <w:rFonts w:asciiTheme="majorHAnsi" w:hAnsiTheme="majorHAnsi"/>
                <w:color w:val="auto"/>
                <w:szCs w:val="18"/>
                <w:lang w:val="en-CA"/>
              </w:rPr>
              <w:tab/>
            </w:r>
          </w:p>
        </w:tc>
        <w:tc>
          <w:tcPr>
            <w:tcW w:w="7550" w:type="dxa"/>
          </w:tcPr>
          <w:p w14:paraId="0F7CCFED" w14:textId="71DBDDC2" w:rsidR="00B53165" w:rsidRPr="00B53165"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rsidRPr="00702952">
              <w:t xml:space="preserve">Make sure all personnel accessing secure areas are aware </w:t>
            </w:r>
            <w:proofErr w:type="gramStart"/>
            <w:r w:rsidRPr="00702952">
              <w:t>of, and</w:t>
            </w:r>
            <w:proofErr w:type="gramEnd"/>
            <w:r w:rsidRPr="00702952">
              <w:t xml:space="preserve"> accept organization’s rules and guidelines.</w:t>
            </w:r>
          </w:p>
        </w:tc>
      </w:tr>
      <w:tr w:rsidR="00B53165" w:rsidRPr="00B53165" w14:paraId="0FBFFDD2"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559FBC6" w14:textId="47D4E1E7"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t>Information Technology</w:t>
            </w:r>
            <w:r w:rsidRPr="00B53165">
              <w:rPr>
                <w:rFonts w:asciiTheme="majorHAnsi" w:hAnsiTheme="majorHAnsi"/>
                <w:color w:val="auto"/>
                <w:szCs w:val="18"/>
                <w:lang w:val="en-CA"/>
              </w:rPr>
              <w:tab/>
            </w:r>
          </w:p>
        </w:tc>
        <w:tc>
          <w:tcPr>
            <w:tcW w:w="7550" w:type="dxa"/>
          </w:tcPr>
          <w:p w14:paraId="04FF1546" w14:textId="77777777" w:rsidR="00702952"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t xml:space="preserve">Configure equipment and systems to implement automatic protections when left unattended.  </w:t>
            </w:r>
          </w:p>
          <w:p w14:paraId="70F55B64" w14:textId="48DFE22A" w:rsidR="00B53165" w:rsidRPr="00B53165" w:rsidRDefault="00702952" w:rsidP="00F555E1">
            <w:pPr>
              <w:pStyle w:val="ListParagraph"/>
              <w:numPr>
                <w:ilvl w:val="1"/>
                <w:numId w:val="4"/>
              </w:numPr>
              <w:spacing w:after="120" w:line="276" w:lineRule="auto"/>
              <w:ind w:firstLine="0"/>
              <w:jc w:val="both"/>
              <w:cnfStyle w:val="000000010000" w:firstRow="0" w:lastRow="0" w:firstColumn="0" w:lastColumn="0" w:oddVBand="0" w:evenVBand="0" w:oddHBand="0" w:evenHBand="1" w:firstRowFirstColumn="0" w:firstRowLastColumn="0" w:lastRowFirstColumn="0" w:lastRowLastColumn="0"/>
            </w:pPr>
            <w:r>
              <w:t>Maintain the list of information assets off-site with the authorized employees and external party users.</w:t>
            </w:r>
          </w:p>
        </w:tc>
      </w:tr>
      <w:tr w:rsidR="00B53165" w:rsidRPr="00B53165" w14:paraId="13E29477"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221D290" w14:textId="63303267" w:rsidR="00B53165" w:rsidRPr="00B53165" w:rsidRDefault="00B53165" w:rsidP="00F555E1">
            <w:pPr>
              <w:spacing w:line="276" w:lineRule="auto"/>
              <w:rPr>
                <w:rFonts w:asciiTheme="majorHAnsi" w:hAnsiTheme="majorHAnsi"/>
                <w:color w:val="auto"/>
                <w:szCs w:val="18"/>
                <w:lang w:val="en-CA"/>
              </w:rPr>
            </w:pPr>
            <w:r w:rsidRPr="00B53165">
              <w:rPr>
                <w:rFonts w:asciiTheme="majorHAnsi" w:hAnsiTheme="majorHAnsi"/>
                <w:color w:val="auto"/>
                <w:szCs w:val="18"/>
                <w:lang w:val="en-CA"/>
              </w:rPr>
              <w:t>Employees, Line Managers and Third Parties (Contractors, Vendors, etc.)</w:t>
            </w:r>
            <w:r w:rsidRPr="00B53165">
              <w:rPr>
                <w:rFonts w:asciiTheme="majorHAnsi" w:hAnsiTheme="majorHAnsi"/>
                <w:color w:val="auto"/>
                <w:szCs w:val="18"/>
                <w:lang w:val="en-CA"/>
              </w:rPr>
              <w:tab/>
            </w:r>
          </w:p>
        </w:tc>
        <w:tc>
          <w:tcPr>
            <w:tcW w:w="7550" w:type="dxa"/>
          </w:tcPr>
          <w:p w14:paraId="2523687C" w14:textId="77777777" w:rsidR="00702952"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Employees and third parties (including contractors, vendors, etc.) who access organizational premises, information and information assets or use information and communications technology (ICT) systems of the organization are responsible for adhering to this Policy and all its applicable procedures.</w:t>
            </w:r>
          </w:p>
          <w:p w14:paraId="0D57603B" w14:textId="77777777" w:rsidR="00B53165"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The following apply to all personnel, irrespective of their role within organization:</w:t>
            </w:r>
          </w:p>
          <w:p w14:paraId="0076307C" w14:textId="64E28559"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 xml:space="preserve">Contractors/third parties shall be always escorted unless the area is explicitly designated for them with no escort requirement.   </w:t>
            </w:r>
          </w:p>
          <w:p w14:paraId="512EB3CD" w14:textId="77777777"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 xml:space="preserve">Inspect and register incoming and outgoing material in accordance with organization’s asset management procedures.   </w:t>
            </w:r>
          </w:p>
          <w:p w14:paraId="07B4A681" w14:textId="77777777"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 xml:space="preserve">Monitor your work environmental conditions and alert in case of a potential threat.   </w:t>
            </w:r>
          </w:p>
          <w:p w14:paraId="38645870" w14:textId="77777777"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 xml:space="preserve">Comply with organization’s procedures when leaving equipment unattended.   </w:t>
            </w:r>
          </w:p>
          <w:p w14:paraId="7CA195A7" w14:textId="77777777"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 xml:space="preserve">Authenticate all persons accessing secure areas.   </w:t>
            </w:r>
          </w:p>
          <w:p w14:paraId="5DF7271F" w14:textId="77777777"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 xml:space="preserve">Document the access to secure areas.   </w:t>
            </w:r>
          </w:p>
          <w:p w14:paraId="6DA4A90D" w14:textId="77777777" w:rsidR="00702952" w:rsidRDefault="00702952" w:rsidP="00F555E1">
            <w:pPr>
              <w:pStyle w:val="ListParagraph"/>
              <w:numPr>
                <w:ilvl w:val="2"/>
                <w:numId w:val="32"/>
              </w:numPr>
              <w:spacing w:after="120" w:line="276" w:lineRule="auto"/>
              <w:jc w:val="both"/>
              <w:cnfStyle w:val="000000100000" w:firstRow="0" w:lastRow="0" w:firstColumn="0" w:lastColumn="0" w:oddVBand="0" w:evenVBand="0" w:oddHBand="1" w:evenHBand="0" w:firstRowFirstColumn="0" w:firstRowLastColumn="0" w:lastRowFirstColumn="0" w:lastRowLastColumn="0"/>
            </w:pPr>
            <w:r>
              <w:t>Supervise activities in secure areas.</w:t>
            </w:r>
          </w:p>
          <w:p w14:paraId="60F63AED" w14:textId="77777777" w:rsidR="00702952"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 xml:space="preserve">Make sure all personnel accessing secure areas are aware </w:t>
            </w:r>
            <w:proofErr w:type="gramStart"/>
            <w:r>
              <w:t>of, and</w:t>
            </w:r>
            <w:proofErr w:type="gramEnd"/>
            <w:r>
              <w:t xml:space="preserve"> accept organization’s rules and guidelines.   </w:t>
            </w:r>
          </w:p>
          <w:p w14:paraId="613F82D1" w14:textId="77777777" w:rsidR="00702952"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 xml:space="preserve">Ensure that all persons wear some form of visible identification within organization’s premises.   </w:t>
            </w:r>
          </w:p>
          <w:p w14:paraId="5697AD5C" w14:textId="5C8A7B45" w:rsidR="00702952" w:rsidRPr="00B53165" w:rsidRDefault="00702952" w:rsidP="00F555E1">
            <w:pPr>
              <w:pStyle w:val="ListParagraph"/>
              <w:numPr>
                <w:ilvl w:val="1"/>
                <w:numId w:val="4"/>
              </w:numPr>
              <w:spacing w:after="120" w:line="276" w:lineRule="auto"/>
              <w:ind w:firstLine="0"/>
              <w:jc w:val="both"/>
              <w:cnfStyle w:val="000000100000" w:firstRow="0" w:lastRow="0" w:firstColumn="0" w:lastColumn="0" w:oddVBand="0" w:evenVBand="0" w:oddHBand="1" w:evenHBand="0" w:firstRowFirstColumn="0" w:firstRowLastColumn="0" w:lastRowFirstColumn="0" w:lastRowLastColumn="0"/>
            </w:pPr>
            <w:r>
              <w:t>Ensure that when no longer needed, equipment is disposed of securely and records of its disposition are retained.</w:t>
            </w:r>
          </w:p>
        </w:tc>
      </w:tr>
    </w:tbl>
    <w:p w14:paraId="5B276357" w14:textId="0E476455" w:rsidR="00D33BE9" w:rsidRPr="00737B36" w:rsidRDefault="00D33BE9" w:rsidP="00F555E1">
      <w:pPr>
        <w:pStyle w:val="ListParagraphBulleted"/>
        <w:spacing w:line="276" w:lineRule="auto"/>
      </w:pPr>
    </w:p>
    <w:p w14:paraId="3331EDFF" w14:textId="0EEBC580" w:rsidR="00737B36" w:rsidRPr="00737B36" w:rsidRDefault="00737B36"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32" w:name="_Toc189146697"/>
      <w:r w:rsidRPr="00620A8A">
        <w:rPr>
          <w:rFonts w:cs="Calibri"/>
          <w:b/>
          <w:bCs/>
          <w:sz w:val="32"/>
          <w:szCs w:val="32"/>
        </w:rPr>
        <w:t>POLICY ENFORCEMENT AND EXCEPTIONS</w:t>
      </w:r>
      <w:bookmarkEnd w:id="31"/>
      <w:bookmarkEnd w:id="32"/>
    </w:p>
    <w:p w14:paraId="3459AD34" w14:textId="3AFB7E08" w:rsidR="00F152E0" w:rsidRPr="000B543A" w:rsidRDefault="00F152E0" w:rsidP="00F555E1">
      <w:pPr>
        <w:spacing w:line="276" w:lineRule="auto"/>
        <w:jc w:val="both"/>
      </w:pPr>
      <w:bookmarkStart w:id="33" w:name="_Toc116381843"/>
      <w:r w:rsidRPr="000B543A">
        <w:t>This Policy is to be part of all Employees</w:t>
      </w:r>
      <w:r w:rsidR="0068424B" w:rsidRPr="000B543A">
        <w:t>'</w:t>
      </w:r>
      <w:r w:rsidRPr="000B543A">
        <w:t xml:space="preserve"> and Third Parties</w:t>
      </w:r>
      <w:r w:rsidR="0068424B" w:rsidRPr="000B543A">
        <w:t>'</w:t>
      </w:r>
      <w:r w:rsidRPr="000B543A">
        <w:t xml:space="preserve"> processes</w:t>
      </w:r>
      <w:r w:rsidR="0068424B" w:rsidRPr="000B543A">
        <w:t>,</w:t>
      </w:r>
      <w:r w:rsidRPr="000B543A">
        <w:t xml:space="preserve"> and all are responsible for understanding and adhering to this Policy. Any violation of this Policy shall be reported to Policy Owner. Violation of this Policy shall be subjected to disciplinary action by </w:t>
      </w:r>
      <w:r w:rsidR="0068424B" w:rsidRPr="000B543A">
        <w:t xml:space="preserve">the </w:t>
      </w:r>
      <w:r w:rsidR="00E43C6E">
        <w:t>&lt;CLIENTNAME&gt;</w:t>
      </w:r>
      <w:r w:rsidR="0068424B" w:rsidRPr="000B543A">
        <w:t>'</w:t>
      </w:r>
      <w:r w:rsidRPr="000B543A">
        <w:t xml:space="preserve">s Human </w:t>
      </w:r>
      <w:r w:rsidR="00E97C89">
        <w:t>Capital</w:t>
      </w:r>
      <w:r w:rsidRPr="000B543A">
        <w:t xml:space="preserve"> Department, taking into consideration the recommendation of the Information Security department and in accordance with other applicable policies, laws and regulations.</w:t>
      </w:r>
    </w:p>
    <w:p w14:paraId="7A9312CC" w14:textId="69799848" w:rsidR="00F152E0" w:rsidRDefault="00F152E0" w:rsidP="00F555E1">
      <w:pPr>
        <w:spacing w:line="276" w:lineRule="auto"/>
        <w:jc w:val="both"/>
      </w:pPr>
      <w:r w:rsidRPr="000B543A">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0B543A">
        <w:t>'</w:t>
      </w:r>
      <w:r w:rsidRPr="000B543A">
        <w:t>s disciplinary record.</w:t>
      </w:r>
      <w:r w:rsidR="004A2D2B">
        <w:br/>
      </w:r>
      <w:r w:rsidRPr="000B543A">
        <w:br/>
        <w:t xml:space="preserve">Any exceptions on the applicability of this Policy should be formally requested through the </w:t>
      </w:r>
      <w:r w:rsidR="009F5860">
        <w:t>‘</w:t>
      </w:r>
      <w:r w:rsidRPr="000B543A">
        <w:t xml:space="preserve">Policy Exception Management </w:t>
      </w:r>
      <w:r w:rsidR="0068424B" w:rsidRPr="000B543A">
        <w:t>procedure</w:t>
      </w:r>
      <w:r w:rsidR="00203C40">
        <w:t>’</w:t>
      </w:r>
      <w:r w:rsidRPr="000B543A">
        <w:t>.</w:t>
      </w:r>
    </w:p>
    <w:p w14:paraId="7AF9CE5B" w14:textId="706B877C" w:rsidR="00F27879" w:rsidRPr="000B543A" w:rsidRDefault="00F27879" w:rsidP="00F555E1">
      <w:pPr>
        <w:spacing w:line="276" w:lineRule="auto"/>
        <w:jc w:val="both"/>
      </w:pPr>
    </w:p>
    <w:p w14:paraId="4FFDB3A0" w14:textId="2E1641B8" w:rsidR="002719D2" w:rsidRPr="00737B36" w:rsidRDefault="00737B36"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34" w:name="_Toc122598842"/>
      <w:bookmarkStart w:id="35" w:name="_Toc189146698"/>
      <w:bookmarkEnd w:id="33"/>
      <w:r w:rsidRPr="00620A8A">
        <w:rPr>
          <w:rFonts w:cs="Calibri"/>
          <w:b/>
          <w:bCs/>
          <w:sz w:val="32"/>
          <w:szCs w:val="32"/>
        </w:rPr>
        <w:lastRenderedPageBreak/>
        <w:t>MONITORING AND REVIEW</w:t>
      </w:r>
      <w:bookmarkEnd w:id="34"/>
      <w:bookmarkEnd w:id="35"/>
    </w:p>
    <w:p w14:paraId="69908BD5" w14:textId="7151598F" w:rsidR="00F152E0" w:rsidRPr="000B543A" w:rsidRDefault="00F152E0" w:rsidP="00F555E1">
      <w:pPr>
        <w:spacing w:line="276" w:lineRule="auto"/>
        <w:jc w:val="both"/>
      </w:pPr>
      <w:r w:rsidRPr="000B543A">
        <w:t xml:space="preserve">This Policy is developed and owned by the </w:t>
      </w:r>
      <w:r w:rsidR="00E43C6E">
        <w:t>&lt;CLIENTNAME&gt;</w:t>
      </w:r>
      <w:r w:rsidRPr="000B543A">
        <w:t xml:space="preserve"> Information Security</w:t>
      </w:r>
      <w:r w:rsidR="009F5860">
        <w:t xml:space="preserve"> (IS)</w:t>
      </w:r>
      <w:r w:rsidRPr="000B543A">
        <w:t xml:space="preserve"> </w:t>
      </w:r>
      <w:r w:rsidR="009F5860">
        <w:t>Team</w:t>
      </w:r>
      <w:r w:rsidRPr="000B543A">
        <w:t xml:space="preserve">. It is reviewed by the CISO and approved by the CEO. </w:t>
      </w:r>
    </w:p>
    <w:p w14:paraId="70DAA5AC" w14:textId="0284F505" w:rsidR="00F152E0" w:rsidRPr="000B543A" w:rsidRDefault="00E43C6E" w:rsidP="00F555E1">
      <w:pPr>
        <w:spacing w:line="276" w:lineRule="auto"/>
        <w:jc w:val="both"/>
      </w:pPr>
      <w:r>
        <w:t>&lt;CLIENTNAME&gt;</w:t>
      </w:r>
      <w:r w:rsidR="00F152E0" w:rsidRPr="000B543A">
        <w:t xml:space="preserve"> </w:t>
      </w:r>
      <w:r w:rsidR="009F5860">
        <w:t xml:space="preserve">IS Team </w:t>
      </w:r>
      <w:r w:rsidR="00F152E0" w:rsidRPr="000B543A">
        <w:t xml:space="preserve">will initiate a review and of this Policy annually or whenever a significant change occurs in the </w:t>
      </w:r>
      <w:r w:rsidR="00DA1550" w:rsidRPr="000B543A">
        <w:t>organization’s</w:t>
      </w:r>
      <w:r w:rsidR="00F152E0" w:rsidRPr="000B543A">
        <w:t xml:space="preserve"> operating environment.</w:t>
      </w:r>
    </w:p>
    <w:p w14:paraId="6AFEAEBA" w14:textId="530E6EAA" w:rsidR="00043609" w:rsidRDefault="00F152E0" w:rsidP="00F555E1">
      <w:pPr>
        <w:spacing w:line="276" w:lineRule="auto"/>
        <w:jc w:val="both"/>
      </w:pPr>
      <w:r w:rsidRPr="000B543A">
        <w:t xml:space="preserve">Feedback, suggestions or questions regarding the Policy shall be directed to the </w:t>
      </w:r>
      <w:r w:rsidR="00E43C6E">
        <w:t>&lt;CLIENTNAME&gt;</w:t>
      </w:r>
      <w:r w:rsidR="009F5860">
        <w:t xml:space="preserve"> IS Team at infosec@</w:t>
      </w:r>
      <w:r w:rsidR="00E43C6E">
        <w:t>&lt;</w:t>
      </w:r>
      <w:proofErr w:type="spellStart"/>
      <w:r w:rsidR="00E43C6E">
        <w:t>clientname</w:t>
      </w:r>
      <w:proofErr w:type="spellEnd"/>
      <w:r w:rsidR="00E43C6E">
        <w:t>&gt;</w:t>
      </w:r>
      <w:r w:rsidR="009F5860">
        <w:t>.net</w:t>
      </w:r>
      <w:r w:rsidRPr="000B543A">
        <w:t>.</w:t>
      </w:r>
    </w:p>
    <w:p w14:paraId="6BB863E5" w14:textId="77777777" w:rsidR="00043609" w:rsidRDefault="00043609" w:rsidP="00F555E1">
      <w:pPr>
        <w:spacing w:line="276" w:lineRule="auto"/>
      </w:pPr>
      <w:r>
        <w:br w:type="page"/>
      </w:r>
    </w:p>
    <w:p w14:paraId="13D2A805" w14:textId="77777777" w:rsidR="00043609" w:rsidRPr="00640A93" w:rsidRDefault="00043609" w:rsidP="00F555E1">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36" w:name="_Toc189146699"/>
      <w:r w:rsidRPr="00640A93">
        <w:rPr>
          <w:rFonts w:cs="Calibri"/>
          <w:b/>
          <w:bCs/>
          <w:sz w:val="32"/>
          <w:szCs w:val="32"/>
        </w:rPr>
        <w:lastRenderedPageBreak/>
        <w:t>POLICY - UAE IA Control Mapping</w:t>
      </w:r>
      <w:bookmarkEnd w:id="36"/>
    </w:p>
    <w:p w14:paraId="5CCD8259" w14:textId="77777777" w:rsidR="009222EB" w:rsidRDefault="009222EB" w:rsidP="00F555E1">
      <w:pPr>
        <w:spacing w:line="276" w:lineRule="auto"/>
        <w:jc w:val="both"/>
      </w:pPr>
    </w:p>
    <w:tbl>
      <w:tblPr>
        <w:tblStyle w:val="GridTable4-Accent2"/>
        <w:tblW w:w="9625" w:type="dxa"/>
        <w:tblLook w:val="04A0" w:firstRow="1" w:lastRow="0" w:firstColumn="1" w:lastColumn="0" w:noHBand="0" w:noVBand="1"/>
      </w:tblPr>
      <w:tblGrid>
        <w:gridCol w:w="4405"/>
        <w:gridCol w:w="2520"/>
        <w:gridCol w:w="2700"/>
      </w:tblGrid>
      <w:tr w:rsidR="00702952" w:rsidRPr="00687C6A" w14:paraId="17D55CFF" w14:textId="77777777" w:rsidTr="00D73B97">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14:paraId="4A51CD39" w14:textId="77777777" w:rsidR="00702952" w:rsidRPr="003C4740" w:rsidRDefault="00702952" w:rsidP="00F555E1">
            <w:pPr>
              <w:spacing w:line="276" w:lineRule="auto"/>
              <w:jc w:val="center"/>
              <w:rPr>
                <w:rFonts w:cstheme="minorHAnsi"/>
                <w:color w:val="FFFFFF" w:themeColor="background1"/>
                <w:sz w:val="21"/>
                <w:szCs w:val="21"/>
              </w:rPr>
            </w:pPr>
            <w:r w:rsidRPr="003C4740">
              <w:rPr>
                <w:rFonts w:cstheme="minorHAnsi"/>
                <w:color w:val="FFFFFF" w:themeColor="background1"/>
                <w:sz w:val="21"/>
                <w:szCs w:val="21"/>
              </w:rPr>
              <w:t xml:space="preserve">Policy </w:t>
            </w:r>
            <w:r>
              <w:rPr>
                <w:rFonts w:cstheme="minorHAnsi"/>
                <w:color w:val="FFFFFF" w:themeColor="background1"/>
                <w:sz w:val="21"/>
                <w:szCs w:val="21"/>
              </w:rPr>
              <w:t>Sections</w:t>
            </w:r>
          </w:p>
        </w:tc>
        <w:tc>
          <w:tcPr>
            <w:tcW w:w="2520" w:type="dxa"/>
          </w:tcPr>
          <w:p w14:paraId="3F3AD322" w14:textId="77777777" w:rsidR="00702952" w:rsidRPr="003C4740" w:rsidRDefault="00702952" w:rsidP="00F555E1">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UAE IA - Control</w:t>
            </w:r>
          </w:p>
        </w:tc>
        <w:tc>
          <w:tcPr>
            <w:tcW w:w="2700" w:type="dxa"/>
          </w:tcPr>
          <w:p w14:paraId="4EC28782" w14:textId="77777777" w:rsidR="00702952" w:rsidRPr="003C4740" w:rsidRDefault="00702952" w:rsidP="00F555E1">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ISO</w:t>
            </w:r>
            <w:r>
              <w:rPr>
                <w:rFonts w:cstheme="minorHAnsi"/>
                <w:color w:val="FFFFFF" w:themeColor="background1"/>
                <w:sz w:val="21"/>
                <w:szCs w:val="21"/>
              </w:rPr>
              <w:t xml:space="preserve"> </w:t>
            </w:r>
            <w:r w:rsidRPr="003C4740">
              <w:rPr>
                <w:rFonts w:cstheme="minorHAnsi"/>
                <w:color w:val="FFFFFF" w:themeColor="background1"/>
                <w:sz w:val="21"/>
                <w:szCs w:val="21"/>
              </w:rPr>
              <w:t>27001:</w:t>
            </w:r>
            <w:r>
              <w:rPr>
                <w:rFonts w:cstheme="minorHAnsi"/>
                <w:color w:val="FFFFFF" w:themeColor="background1"/>
                <w:sz w:val="21"/>
                <w:szCs w:val="21"/>
              </w:rPr>
              <w:t>2022</w:t>
            </w:r>
          </w:p>
        </w:tc>
      </w:tr>
      <w:tr w:rsidR="00702952" w:rsidRPr="00687C6A" w14:paraId="020C1587" w14:textId="77777777" w:rsidTr="00D73B9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6F5D6326" w14:textId="712A5E04"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Section 1 Introduction</w:t>
            </w:r>
          </w:p>
        </w:tc>
        <w:tc>
          <w:tcPr>
            <w:tcW w:w="2520" w:type="dxa"/>
            <w:vAlign w:val="top"/>
          </w:tcPr>
          <w:p w14:paraId="6CB191B4" w14:textId="0165B22C"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T2.1.1 – Physical and Environmental Security Policy</w:t>
            </w:r>
          </w:p>
        </w:tc>
        <w:tc>
          <w:tcPr>
            <w:tcW w:w="2700" w:type="dxa"/>
            <w:vAlign w:val="top"/>
          </w:tcPr>
          <w:p w14:paraId="732F8B9E" w14:textId="70BA6C4F"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702952" w:rsidRPr="00687C6A" w14:paraId="0FB25947"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24A28987" w14:textId="4A0F7B55"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Section 2 Overview and Purpose</w:t>
            </w:r>
          </w:p>
        </w:tc>
        <w:tc>
          <w:tcPr>
            <w:tcW w:w="2520" w:type="dxa"/>
            <w:vAlign w:val="top"/>
          </w:tcPr>
          <w:p w14:paraId="0A82BD57" w14:textId="4EFB4ABD"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T2.1.1 – Physical and Environmental Security Policy</w:t>
            </w:r>
          </w:p>
        </w:tc>
        <w:tc>
          <w:tcPr>
            <w:tcW w:w="2700" w:type="dxa"/>
            <w:vAlign w:val="top"/>
          </w:tcPr>
          <w:p w14:paraId="54A66D0C" w14:textId="59AF89B3"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702952" w:rsidRPr="00687C6A" w14:paraId="72CC30BE" w14:textId="77777777" w:rsidTr="00D73B9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4817AC32" w14:textId="544CD904"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 xml:space="preserve">Section 3 - Scope, Exclusions </w:t>
            </w:r>
          </w:p>
        </w:tc>
        <w:tc>
          <w:tcPr>
            <w:tcW w:w="2520" w:type="dxa"/>
            <w:vAlign w:val="top"/>
          </w:tcPr>
          <w:p w14:paraId="4F35C4DE" w14:textId="232E55C8"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T2.1.1 – Physical and Environmental Security Policy</w:t>
            </w:r>
          </w:p>
        </w:tc>
        <w:tc>
          <w:tcPr>
            <w:tcW w:w="2700" w:type="dxa"/>
            <w:vAlign w:val="top"/>
          </w:tcPr>
          <w:p w14:paraId="5CCE5628" w14:textId="18E8A2DD"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702952" w:rsidRPr="00687C6A" w14:paraId="5307C0EC"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1E76DEAA" w14:textId="11022315"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Section 4 – Policy Statement</w:t>
            </w:r>
          </w:p>
        </w:tc>
        <w:tc>
          <w:tcPr>
            <w:tcW w:w="2520" w:type="dxa"/>
            <w:vAlign w:val="top"/>
          </w:tcPr>
          <w:p w14:paraId="5148DA20" w14:textId="1A08A191"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T2.1.1 – Physical and Environmental Security Policy</w:t>
            </w:r>
          </w:p>
        </w:tc>
        <w:tc>
          <w:tcPr>
            <w:tcW w:w="2700" w:type="dxa"/>
            <w:vAlign w:val="top"/>
          </w:tcPr>
          <w:p w14:paraId="72E4EA91" w14:textId="743B87D4"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 xml:space="preserve">5.1 - </w:t>
            </w:r>
            <w:r w:rsidRPr="00DB1A3A">
              <w:rPr>
                <w:rFonts w:cstheme="minorHAnsi"/>
                <w:color w:val="auto"/>
                <w:sz w:val="21"/>
                <w:szCs w:val="21"/>
              </w:rPr>
              <w:t>Policies for information security</w:t>
            </w:r>
          </w:p>
        </w:tc>
      </w:tr>
      <w:tr w:rsidR="00702952" w:rsidRPr="00687C6A" w14:paraId="147DC785"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6B810E80" w14:textId="022D019A"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Section 5 – Policy Details</w:t>
            </w:r>
          </w:p>
        </w:tc>
        <w:tc>
          <w:tcPr>
            <w:tcW w:w="2520" w:type="dxa"/>
            <w:vAlign w:val="top"/>
          </w:tcPr>
          <w:p w14:paraId="51162C80" w14:textId="13A32360"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NA</w:t>
            </w:r>
          </w:p>
        </w:tc>
        <w:tc>
          <w:tcPr>
            <w:tcW w:w="2700" w:type="dxa"/>
            <w:vAlign w:val="top"/>
          </w:tcPr>
          <w:p w14:paraId="5AB608D5" w14:textId="77777777"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p>
        </w:tc>
      </w:tr>
      <w:tr w:rsidR="00702952" w:rsidRPr="00687C6A" w14:paraId="05278BF0"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85C019F" w14:textId="7490D6B7"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5.1 - Physical Security Perimeter</w:t>
            </w:r>
          </w:p>
        </w:tc>
        <w:tc>
          <w:tcPr>
            <w:tcW w:w="2520" w:type="dxa"/>
            <w:vAlign w:val="top"/>
          </w:tcPr>
          <w:p w14:paraId="3CB71577" w14:textId="738A2E34"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T2.2.1 – Physical Security Perimeter</w:t>
            </w:r>
          </w:p>
        </w:tc>
        <w:tc>
          <w:tcPr>
            <w:tcW w:w="2700" w:type="dxa"/>
            <w:vAlign w:val="top"/>
          </w:tcPr>
          <w:p w14:paraId="56BF54DD" w14:textId="07C3A0C8"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7.1 - </w:t>
            </w:r>
            <w:r w:rsidRPr="00702952">
              <w:rPr>
                <w:rFonts w:ascii="Space Grotesk" w:eastAsia="Space Grotesk" w:hAnsi="Space Grotesk" w:cs="Space Grotesk"/>
                <w:color w:val="auto"/>
                <w:sz w:val="21"/>
                <w:szCs w:val="21"/>
                <w:lang w:val="en-GB"/>
              </w:rPr>
              <w:t>Physical security perimeters</w:t>
            </w:r>
          </w:p>
        </w:tc>
      </w:tr>
      <w:tr w:rsidR="00702952" w:rsidRPr="00687C6A" w14:paraId="431307AE"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59302E02" w14:textId="115773F5" w:rsidR="00702952" w:rsidRPr="003C4740" w:rsidRDefault="00702952" w:rsidP="00F555E1">
            <w:pPr>
              <w:spacing w:line="276" w:lineRule="auto"/>
              <w:rPr>
                <w:rFonts w:cstheme="minorHAnsi"/>
                <w:b w:val="0"/>
                <w:color w:val="auto"/>
                <w:sz w:val="21"/>
                <w:szCs w:val="21"/>
              </w:rPr>
            </w:pPr>
            <w:r w:rsidRPr="00640A93">
              <w:rPr>
                <w:rFonts w:ascii="Space Grotesk" w:eastAsia="Space Grotesk" w:hAnsi="Space Grotesk" w:cs="Space Grotesk"/>
                <w:color w:val="000000"/>
                <w:sz w:val="21"/>
                <w:szCs w:val="21"/>
                <w:lang w:val="en-GB"/>
              </w:rPr>
              <w:t>5.2 - Implement Physical Security Controls</w:t>
            </w:r>
          </w:p>
        </w:tc>
        <w:tc>
          <w:tcPr>
            <w:tcW w:w="2520" w:type="dxa"/>
            <w:vAlign w:val="top"/>
          </w:tcPr>
          <w:p w14:paraId="63083633" w14:textId="77777777" w:rsidR="00702952" w:rsidRPr="00640A93"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000000"/>
                <w:sz w:val="21"/>
                <w:szCs w:val="21"/>
                <w:lang w:val="en-GB"/>
              </w:rPr>
            </w:pPr>
            <w:r w:rsidRPr="00640A93">
              <w:rPr>
                <w:rFonts w:ascii="Space Grotesk" w:eastAsia="Space Grotesk" w:hAnsi="Space Grotesk" w:cs="Space Grotesk"/>
                <w:color w:val="000000"/>
                <w:sz w:val="21"/>
                <w:szCs w:val="21"/>
                <w:lang w:val="en-GB"/>
              </w:rPr>
              <w:t>T2.2.2 – Physical Entry Controls</w:t>
            </w:r>
          </w:p>
          <w:p w14:paraId="2861E8EE" w14:textId="4D142535"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auto"/>
                <w:sz w:val="21"/>
                <w:szCs w:val="21"/>
                <w:lang w:val="en-GB"/>
              </w:rPr>
              <w:t>T2.2.3 - Securing Offices, Rooms, and Facilities</w:t>
            </w:r>
          </w:p>
        </w:tc>
        <w:tc>
          <w:tcPr>
            <w:tcW w:w="2700" w:type="dxa"/>
            <w:vAlign w:val="top"/>
          </w:tcPr>
          <w:p w14:paraId="18E44490" w14:textId="44D69893" w:rsidR="00702952"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auto"/>
                <w:sz w:val="21"/>
                <w:szCs w:val="21"/>
                <w:lang w:val="en-GB"/>
              </w:rPr>
            </w:pPr>
            <w:r>
              <w:rPr>
                <w:rFonts w:ascii="Space Grotesk" w:eastAsia="Space Grotesk" w:hAnsi="Space Grotesk" w:cs="Space Grotesk"/>
                <w:color w:val="auto"/>
                <w:sz w:val="21"/>
                <w:szCs w:val="21"/>
                <w:lang w:val="en-GB"/>
              </w:rPr>
              <w:t xml:space="preserve">7.2 - </w:t>
            </w:r>
            <w:r w:rsidRPr="00702952">
              <w:rPr>
                <w:rFonts w:ascii="Space Grotesk" w:eastAsia="Space Grotesk" w:hAnsi="Space Grotesk" w:cs="Space Grotesk"/>
                <w:color w:val="auto"/>
                <w:sz w:val="21"/>
                <w:szCs w:val="21"/>
                <w:lang w:val="en-GB"/>
              </w:rPr>
              <w:t>Physical entry</w:t>
            </w:r>
          </w:p>
          <w:p w14:paraId="4F31C302" w14:textId="3D37349E"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7.3 - </w:t>
            </w:r>
            <w:r w:rsidRPr="00702952">
              <w:rPr>
                <w:rFonts w:ascii="Space Grotesk" w:eastAsia="Space Grotesk" w:hAnsi="Space Grotesk" w:cs="Space Grotesk"/>
                <w:color w:val="auto"/>
                <w:sz w:val="21"/>
                <w:szCs w:val="21"/>
                <w:lang w:val="en-GB"/>
              </w:rPr>
              <w:t>Securing offices, rooms and facilities</w:t>
            </w:r>
          </w:p>
        </w:tc>
      </w:tr>
      <w:tr w:rsidR="00702952" w:rsidRPr="00687C6A" w14:paraId="184C3BE5"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4C1A83E3" w14:textId="5C62315C"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t>5.3 - Protecting Against External and Environmental Threats</w:t>
            </w:r>
          </w:p>
        </w:tc>
        <w:tc>
          <w:tcPr>
            <w:tcW w:w="2520" w:type="dxa"/>
            <w:vAlign w:val="top"/>
          </w:tcPr>
          <w:p w14:paraId="304287F6" w14:textId="3E0C8EFB"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auto"/>
                <w:sz w:val="21"/>
                <w:szCs w:val="21"/>
                <w:lang w:val="en-GB"/>
              </w:rPr>
              <w:t xml:space="preserve">T2.2.4 - </w:t>
            </w:r>
            <w:r w:rsidRPr="00640A93">
              <w:rPr>
                <w:rFonts w:ascii="Space Grotesk" w:eastAsia="Space Grotesk" w:hAnsi="Space Grotesk" w:cs="Space Grotesk"/>
                <w:color w:val="000000"/>
                <w:sz w:val="21"/>
                <w:szCs w:val="21"/>
                <w:lang w:val="en-GB"/>
              </w:rPr>
              <w:t>Protecting Against External and Environmental Threats</w:t>
            </w:r>
          </w:p>
        </w:tc>
        <w:tc>
          <w:tcPr>
            <w:tcW w:w="2700" w:type="dxa"/>
            <w:vAlign w:val="top"/>
          </w:tcPr>
          <w:p w14:paraId="0366C2CF" w14:textId="5995720A"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7.5 - </w:t>
            </w:r>
            <w:r w:rsidRPr="00702952">
              <w:rPr>
                <w:rFonts w:ascii="Space Grotesk" w:eastAsia="Space Grotesk" w:hAnsi="Space Grotesk" w:cs="Space Grotesk"/>
                <w:color w:val="auto"/>
                <w:sz w:val="21"/>
                <w:szCs w:val="21"/>
                <w:lang w:val="en-GB"/>
              </w:rPr>
              <w:t>Protecting against physical and environmental threats</w:t>
            </w:r>
          </w:p>
        </w:tc>
      </w:tr>
      <w:tr w:rsidR="00702952" w:rsidRPr="00687C6A" w14:paraId="3254C353"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FA2789D" w14:textId="6A3CBFA6"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t>5.4 - Working in Secure Areas</w:t>
            </w:r>
          </w:p>
        </w:tc>
        <w:tc>
          <w:tcPr>
            <w:tcW w:w="2520" w:type="dxa"/>
            <w:vAlign w:val="top"/>
          </w:tcPr>
          <w:p w14:paraId="56F9F042" w14:textId="3791380C"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auto"/>
                <w:sz w:val="21"/>
                <w:szCs w:val="21"/>
                <w:lang w:val="en-GB"/>
              </w:rPr>
              <w:t xml:space="preserve">T2.2.5 - </w:t>
            </w:r>
            <w:r w:rsidRPr="00640A93">
              <w:rPr>
                <w:rFonts w:ascii="Space Grotesk" w:eastAsia="Space Grotesk" w:hAnsi="Space Grotesk" w:cs="Space Grotesk"/>
                <w:color w:val="000000"/>
                <w:sz w:val="21"/>
                <w:szCs w:val="21"/>
                <w:lang w:val="en-GB"/>
              </w:rPr>
              <w:t>Working in Secure Areas</w:t>
            </w:r>
          </w:p>
        </w:tc>
        <w:tc>
          <w:tcPr>
            <w:tcW w:w="2700" w:type="dxa"/>
            <w:vAlign w:val="top"/>
          </w:tcPr>
          <w:p w14:paraId="4D82E9EB" w14:textId="7BD36C70"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7.6 - </w:t>
            </w:r>
            <w:r w:rsidRPr="00702952">
              <w:rPr>
                <w:rFonts w:ascii="Space Grotesk" w:eastAsia="Space Grotesk" w:hAnsi="Space Grotesk" w:cs="Space Grotesk"/>
                <w:color w:val="auto"/>
                <w:sz w:val="21"/>
                <w:szCs w:val="21"/>
                <w:lang w:val="en-GB"/>
              </w:rPr>
              <w:t>Working in secure areas</w:t>
            </w:r>
          </w:p>
        </w:tc>
      </w:tr>
      <w:tr w:rsidR="00702952" w:rsidRPr="00687C6A" w14:paraId="4680045C"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78D610A7" w14:textId="3914B6F8"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t>5.5 - Protect Delivery and Loading Areas</w:t>
            </w:r>
          </w:p>
        </w:tc>
        <w:tc>
          <w:tcPr>
            <w:tcW w:w="2520" w:type="dxa"/>
            <w:vAlign w:val="top"/>
          </w:tcPr>
          <w:p w14:paraId="4749DE23" w14:textId="6ABC2A8C"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auto"/>
                <w:sz w:val="21"/>
                <w:szCs w:val="21"/>
                <w:lang w:val="en-GB"/>
              </w:rPr>
              <w:t>T2.2.6 - Public Access, Delivery, and Loading Areas</w:t>
            </w:r>
          </w:p>
        </w:tc>
        <w:tc>
          <w:tcPr>
            <w:tcW w:w="2700" w:type="dxa"/>
            <w:vAlign w:val="top"/>
          </w:tcPr>
          <w:p w14:paraId="77DBCE23" w14:textId="0D1548EF"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7.2 - </w:t>
            </w:r>
            <w:r w:rsidRPr="00702952">
              <w:rPr>
                <w:rFonts w:ascii="Space Grotesk" w:eastAsia="Space Grotesk" w:hAnsi="Space Grotesk" w:cs="Space Grotesk"/>
                <w:color w:val="auto"/>
                <w:sz w:val="21"/>
                <w:szCs w:val="21"/>
                <w:lang w:val="en-GB"/>
              </w:rPr>
              <w:t>Physical entry</w:t>
            </w:r>
          </w:p>
        </w:tc>
      </w:tr>
      <w:tr w:rsidR="00702952" w:rsidRPr="00687C6A" w14:paraId="1FEEA36A"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83409C6" w14:textId="0E8B35F5"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t>5.6 - Ensure Effective Supporting Utilities</w:t>
            </w:r>
          </w:p>
        </w:tc>
        <w:tc>
          <w:tcPr>
            <w:tcW w:w="2520" w:type="dxa"/>
            <w:vAlign w:val="top"/>
          </w:tcPr>
          <w:p w14:paraId="0DA1A497" w14:textId="77777777" w:rsidR="00702952" w:rsidRPr="00640A93"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000000"/>
                <w:sz w:val="21"/>
                <w:szCs w:val="21"/>
                <w:lang w:val="en-GB"/>
              </w:rPr>
            </w:pPr>
            <w:r w:rsidRPr="00640A93">
              <w:rPr>
                <w:rFonts w:ascii="Space Grotesk" w:eastAsia="Space Grotesk" w:hAnsi="Space Grotesk" w:cs="Space Grotesk"/>
                <w:color w:val="000000"/>
                <w:sz w:val="21"/>
                <w:szCs w:val="21"/>
                <w:lang w:val="en-GB"/>
              </w:rPr>
              <w:t>T2.3.1 - Equipment Siting and Protection</w:t>
            </w:r>
          </w:p>
          <w:p w14:paraId="0D33EB42" w14:textId="77777777" w:rsidR="00702952" w:rsidRPr="00640A93"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000000"/>
                <w:sz w:val="21"/>
                <w:szCs w:val="21"/>
                <w:lang w:val="en-GB"/>
              </w:rPr>
            </w:pPr>
            <w:r w:rsidRPr="00640A93">
              <w:rPr>
                <w:rFonts w:ascii="Space Grotesk" w:eastAsia="Space Grotesk" w:hAnsi="Space Grotesk" w:cs="Space Grotesk"/>
                <w:color w:val="000000"/>
                <w:sz w:val="21"/>
                <w:szCs w:val="21"/>
                <w:lang w:val="en-GB"/>
              </w:rPr>
              <w:t>T2.3.2 - Supporting Utilities</w:t>
            </w:r>
          </w:p>
          <w:p w14:paraId="3F67CE4A" w14:textId="1BD4F182"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lastRenderedPageBreak/>
              <w:t>T2.3.4 - Equipment Maintenance</w:t>
            </w:r>
          </w:p>
        </w:tc>
        <w:tc>
          <w:tcPr>
            <w:tcW w:w="2700" w:type="dxa"/>
            <w:vAlign w:val="top"/>
          </w:tcPr>
          <w:p w14:paraId="5341DA59" w14:textId="287E8B34" w:rsidR="00702952"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auto"/>
                <w:sz w:val="21"/>
                <w:szCs w:val="21"/>
                <w:lang w:val="en-GB"/>
              </w:rPr>
            </w:pPr>
            <w:r>
              <w:rPr>
                <w:rFonts w:ascii="Space Grotesk" w:eastAsia="Space Grotesk" w:hAnsi="Space Grotesk" w:cs="Space Grotesk"/>
                <w:color w:val="auto"/>
                <w:sz w:val="21"/>
                <w:szCs w:val="21"/>
                <w:lang w:val="en-GB"/>
              </w:rPr>
              <w:lastRenderedPageBreak/>
              <w:t xml:space="preserve">7.8 - </w:t>
            </w:r>
            <w:r w:rsidRPr="00702952">
              <w:rPr>
                <w:rFonts w:ascii="Space Grotesk" w:eastAsia="Space Grotesk" w:hAnsi="Space Grotesk" w:cs="Space Grotesk"/>
                <w:color w:val="auto"/>
                <w:sz w:val="21"/>
                <w:szCs w:val="21"/>
                <w:lang w:val="en-GB"/>
              </w:rPr>
              <w:t>Equipment siting and protection</w:t>
            </w:r>
          </w:p>
          <w:p w14:paraId="2062652C" w14:textId="312FCD2E" w:rsidR="00702952"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auto"/>
                <w:sz w:val="21"/>
                <w:szCs w:val="21"/>
                <w:lang w:val="en-GB"/>
              </w:rPr>
            </w:pPr>
            <w:r>
              <w:rPr>
                <w:rFonts w:ascii="Space Grotesk" w:eastAsia="Space Grotesk" w:hAnsi="Space Grotesk" w:cs="Space Grotesk"/>
                <w:color w:val="auto"/>
                <w:sz w:val="21"/>
                <w:szCs w:val="21"/>
                <w:lang w:val="en-GB"/>
              </w:rPr>
              <w:t xml:space="preserve">7.11 - </w:t>
            </w:r>
            <w:r w:rsidRPr="00702952">
              <w:rPr>
                <w:rFonts w:ascii="Space Grotesk" w:eastAsia="Space Grotesk" w:hAnsi="Space Grotesk" w:cs="Space Grotesk"/>
                <w:color w:val="auto"/>
                <w:sz w:val="21"/>
                <w:szCs w:val="21"/>
                <w:lang w:val="en-GB"/>
              </w:rPr>
              <w:t>Supporting utilities</w:t>
            </w:r>
          </w:p>
          <w:p w14:paraId="0C61D32A" w14:textId="2074EC93"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lastRenderedPageBreak/>
              <w:t xml:space="preserve">7.13 - </w:t>
            </w:r>
            <w:r w:rsidRPr="00702952">
              <w:rPr>
                <w:rFonts w:ascii="Space Grotesk" w:eastAsia="Space Grotesk" w:hAnsi="Space Grotesk" w:cs="Space Grotesk"/>
                <w:color w:val="auto"/>
                <w:sz w:val="21"/>
                <w:szCs w:val="21"/>
                <w:lang w:val="en-GB"/>
              </w:rPr>
              <w:t>Equipment maintenance</w:t>
            </w:r>
          </w:p>
        </w:tc>
      </w:tr>
      <w:tr w:rsidR="00702952" w:rsidRPr="00687C6A" w14:paraId="1EDE2CBF"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20FFD2FB" w14:textId="3B62A90C"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lastRenderedPageBreak/>
              <w:t>5.7 - Cabling Security</w:t>
            </w:r>
          </w:p>
        </w:tc>
        <w:tc>
          <w:tcPr>
            <w:tcW w:w="2520" w:type="dxa"/>
            <w:vAlign w:val="top"/>
          </w:tcPr>
          <w:p w14:paraId="114DA6E0" w14:textId="52FC0EA5"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T2.3.3 - Cabling Security</w:t>
            </w:r>
          </w:p>
        </w:tc>
        <w:tc>
          <w:tcPr>
            <w:tcW w:w="2700" w:type="dxa"/>
            <w:vAlign w:val="top"/>
          </w:tcPr>
          <w:p w14:paraId="6B07A1FC" w14:textId="6D637713"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7.12 - </w:t>
            </w:r>
            <w:r w:rsidRPr="00702952">
              <w:rPr>
                <w:rFonts w:ascii="Space Grotesk" w:eastAsia="Space Grotesk" w:hAnsi="Space Grotesk" w:cs="Space Grotesk"/>
                <w:color w:val="auto"/>
                <w:sz w:val="21"/>
                <w:szCs w:val="21"/>
                <w:lang w:val="en-GB"/>
              </w:rPr>
              <w:t>Cabling security</w:t>
            </w:r>
          </w:p>
        </w:tc>
      </w:tr>
      <w:tr w:rsidR="00702952" w:rsidRPr="00687C6A" w14:paraId="4E13CBED"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4C6759F4" w14:textId="3CB205E3"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t>5.8 - Security of Equipment Off-Premises</w:t>
            </w:r>
          </w:p>
        </w:tc>
        <w:tc>
          <w:tcPr>
            <w:tcW w:w="2520" w:type="dxa"/>
            <w:vAlign w:val="top"/>
          </w:tcPr>
          <w:p w14:paraId="1498B4ED" w14:textId="77777777" w:rsidR="00702952" w:rsidRPr="00640A93"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000000"/>
                <w:sz w:val="21"/>
                <w:szCs w:val="21"/>
                <w:lang w:val="en-GB"/>
              </w:rPr>
            </w:pPr>
            <w:r w:rsidRPr="00640A93">
              <w:rPr>
                <w:rFonts w:ascii="Space Grotesk" w:eastAsia="Space Grotesk" w:hAnsi="Space Grotesk" w:cs="Space Grotesk"/>
                <w:color w:val="000000"/>
                <w:sz w:val="21"/>
                <w:szCs w:val="21"/>
                <w:lang w:val="en-GB"/>
              </w:rPr>
              <w:t>T2.3.5 - Security of Equipment Off-Premises</w:t>
            </w:r>
          </w:p>
          <w:p w14:paraId="33F2B2D1" w14:textId="4161AB4F"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T2.3.7 - Removal of Property</w:t>
            </w:r>
          </w:p>
        </w:tc>
        <w:tc>
          <w:tcPr>
            <w:tcW w:w="2700" w:type="dxa"/>
            <w:vAlign w:val="top"/>
          </w:tcPr>
          <w:p w14:paraId="5AF5CCEA" w14:textId="778317D1" w:rsidR="00702952"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ascii="Space Grotesk" w:eastAsia="Space Grotesk" w:hAnsi="Space Grotesk" w:cs="Space Grotesk"/>
                <w:color w:val="auto"/>
                <w:sz w:val="21"/>
                <w:szCs w:val="21"/>
                <w:lang w:val="en-GB"/>
              </w:rPr>
            </w:pPr>
            <w:r>
              <w:rPr>
                <w:rFonts w:ascii="Space Grotesk" w:eastAsia="Space Grotesk" w:hAnsi="Space Grotesk" w:cs="Space Grotesk"/>
                <w:color w:val="auto"/>
                <w:sz w:val="21"/>
                <w:szCs w:val="21"/>
                <w:lang w:val="en-GB"/>
              </w:rPr>
              <w:t xml:space="preserve">7.9 - </w:t>
            </w:r>
            <w:r w:rsidRPr="00702952">
              <w:rPr>
                <w:rFonts w:ascii="Space Grotesk" w:eastAsia="Space Grotesk" w:hAnsi="Space Grotesk" w:cs="Space Grotesk"/>
                <w:color w:val="auto"/>
                <w:sz w:val="21"/>
                <w:szCs w:val="21"/>
                <w:lang w:val="en-GB"/>
              </w:rPr>
              <w:t>Security of assets off-premises</w:t>
            </w:r>
          </w:p>
          <w:p w14:paraId="00C2D937" w14:textId="21FED796" w:rsidR="00702952" w:rsidRPr="003C4740" w:rsidRDefault="00702952" w:rsidP="00F555E1">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7.10 - </w:t>
            </w:r>
            <w:r w:rsidRPr="00702952">
              <w:rPr>
                <w:rFonts w:ascii="Space Grotesk" w:eastAsia="Space Grotesk" w:hAnsi="Space Grotesk" w:cs="Space Grotesk"/>
                <w:color w:val="auto"/>
                <w:sz w:val="21"/>
                <w:szCs w:val="21"/>
                <w:lang w:val="en-GB"/>
              </w:rPr>
              <w:t>Storage media</w:t>
            </w:r>
          </w:p>
        </w:tc>
      </w:tr>
      <w:tr w:rsidR="00702952" w:rsidRPr="00687C6A" w14:paraId="20651A6E"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68831EBC" w14:textId="3162E80E" w:rsidR="00702952" w:rsidRDefault="00702952" w:rsidP="00F555E1">
            <w:pPr>
              <w:spacing w:line="276" w:lineRule="auto"/>
              <w:rPr>
                <w:rFonts w:cstheme="minorHAnsi"/>
                <w:sz w:val="21"/>
                <w:szCs w:val="21"/>
              </w:rPr>
            </w:pPr>
            <w:r w:rsidRPr="00640A93">
              <w:rPr>
                <w:rFonts w:ascii="Space Grotesk" w:eastAsia="Space Grotesk" w:hAnsi="Space Grotesk" w:cs="Space Grotesk"/>
                <w:color w:val="000000"/>
                <w:sz w:val="21"/>
                <w:szCs w:val="21"/>
                <w:lang w:val="en-GB"/>
              </w:rPr>
              <w:t>5.9 - Secure Disposal or Reuse of Equipment</w:t>
            </w:r>
          </w:p>
        </w:tc>
        <w:tc>
          <w:tcPr>
            <w:tcW w:w="2520" w:type="dxa"/>
            <w:vAlign w:val="top"/>
          </w:tcPr>
          <w:p w14:paraId="093EFD39" w14:textId="3A6D2233"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640A93">
              <w:rPr>
                <w:rFonts w:ascii="Space Grotesk" w:eastAsia="Space Grotesk" w:hAnsi="Space Grotesk" w:cs="Space Grotesk"/>
                <w:color w:val="000000"/>
                <w:sz w:val="21"/>
                <w:szCs w:val="21"/>
                <w:lang w:val="en-GB"/>
              </w:rPr>
              <w:t>T2.3.6 - Secure Disposal or Reuse of Equipment</w:t>
            </w:r>
          </w:p>
        </w:tc>
        <w:tc>
          <w:tcPr>
            <w:tcW w:w="2700" w:type="dxa"/>
            <w:vAlign w:val="top"/>
          </w:tcPr>
          <w:p w14:paraId="50852EE6" w14:textId="5E2F6907" w:rsidR="00702952" w:rsidRPr="003C4740" w:rsidRDefault="00702952" w:rsidP="00F555E1">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ascii="Space Grotesk" w:eastAsia="Space Grotesk" w:hAnsi="Space Grotesk" w:cs="Space Grotesk"/>
                <w:color w:val="auto"/>
                <w:sz w:val="21"/>
                <w:szCs w:val="21"/>
                <w:lang w:val="en-GB"/>
              </w:rPr>
              <w:t xml:space="preserve">7.14 - </w:t>
            </w:r>
            <w:r w:rsidRPr="00702952">
              <w:rPr>
                <w:rFonts w:ascii="Space Grotesk" w:eastAsia="Space Grotesk" w:hAnsi="Space Grotesk" w:cs="Space Grotesk"/>
                <w:color w:val="auto"/>
                <w:sz w:val="21"/>
                <w:szCs w:val="21"/>
                <w:lang w:val="en-GB"/>
              </w:rPr>
              <w:t>Secure disposal or re-use of equipment</w:t>
            </w:r>
          </w:p>
        </w:tc>
      </w:tr>
    </w:tbl>
    <w:p w14:paraId="2DA43A30" w14:textId="77777777" w:rsidR="00702952" w:rsidRPr="000B543A" w:rsidRDefault="00702952" w:rsidP="00F555E1">
      <w:pPr>
        <w:spacing w:line="276" w:lineRule="auto"/>
        <w:jc w:val="both"/>
      </w:pPr>
    </w:p>
    <w:sectPr w:rsidR="00702952" w:rsidRPr="000B543A" w:rsidSect="001A0236">
      <w:footerReference w:type="first" r:id="rId15"/>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D578E7" w14:textId="77777777" w:rsidR="004814E3" w:rsidRDefault="004814E3" w:rsidP="00561876">
      <w:r>
        <w:separator/>
      </w:r>
    </w:p>
  </w:endnote>
  <w:endnote w:type="continuationSeparator" w:id="0">
    <w:p w14:paraId="01BB88DF" w14:textId="77777777" w:rsidR="004814E3" w:rsidRDefault="004814E3"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637EB" w14:textId="3AB6A61F" w:rsidR="00BC2CA8" w:rsidRPr="00BB0E56" w:rsidRDefault="00BC2CA8">
    <w:pPr>
      <w:rPr>
        <w:b/>
        <w:bCs/>
      </w:rPr>
    </w:pPr>
    <w:r w:rsidRPr="00BB0E56">
      <w:rPr>
        <w:b/>
        <w:bCs/>
        <w:noProof/>
      </w:rPr>
      <mc:AlternateContent>
        <mc:Choice Requires="wps">
          <w:drawing>
            <wp:anchor distT="0" distB="0" distL="114300" distR="114300" simplePos="0" relativeHeight="251659264" behindDoc="0" locked="0" layoutInCell="1" allowOverlap="1" wp14:anchorId="0C0FD951" wp14:editId="41A1FA6B">
              <wp:simplePos x="0" y="0"/>
              <wp:positionH relativeFrom="margin">
                <wp:align>right</wp:align>
              </wp:positionH>
              <wp:positionV relativeFrom="paragraph">
                <wp:posOffset>81378</wp:posOffset>
              </wp:positionV>
              <wp:extent cx="6231988"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2319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14A3CB2">
            <v:line id="Straight Connector 1"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black [3200]" strokeweight=".5pt" from="439.5pt,6.4pt" to="930.2pt,6.4pt" w14:anchorId="513DF0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">
              <v:stroke joinstyle="miter"/>
              <w10:wrap anchorx="margin"/>
            </v:line>
          </w:pict>
        </mc:Fallback>
      </mc:AlternateConten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BC2CA8" w:rsidRPr="00603AD8" w14:paraId="78E4BD2F" w14:textId="77777777" w:rsidTr="009C4B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346D8A5F" w14:textId="3070D0AC" w:rsidR="00BC2CA8" w:rsidRPr="00BB0E56" w:rsidRDefault="00BC2CA8" w:rsidP="001B6872">
          <w:pPr>
            <w:pStyle w:val="Footer"/>
            <w:rPr>
              <w:rFonts w:asciiTheme="minorHAnsi" w:hAnsiTheme="minorHAnsi"/>
            </w:rPr>
          </w:pPr>
          <w:r w:rsidRPr="00603AD8">
            <w:rPr>
              <w:rFonts w:cs="Calibri"/>
              <w:sz w:val="20"/>
              <w:szCs w:val="20"/>
            </w:rPr>
            <w:t xml:space="preserve">Document No: </w:t>
          </w:r>
          <w:r w:rsidR="00E43C6E">
            <w:rPr>
              <w:rFonts w:cs="Calibri"/>
              <w:sz w:val="20"/>
              <w:szCs w:val="20"/>
            </w:rPr>
            <w:t>&lt;CLIENTNAME&gt;</w:t>
          </w:r>
          <w:r w:rsidRPr="00603AD8">
            <w:rPr>
              <w:rFonts w:cs="Calibri"/>
              <w:sz w:val="20"/>
              <w:szCs w:val="20"/>
            </w:rPr>
            <w:t>-ORG-IMS-POL-007</w:t>
          </w:r>
        </w:p>
      </w:tc>
      <w:tc>
        <w:tcPr>
          <w:tcW w:w="4330" w:type="dxa"/>
          <w:shd w:val="clear" w:color="auto" w:fill="auto"/>
        </w:tcPr>
        <w:p w14:paraId="69623DAB" w14:textId="5989A250" w:rsidR="00BC2CA8" w:rsidRPr="00BB0E56" w:rsidRDefault="00BC2CA8" w:rsidP="001B6872">
          <w:pPr>
            <w:pStyle w:val="Foot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603AD8">
            <w:rPr>
              <w:rFonts w:cs="Calibri"/>
              <w:sz w:val="20"/>
              <w:szCs w:val="20"/>
            </w:rPr>
            <w:t xml:space="preserve">Page </w:t>
          </w:r>
          <w:r w:rsidRPr="00BB0E56">
            <w:rPr>
              <w:rFonts w:cs="Calibri"/>
              <w:sz w:val="20"/>
              <w:szCs w:val="20"/>
            </w:rPr>
            <w:fldChar w:fldCharType="begin"/>
          </w:r>
          <w:r w:rsidRPr="00603AD8">
            <w:rPr>
              <w:rFonts w:cs="Calibri"/>
              <w:sz w:val="20"/>
              <w:szCs w:val="20"/>
            </w:rPr>
            <w:instrText xml:space="preserve"> PAGE  \* Arabic  \* MERGEFORMAT </w:instrText>
          </w:r>
          <w:r w:rsidRPr="00BB0E56">
            <w:rPr>
              <w:rFonts w:cs="Calibri"/>
              <w:sz w:val="20"/>
              <w:szCs w:val="20"/>
            </w:rPr>
            <w:fldChar w:fldCharType="separate"/>
          </w:r>
          <w:r w:rsidR="00CD0D50" w:rsidRPr="00CD0D50">
            <w:rPr>
              <w:rFonts w:asciiTheme="minorHAnsi" w:hAnsiTheme="minorHAnsi" w:cs="Calibri"/>
              <w:noProof/>
              <w:sz w:val="20"/>
              <w:szCs w:val="20"/>
            </w:rPr>
            <w:t>11</w:t>
          </w:r>
          <w:r w:rsidRPr="00BB0E56">
            <w:rPr>
              <w:rFonts w:cs="Calibri"/>
              <w:sz w:val="20"/>
              <w:szCs w:val="20"/>
            </w:rPr>
            <w:fldChar w:fldCharType="end"/>
          </w:r>
          <w:r w:rsidRPr="00603AD8">
            <w:rPr>
              <w:rFonts w:asciiTheme="minorHAnsi" w:hAnsiTheme="minorHAnsi" w:cs="Calibri"/>
              <w:b w:val="0"/>
              <w:bCs w:val="0"/>
              <w:sz w:val="20"/>
              <w:szCs w:val="20"/>
            </w:rPr>
            <w:t xml:space="preserve"> of </w:t>
          </w:r>
          <w:r w:rsidRPr="00BB0E56">
            <w:rPr>
              <w:rFonts w:cs="Calibri"/>
              <w:noProof/>
              <w:sz w:val="20"/>
              <w:szCs w:val="20"/>
            </w:rPr>
            <w:fldChar w:fldCharType="begin"/>
          </w:r>
          <w:r w:rsidRPr="00603AD8">
            <w:rPr>
              <w:rFonts w:asciiTheme="minorHAnsi" w:hAnsiTheme="minorHAnsi" w:cs="Calibri"/>
              <w:b w:val="0"/>
              <w:bCs w:val="0"/>
              <w:noProof/>
              <w:sz w:val="20"/>
              <w:szCs w:val="20"/>
            </w:rPr>
            <w:instrText xml:space="preserve"> NUMPAGES  \* Arabic  \* MERGEFORMAT </w:instrText>
          </w:r>
          <w:r w:rsidRPr="00BB0E56">
            <w:rPr>
              <w:rFonts w:cs="Calibri"/>
              <w:noProof/>
              <w:sz w:val="20"/>
              <w:szCs w:val="20"/>
            </w:rPr>
            <w:fldChar w:fldCharType="separate"/>
          </w:r>
          <w:r w:rsidR="00CD0D50" w:rsidRPr="00CD0D50">
            <w:rPr>
              <w:rFonts w:asciiTheme="minorHAnsi" w:hAnsiTheme="minorHAnsi" w:cs="Calibri"/>
              <w:noProof/>
              <w:sz w:val="20"/>
              <w:szCs w:val="20"/>
            </w:rPr>
            <w:t>11</w:t>
          </w:r>
          <w:r w:rsidRPr="00BB0E56">
            <w:rPr>
              <w:rFonts w:cs="Calibri"/>
              <w:noProof/>
              <w:sz w:val="20"/>
              <w:szCs w:val="20"/>
            </w:rPr>
            <w:fldChar w:fldCharType="end"/>
          </w:r>
        </w:p>
      </w:tc>
    </w:tr>
  </w:tbl>
  <w:p w14:paraId="343B8085" w14:textId="77777777" w:rsidR="00BC2CA8" w:rsidRPr="00BB0E56" w:rsidRDefault="00BC2CA8">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BC2CA8" w:rsidRDefault="00BC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9B6AF" w14:textId="77777777" w:rsidR="004814E3" w:rsidRDefault="004814E3" w:rsidP="00561876">
      <w:r>
        <w:separator/>
      </w:r>
    </w:p>
  </w:footnote>
  <w:footnote w:type="continuationSeparator" w:id="0">
    <w:p w14:paraId="6D9204AF" w14:textId="77777777" w:rsidR="004814E3" w:rsidRDefault="004814E3"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754C" w14:textId="77777777" w:rsidR="00BC2CA8" w:rsidRDefault="00BC2CA8" w:rsidP="00A624B4">
    <w:pPr>
      <w:pStyle w:val="Header"/>
    </w:pPr>
    <w:r>
      <w:tab/>
      <w:t xml:space="preserve">                          </w:t>
    </w:r>
    <w:r>
      <w:tab/>
      <w:t xml:space="preserve">   </w:t>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BC2CA8" w:rsidRPr="004A2D2B" w14:paraId="607B6DCB" w14:textId="77777777" w:rsidTr="00A624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308ED22" w14:textId="60772DB4" w:rsidR="00BC2CA8" w:rsidRPr="004A2D2B" w:rsidRDefault="00000000" w:rsidP="00561876">
          <w:pPr>
            <w:pStyle w:val="Header"/>
            <w:rPr>
              <w:rFonts w:asciiTheme="minorHAnsi" w:hAnsiTheme="minorHAnsi" w:cs="Calibri"/>
              <w:b w:val="0"/>
              <w:bCs w:val="0"/>
              <w:sz w:val="20"/>
              <w:szCs w:val="20"/>
            </w:rPr>
          </w:pPr>
          <w:sdt>
            <w:sdtPr>
              <w:rPr>
                <w:rFonts w:cs="Calibri"/>
                <w:sz w:val="20"/>
                <w:szCs w:val="20"/>
              </w:rPr>
              <w:alias w:val="Title"/>
              <w:tag w:val=""/>
              <w:id w:val="1204293811"/>
              <w:placeholder>
                <w:docPart w:val="2A72A846B68A41F1BCFFA95D678BD5C9"/>
              </w:placeholder>
              <w:dataBinding w:prefixMappings="xmlns:ns0='http://purl.org/dc/elements/1.1/' xmlns:ns1='http://schemas.openxmlformats.org/package/2006/metadata/core-properties' " w:xpath="/ns1:coreProperties[1]/ns0:title[1]" w:storeItemID="{6C3C8BC8-F283-45AE-878A-BAB7291924A1}"/>
              <w:text w:multiLine="1"/>
            </w:sdtPr>
            <w:sdtContent>
              <w:r w:rsidR="00E43C6E" w:rsidRPr="00E43C6E">
                <w:rPr>
                  <w:rFonts w:cs="Calibri"/>
                  <w:sz w:val="20"/>
                  <w:szCs w:val="20"/>
                </w:rPr>
                <w:t>&lt;CLIENTNAME&gt;</w:t>
              </w:r>
              <w:r w:rsidR="00BC2CA8" w:rsidRPr="00E43C6E">
                <w:rPr>
                  <w:rFonts w:cs="Calibri"/>
                  <w:sz w:val="20"/>
                  <w:szCs w:val="20"/>
                </w:rPr>
                <w:t xml:space="preserve"> Physical and Environmental Security Policy</w:t>
              </w:r>
            </w:sdtContent>
          </w:sdt>
        </w:p>
      </w:tc>
      <w:tc>
        <w:tcPr>
          <w:tcW w:w="4940" w:type="dxa"/>
          <w:shd w:val="clear" w:color="auto" w:fill="auto"/>
        </w:tcPr>
        <w:p w14:paraId="087DE308" w14:textId="1616715A" w:rsidR="00BC2CA8" w:rsidRPr="00C54765" w:rsidRDefault="00BC2CA8" w:rsidP="001A0236">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C54765">
            <w:rPr>
              <w:rFonts w:asciiTheme="minorHAnsi" w:hAnsiTheme="minorHAnsi" w:cs="Calibri"/>
              <w:sz w:val="20"/>
              <w:szCs w:val="20"/>
            </w:rPr>
            <w:t>Classification: Internal</w:t>
          </w:r>
        </w:p>
      </w:tc>
    </w:tr>
  </w:tbl>
  <w:p w14:paraId="7A2FE4F1" w14:textId="77777777" w:rsidR="00BC2CA8" w:rsidRDefault="00BC2CA8" w:rsidP="00561876">
    <w:pPr>
      <w:pStyle w:val="Header"/>
      <w:pBdr>
        <w:bottom w:val="single" w:sz="6" w:space="1" w:color="auto"/>
      </w:pBdr>
    </w:pPr>
  </w:p>
  <w:p w14:paraId="1A6EEB29" w14:textId="77777777" w:rsidR="00BC2CA8" w:rsidRPr="0063706F" w:rsidRDefault="00BC2CA8" w:rsidP="005618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BC2CA8" w:rsidRPr="00603AD8" w14:paraId="5BA445AF" w14:textId="77777777" w:rsidTr="009C4B46">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5762B99" w14:textId="361BB0CA" w:rsidR="00BC2CA8" w:rsidRPr="00BB0E56" w:rsidRDefault="00000000" w:rsidP="005274EF">
          <w:pPr>
            <w:pStyle w:val="Header"/>
            <w:rPr>
              <w:rFonts w:ascii="Calibri" w:hAnsi="Calibri" w:cs="Calibri"/>
              <w:sz w:val="20"/>
              <w:szCs w:val="20"/>
            </w:rPr>
          </w:pPr>
          <w:sdt>
            <w:sdtPr>
              <w:rPr>
                <w:rFonts w:cstheme="minorHAnsi"/>
                <w:sz w:val="20"/>
                <w:szCs w:val="20"/>
              </w:rPr>
              <w:alias w:val="Title"/>
              <w:tag w:val=""/>
              <w:id w:val="987444193"/>
              <w:placeholder>
                <w:docPart w:val="463CF2B197DD49EC9CDAF46F7B2E4485"/>
              </w:placeholder>
              <w:dataBinding w:prefixMappings="xmlns:ns0='http://purl.org/dc/elements/1.1/' xmlns:ns1='http://schemas.openxmlformats.org/package/2006/metadata/core-properties' " w:xpath="/ns1:coreProperties[1]/ns0:title[1]" w:storeItemID="{6C3C8BC8-F283-45AE-878A-BAB7291924A1}"/>
              <w:text w:multiLine="1"/>
            </w:sdtPr>
            <w:sdtContent>
              <w:r w:rsidR="00E43C6E">
                <w:rPr>
                  <w:rFonts w:cstheme="minorHAnsi"/>
                  <w:sz w:val="20"/>
                  <w:szCs w:val="20"/>
                </w:rPr>
                <w:t>&lt;CLIENTNAME&gt;</w:t>
              </w:r>
              <w:r w:rsidR="00BC2CA8" w:rsidRPr="00BB0E56">
                <w:rPr>
                  <w:rFonts w:cstheme="minorHAnsi"/>
                  <w:sz w:val="20"/>
                  <w:szCs w:val="20"/>
                </w:rPr>
                <w:t xml:space="preserve"> Physical and Environmental Security Policy</w:t>
              </w:r>
            </w:sdtContent>
          </w:sdt>
        </w:p>
      </w:tc>
      <w:tc>
        <w:tcPr>
          <w:tcW w:w="4940" w:type="dxa"/>
          <w:shd w:val="clear" w:color="auto" w:fill="auto"/>
        </w:tcPr>
        <w:p w14:paraId="21733425" w14:textId="77777777" w:rsidR="00BC2CA8" w:rsidRPr="00BB0E56" w:rsidRDefault="00BC2CA8" w:rsidP="005274EF">
          <w:pPr>
            <w:pStyle w:val="Heade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Calibri"/>
              <w:sz w:val="20"/>
              <w:szCs w:val="20"/>
            </w:rPr>
          </w:pPr>
          <w:r w:rsidRPr="00603AD8">
            <w:rPr>
              <w:rFonts w:cs="Calibri"/>
              <w:sz w:val="20"/>
              <w:szCs w:val="20"/>
            </w:rPr>
            <w:t>Classification: Internal</w:t>
          </w:r>
        </w:p>
      </w:tc>
    </w:tr>
  </w:tbl>
  <w:p w14:paraId="23302B4E" w14:textId="0900ADAB" w:rsidR="00BC2CA8" w:rsidRDefault="00BC2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5FDF"/>
    <w:multiLevelType w:val="hybridMultilevel"/>
    <w:tmpl w:val="2B6E71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B6A9B"/>
    <w:multiLevelType w:val="multilevel"/>
    <w:tmpl w:val="00E6BA30"/>
    <w:lvl w:ilvl="0">
      <w:start w:val="5"/>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3AB6BA1"/>
    <w:multiLevelType w:val="hybridMultilevel"/>
    <w:tmpl w:val="9CC248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55799"/>
    <w:multiLevelType w:val="multilevel"/>
    <w:tmpl w:val="808866C6"/>
    <w:lvl w:ilvl="0">
      <w:start w:val="5"/>
      <w:numFmt w:val="decimal"/>
      <w:lvlText w:val="%1"/>
      <w:lvlJc w:val="left"/>
      <w:pPr>
        <w:ind w:left="400" w:hanging="400"/>
      </w:pPr>
      <w:rPr>
        <w:rFonts w:hint="default"/>
      </w:rPr>
    </w:lvl>
    <w:lvl w:ilvl="1">
      <w:start w:val="9"/>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97500DA"/>
    <w:multiLevelType w:val="multilevel"/>
    <w:tmpl w:val="95F2148E"/>
    <w:lvl w:ilvl="0">
      <w:start w:val="5"/>
      <w:numFmt w:val="decimal"/>
      <w:lvlText w:val="%1"/>
      <w:lvlJc w:val="left"/>
      <w:pPr>
        <w:ind w:left="400" w:hanging="400"/>
      </w:pPr>
      <w:rPr>
        <w:rFonts w:hint="default"/>
      </w:rPr>
    </w:lvl>
    <w:lvl w:ilvl="1">
      <w:start w:val="5"/>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FF2768A"/>
    <w:multiLevelType w:val="multilevel"/>
    <w:tmpl w:val="AFDC0806"/>
    <w:lvl w:ilvl="0">
      <w:start w:val="6"/>
      <w:numFmt w:val="decimal"/>
      <w:lvlText w:val="%1"/>
      <w:lvlJc w:val="left"/>
      <w:pPr>
        <w:ind w:left="480" w:hanging="480"/>
      </w:pPr>
      <w:rPr>
        <w:rFonts w:hint="default"/>
      </w:rPr>
    </w:lvl>
    <w:lvl w:ilvl="1">
      <w:start w:val="1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0A3751C"/>
    <w:multiLevelType w:val="multilevel"/>
    <w:tmpl w:val="A2900F98"/>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7" w15:restartNumberingAfterBreak="0">
    <w:nsid w:val="13CB10D0"/>
    <w:multiLevelType w:val="multilevel"/>
    <w:tmpl w:val="3CE0DB7E"/>
    <w:lvl w:ilvl="0">
      <w:start w:val="5"/>
      <w:numFmt w:val="decimal"/>
      <w:lvlText w:val="%1"/>
      <w:lvlJc w:val="left"/>
      <w:pPr>
        <w:ind w:left="390" w:hanging="390"/>
      </w:pPr>
      <w:rPr>
        <w:rFonts w:hint="default"/>
      </w:rPr>
    </w:lvl>
    <w:lvl w:ilvl="1">
      <w:start w:val="7"/>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8BA6026"/>
    <w:multiLevelType w:val="multilevel"/>
    <w:tmpl w:val="C9D2128E"/>
    <w:lvl w:ilvl="0">
      <w:start w:val="6"/>
      <w:numFmt w:val="decimal"/>
      <w:lvlText w:val="%1"/>
      <w:lvlJc w:val="left"/>
      <w:pPr>
        <w:ind w:left="510" w:hanging="510"/>
      </w:pPr>
      <w:rPr>
        <w:rFonts w:hint="default"/>
      </w:rPr>
    </w:lvl>
    <w:lvl w:ilvl="1">
      <w:start w:val="29"/>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CEC490A"/>
    <w:multiLevelType w:val="hybridMultilevel"/>
    <w:tmpl w:val="36CC7780"/>
    <w:lvl w:ilvl="0" w:tplc="04090001">
      <w:start w:val="1"/>
      <w:numFmt w:val="bullet"/>
      <w:lvlText w:val=""/>
      <w:lvlJc w:val="left"/>
      <w:pPr>
        <w:ind w:left="1353" w:hanging="360"/>
      </w:pPr>
      <w:rPr>
        <w:rFonts w:ascii="Symbol" w:hAnsi="Symbol" w:hint="default"/>
      </w:rPr>
    </w:lvl>
    <w:lvl w:ilvl="1" w:tplc="9564986A">
      <w:start w:val="4"/>
      <w:numFmt w:val="bullet"/>
      <w:lvlText w:val="·"/>
      <w:lvlJc w:val="left"/>
      <w:pPr>
        <w:ind w:left="2047" w:hanging="400"/>
      </w:pPr>
      <w:rPr>
        <w:rFonts w:ascii="Calibri" w:eastAsiaTheme="minorEastAsia" w:hAnsi="Calibri" w:cs="Calibri"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31C3219"/>
    <w:multiLevelType w:val="hybridMultilevel"/>
    <w:tmpl w:val="4E824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4E4D4B"/>
    <w:multiLevelType w:val="multilevel"/>
    <w:tmpl w:val="D3C24948"/>
    <w:lvl w:ilvl="0">
      <w:start w:val="5"/>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12928C6"/>
    <w:multiLevelType w:val="hybridMultilevel"/>
    <w:tmpl w:val="BA6C55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A4674E"/>
    <w:multiLevelType w:val="hybridMultilevel"/>
    <w:tmpl w:val="C492B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6A709E"/>
    <w:multiLevelType w:val="hybridMultilevel"/>
    <w:tmpl w:val="51324324"/>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 w15:restartNumberingAfterBreak="0">
    <w:nsid w:val="3B4A55B8"/>
    <w:multiLevelType w:val="hybridMultilevel"/>
    <w:tmpl w:val="96501F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527F40"/>
    <w:multiLevelType w:val="hybridMultilevel"/>
    <w:tmpl w:val="2602871E"/>
    <w:lvl w:ilvl="0" w:tplc="04090003">
      <w:start w:val="1"/>
      <w:numFmt w:val="bullet"/>
      <w:lvlText w:val="o"/>
      <w:lvlJc w:val="left"/>
      <w:pPr>
        <w:ind w:left="2160" w:hanging="360"/>
      </w:pPr>
      <w:rPr>
        <w:rFonts w:ascii="Courier New" w:hAnsi="Courier New" w:cs="Courier New" w:hint="default"/>
      </w:rPr>
    </w:lvl>
    <w:lvl w:ilvl="1" w:tplc="FFFFFFFF">
      <w:start w:val="4"/>
      <w:numFmt w:val="bullet"/>
      <w:lvlText w:val="·"/>
      <w:lvlJc w:val="left"/>
      <w:pPr>
        <w:ind w:left="2854" w:hanging="400"/>
      </w:pPr>
      <w:rPr>
        <w:rFonts w:ascii="Calibri" w:eastAsiaTheme="minorEastAsia" w:hAnsi="Calibri" w:cs="Calibri" w:hint="default"/>
      </w:rPr>
    </w:lvl>
    <w:lvl w:ilvl="2" w:tplc="FFFFFFFF">
      <w:start w:val="1"/>
      <w:numFmt w:val="bullet"/>
      <w:lvlText w:val=""/>
      <w:lvlJc w:val="left"/>
      <w:pPr>
        <w:ind w:left="3534" w:hanging="360"/>
      </w:pPr>
      <w:rPr>
        <w:rFonts w:ascii="Wingdings" w:hAnsi="Wingdings" w:hint="default"/>
      </w:rPr>
    </w:lvl>
    <w:lvl w:ilvl="3" w:tplc="FFFFFFFF" w:tentative="1">
      <w:start w:val="1"/>
      <w:numFmt w:val="bullet"/>
      <w:lvlText w:val=""/>
      <w:lvlJc w:val="left"/>
      <w:pPr>
        <w:ind w:left="4254" w:hanging="360"/>
      </w:pPr>
      <w:rPr>
        <w:rFonts w:ascii="Symbol" w:hAnsi="Symbol" w:hint="default"/>
      </w:rPr>
    </w:lvl>
    <w:lvl w:ilvl="4" w:tplc="FFFFFFFF" w:tentative="1">
      <w:start w:val="1"/>
      <w:numFmt w:val="bullet"/>
      <w:lvlText w:val="o"/>
      <w:lvlJc w:val="left"/>
      <w:pPr>
        <w:ind w:left="4974" w:hanging="360"/>
      </w:pPr>
      <w:rPr>
        <w:rFonts w:ascii="Courier New" w:hAnsi="Courier New" w:cs="Courier New" w:hint="default"/>
      </w:rPr>
    </w:lvl>
    <w:lvl w:ilvl="5" w:tplc="FFFFFFFF" w:tentative="1">
      <w:start w:val="1"/>
      <w:numFmt w:val="bullet"/>
      <w:lvlText w:val=""/>
      <w:lvlJc w:val="left"/>
      <w:pPr>
        <w:ind w:left="5694" w:hanging="360"/>
      </w:pPr>
      <w:rPr>
        <w:rFonts w:ascii="Wingdings" w:hAnsi="Wingdings" w:hint="default"/>
      </w:rPr>
    </w:lvl>
    <w:lvl w:ilvl="6" w:tplc="FFFFFFFF" w:tentative="1">
      <w:start w:val="1"/>
      <w:numFmt w:val="bullet"/>
      <w:lvlText w:val=""/>
      <w:lvlJc w:val="left"/>
      <w:pPr>
        <w:ind w:left="6414" w:hanging="360"/>
      </w:pPr>
      <w:rPr>
        <w:rFonts w:ascii="Symbol" w:hAnsi="Symbol" w:hint="default"/>
      </w:rPr>
    </w:lvl>
    <w:lvl w:ilvl="7" w:tplc="FFFFFFFF" w:tentative="1">
      <w:start w:val="1"/>
      <w:numFmt w:val="bullet"/>
      <w:lvlText w:val="o"/>
      <w:lvlJc w:val="left"/>
      <w:pPr>
        <w:ind w:left="7134" w:hanging="360"/>
      </w:pPr>
      <w:rPr>
        <w:rFonts w:ascii="Courier New" w:hAnsi="Courier New" w:cs="Courier New" w:hint="default"/>
      </w:rPr>
    </w:lvl>
    <w:lvl w:ilvl="8" w:tplc="FFFFFFFF" w:tentative="1">
      <w:start w:val="1"/>
      <w:numFmt w:val="bullet"/>
      <w:lvlText w:val=""/>
      <w:lvlJc w:val="left"/>
      <w:pPr>
        <w:ind w:left="7854" w:hanging="360"/>
      </w:pPr>
      <w:rPr>
        <w:rFonts w:ascii="Wingdings" w:hAnsi="Wingdings" w:hint="default"/>
      </w:rPr>
    </w:lvl>
  </w:abstractNum>
  <w:abstractNum w:abstractNumId="18" w15:restartNumberingAfterBreak="0">
    <w:nsid w:val="45905752"/>
    <w:multiLevelType w:val="multilevel"/>
    <w:tmpl w:val="746A7AEE"/>
    <w:lvl w:ilvl="0">
      <w:start w:val="5"/>
      <w:numFmt w:val="decimal"/>
      <w:lvlText w:val="%1"/>
      <w:lvlJc w:val="left"/>
      <w:pPr>
        <w:ind w:left="400" w:hanging="400"/>
      </w:pPr>
      <w:rPr>
        <w:rFonts w:hint="default"/>
      </w:rPr>
    </w:lvl>
    <w:lvl w:ilvl="1">
      <w:start w:val="8"/>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E5C6BD9"/>
    <w:multiLevelType w:val="multilevel"/>
    <w:tmpl w:val="561A94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2B654A5"/>
    <w:multiLevelType w:val="multilevel"/>
    <w:tmpl w:val="F6B88C76"/>
    <w:lvl w:ilvl="0">
      <w:start w:val="6"/>
      <w:numFmt w:val="decimal"/>
      <w:lvlText w:val="%1"/>
      <w:lvlJc w:val="left"/>
      <w:pPr>
        <w:ind w:left="480" w:hanging="480"/>
      </w:pPr>
      <w:rPr>
        <w:rFonts w:hint="default"/>
      </w:rPr>
    </w:lvl>
    <w:lvl w:ilvl="1">
      <w:start w:val="1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3CE50A8"/>
    <w:multiLevelType w:val="hybridMultilevel"/>
    <w:tmpl w:val="8A44E3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95363A"/>
    <w:multiLevelType w:val="hybridMultilevel"/>
    <w:tmpl w:val="049880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142988"/>
    <w:multiLevelType w:val="multilevel"/>
    <w:tmpl w:val="FB10283E"/>
    <w:lvl w:ilvl="0">
      <w:start w:val="5"/>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AD02222"/>
    <w:multiLevelType w:val="multilevel"/>
    <w:tmpl w:val="39108424"/>
    <w:lvl w:ilvl="0">
      <w:start w:val="5"/>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1E25C5E"/>
    <w:multiLevelType w:val="multilevel"/>
    <w:tmpl w:val="B9D81CB4"/>
    <w:lvl w:ilvl="0">
      <w:start w:val="5"/>
      <w:numFmt w:val="decimal"/>
      <w:lvlText w:val="%1"/>
      <w:lvlJc w:val="left"/>
      <w:pPr>
        <w:ind w:left="370" w:hanging="370"/>
      </w:pPr>
      <w:rPr>
        <w:rFonts w:eastAsiaTheme="minorEastAsia" w:hint="default"/>
        <w:color w:val="auto"/>
      </w:rPr>
    </w:lvl>
    <w:lvl w:ilvl="1">
      <w:start w:val="1"/>
      <w:numFmt w:val="decimal"/>
      <w:lvlText w:val="%1.%2"/>
      <w:lvlJc w:val="left"/>
      <w:pPr>
        <w:ind w:left="370" w:hanging="370"/>
      </w:pPr>
      <w:rPr>
        <w:rFonts w:eastAsiaTheme="minorEastAsia" w:hint="default"/>
        <w:color w:val="auto"/>
      </w:rPr>
    </w:lvl>
    <w:lvl w:ilvl="2">
      <w:start w:val="1"/>
      <w:numFmt w:val="decimal"/>
      <w:lvlText w:val="%1.%2.%3"/>
      <w:lvlJc w:val="left"/>
      <w:pPr>
        <w:ind w:left="720" w:hanging="720"/>
      </w:pPr>
      <w:rPr>
        <w:rFonts w:eastAsiaTheme="minorEastAsia" w:hint="default"/>
        <w:color w:val="auto"/>
      </w:rPr>
    </w:lvl>
    <w:lvl w:ilvl="3">
      <w:start w:val="1"/>
      <w:numFmt w:val="decimal"/>
      <w:lvlText w:val="%1.%2.%3.%4"/>
      <w:lvlJc w:val="left"/>
      <w:pPr>
        <w:ind w:left="720" w:hanging="720"/>
      </w:pPr>
      <w:rPr>
        <w:rFonts w:eastAsiaTheme="minorEastAsia" w:hint="default"/>
        <w:color w:val="auto"/>
      </w:rPr>
    </w:lvl>
    <w:lvl w:ilvl="4">
      <w:start w:val="1"/>
      <w:numFmt w:val="decimal"/>
      <w:lvlText w:val="%1.%2.%3.%4.%5"/>
      <w:lvlJc w:val="left"/>
      <w:pPr>
        <w:ind w:left="1080" w:hanging="1080"/>
      </w:pPr>
      <w:rPr>
        <w:rFonts w:eastAsiaTheme="minorEastAsia" w:hint="default"/>
        <w:color w:val="auto"/>
      </w:rPr>
    </w:lvl>
    <w:lvl w:ilvl="5">
      <w:start w:val="1"/>
      <w:numFmt w:val="decimal"/>
      <w:lvlText w:val="%1.%2.%3.%4.%5.%6"/>
      <w:lvlJc w:val="left"/>
      <w:pPr>
        <w:ind w:left="1080" w:hanging="1080"/>
      </w:pPr>
      <w:rPr>
        <w:rFonts w:eastAsiaTheme="minorEastAsia" w:hint="default"/>
        <w:color w:val="auto"/>
      </w:rPr>
    </w:lvl>
    <w:lvl w:ilvl="6">
      <w:start w:val="1"/>
      <w:numFmt w:val="decimal"/>
      <w:lvlText w:val="%1.%2.%3.%4.%5.%6.%7"/>
      <w:lvlJc w:val="left"/>
      <w:pPr>
        <w:ind w:left="1080" w:hanging="1080"/>
      </w:pPr>
      <w:rPr>
        <w:rFonts w:eastAsiaTheme="minorEastAsia" w:hint="default"/>
        <w:color w:val="auto"/>
      </w:rPr>
    </w:lvl>
    <w:lvl w:ilvl="7">
      <w:start w:val="1"/>
      <w:numFmt w:val="decimal"/>
      <w:lvlText w:val="%1.%2.%3.%4.%5.%6.%7.%8"/>
      <w:lvlJc w:val="left"/>
      <w:pPr>
        <w:ind w:left="1440" w:hanging="1440"/>
      </w:pPr>
      <w:rPr>
        <w:rFonts w:eastAsiaTheme="minorEastAsia" w:hint="default"/>
        <w:color w:val="auto"/>
      </w:rPr>
    </w:lvl>
    <w:lvl w:ilvl="8">
      <w:start w:val="1"/>
      <w:numFmt w:val="decimal"/>
      <w:lvlText w:val="%1.%2.%3.%4.%5.%6.%7.%8.%9"/>
      <w:lvlJc w:val="left"/>
      <w:pPr>
        <w:ind w:left="1440" w:hanging="1440"/>
      </w:pPr>
      <w:rPr>
        <w:rFonts w:eastAsiaTheme="minorEastAsia" w:hint="default"/>
        <w:color w:val="auto"/>
      </w:rPr>
    </w:lvl>
  </w:abstractNum>
  <w:abstractNum w:abstractNumId="26"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5E54922"/>
    <w:multiLevelType w:val="multilevel"/>
    <w:tmpl w:val="A8DA44DE"/>
    <w:lvl w:ilvl="0">
      <w:start w:val="6"/>
      <w:numFmt w:val="decimal"/>
      <w:lvlText w:val="%1"/>
      <w:lvlJc w:val="left"/>
      <w:pPr>
        <w:ind w:left="480" w:hanging="480"/>
      </w:pPr>
      <w:rPr>
        <w:rFonts w:hint="default"/>
      </w:rPr>
    </w:lvl>
    <w:lvl w:ilvl="1">
      <w:start w:val="1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6701373"/>
    <w:multiLevelType w:val="multilevel"/>
    <w:tmpl w:val="0FE6275E"/>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4"/>
      <w:numFmt w:val="bullet"/>
      <w:lvlText w:val="•"/>
      <w:lvlJc w:val="left"/>
      <w:pPr>
        <w:ind w:left="360" w:hanging="360"/>
      </w:pPr>
      <w:rPr>
        <w:rFonts w:ascii="Calibri" w:eastAsiaTheme="minorHAnsi" w:hAnsi="Calibri" w:cs="Calibri"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29" w15:restartNumberingAfterBreak="0">
    <w:nsid w:val="67877C65"/>
    <w:multiLevelType w:val="hybridMultilevel"/>
    <w:tmpl w:val="3AB6C2CE"/>
    <w:lvl w:ilvl="0" w:tplc="04090003">
      <w:start w:val="1"/>
      <w:numFmt w:val="bullet"/>
      <w:lvlText w:val="o"/>
      <w:lvlJc w:val="left"/>
      <w:pPr>
        <w:ind w:left="1353" w:hanging="360"/>
      </w:pPr>
      <w:rPr>
        <w:rFonts w:ascii="Courier New" w:hAnsi="Courier New" w:cs="Courier New" w:hint="default"/>
      </w:rPr>
    </w:lvl>
    <w:lvl w:ilvl="1" w:tplc="FFFFFFFF">
      <w:start w:val="4"/>
      <w:numFmt w:val="bullet"/>
      <w:lvlText w:val="·"/>
      <w:lvlJc w:val="left"/>
      <w:pPr>
        <w:ind w:left="2047" w:hanging="400"/>
      </w:pPr>
      <w:rPr>
        <w:rFonts w:ascii="Calibri" w:eastAsiaTheme="minorEastAsia" w:hAnsi="Calibri" w:cs="Calibri"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0" w15:restartNumberingAfterBreak="0">
    <w:nsid w:val="6F6C5C4F"/>
    <w:multiLevelType w:val="hybridMultilevel"/>
    <w:tmpl w:val="FE628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9F659E"/>
    <w:multiLevelType w:val="hybridMultilevel"/>
    <w:tmpl w:val="47364798"/>
    <w:lvl w:ilvl="0" w:tplc="2AFED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3277407">
    <w:abstractNumId w:val="26"/>
  </w:num>
  <w:num w:numId="2" w16cid:durableId="1603682011">
    <w:abstractNumId w:val="19"/>
  </w:num>
  <w:num w:numId="3" w16cid:durableId="396825779">
    <w:abstractNumId w:val="16"/>
  </w:num>
  <w:num w:numId="4" w16cid:durableId="582373270">
    <w:abstractNumId w:val="6"/>
    <w:lvlOverride w:ilvl="1">
      <w:lvl w:ilvl="1">
        <w:start w:val="1"/>
        <w:numFmt w:val="decimal"/>
        <w:lvlText w:val="%1.%2"/>
        <w:lvlJc w:val="left"/>
        <w:pPr>
          <w:ind w:left="0" w:hanging="567"/>
        </w:pPr>
        <w:rPr>
          <w:rFonts w:hint="default"/>
          <w:b w:val="0"/>
          <w:bCs w:val="0"/>
        </w:rPr>
      </w:lvl>
    </w:lvlOverride>
  </w:num>
  <w:num w:numId="5" w16cid:durableId="700402408">
    <w:abstractNumId w:val="9"/>
  </w:num>
  <w:num w:numId="6" w16cid:durableId="786847774">
    <w:abstractNumId w:val="31"/>
  </w:num>
  <w:num w:numId="7" w16cid:durableId="200559068">
    <w:abstractNumId w:val="21"/>
  </w:num>
  <w:num w:numId="8" w16cid:durableId="1406418431">
    <w:abstractNumId w:val="14"/>
  </w:num>
  <w:num w:numId="9" w16cid:durableId="1525482775">
    <w:abstractNumId w:val="17"/>
  </w:num>
  <w:num w:numId="10" w16cid:durableId="663321240">
    <w:abstractNumId w:val="29"/>
  </w:num>
  <w:num w:numId="11" w16cid:durableId="809663928">
    <w:abstractNumId w:val="28"/>
  </w:num>
  <w:num w:numId="12" w16cid:durableId="354814078">
    <w:abstractNumId w:val="10"/>
  </w:num>
  <w:num w:numId="13" w16cid:durableId="598367330">
    <w:abstractNumId w:val="30"/>
  </w:num>
  <w:num w:numId="14" w16cid:durableId="903100454">
    <w:abstractNumId w:val="22"/>
  </w:num>
  <w:num w:numId="15" w16cid:durableId="583074007">
    <w:abstractNumId w:val="2"/>
  </w:num>
  <w:num w:numId="16" w16cid:durableId="1271087654">
    <w:abstractNumId w:val="12"/>
  </w:num>
  <w:num w:numId="17" w16cid:durableId="1382750696">
    <w:abstractNumId w:val="25"/>
  </w:num>
  <w:num w:numId="18" w16cid:durableId="1647660849">
    <w:abstractNumId w:val="15"/>
  </w:num>
  <w:num w:numId="19" w16cid:durableId="1046955695">
    <w:abstractNumId w:val="1"/>
  </w:num>
  <w:num w:numId="20" w16cid:durableId="1540238940">
    <w:abstractNumId w:val="11"/>
  </w:num>
  <w:num w:numId="21" w16cid:durableId="255791709">
    <w:abstractNumId w:val="23"/>
  </w:num>
  <w:num w:numId="22" w16cid:durableId="1897889002">
    <w:abstractNumId w:val="4"/>
  </w:num>
  <w:num w:numId="23" w16cid:durableId="1960795601">
    <w:abstractNumId w:val="24"/>
  </w:num>
  <w:num w:numId="24" w16cid:durableId="2010667744">
    <w:abstractNumId w:val="7"/>
  </w:num>
  <w:num w:numId="25" w16cid:durableId="1377269921">
    <w:abstractNumId w:val="0"/>
  </w:num>
  <w:num w:numId="26" w16cid:durableId="754860700">
    <w:abstractNumId w:val="18"/>
  </w:num>
  <w:num w:numId="27" w16cid:durableId="692345326">
    <w:abstractNumId w:val="3"/>
  </w:num>
  <w:num w:numId="28" w16cid:durableId="721951606">
    <w:abstractNumId w:val="27"/>
  </w:num>
  <w:num w:numId="29" w16cid:durableId="129178433">
    <w:abstractNumId w:val="20"/>
  </w:num>
  <w:num w:numId="30" w16cid:durableId="644506606">
    <w:abstractNumId w:val="5"/>
  </w:num>
  <w:num w:numId="31" w16cid:durableId="372775941">
    <w:abstractNumId w:val="13"/>
  </w:num>
  <w:num w:numId="32" w16cid:durableId="18633160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qgUA8qnoUCwAAAA="/>
  </w:docVars>
  <w:rsids>
    <w:rsidRoot w:val="00533844"/>
    <w:rsid w:val="000054E6"/>
    <w:rsid w:val="00020F98"/>
    <w:rsid w:val="00021717"/>
    <w:rsid w:val="0002246B"/>
    <w:rsid w:val="000363FF"/>
    <w:rsid w:val="000406BF"/>
    <w:rsid w:val="00043609"/>
    <w:rsid w:val="00061F19"/>
    <w:rsid w:val="00067E2B"/>
    <w:rsid w:val="00074EAD"/>
    <w:rsid w:val="000765C2"/>
    <w:rsid w:val="00086B03"/>
    <w:rsid w:val="000B4CCE"/>
    <w:rsid w:val="000B543A"/>
    <w:rsid w:val="000B63E7"/>
    <w:rsid w:val="000B6DFB"/>
    <w:rsid w:val="001123BD"/>
    <w:rsid w:val="001160C4"/>
    <w:rsid w:val="0013577C"/>
    <w:rsid w:val="00161027"/>
    <w:rsid w:val="001872E8"/>
    <w:rsid w:val="001912F7"/>
    <w:rsid w:val="00194C0E"/>
    <w:rsid w:val="001979D8"/>
    <w:rsid w:val="001A0236"/>
    <w:rsid w:val="001B22B1"/>
    <w:rsid w:val="001B58D9"/>
    <w:rsid w:val="001B6872"/>
    <w:rsid w:val="001D0875"/>
    <w:rsid w:val="001D2728"/>
    <w:rsid w:val="001D7B9E"/>
    <w:rsid w:val="001E6E55"/>
    <w:rsid w:val="001F4745"/>
    <w:rsid w:val="001F5928"/>
    <w:rsid w:val="00203C40"/>
    <w:rsid w:val="00211662"/>
    <w:rsid w:val="0022176F"/>
    <w:rsid w:val="0023079F"/>
    <w:rsid w:val="00240B1B"/>
    <w:rsid w:val="00250D67"/>
    <w:rsid w:val="00257A05"/>
    <w:rsid w:val="002719D2"/>
    <w:rsid w:val="00272506"/>
    <w:rsid w:val="002749E1"/>
    <w:rsid w:val="002A4C30"/>
    <w:rsid w:val="002A6BDC"/>
    <w:rsid w:val="002C6B70"/>
    <w:rsid w:val="002D1DAA"/>
    <w:rsid w:val="002D27E8"/>
    <w:rsid w:val="002D6FB9"/>
    <w:rsid w:val="002F0B1C"/>
    <w:rsid w:val="002F688F"/>
    <w:rsid w:val="002F7848"/>
    <w:rsid w:val="00303BD3"/>
    <w:rsid w:val="003100D9"/>
    <w:rsid w:val="00313D46"/>
    <w:rsid w:val="00321AB1"/>
    <w:rsid w:val="0032503A"/>
    <w:rsid w:val="0035244E"/>
    <w:rsid w:val="00382594"/>
    <w:rsid w:val="0039571E"/>
    <w:rsid w:val="003A34C4"/>
    <w:rsid w:val="003A605E"/>
    <w:rsid w:val="003C13FF"/>
    <w:rsid w:val="003C4926"/>
    <w:rsid w:val="003C53BA"/>
    <w:rsid w:val="003D3DFD"/>
    <w:rsid w:val="003D4613"/>
    <w:rsid w:val="003D4D83"/>
    <w:rsid w:val="003E0F85"/>
    <w:rsid w:val="003E4BF7"/>
    <w:rsid w:val="003E61E0"/>
    <w:rsid w:val="003F1869"/>
    <w:rsid w:val="003F778C"/>
    <w:rsid w:val="00414315"/>
    <w:rsid w:val="0042237C"/>
    <w:rsid w:val="004238B9"/>
    <w:rsid w:val="004242AE"/>
    <w:rsid w:val="004353EC"/>
    <w:rsid w:val="004447EF"/>
    <w:rsid w:val="004467EC"/>
    <w:rsid w:val="00450480"/>
    <w:rsid w:val="00451206"/>
    <w:rsid w:val="0045359E"/>
    <w:rsid w:val="00457D13"/>
    <w:rsid w:val="00461EA6"/>
    <w:rsid w:val="00471BA5"/>
    <w:rsid w:val="0047202B"/>
    <w:rsid w:val="004814E3"/>
    <w:rsid w:val="004855AE"/>
    <w:rsid w:val="004A2D2B"/>
    <w:rsid w:val="004C0284"/>
    <w:rsid w:val="004D0C86"/>
    <w:rsid w:val="00507E6F"/>
    <w:rsid w:val="005274EF"/>
    <w:rsid w:val="00531E1D"/>
    <w:rsid w:val="00533844"/>
    <w:rsid w:val="005559F7"/>
    <w:rsid w:val="00561876"/>
    <w:rsid w:val="00567BF3"/>
    <w:rsid w:val="00570420"/>
    <w:rsid w:val="00581A04"/>
    <w:rsid w:val="00584367"/>
    <w:rsid w:val="00591DAD"/>
    <w:rsid w:val="005941CE"/>
    <w:rsid w:val="005A44BF"/>
    <w:rsid w:val="005A7780"/>
    <w:rsid w:val="005B3EC3"/>
    <w:rsid w:val="005C04EA"/>
    <w:rsid w:val="005C296A"/>
    <w:rsid w:val="005F24C2"/>
    <w:rsid w:val="00603AD8"/>
    <w:rsid w:val="00624611"/>
    <w:rsid w:val="00632117"/>
    <w:rsid w:val="0063706F"/>
    <w:rsid w:val="00640A93"/>
    <w:rsid w:val="00675158"/>
    <w:rsid w:val="0068424B"/>
    <w:rsid w:val="006858D7"/>
    <w:rsid w:val="006916B5"/>
    <w:rsid w:val="0069342B"/>
    <w:rsid w:val="00693870"/>
    <w:rsid w:val="00693FDD"/>
    <w:rsid w:val="006A514C"/>
    <w:rsid w:val="006B34E1"/>
    <w:rsid w:val="006B3C7E"/>
    <w:rsid w:val="006C2E9A"/>
    <w:rsid w:val="006D0A3B"/>
    <w:rsid w:val="006D3BCC"/>
    <w:rsid w:val="006D69DF"/>
    <w:rsid w:val="006E62DA"/>
    <w:rsid w:val="006F53C0"/>
    <w:rsid w:val="00702952"/>
    <w:rsid w:val="00706155"/>
    <w:rsid w:val="00714F3B"/>
    <w:rsid w:val="00725257"/>
    <w:rsid w:val="00737B36"/>
    <w:rsid w:val="007548F3"/>
    <w:rsid w:val="0076385F"/>
    <w:rsid w:val="0076463C"/>
    <w:rsid w:val="0077016A"/>
    <w:rsid w:val="0078257B"/>
    <w:rsid w:val="00787F1F"/>
    <w:rsid w:val="00790519"/>
    <w:rsid w:val="007A1B39"/>
    <w:rsid w:val="007A41C4"/>
    <w:rsid w:val="007A4A8A"/>
    <w:rsid w:val="007A6301"/>
    <w:rsid w:val="007C6FC7"/>
    <w:rsid w:val="007D1F54"/>
    <w:rsid w:val="00813A5D"/>
    <w:rsid w:val="0081530F"/>
    <w:rsid w:val="0084589B"/>
    <w:rsid w:val="0086244A"/>
    <w:rsid w:val="00873043"/>
    <w:rsid w:val="008817A1"/>
    <w:rsid w:val="008A267F"/>
    <w:rsid w:val="008A2FB7"/>
    <w:rsid w:val="008B585B"/>
    <w:rsid w:val="008D4D13"/>
    <w:rsid w:val="00903689"/>
    <w:rsid w:val="009222EB"/>
    <w:rsid w:val="00925BE8"/>
    <w:rsid w:val="00931B9E"/>
    <w:rsid w:val="00942731"/>
    <w:rsid w:val="00945D10"/>
    <w:rsid w:val="009476FF"/>
    <w:rsid w:val="0095271E"/>
    <w:rsid w:val="00972165"/>
    <w:rsid w:val="00986586"/>
    <w:rsid w:val="00987846"/>
    <w:rsid w:val="009A1BE8"/>
    <w:rsid w:val="009C4B46"/>
    <w:rsid w:val="009D4D55"/>
    <w:rsid w:val="009D4E9D"/>
    <w:rsid w:val="009E462D"/>
    <w:rsid w:val="009F5860"/>
    <w:rsid w:val="00A26144"/>
    <w:rsid w:val="00A37A6F"/>
    <w:rsid w:val="00A408B2"/>
    <w:rsid w:val="00A43F7C"/>
    <w:rsid w:val="00A5492E"/>
    <w:rsid w:val="00A561CC"/>
    <w:rsid w:val="00A624B4"/>
    <w:rsid w:val="00A6381E"/>
    <w:rsid w:val="00A658D2"/>
    <w:rsid w:val="00A8410A"/>
    <w:rsid w:val="00A91D16"/>
    <w:rsid w:val="00AB7595"/>
    <w:rsid w:val="00AC1076"/>
    <w:rsid w:val="00AD6179"/>
    <w:rsid w:val="00AE705A"/>
    <w:rsid w:val="00AF6D1A"/>
    <w:rsid w:val="00B11176"/>
    <w:rsid w:val="00B13DC2"/>
    <w:rsid w:val="00B30802"/>
    <w:rsid w:val="00B364BD"/>
    <w:rsid w:val="00B53165"/>
    <w:rsid w:val="00B56701"/>
    <w:rsid w:val="00B84F53"/>
    <w:rsid w:val="00BB06B4"/>
    <w:rsid w:val="00BB0E56"/>
    <w:rsid w:val="00BB1A4E"/>
    <w:rsid w:val="00BC0BC0"/>
    <w:rsid w:val="00BC26AB"/>
    <w:rsid w:val="00BC2CA8"/>
    <w:rsid w:val="00BC34BB"/>
    <w:rsid w:val="00BC76B6"/>
    <w:rsid w:val="00BD0B4F"/>
    <w:rsid w:val="00BD6F18"/>
    <w:rsid w:val="00BE7C16"/>
    <w:rsid w:val="00C12CD3"/>
    <w:rsid w:val="00C31E91"/>
    <w:rsid w:val="00C4081E"/>
    <w:rsid w:val="00C44E1C"/>
    <w:rsid w:val="00C54765"/>
    <w:rsid w:val="00C576EE"/>
    <w:rsid w:val="00C65B8C"/>
    <w:rsid w:val="00C7295D"/>
    <w:rsid w:val="00C844F5"/>
    <w:rsid w:val="00C94ADE"/>
    <w:rsid w:val="00CD0D50"/>
    <w:rsid w:val="00CF2259"/>
    <w:rsid w:val="00D05910"/>
    <w:rsid w:val="00D14019"/>
    <w:rsid w:val="00D26F00"/>
    <w:rsid w:val="00D33BE9"/>
    <w:rsid w:val="00D4063C"/>
    <w:rsid w:val="00D462D5"/>
    <w:rsid w:val="00D464BF"/>
    <w:rsid w:val="00D55CA6"/>
    <w:rsid w:val="00D63E65"/>
    <w:rsid w:val="00D70BDC"/>
    <w:rsid w:val="00D8308F"/>
    <w:rsid w:val="00D83FD4"/>
    <w:rsid w:val="00D94F42"/>
    <w:rsid w:val="00D9581A"/>
    <w:rsid w:val="00DA1550"/>
    <w:rsid w:val="00DA4E2E"/>
    <w:rsid w:val="00DC0F70"/>
    <w:rsid w:val="00DC11C1"/>
    <w:rsid w:val="00DC6502"/>
    <w:rsid w:val="00DE3D60"/>
    <w:rsid w:val="00E15B12"/>
    <w:rsid w:val="00E24C73"/>
    <w:rsid w:val="00E333A5"/>
    <w:rsid w:val="00E40B41"/>
    <w:rsid w:val="00E4136D"/>
    <w:rsid w:val="00E43C6E"/>
    <w:rsid w:val="00E43D5B"/>
    <w:rsid w:val="00E50B3D"/>
    <w:rsid w:val="00E64DCF"/>
    <w:rsid w:val="00E67F7A"/>
    <w:rsid w:val="00E71071"/>
    <w:rsid w:val="00E8044D"/>
    <w:rsid w:val="00E85AEC"/>
    <w:rsid w:val="00E97C89"/>
    <w:rsid w:val="00EA0DF7"/>
    <w:rsid w:val="00EA0F0D"/>
    <w:rsid w:val="00EA2327"/>
    <w:rsid w:val="00EB0668"/>
    <w:rsid w:val="00EB530C"/>
    <w:rsid w:val="00ED057B"/>
    <w:rsid w:val="00EE209A"/>
    <w:rsid w:val="00EE2CD5"/>
    <w:rsid w:val="00EF1EDD"/>
    <w:rsid w:val="00EF7EE9"/>
    <w:rsid w:val="00F01F3D"/>
    <w:rsid w:val="00F152E0"/>
    <w:rsid w:val="00F1790E"/>
    <w:rsid w:val="00F2753A"/>
    <w:rsid w:val="00F27879"/>
    <w:rsid w:val="00F40C95"/>
    <w:rsid w:val="00F555E1"/>
    <w:rsid w:val="00F60100"/>
    <w:rsid w:val="00F66ADE"/>
    <w:rsid w:val="00F67B65"/>
    <w:rsid w:val="00F952AE"/>
    <w:rsid w:val="00FD63E8"/>
    <w:rsid w:val="00FE2A33"/>
    <w:rsid w:val="00FF1E32"/>
    <w:rsid w:val="3226D4A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uiPriority w:val="9"/>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numPr>
        <w:ilvl w:val="2"/>
      </w:num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numPr>
        <w:ilvl w:val="3"/>
      </w:numPr>
      <w:ind w:left="990" w:hanging="990"/>
      <w:outlineLvl w:val="3"/>
    </w:pPr>
    <w:rPr>
      <w:color w:val="FAB900" w:themeColor="accent1"/>
      <w:sz w:val="22"/>
    </w:rPr>
  </w:style>
  <w:style w:type="paragraph" w:styleId="Heading5">
    <w:name w:val="heading 5"/>
    <w:basedOn w:val="Heading4"/>
    <w:next w:val="Normal"/>
    <w:link w:val="Heading5Char"/>
    <w:uiPriority w:val="9"/>
    <w:unhideWhenUsed/>
    <w:qFormat/>
    <w:rsid w:val="00ED057B"/>
    <w:pPr>
      <w:numPr>
        <w:ilvl w:val="4"/>
      </w:numPr>
      <w:ind w:left="990" w:hanging="990"/>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uiPriority w:val="9"/>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42237C"/>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42237C"/>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1D2728"/>
    <w:rPr>
      <w:color w:val="6281A0" w:themeColor="hyperlink"/>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257A05"/>
    <w:rPr>
      <w:color w:val="000000" w:themeColor="text1"/>
      <w:sz w:val="18"/>
      <w:lang w:val="en-US"/>
    </w:rPr>
  </w:style>
  <w:style w:type="paragraph" w:styleId="Bibliography">
    <w:name w:val="Bibliography"/>
    <w:basedOn w:val="Normal"/>
    <w:next w:val="Normal"/>
    <w:uiPriority w:val="37"/>
    <w:semiHidden/>
    <w:unhideWhenUsed/>
    <w:rsid w:val="0023079F"/>
    <w:pPr>
      <w:spacing w:after="0" w:line="240" w:lineRule="auto"/>
    </w:pPr>
    <w:rPr>
      <w:rFonts w:ascii="Lato" w:eastAsia="Times New Roman" w:hAnsi="Lato" w:cs="Times New Roman"/>
      <w:color w:val="auto"/>
      <w:sz w:val="20"/>
      <w:szCs w:val="24"/>
      <w:lang w:eastAsia="de-DE"/>
    </w:rPr>
  </w:style>
  <w:style w:type="paragraph" w:customStyle="1" w:styleId="TableParagraph">
    <w:name w:val="Table Paragraph"/>
    <w:basedOn w:val="Normal"/>
    <w:uiPriority w:val="1"/>
    <w:qFormat/>
    <w:rsid w:val="00D8308F"/>
    <w:pPr>
      <w:widowControl w:val="0"/>
      <w:autoSpaceDE w:val="0"/>
      <w:autoSpaceDN w:val="0"/>
      <w:spacing w:before="1" w:after="0" w:line="240" w:lineRule="auto"/>
      <w:ind w:left="143"/>
    </w:pPr>
    <w:rPr>
      <w:rFonts w:ascii="Calibri" w:eastAsia="Calibri" w:hAnsi="Calibri" w:cs="Calibri"/>
      <w:color w:val="auto"/>
      <w:sz w:val="22"/>
    </w:rPr>
  </w:style>
  <w:style w:type="table" w:customStyle="1" w:styleId="ListTable41">
    <w:name w:val="List Table 41"/>
    <w:basedOn w:val="TableNormal"/>
    <w:next w:val="ListTable4"/>
    <w:uiPriority w:val="49"/>
    <w:rsid w:val="00640A93"/>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rsid w:val="00640A9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ADNOCNumList1">
    <w:name w:val="ADNOCNumList1"/>
    <w:uiPriority w:val="99"/>
    <w:rsid w:val="00B53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A72A846B68A41F1BCFFA95D678BD5C9"/>
        <w:category>
          <w:name w:val="General"/>
          <w:gallery w:val="placeholder"/>
        </w:category>
        <w:types>
          <w:type w:val="bbPlcHdr"/>
        </w:types>
        <w:behaviors>
          <w:behavior w:val="content"/>
        </w:behaviors>
        <w:guid w:val="{141B29A1-BC19-43AA-A6B7-92066B369E0C}"/>
      </w:docPartPr>
      <w:docPartBody>
        <w:p w:rsidR="00AF414A" w:rsidRDefault="008E0430" w:rsidP="008E0430">
          <w:pPr>
            <w:pStyle w:val="2A72A846B68A41F1BCFFA95D678BD5C9"/>
          </w:pPr>
          <w:r w:rsidRPr="00A561CC">
            <w:rPr>
              <w:color w:val="808080" w:themeColor="background1" w:themeShade="80"/>
            </w:rPr>
            <w:t>[Document title]</w:t>
          </w:r>
        </w:p>
      </w:docPartBody>
    </w:docPart>
    <w:docPart>
      <w:docPartPr>
        <w:name w:val="463CF2B197DD49EC9CDAF46F7B2E4485"/>
        <w:category>
          <w:name w:val="General"/>
          <w:gallery w:val="placeholder"/>
        </w:category>
        <w:types>
          <w:type w:val="bbPlcHdr"/>
        </w:types>
        <w:behaviors>
          <w:behavior w:val="content"/>
        </w:behaviors>
        <w:guid w:val="{9FD5B488-FC2F-4CD8-866B-D23BC754848F}"/>
      </w:docPartPr>
      <w:docPartBody>
        <w:p w:rsidR="00D62776" w:rsidRDefault="00824995" w:rsidP="00824995">
          <w:pPr>
            <w:pStyle w:val="463CF2B197DD49EC9CDAF46F7B2E4485"/>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21717"/>
    <w:rsid w:val="00095F08"/>
    <w:rsid w:val="000F6E58"/>
    <w:rsid w:val="00103045"/>
    <w:rsid w:val="0017655A"/>
    <w:rsid w:val="001B22B1"/>
    <w:rsid w:val="001B71A5"/>
    <w:rsid w:val="001C7C68"/>
    <w:rsid w:val="00242DED"/>
    <w:rsid w:val="00243463"/>
    <w:rsid w:val="00274432"/>
    <w:rsid w:val="002A078D"/>
    <w:rsid w:val="0031522D"/>
    <w:rsid w:val="004749FF"/>
    <w:rsid w:val="004C6C2A"/>
    <w:rsid w:val="00505CC6"/>
    <w:rsid w:val="0051095F"/>
    <w:rsid w:val="005C0988"/>
    <w:rsid w:val="006418CF"/>
    <w:rsid w:val="006530D8"/>
    <w:rsid w:val="006666DF"/>
    <w:rsid w:val="006B18F0"/>
    <w:rsid w:val="00782098"/>
    <w:rsid w:val="007A6301"/>
    <w:rsid w:val="00824995"/>
    <w:rsid w:val="008C6C3D"/>
    <w:rsid w:val="008E0430"/>
    <w:rsid w:val="008E6A6D"/>
    <w:rsid w:val="009745D3"/>
    <w:rsid w:val="009A5282"/>
    <w:rsid w:val="009C4FF0"/>
    <w:rsid w:val="00A3606B"/>
    <w:rsid w:val="00AA102B"/>
    <w:rsid w:val="00AC78D5"/>
    <w:rsid w:val="00AD03E4"/>
    <w:rsid w:val="00AF414A"/>
    <w:rsid w:val="00B128D9"/>
    <w:rsid w:val="00B34901"/>
    <w:rsid w:val="00B41C9A"/>
    <w:rsid w:val="00BA7A54"/>
    <w:rsid w:val="00BD19BC"/>
    <w:rsid w:val="00C42CE3"/>
    <w:rsid w:val="00C61779"/>
    <w:rsid w:val="00C908DE"/>
    <w:rsid w:val="00CA7C05"/>
    <w:rsid w:val="00CC5568"/>
    <w:rsid w:val="00D003B9"/>
    <w:rsid w:val="00D27C40"/>
    <w:rsid w:val="00D62776"/>
    <w:rsid w:val="00D87D91"/>
    <w:rsid w:val="00D9581A"/>
    <w:rsid w:val="00E30A39"/>
    <w:rsid w:val="00EA1533"/>
    <w:rsid w:val="00EE0704"/>
    <w:rsid w:val="00EE209A"/>
    <w:rsid w:val="00F1613D"/>
    <w:rsid w:val="00FA6D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1C9A"/>
    <w:rPr>
      <w:color w:val="808080"/>
    </w:rPr>
  </w:style>
  <w:style w:type="paragraph" w:customStyle="1" w:styleId="2A72A846B68A41F1BCFFA95D678BD5C9">
    <w:name w:val="2A72A846B68A41F1BCFFA95D678BD5C9"/>
    <w:rsid w:val="008E0430"/>
    <w:rPr>
      <w:lang w:val="en-US" w:eastAsia="en-US"/>
    </w:rPr>
  </w:style>
  <w:style w:type="paragraph" w:customStyle="1" w:styleId="463CF2B197DD49EC9CDAF46F7B2E4485">
    <w:name w:val="463CF2B197DD49EC9CDAF46F7B2E4485"/>
    <w:rsid w:val="00824995"/>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Policy defines the requirements for protecting &lt;CLIENTNAME&gt;’s information assets and resources from physical and environmental threats in order to reduce the risk of loss, theft, damage or unauthorized access</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CHICAGO.XSL" StyleName="Chicago" Version="16"/>
</file>

<file path=customXml/item4.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3.xml><?xml version="1.0" encoding="utf-8"?>
<ds:datastoreItem xmlns:ds="http://schemas.openxmlformats.org/officeDocument/2006/customXml" ds:itemID="{04F3FB5E-FDB8-472E-AE9F-F0C78526F85D}">
  <ds:schemaRefs>
    <ds:schemaRef ds:uri="http://schemas.openxmlformats.org/officeDocument/2006/bibliography"/>
  </ds:schemaRefs>
</ds:datastoreItem>
</file>

<file path=customXml/itemProps4.xml><?xml version="1.0" encoding="utf-8"?>
<ds:datastoreItem xmlns:ds="http://schemas.openxmlformats.org/officeDocument/2006/customXml" ds:itemID="{72B0F79C-4AD2-4345-B005-E3D442E331BC}"/>
</file>

<file path=customXml/itemProps5.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2746</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&lt;CLIENTNAME&gt; Physical and Environmental Security Policy</vt:lpstr>
    </vt:vector>
  </TitlesOfParts>
  <Company>CPX Holding LLC</Company>
  <LinksUpToDate>false</LinksUpToDate>
  <CharactersWithSpaces>18363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&lt;CLIENTNAME&gt; Physical and Environmental Security Policy</dc:title>
  <dc:subject>&lt;CLIENTNAME&gt;-ORG-IMS-POL-007</dc:subject>
  <dc:creator>Author Name</dc:creator>
  <cp:keywords/>
  <dc:description/>
  <cp:lastModifiedBy>Arun Vellara</cp:lastModifiedBy>
  <cp:revision>44</cp:revision>
  <cp:lastPrinted>2023-03-29T09:51:00Z</cp:lastPrinted>
  <dcterms:created xsi:type="dcterms:W3CDTF">2023-01-23T10:11:00Z</dcterms:created>
  <dcterms:modified xsi:type="dcterms:W3CDTF">2025-01-30T12:27:00Z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ies>
</file>