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What are the applications of Machine Learning?</w:t>
      </w:r>
    </w:p>
    <w:p w:rsidR="00B1640A" w:rsidRDefault="00B1640A" w:rsidP="00B1640A">
      <w:r>
        <w:t xml:space="preserve">Companies like Google, Facebook, Baidu, IBM, Microsoft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Retail: It is used to identify products which sell more frequently (fast moving) and the slow moving products which help the retailers to decide what kind of products to introduce or remove from the shelf. In addition, machine-learning algorithms can be used to find which two / three or more products sell together. This is done to design customer loyalty initiatives, which in turn helps the retailers to develop and maintain loyal customers.</w:t>
      </w:r>
    </w:p>
    <w:p w:rsidR="00B1640A" w:rsidRDefault="00B1640A"/>
    <w:p w:rsidR="00B1640A" w:rsidRPr="005A54D9" w:rsidRDefault="00B1640A">
      <w:pPr>
        <w:rPr>
          <w:b/>
          <w:sz w:val="28"/>
          <w:szCs w:val="28"/>
        </w:rPr>
      </w:pPr>
      <w:r w:rsidRPr="005A54D9">
        <w:rPr>
          <w:b/>
          <w:sz w:val="28"/>
          <w:szCs w:val="28"/>
        </w:rPr>
        <w:t>Types of Machine learning</w:t>
      </w:r>
    </w:p>
    <w:p w:rsidR="005A54D9" w:rsidRDefault="005A54D9">
      <w:pPr>
        <w:rPr>
          <w:b/>
        </w:rPr>
      </w:pPr>
    </w:p>
    <w:p w:rsidR="005A54D9" w:rsidRDefault="005A54D9">
      <w:pPr>
        <w:rPr>
          <w:b/>
          <w:sz w:val="28"/>
          <w:szCs w:val="28"/>
        </w:rPr>
      </w:pPr>
      <w:r w:rsidRPr="005A54D9">
        <w:rPr>
          <w:b/>
          <w:sz w:val="28"/>
          <w:szCs w:val="28"/>
        </w:rPr>
        <w:t>Logistic Regression</w:t>
      </w:r>
    </w:p>
    <w:p w:rsidR="005A54D9" w:rsidRDefault="005A54D9" w:rsidP="005A54D9">
      <w:r w:rsidRPr="005A54D9">
        <w:t>Logistic regression is in reality an ordinary regression using the logit as the response variable.  The logit transformation allows for a linear relationship between the respons</w:t>
      </w:r>
      <w:r>
        <w:t>e variable and the coefficients.</w:t>
      </w:r>
    </w:p>
    <w:p w:rsidR="005A54D9" w:rsidRDefault="004E733E" w:rsidP="005A54D9">
      <w:r>
        <w:t>T</w:t>
      </w:r>
      <w:r w:rsidR="00385CF3" w:rsidRPr="00385CF3">
        <w:t>he coefficient 1.694596 implies that a one unit change in gender results in a 1.694596 unit change in the log of the odds</w:t>
      </w:r>
      <w:r w:rsidR="00385CF3">
        <w:t xml:space="preserve">. Odds ratio can be computed by taking </w:t>
      </w:r>
      <w:proofErr w:type="spellStart"/>
      <w:r w:rsidR="00385CF3">
        <w:t>e</w:t>
      </w:r>
      <w:r w:rsidR="00385CF3">
        <w:rPr>
          <w:vertAlign w:val="superscript"/>
        </w:rPr>
        <w:t>coefficient</w:t>
      </w:r>
      <w:proofErr w:type="spellEnd"/>
      <w:r w:rsidR="00385CF3">
        <w:rPr>
          <w:vertAlign w:val="superscript"/>
        </w:rPr>
        <w:t xml:space="preserve"> value</w:t>
      </w:r>
      <w:r w:rsidR="00385CF3">
        <w:t>.</w:t>
      </w:r>
    </w:p>
    <w:p w:rsidR="00D36EA3" w:rsidRDefault="00D36EA3" w:rsidP="005E4DC7">
      <w:r>
        <w:t>Assumptions:-</w:t>
      </w:r>
    </w:p>
    <w:p w:rsidR="005E4DC7" w:rsidRDefault="005E4DC7" w:rsidP="00D36EA3">
      <w:pPr>
        <w:pStyle w:val="ListParagraph"/>
        <w:numPr>
          <w:ilvl w:val="0"/>
          <w:numId w:val="8"/>
        </w:numPr>
      </w:pPr>
      <w:r>
        <w:t>The observations are independent.</w:t>
      </w:r>
    </w:p>
    <w:p w:rsidR="005E4DC7" w:rsidRDefault="005E4DC7" w:rsidP="00D36EA3">
      <w:pPr>
        <w:pStyle w:val="ListParagraph"/>
        <w:numPr>
          <w:ilvl w:val="0"/>
          <w:numId w:val="8"/>
        </w:numPr>
      </w:pPr>
      <w:r>
        <w:t>The independent variables are not linear combinations of each other.</w:t>
      </w:r>
    </w:p>
    <w:p w:rsidR="00D36EA3" w:rsidRPr="00385CF3" w:rsidRDefault="00D36EA3" w:rsidP="00D36EA3"/>
    <w:p w:rsidR="005A54D9" w:rsidRDefault="005A54D9">
      <w:pPr>
        <w:rPr>
          <w:b/>
        </w:rPr>
      </w:pPr>
      <w:r>
        <w:rPr>
          <w:b/>
        </w:rPr>
        <w:t>Q1. How to interpret odds ratio?</w:t>
      </w:r>
    </w:p>
    <w:p w:rsidR="005A54D9" w:rsidRDefault="005A54D9">
      <w:pPr>
        <w:rPr>
          <w:b/>
        </w:rPr>
      </w:pPr>
      <w:r>
        <w:rPr>
          <w:b/>
        </w:rPr>
        <w:t>Q2. What is the algorithm behind logistic regression similar to OLS in linear regression?</w:t>
      </w:r>
    </w:p>
    <w:p w:rsidR="005A54D9" w:rsidRDefault="005A54D9">
      <w:r w:rsidRPr="00077A31">
        <w:t>logistic regression is based on Maximum Likelihood Estimation which says coefficients should be chosen in such a way that it maximizes the Probability of Y given X (likelihood). With ML, the computer uses different "iterations" in which it tries different solutions until it gets the maximum likelihood estimates.</w:t>
      </w:r>
    </w:p>
    <w:p w:rsidR="00077A31" w:rsidRDefault="00077A31">
      <w:r>
        <w:lastRenderedPageBreak/>
        <w:t>Q3. What is goodness of fit and how it is different from predictive power of the model?</w:t>
      </w:r>
    </w:p>
    <w:p w:rsidR="00077A31" w:rsidRDefault="00077A31">
      <w:r>
        <w:t>Goodness of fit is measured on the training error</w:t>
      </w:r>
    </w:p>
    <w:p w:rsidR="00077A31" w:rsidRDefault="00077A31">
      <w:r>
        <w:t>Predictive power has to</w:t>
      </w:r>
      <w:r w:rsidR="008D161A">
        <w:t xml:space="preserve"> do with model accuracy metrics i.e. test error</w:t>
      </w:r>
    </w:p>
    <w:p w:rsidR="00AA3483" w:rsidRDefault="00AA3483"/>
    <w:p w:rsidR="00AA3483" w:rsidRDefault="00AA3483">
      <w:r>
        <w:t xml:space="preserve">So it can be the scenario that model with the best fit might perform worse on predictive accuracy on unseen/test data and so there needs to be a real choice out there. Goodness of fit is more important while thinking of model as a purely descriptive and providing summary of the data </w:t>
      </w:r>
    </w:p>
    <w:p w:rsidR="00AA3483" w:rsidRDefault="00AA3483"/>
    <w:p w:rsidR="00AA3483" w:rsidRDefault="00AA3483">
      <w:r>
        <w:t>Q4 what is the difference between a logistic function and sigmoid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5"/>
      </w:tblGrid>
      <w:tr w:rsidR="00107EF2" w:rsidTr="00107EF2">
        <w:trPr>
          <w:tblCellSpacing w:w="15" w:type="dxa"/>
        </w:trPr>
        <w:tc>
          <w:tcPr>
            <w:tcW w:w="0" w:type="auto"/>
            <w:vAlign w:val="center"/>
            <w:hideMark/>
          </w:tcPr>
          <w:p w:rsidR="00107EF2" w:rsidRDefault="00107EF2" w:rsidP="00107EF2">
            <w:r>
              <w:t xml:space="preserve"> </w:t>
            </w:r>
          </w:p>
        </w:tc>
        <w:tc>
          <w:tcPr>
            <w:tcW w:w="0" w:type="auto"/>
            <w:vAlign w:val="center"/>
            <w:hideMark/>
          </w:tcPr>
          <w:p w:rsidR="00107EF2" w:rsidRDefault="00107EF2" w:rsidP="00107EF2">
            <w:pPr>
              <w:pStyle w:val="NormalWeb"/>
            </w:pPr>
            <w:r>
              <w:rPr>
                <w:noProof/>
                <w:color w:val="0000FF"/>
              </w:rPr>
              <w:drawing>
                <wp:inline distT="0" distB="0" distL="0" distR="0">
                  <wp:extent cx="1638300" cy="409575"/>
                  <wp:effectExtent l="0" t="0" r="0" b="9525"/>
                  <wp:docPr id="10" name="Picture 10" descr="Logistic Fun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Fun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409575"/>
                          </a:xfrm>
                          <a:prstGeom prst="rect">
                            <a:avLst/>
                          </a:prstGeom>
                          <a:noFill/>
                          <a:ln>
                            <a:noFill/>
                          </a:ln>
                        </pic:spPr>
                      </pic:pic>
                    </a:graphicData>
                  </a:graphic>
                </wp:inline>
              </w:drawing>
            </w:r>
          </w:p>
          <w:p w:rsidR="00107EF2" w:rsidRDefault="00107EF2" w:rsidP="00107EF2">
            <w:pPr>
              <w:pStyle w:val="NormalWeb"/>
            </w:pPr>
            <w:r>
              <w:t>Fig 1. Logistic Function</w:t>
            </w:r>
          </w:p>
          <w:p w:rsidR="00107EF2" w:rsidRDefault="00107EF2" w:rsidP="00107EF2">
            <w:pPr>
              <w:pStyle w:val="NormalWeb"/>
            </w:pPr>
            <w:r>
              <w:rPr>
                <w:noProof/>
                <w:color w:val="0000FF"/>
              </w:rPr>
              <w:drawing>
                <wp:inline distT="0" distB="0" distL="0" distR="0">
                  <wp:extent cx="1228725" cy="409575"/>
                  <wp:effectExtent l="0" t="0" r="9525" b="9525"/>
                  <wp:docPr id="4" name="Picture 4" descr="Sigmoid Fun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oid Fun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107EF2" w:rsidRDefault="00107EF2" w:rsidP="00107EF2">
            <w:pPr>
              <w:pStyle w:val="NormalWeb"/>
            </w:pPr>
            <w:r>
              <w:t>Fig 2. Sigmoid Function</w:t>
            </w:r>
          </w:p>
        </w:tc>
      </w:tr>
    </w:tbl>
    <w:p w:rsidR="00107EF2" w:rsidRDefault="00107EF2"/>
    <w:p w:rsidR="00AA3483" w:rsidRDefault="00E01893">
      <w:r>
        <w:t>T</w:t>
      </w:r>
      <w:r w:rsidRPr="00E01893">
        <w:t>he sigmoid function is a special case of the Log</w:t>
      </w:r>
      <w:r>
        <w:t>istic function when L=1, k=1, x0</w:t>
      </w:r>
      <w:r w:rsidRPr="00E01893">
        <w:t>=0.</w:t>
      </w:r>
    </w:p>
    <w:p w:rsidR="000210AB" w:rsidRDefault="000210AB">
      <w:r>
        <w:t>P</w:t>
      </w:r>
      <w:r w:rsidRPr="000210AB">
        <w:t xml:space="preserve">arameter k controls how steep the change from the </w:t>
      </w:r>
      <w:r w:rsidR="00103E92">
        <w:t>minimum to the maximum value is.</w:t>
      </w:r>
      <w:r w:rsidR="00103E92" w:rsidRPr="00103E92">
        <w:t xml:space="preserve"> L is the maximum value the function</w:t>
      </w:r>
      <w:r w:rsidR="00103E92">
        <w:t xml:space="preserve"> can take.</w:t>
      </w:r>
    </w:p>
    <w:p w:rsidR="000210AB" w:rsidRDefault="00CD0B11">
      <w:hyperlink r:id="rId9" w:history="1">
        <w:r w:rsidR="000210AB" w:rsidRPr="00D95E4A">
          <w:rPr>
            <w:rStyle w:val="Hyperlink"/>
          </w:rPr>
          <w:t>http://www.wolframalpha.com/input/?i=plot+2%2F%7B1%2Bexp%7B-2%7Bx-0%7D%7D%7D,+with+-10+%3C+x+%3C+10</w:t>
        </w:r>
      </w:hyperlink>
    </w:p>
    <w:p w:rsidR="000210AB" w:rsidRDefault="00AF4F8C">
      <w:r w:rsidRPr="00AF4F8C">
        <w:t>Logistic regression is another generalized linear model (GLM) procedure using the same basic formula, but instead of the continuous Y, it is regressing for the probability of a categorical outcome. In simplest form, this means that we are considering just one outcome variable and two states of that variable- either 0 or 1.</w:t>
      </w:r>
    </w:p>
    <w:p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The equation for the probability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looks like this: </w:t>
      </w:r>
    </w:p>
    <w:p w:rsidR="003C678C" w:rsidRPr="003C678C" w:rsidRDefault="003C678C" w:rsidP="003C678C">
      <w:pPr>
        <w:spacing w:after="0" w:line="240" w:lineRule="auto"/>
        <w:jc w:val="center"/>
        <w:rPr>
          <w:rFonts w:ascii="Times New Roman" w:eastAsia="Times New Roman" w:hAnsi="Times New Roman" w:cs="Times New Roman"/>
          <w:sz w:val="24"/>
          <w:szCs w:val="24"/>
        </w:rPr>
      </w:pPr>
      <w:r w:rsidRPr="003C678C">
        <w:rPr>
          <w:rFonts w:ascii="MathJax_Math" w:eastAsia="Times New Roman" w:hAnsi="MathJax_Math" w:cs="Times New Roman"/>
          <w:i/>
          <w:iCs/>
          <w:sz w:val="29"/>
          <w:szCs w:val="29"/>
        </w:rPr>
        <w:t>P</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w:t>
      </w:r>
      <w:proofErr w:type="gramStart"/>
      <w:r w:rsidRPr="003C678C">
        <w:rPr>
          <w:rFonts w:ascii="MathJax_Main" w:eastAsia="Times New Roman" w:hAnsi="MathJax_Main" w:cs="Times New Roman"/>
          <w:sz w:val="29"/>
          <w:szCs w:val="29"/>
        </w:rPr>
        <w:t>1)=</w:t>
      </w:r>
      <w:proofErr w:type="gramEnd"/>
      <w:r w:rsidRPr="003C678C">
        <w:rPr>
          <w:rFonts w:ascii="MathJax_Main" w:eastAsia="Times New Roman" w:hAnsi="MathJax_Main" w:cs="Times New Roman"/>
          <w:sz w:val="29"/>
          <w:szCs w:val="29"/>
        </w:rPr>
        <w:t>11+</w:t>
      </w:r>
      <w:r w:rsidRPr="003C678C">
        <w:rPr>
          <w:rFonts w:ascii="MathJax_Math" w:eastAsia="Times New Roman" w:hAnsi="MathJax_Math" w:cs="Times New Roman"/>
          <w:i/>
          <w:iCs/>
          <w:sz w:val="29"/>
          <w:szCs w:val="29"/>
        </w:rPr>
        <w:t>e</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b</w:t>
      </w:r>
      <w:r w:rsidRPr="003C678C">
        <w:rPr>
          <w:rFonts w:ascii="MathJax_Main" w:eastAsia="Times New Roman" w:hAnsi="MathJax_Main" w:cs="Times New Roman"/>
          <w:sz w:val="15"/>
          <w:szCs w:val="15"/>
        </w:rPr>
        <w:t>0</w:t>
      </w:r>
      <w:r w:rsidRPr="003C678C">
        <w:rPr>
          <w:rFonts w:ascii="MathJax_Main" w:eastAsia="Times New Roman" w:hAnsi="MathJax_Main" w:cs="Times New Roman"/>
          <w:sz w:val="20"/>
          <w:szCs w:val="20"/>
        </w:rPr>
        <w:t>+</w:t>
      </w:r>
      <w:r w:rsidRPr="003C678C">
        <w:rPr>
          <w:rFonts w:ascii="MathJax_Size1" w:eastAsia="Times New Roman" w:hAnsi="MathJax_Size1" w:cs="Times New Roman"/>
          <w:sz w:val="20"/>
          <w:szCs w:val="20"/>
        </w:rPr>
        <w:t>∑</w:t>
      </w:r>
      <w:r w:rsidRPr="003C678C">
        <w:rPr>
          <w:rFonts w:ascii="MathJax_Main" w:eastAsia="Times New Roman" w:hAnsi="MathJax_Main" w:cs="Times New Roman"/>
          <w:sz w:val="20"/>
          <w:szCs w:val="20"/>
        </w:rPr>
        <w:t>(</w:t>
      </w:r>
      <w:proofErr w:type="spellStart"/>
      <w:r w:rsidRPr="003C678C">
        <w:rPr>
          <w:rFonts w:ascii="MathJax_Math" w:eastAsia="Times New Roman" w:hAnsi="MathJax_Math" w:cs="Times New Roman"/>
          <w:i/>
          <w:iCs/>
          <w:sz w:val="20"/>
          <w:szCs w:val="20"/>
        </w:rPr>
        <w:t>b</w:t>
      </w:r>
      <w:r w:rsidRPr="003C678C">
        <w:rPr>
          <w:rFonts w:ascii="MathJax_Math" w:eastAsia="Times New Roman" w:hAnsi="MathJax_Math" w:cs="Times New Roman"/>
          <w:i/>
          <w:iCs/>
          <w:sz w:val="15"/>
          <w:szCs w:val="15"/>
        </w:rPr>
        <w:t>i</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proofErr w:type="spellEnd"/>
      <w:r w:rsidRPr="003C678C">
        <w:rPr>
          <w:rFonts w:ascii="MathJax_Main" w:eastAsia="Times New Roman" w:hAnsi="MathJax_Main" w:cs="Times New Roman"/>
          <w:sz w:val="20"/>
          <w:szCs w:val="20"/>
        </w:rPr>
        <w:t>))</w:t>
      </w:r>
    </w:p>
    <w:p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Your independent variables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can be continuous or binary. The regression coefficients </w:t>
      </w:r>
      <w:r w:rsidRPr="003C678C">
        <w:rPr>
          <w:rFonts w:ascii="MathJax_Math" w:eastAsia="Times New Roman" w:hAnsi="MathJax_Math" w:cs="Times New Roman"/>
          <w:i/>
          <w:iCs/>
          <w:sz w:val="29"/>
          <w:szCs w:val="29"/>
        </w:rPr>
        <w:t>b</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can be </w:t>
      </w:r>
      <w:proofErr w:type="spellStart"/>
      <w:r w:rsidRPr="003C678C">
        <w:rPr>
          <w:rFonts w:ascii="Times New Roman" w:eastAsia="Times New Roman" w:hAnsi="Times New Roman" w:cs="Times New Roman"/>
          <w:sz w:val="24"/>
          <w:szCs w:val="24"/>
        </w:rPr>
        <w:t>exponentiated</w:t>
      </w:r>
      <w:proofErr w:type="spellEnd"/>
      <w:r w:rsidRPr="003C678C">
        <w:rPr>
          <w:rFonts w:ascii="Times New Roman" w:eastAsia="Times New Roman" w:hAnsi="Times New Roman" w:cs="Times New Roman"/>
          <w:sz w:val="24"/>
          <w:szCs w:val="24"/>
        </w:rPr>
        <w:t xml:space="preserve"> to give you the change in odds of </w:t>
      </w:r>
      <w:r w:rsidRPr="003C678C">
        <w:rPr>
          <w:rFonts w:ascii="MathJax_Math" w:eastAsia="Times New Roman" w:hAnsi="MathJax_Math" w:cs="Times New Roman"/>
          <w:i/>
          <w:iCs/>
          <w:sz w:val="29"/>
          <w:szCs w:val="29"/>
        </w:rPr>
        <w:t>Y</w:t>
      </w:r>
      <w:r w:rsidRPr="003C678C">
        <w:rPr>
          <w:rFonts w:ascii="Times New Roman" w:eastAsia="Times New Roman" w:hAnsi="Times New Roman" w:cs="Times New Roman"/>
          <w:sz w:val="24"/>
          <w:szCs w:val="24"/>
        </w:rPr>
        <w:t xml:space="preserve"> per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i.e., </w:t>
      </w:r>
      <w:r w:rsidRPr="003C678C">
        <w:rPr>
          <w:rFonts w:ascii="MathJax_Math" w:eastAsia="Times New Roman" w:hAnsi="MathJax_Math" w:cs="Times New Roman"/>
          <w:i/>
          <w:iCs/>
          <w:sz w:val="29"/>
          <w:szCs w:val="29"/>
        </w:rPr>
        <w:t>Odds</w:t>
      </w:r>
      <w:r w:rsidRPr="003C678C">
        <w:rPr>
          <w:rFonts w:ascii="MathJax_Main" w:eastAsia="Times New Roman" w:hAnsi="MathJax_Main" w:cs="Times New Roman"/>
          <w:sz w:val="29"/>
          <w:szCs w:val="29"/>
        </w:rPr>
        <w:t>=</w:t>
      </w:r>
      <w:r>
        <w:rPr>
          <w:rFonts w:ascii="MathJax_Main" w:eastAsia="Times New Roman" w:hAnsi="MathJax_Main" w:cs="Times New Roman"/>
          <w:sz w:val="29"/>
          <w:szCs w:val="29"/>
        </w:rPr>
        <w:t xml:space="preserve"> </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=0)</w:t>
      </w:r>
      <w:r>
        <w:rPr>
          <w:rFonts w:ascii="MathJax_Main" w:eastAsia="Times New Roman" w:hAnsi="MathJax_Main" w:cs="Times New Roman"/>
          <w:sz w:val="20"/>
          <w:szCs w:val="20"/>
        </w:rPr>
        <w:t xml:space="preserve"> </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in" w:eastAsia="Times New Roman" w:hAnsi="MathJax_Main" w:cs="Times New Roman"/>
          <w:sz w:val="20"/>
          <w:szCs w:val="20"/>
        </w:rPr>
        <w:t>1−</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sidRPr="003C678C">
        <w:rPr>
          <w:rFonts w:ascii="Times New Roman" w:eastAsia="Times New Roman" w:hAnsi="Times New Roman" w:cs="Times New Roman"/>
          <w:sz w:val="24"/>
          <w:szCs w:val="24"/>
        </w:rPr>
        <w:t xml:space="preserve"> and </w:t>
      </w:r>
      <w:proofErr w:type="spellStart"/>
      <w:r w:rsidRPr="003C678C">
        <w:rPr>
          <w:rFonts w:ascii="MathJax_Main" w:eastAsia="Times New Roman" w:hAnsi="MathJax_Main" w:cs="Times New Roman"/>
          <w:sz w:val="29"/>
          <w:szCs w:val="29"/>
        </w:rPr>
        <w:lastRenderedPageBreak/>
        <w:t>Δ</w:t>
      </w:r>
      <w:r w:rsidRPr="003C678C">
        <w:rPr>
          <w:rFonts w:ascii="MathJax_Math" w:eastAsia="Times New Roman" w:hAnsi="MathJax_Math" w:cs="Times New Roman"/>
          <w:i/>
          <w:iCs/>
          <w:sz w:val="29"/>
          <w:szCs w:val="29"/>
        </w:rPr>
        <w:t>Odds</w:t>
      </w:r>
      <w:proofErr w:type="spellEnd"/>
      <w:r w:rsidRPr="003C678C">
        <w:rPr>
          <w:rFonts w:ascii="MathJax_Main" w:eastAsia="Times New Roman" w:hAnsi="MathJax_Main" w:cs="Times New Roman"/>
          <w:sz w:val="29"/>
          <w:szCs w:val="29"/>
        </w:rPr>
        <w:t>=</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w:t>
      </w:r>
      <w:proofErr w:type="spellStart"/>
      <w:r w:rsidRPr="003C678C">
        <w:rPr>
          <w:rFonts w:ascii="MathJax_Main" w:eastAsia="Times New Roman" w:hAnsi="MathJax_Main" w:cs="Times New Roman"/>
          <w:sz w:val="29"/>
          <w:szCs w:val="29"/>
        </w:rPr>
        <w:t>Δ</w:t>
      </w:r>
      <w:r w:rsidRPr="003C678C">
        <w:rPr>
          <w:rFonts w:ascii="MathJax_Math" w:eastAsia="Times New Roman" w:hAnsi="MathJax_Math" w:cs="Times New Roman"/>
          <w:i/>
          <w:iCs/>
          <w:sz w:val="29"/>
          <w:szCs w:val="29"/>
        </w:rPr>
        <w:t>Odds</w:t>
      </w:r>
      <w:proofErr w:type="spellEnd"/>
      <w:r w:rsidRPr="003C678C">
        <w:rPr>
          <w:rFonts w:ascii="Times New Roman" w:eastAsia="Times New Roman" w:hAnsi="Times New Roman" w:cs="Times New Roman"/>
          <w:sz w:val="24"/>
          <w:szCs w:val="24"/>
        </w:rPr>
        <w:t xml:space="preserve"> is called the odds ratio, </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 xml:space="preserve"> (</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w:t>
      </w:r>
      <w:r w:rsidRPr="003C678C">
        <w:rPr>
          <w:rFonts w:ascii="Times New Roman" w:eastAsia="Times New Roman" w:hAnsi="Times New Roman" w:cs="Times New Roman"/>
          <w:sz w:val="24"/>
          <w:szCs w:val="24"/>
        </w:rPr>
        <w:t xml:space="preserve">. In English, you can say that the odds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increase by a factor of </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per unit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w:t>
      </w:r>
    </w:p>
    <w:p w:rsidR="003C678C" w:rsidRPr="00465162" w:rsidRDefault="003C678C" w:rsidP="003C678C">
      <w:pPr>
        <w:spacing w:before="100" w:beforeAutospacing="1" w:after="100" w:afterAutospacing="1" w:line="240" w:lineRule="auto"/>
      </w:pPr>
      <w:r w:rsidRPr="003C678C">
        <w:t xml:space="preserve">Example: If you wanted to see how body mass index predicts blood cholesterol (a continuous measure), </w:t>
      </w:r>
      <w:r w:rsidRPr="00465162">
        <w:t>you would</w:t>
      </w:r>
      <w:r w:rsidRPr="003C678C">
        <w:t xml:space="preserve"> use linear regression as described at the top of my answer. If you wanted to see how BMI predicts the odds of being a diabetic (a binary diagnosis), </w:t>
      </w:r>
      <w:r w:rsidRPr="00465162">
        <w:t>you would</w:t>
      </w:r>
      <w:r w:rsidRPr="003C678C">
        <w:t xml:space="preserve"> use logistic regression.</w:t>
      </w:r>
    </w:p>
    <w:p w:rsidR="00EC3BE9" w:rsidRPr="00465162" w:rsidRDefault="00EC3BE9" w:rsidP="003C678C">
      <w:pPr>
        <w:spacing w:before="100" w:beforeAutospacing="1" w:after="100" w:afterAutospacing="1" w:line="240" w:lineRule="auto"/>
      </w:pPr>
      <w:r w:rsidRPr="00465162">
        <w:t>The logit is a link function / a transformation of a parameter. It is the logarithm of the odds.</w:t>
      </w:r>
    </w:p>
    <w:p w:rsidR="00EC3BE9" w:rsidRDefault="00EC3BE9" w:rsidP="00EC3BE9">
      <w:r>
        <w:t xml:space="preserve">If we call the parameter </w:t>
      </w:r>
      <w:r w:rsidRPr="00465162">
        <w:t>π</w:t>
      </w:r>
      <w:r>
        <w:t>, it is defined as follows:</w:t>
      </w:r>
    </w:p>
    <w:p w:rsidR="00EC3BE9" w:rsidRDefault="00EC3BE9" w:rsidP="00EC3BE9">
      <w:pPr>
        <w:jc w:val="center"/>
      </w:pPr>
      <w:r>
        <w:rPr>
          <w:rStyle w:val="mi"/>
          <w:rFonts w:ascii="MathJax_Main" w:hAnsi="MathJax_Main"/>
          <w:sz w:val="29"/>
          <w:szCs w:val="29"/>
        </w:rPr>
        <w:t>logit</w:t>
      </w:r>
      <w:r>
        <w:rPr>
          <w:rStyle w:val="mo"/>
          <w:rFonts w:ascii="MathJax_Main" w:hAnsi="MathJax_Main"/>
          <w:sz w:val="29"/>
          <w:szCs w:val="29"/>
        </w:rPr>
        <w:t>(</w:t>
      </w:r>
      <w:r>
        <w:rPr>
          <w:rStyle w:val="mi"/>
          <w:rFonts w:ascii="MathJax_Math" w:hAnsi="MathJax_Math"/>
          <w:i/>
          <w:iCs/>
          <w:sz w:val="29"/>
          <w:szCs w:val="29"/>
        </w:rPr>
        <w:t>π</w:t>
      </w:r>
      <w:r>
        <w:rPr>
          <w:rStyle w:val="mo"/>
          <w:rFonts w:ascii="MathJax_Main" w:hAnsi="MathJax_Main"/>
          <w:sz w:val="29"/>
          <w:szCs w:val="29"/>
        </w:rPr>
        <w:t>)=</w:t>
      </w:r>
      <w:r>
        <w:rPr>
          <w:rStyle w:val="mi"/>
          <w:rFonts w:ascii="MathJax_Main" w:hAnsi="MathJax_Main"/>
          <w:sz w:val="29"/>
          <w:szCs w:val="29"/>
        </w:rPr>
        <w:t>log</w:t>
      </w:r>
      <w:r>
        <w:rPr>
          <w:rStyle w:val="mo"/>
          <w:rFonts w:ascii="MathJax_Size3" w:hAnsi="MathJax_Size3"/>
          <w:sz w:val="29"/>
          <w:szCs w:val="29"/>
        </w:rPr>
        <w:t>(</w:t>
      </w:r>
      <w:r>
        <w:rPr>
          <w:rStyle w:val="mi"/>
          <w:rFonts w:ascii="MathJax_Math" w:hAnsi="MathJax_Math"/>
          <w:i/>
          <w:iCs/>
          <w:sz w:val="29"/>
          <w:szCs w:val="29"/>
        </w:rPr>
        <w:t>π/</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π</w:t>
      </w:r>
      <w:r>
        <w:rPr>
          <w:rStyle w:val="mo"/>
          <w:rFonts w:ascii="MathJax_Size3" w:hAnsi="MathJax_Size3"/>
          <w:sz w:val="29"/>
          <w:szCs w:val="29"/>
        </w:rPr>
        <w:t>)</w:t>
      </w:r>
    </w:p>
    <w:p w:rsidR="00EC3BE9" w:rsidRDefault="00EC3BE9" w:rsidP="00EC3BE9">
      <w:r>
        <w:t xml:space="preserve">The </w:t>
      </w:r>
      <w:hyperlink r:id="rId10" w:history="1">
        <w:r w:rsidRPr="00465162">
          <w:t>logistic</w:t>
        </w:r>
      </w:hyperlink>
      <w:r>
        <w:t xml:space="preserve"> function is the inverse of the logit. If we have a value, </w:t>
      </w:r>
      <w:r w:rsidRPr="00465162">
        <w:t>x</w:t>
      </w:r>
      <w:r>
        <w:t>, the logistic is:</w:t>
      </w:r>
    </w:p>
    <w:p w:rsidR="00EC3BE9" w:rsidRDefault="00EC3BE9" w:rsidP="00EC3BE9">
      <w:pPr>
        <w:jc w:val="center"/>
      </w:pPr>
      <w:r>
        <w:rPr>
          <w:rStyle w:val="mi"/>
          <w:rFonts w:ascii="MathJax_Main" w:hAnsi="MathJax_Main"/>
          <w:sz w:val="29"/>
          <w:szCs w:val="29"/>
        </w:rPr>
        <w:t>logistic</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p>
    <w:p w:rsidR="00EC3BE9" w:rsidRDefault="00EC3BE9" w:rsidP="003C678C">
      <w:pPr>
        <w:spacing w:before="100" w:beforeAutospacing="1" w:after="100" w:afterAutospacing="1" w:line="240" w:lineRule="auto"/>
        <w:rPr>
          <w:rFonts w:ascii="Times New Roman" w:eastAsia="Times New Roman" w:hAnsi="Times New Roman" w:cs="Times New Roman"/>
          <w:sz w:val="24"/>
          <w:szCs w:val="24"/>
        </w:rPr>
      </w:pPr>
    </w:p>
    <w:p w:rsidR="00EC3BE9" w:rsidRPr="003C678C" w:rsidRDefault="00EC3BE9" w:rsidP="003C678C">
      <w:pPr>
        <w:spacing w:before="100" w:beforeAutospacing="1" w:after="100" w:afterAutospacing="1" w:line="240" w:lineRule="auto"/>
        <w:rPr>
          <w:rFonts w:ascii="Times New Roman" w:eastAsia="Times New Roman" w:hAnsi="Times New Roman" w:cs="Times New Roman"/>
          <w:sz w:val="24"/>
          <w:szCs w:val="24"/>
        </w:rPr>
      </w:pPr>
    </w:p>
    <w:p w:rsidR="003C678C" w:rsidRDefault="00393DC8">
      <w:r>
        <w:t xml:space="preserve">Q5. What is the difference between </w:t>
      </w:r>
      <w:r w:rsidR="00947AE6">
        <w:t xml:space="preserve">logit and </w:t>
      </w:r>
      <w:proofErr w:type="spellStart"/>
      <w:r w:rsidR="00947AE6">
        <w:t>probit</w:t>
      </w:r>
      <w:proofErr w:type="spellEnd"/>
      <w:r w:rsidR="00947AE6">
        <w:t xml:space="preserve"> model and what</w:t>
      </w:r>
      <w:r>
        <w:t xml:space="preserve"> to use when?</w:t>
      </w:r>
    </w:p>
    <w:p w:rsidR="00B82D04" w:rsidRDefault="003B1C3F">
      <w:r w:rsidRPr="003B1C3F">
        <w:t xml:space="preserve">Logit and </w:t>
      </w:r>
      <w:proofErr w:type="spellStart"/>
      <w:r w:rsidRPr="003B1C3F">
        <w:t>probit</w:t>
      </w:r>
      <w:proofErr w:type="spellEnd"/>
      <w:r w:rsidRPr="003B1C3F">
        <w:t xml:space="preserve"> differ in how they define f (*). The logit model uses something called the cumulative distribution function of the logistic distribution. The </w:t>
      </w:r>
      <w:proofErr w:type="spellStart"/>
      <w:r w:rsidRPr="003B1C3F">
        <w:t>probit</w:t>
      </w:r>
      <w:proofErr w:type="spellEnd"/>
      <w:r w:rsidRPr="003B1C3F">
        <w:t xml:space="preserve"> model uses something called the cumulative distribution function of the standard normal distribution to define f (*). Both functions will take any number and rescale it to fall between 0 and 1.</w:t>
      </w:r>
    </w:p>
    <w:p w:rsidR="00E730E8" w:rsidRDefault="00E730E8">
      <w:r w:rsidRPr="00E730E8">
        <w:t xml:space="preserve">Is logit better than </w:t>
      </w:r>
      <w:proofErr w:type="spellStart"/>
      <w:r w:rsidRPr="00E730E8">
        <w:t>probit</w:t>
      </w:r>
      <w:proofErr w:type="spellEnd"/>
      <w:r w:rsidRPr="00E730E8">
        <w:t xml:space="preserve">, or vice versa? Both methods will yield similar (though not identical) inferences. Logit – also known as logistic regression – is more popular in health sciences like epidemiology partly because coefficients can be interpreted in terms of odds ratios. </w:t>
      </w:r>
      <w:proofErr w:type="spellStart"/>
      <w:r w:rsidRPr="00E730E8">
        <w:t>Probit</w:t>
      </w:r>
      <w:proofErr w:type="spellEnd"/>
      <w:r w:rsidRPr="00E730E8">
        <w:t xml:space="preserve"> models can be generalized to account for non-constant error variances in more advanced econometric settings (known as heteroskedastic </w:t>
      </w:r>
      <w:proofErr w:type="spellStart"/>
      <w:r w:rsidRPr="00E730E8">
        <w:t>probit</w:t>
      </w:r>
      <w:proofErr w:type="spellEnd"/>
      <w:r w:rsidRPr="00E730E8">
        <w:t xml:space="preserve"> models) and hence are used in some contexts by economists and political scientists.</w:t>
      </w:r>
      <w:r w:rsidR="00B82D04" w:rsidRPr="00B82D04">
        <w:t xml:space="preserve"> Logit has better interpretation than </w:t>
      </w:r>
      <w:proofErr w:type="spellStart"/>
      <w:r w:rsidR="00B82D04" w:rsidRPr="00B82D04">
        <w:t>probit</w:t>
      </w:r>
      <w:proofErr w:type="spellEnd"/>
      <w:r w:rsidR="00B82D04" w:rsidRPr="00B82D04">
        <w:t>. Logistic regression can be interpreted as modeling log odds. Usually people start the modeling with logit</w:t>
      </w:r>
    </w:p>
    <w:p w:rsidR="00393DC8" w:rsidRDefault="00393DC8">
      <w:r>
        <w:t xml:space="preserve">Q6. What is heteroscedasticity and does it impact logistic regression and if </w:t>
      </w:r>
      <w:proofErr w:type="gramStart"/>
      <w:r>
        <w:t>no ,</w:t>
      </w:r>
      <w:proofErr w:type="gramEnd"/>
      <w:r>
        <w:t xml:space="preserve"> how logistic regression is able to overcome this?</w:t>
      </w:r>
    </w:p>
    <w:p w:rsidR="00393DC8" w:rsidRDefault="005F45DC">
      <w:r>
        <w:t>Q7 Why normality assumptions of linear regression don’t have any relevance for logistic regression?</w:t>
      </w:r>
    </w:p>
    <w:p w:rsidR="005F45DC" w:rsidRDefault="005F45DC">
      <w:r>
        <w:t>Q8</w:t>
      </w:r>
      <w:r w:rsidR="00947AE6">
        <w:t xml:space="preserve"> what is </w:t>
      </w:r>
      <w:proofErr w:type="spellStart"/>
      <w:r w:rsidR="00947AE6">
        <w:t>overdispersion</w:t>
      </w:r>
      <w:proofErr w:type="spellEnd"/>
      <w:r w:rsidR="00947AE6">
        <w:t>?</w:t>
      </w:r>
    </w:p>
    <w:p w:rsidR="004564F0" w:rsidRDefault="004564F0">
      <w:r>
        <w:t xml:space="preserve">Q9 what is </w:t>
      </w:r>
      <w:proofErr w:type="spellStart"/>
      <w:r>
        <w:t>wald</w:t>
      </w:r>
      <w:proofErr w:type="spellEnd"/>
      <w:r>
        <w:t xml:space="preserve"> statistic in logistic regression?</w:t>
      </w:r>
    </w:p>
    <w:p w:rsidR="00473BBC" w:rsidRDefault="00473BBC">
      <w:r>
        <w:t>Q10</w:t>
      </w:r>
      <w:r w:rsidR="00955C77">
        <w:t xml:space="preserve"> What is </w:t>
      </w:r>
      <w:r w:rsidR="00955C77" w:rsidRPr="00955C77">
        <w:t>Hosmer–</w:t>
      </w:r>
      <w:proofErr w:type="spellStart"/>
      <w:r w:rsidR="00955C77" w:rsidRPr="00955C77">
        <w:t>Lemeshow</w:t>
      </w:r>
      <w:proofErr w:type="spellEnd"/>
      <w:r w:rsidR="00955C77" w:rsidRPr="00955C77">
        <w:t xml:space="preserve"> test</w:t>
      </w:r>
      <w:r w:rsidR="00955C77">
        <w:t>?</w:t>
      </w:r>
    </w:p>
    <w:p w:rsidR="00955C77" w:rsidRDefault="00955C77">
      <w:r>
        <w:lastRenderedPageBreak/>
        <w:t>Q11 What is a AIC metric?</w:t>
      </w:r>
    </w:p>
    <w:p w:rsidR="00955C77" w:rsidRDefault="00955C77">
      <w:r>
        <w:t xml:space="preserve">Q12 What is a </w:t>
      </w:r>
      <w:proofErr w:type="gramStart"/>
      <w:r>
        <w:t>deviance ?</w:t>
      </w:r>
      <w:proofErr w:type="gramEnd"/>
    </w:p>
    <w:p w:rsidR="00955C77" w:rsidRDefault="00CD0B11">
      <w:hyperlink r:id="rId11" w:history="1">
        <w:r w:rsidR="00535DB8" w:rsidRPr="00D95E4A">
          <w:rPr>
            <w:rStyle w:val="Hyperlink"/>
          </w:rPr>
          <w:t>http://stats.stackexchange.com/questions/18750/hosmer-lemeshow-vs-aic-for-logistic-regression?rq=1</w:t>
        </w:r>
      </w:hyperlink>
    </w:p>
    <w:p w:rsidR="00535DB8" w:rsidRDefault="00535DB8"/>
    <w:p w:rsidR="00077A31" w:rsidRPr="00077A31" w:rsidRDefault="00077A31"/>
    <w:p w:rsidR="005A54D9" w:rsidRDefault="005A54D9">
      <w:pPr>
        <w:rPr>
          <w:b/>
        </w:rPr>
      </w:pPr>
    </w:p>
    <w:p w:rsidR="00C35415" w:rsidRDefault="00C35415">
      <w:pPr>
        <w:rPr>
          <w:b/>
        </w:rPr>
      </w:pPr>
    </w:p>
    <w:p w:rsidR="00E32BF7" w:rsidRDefault="00E32BF7">
      <w:pPr>
        <w:rPr>
          <w:b/>
          <w:sz w:val="28"/>
          <w:szCs w:val="28"/>
        </w:rPr>
      </w:pPr>
      <w:r w:rsidRPr="00C35415">
        <w:rPr>
          <w:b/>
          <w:sz w:val="28"/>
          <w:szCs w:val="28"/>
        </w:rPr>
        <w:t>Support vector Machines</w:t>
      </w:r>
    </w:p>
    <w:p w:rsidR="004C75A0" w:rsidRPr="004C75A0" w:rsidRDefault="004C75A0" w:rsidP="004C75A0">
      <w:r w:rsidRPr="004C75A0">
        <w:t>Support vectors are the data points that lie closest to the decision surface (or hyperplane)</w:t>
      </w:r>
    </w:p>
    <w:p w:rsidR="004C75A0" w:rsidRDefault="004C75A0">
      <w:r>
        <w:rPr>
          <w:noProof/>
        </w:rPr>
        <w:drawing>
          <wp:inline distT="0" distB="0" distL="0" distR="0">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12">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rsidR="00561266" w:rsidRDefault="00561266" w:rsidP="00561266">
      <w:r w:rsidRPr="00561266">
        <w:rPr>
          <w:b/>
        </w:rPr>
        <w:t>Margin of Separation</w:t>
      </w:r>
      <w:r>
        <w:t xml:space="preserve"> (d):- the separation between the hyperplane and the closest data point for a given weight vector w and bias b.</w:t>
      </w:r>
    </w:p>
    <w:p w:rsidR="00C35415" w:rsidRDefault="00C35415">
      <w:r w:rsidRPr="00C35415">
        <w:t>Few keywords – margin, gaps, optimal margin classifier,</w:t>
      </w:r>
      <w:r w:rsidR="003E4272">
        <w:t xml:space="preserve"> Lagrange duality,</w:t>
      </w:r>
      <w:r w:rsidRPr="00C35415">
        <w:t xml:space="preserve"> kernels, SMO algorithm</w:t>
      </w:r>
    </w:p>
    <w:p w:rsidR="003E4272" w:rsidRDefault="003E4272">
      <w:r>
        <w:t xml:space="preserve">Margins – </w:t>
      </w:r>
    </w:p>
    <w:p w:rsidR="00C35415" w:rsidRDefault="003E4272">
      <w:r>
        <w:t>If a point is far from the separating hyperplane, then we are quite confident on its belongingness to a particular class/category. Main idea is to find a decision boundary that allows us to make correct and confident predictions.</w:t>
      </w:r>
    </w:p>
    <w:p w:rsidR="00CF4A8C" w:rsidRPr="00A37084" w:rsidRDefault="00B903A4">
      <w:r>
        <w:t xml:space="preserve">Let us think of a </w:t>
      </w:r>
      <w:r w:rsidR="00CF4A8C">
        <w:t xml:space="preserve">linear </w:t>
      </w:r>
      <w:r>
        <w:t>classifier</w:t>
      </w:r>
      <w:r w:rsidR="00CF4A8C">
        <w:t xml:space="preserve"> </w:t>
      </w:r>
      <w:proofErr w:type="spellStart"/>
      <w:proofErr w:type="gramStart"/>
      <w:r w:rsidR="00CF4A8C">
        <w:t>h</w:t>
      </w:r>
      <w:r w:rsidR="00CF4A8C" w:rsidRPr="00CF4A8C">
        <w:rPr>
          <w:vertAlign w:val="subscript"/>
        </w:rPr>
        <w:t>w,b</w:t>
      </w:r>
      <w:proofErr w:type="spellEnd"/>
      <w:proofErr w:type="gramEnd"/>
      <w:r w:rsidR="00CF4A8C">
        <w:t>(x) = g(</w:t>
      </w:r>
      <w:proofErr w:type="spellStart"/>
      <w:r w:rsidR="00CF4A8C">
        <w:t>w</w:t>
      </w:r>
      <w:r w:rsidR="00CF4A8C" w:rsidRPr="00CF4A8C">
        <w:rPr>
          <w:vertAlign w:val="superscript"/>
        </w:rPr>
        <w:t>T</w:t>
      </w:r>
      <w:r w:rsidR="00CF4A8C">
        <w:t>x</w:t>
      </w:r>
      <w:proofErr w:type="spellEnd"/>
      <w:r w:rsidR="00CF4A8C">
        <w:t xml:space="preserve"> + b) . Hence g(z) = 1 if z&gt;=0 else g(z) = -1</w:t>
      </w:r>
      <w:r w:rsidR="00A37084">
        <w:t xml:space="preserve"> where</w:t>
      </w:r>
      <w:r w:rsidR="00CF4A8C">
        <w:t xml:space="preserve"> w is similar to [</w:t>
      </w:r>
      <w:r w:rsidR="0009449C">
        <w:t>Θ</w:t>
      </w:r>
      <w:r w:rsidR="0009449C" w:rsidRPr="0009449C">
        <w:rPr>
          <w:vertAlign w:val="subscript"/>
        </w:rPr>
        <w:t>1</w:t>
      </w:r>
      <w:r w:rsidR="0009449C">
        <w:t>,</w:t>
      </w:r>
      <w:r w:rsidR="0009449C" w:rsidRPr="0009449C">
        <w:t xml:space="preserve"> </w:t>
      </w:r>
      <w:r w:rsidR="0009449C">
        <w:t>Θ</w:t>
      </w:r>
      <w:r w:rsidR="0009449C">
        <w:rPr>
          <w:vertAlign w:val="subscript"/>
        </w:rPr>
        <w:t>2</w:t>
      </w:r>
      <w:r w:rsidR="0009449C">
        <w:t>,</w:t>
      </w:r>
      <w:r w:rsidR="0009449C" w:rsidRPr="0009449C">
        <w:t xml:space="preserve"> </w:t>
      </w:r>
      <w:r w:rsidR="0009449C">
        <w:t>Θ</w:t>
      </w:r>
      <w:r w:rsidR="0009449C">
        <w:rPr>
          <w:vertAlign w:val="subscript"/>
        </w:rPr>
        <w:t>3</w:t>
      </w:r>
      <w:r w:rsidR="0009449C">
        <w:t>,</w:t>
      </w:r>
      <w:r w:rsidR="0009449C" w:rsidRPr="0009449C">
        <w:t xml:space="preserve"> </w:t>
      </w:r>
      <w:proofErr w:type="gramStart"/>
      <w:r w:rsidR="0009449C">
        <w:t>…,Θ</w:t>
      </w:r>
      <w:proofErr w:type="gramEnd"/>
      <w:r w:rsidR="0009449C">
        <w:rPr>
          <w:vertAlign w:val="subscript"/>
        </w:rPr>
        <w:t>n-1</w:t>
      </w:r>
      <w:r w:rsidR="0009449C">
        <w:t>,</w:t>
      </w:r>
      <w:r w:rsidR="0009449C" w:rsidRPr="0009449C">
        <w:t xml:space="preserve"> </w:t>
      </w:r>
      <w:proofErr w:type="spellStart"/>
      <w:r w:rsidR="0009449C">
        <w:t>Θ</w:t>
      </w:r>
      <w:r w:rsidR="0009449C">
        <w:rPr>
          <w:vertAlign w:val="subscript"/>
        </w:rPr>
        <w:t>n</w:t>
      </w:r>
      <w:proofErr w:type="spellEnd"/>
      <w:r w:rsidR="00CF4A8C">
        <w:t>]</w:t>
      </w:r>
      <w:r w:rsidR="0009449C" w:rsidRPr="0009449C">
        <w:rPr>
          <w:vertAlign w:val="superscript"/>
        </w:rPr>
        <w:t>T</w:t>
      </w:r>
      <w:r w:rsidR="0009449C">
        <w:t xml:space="preserve"> and b is similar to Θ</w:t>
      </w:r>
      <w:r w:rsidR="0009449C">
        <w:rPr>
          <w:vertAlign w:val="subscript"/>
        </w:rPr>
        <w:t>0</w:t>
      </w:r>
    </w:p>
    <w:p w:rsidR="00A37084" w:rsidRDefault="00A37084"/>
    <w:p w:rsidR="0009449C" w:rsidRDefault="0009449C">
      <w:r>
        <w:lastRenderedPageBreak/>
        <w:t>Functional margin – is not a good measure of confidence</w:t>
      </w:r>
      <w:r w:rsidR="00A37084">
        <w:t>.</w:t>
      </w:r>
      <w:r w:rsidR="00CC1C0A">
        <w:t xml:space="preserve"> Functional margin although tells you the sign of the label but it doesn’t tell </w:t>
      </w:r>
      <w:r w:rsidR="00663A3A">
        <w:t>the magnitude with reference on how far it is from decision plane</w:t>
      </w:r>
    </w:p>
    <w:p w:rsidR="00854699" w:rsidRDefault="00854699">
      <w:r>
        <w:t>Functional</w:t>
      </w:r>
      <w:r w:rsidR="00EC23C7">
        <w:t xml:space="preserve"> margin</w:t>
      </w:r>
      <w:r>
        <w:t xml:space="preserve"> (</w:t>
      </w:r>
      <w:r w:rsidRPr="00854699">
        <w:rPr>
          <w:sz w:val="28"/>
          <w:szCs w:val="28"/>
        </w:rPr>
        <w:t>ϒ</w:t>
      </w:r>
      <w:r>
        <w:t>)</w:t>
      </w:r>
      <w:r w:rsidR="00EC23C7">
        <w:t xml:space="preserve"> of (</w:t>
      </w:r>
      <w:proofErr w:type="spellStart"/>
      <w:proofErr w:type="gramStart"/>
      <w:r w:rsidR="00EC23C7">
        <w:t>w,b</w:t>
      </w:r>
      <w:proofErr w:type="spellEnd"/>
      <w:proofErr w:type="gramEnd"/>
      <w:r w:rsidR="00EC23C7">
        <w:t xml:space="preserve">) </w:t>
      </w:r>
      <w:proofErr w:type="spellStart"/>
      <w:r w:rsidR="00EC23C7">
        <w:t>wrt</w:t>
      </w:r>
      <w:proofErr w:type="spellEnd"/>
      <w:r w:rsidR="00EC23C7">
        <w:t xml:space="preserve"> training set S of size m :-</w:t>
      </w:r>
    </w:p>
    <w:p w:rsidR="00854699" w:rsidRPr="00A37084" w:rsidRDefault="00854699" w:rsidP="00854699">
      <w:pPr>
        <w:ind w:left="2880"/>
        <w:rPr>
          <w:sz w:val="28"/>
          <w:szCs w:val="28"/>
        </w:rPr>
      </w:pPr>
      <w:r w:rsidRPr="00A37084">
        <w:rPr>
          <w:sz w:val="28"/>
          <w:szCs w:val="28"/>
        </w:rPr>
        <w:t>ϒ</w:t>
      </w:r>
      <w:r w:rsidRPr="00A37084">
        <w:rPr>
          <w:sz w:val="28"/>
          <w:szCs w:val="28"/>
          <w:vertAlign w:val="superscript"/>
        </w:rPr>
        <w:t>(</w:t>
      </w:r>
      <w:proofErr w:type="spellStart"/>
      <w:r w:rsidRPr="00A37084">
        <w:rPr>
          <w:sz w:val="28"/>
          <w:szCs w:val="28"/>
          <w:vertAlign w:val="superscript"/>
        </w:rPr>
        <w:t>i</w:t>
      </w:r>
      <w:proofErr w:type="spellEnd"/>
      <w:proofErr w:type="gramStart"/>
      <w:r w:rsidRPr="00A37084">
        <w:rPr>
          <w:sz w:val="28"/>
          <w:szCs w:val="28"/>
          <w:vertAlign w:val="superscript"/>
        </w:rPr>
        <w:t xml:space="preserve">) </w:t>
      </w:r>
      <w:r w:rsidRPr="00A37084">
        <w:rPr>
          <w:sz w:val="28"/>
          <w:szCs w:val="28"/>
        </w:rPr>
        <w:t xml:space="preserve"> =</w:t>
      </w:r>
      <w:proofErr w:type="gramEnd"/>
      <w:r w:rsidRPr="00A37084">
        <w:rPr>
          <w:sz w:val="28"/>
          <w:szCs w:val="28"/>
        </w:rPr>
        <w:t xml:space="preserve">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rsidR="00EC23C7" w:rsidRPr="00A37084" w:rsidRDefault="00276F7A" w:rsidP="00854699">
      <w:pPr>
        <w:ind w:left="2880"/>
        <w:rPr>
          <w:sz w:val="28"/>
          <w:szCs w:val="28"/>
        </w:rPr>
      </w:pPr>
      <w:r w:rsidRPr="00A37084">
        <w:rPr>
          <w:sz w:val="28"/>
          <w:szCs w:val="28"/>
        </w:rPr>
        <w:t>&amp;</w:t>
      </w:r>
      <w:r w:rsidR="00854699" w:rsidRPr="00A37084">
        <w:rPr>
          <w:sz w:val="28"/>
          <w:szCs w:val="28"/>
        </w:rPr>
        <w:t xml:space="preserve"> </w:t>
      </w:r>
      <w:r w:rsidR="00EC23C7" w:rsidRPr="00A37084">
        <w:rPr>
          <w:sz w:val="28"/>
          <w:szCs w:val="28"/>
        </w:rPr>
        <w:t>ϒ = min</w:t>
      </w:r>
      <w:proofErr w:type="gramStart"/>
      <w:r w:rsidR="00854699" w:rsidRPr="00A37084">
        <w:rPr>
          <w:sz w:val="28"/>
          <w:szCs w:val="28"/>
          <w:vertAlign w:val="subscript"/>
        </w:rPr>
        <w:t>12..</w:t>
      </w:r>
      <w:proofErr w:type="gramEnd"/>
      <w:r w:rsidR="00854699" w:rsidRPr="00A37084">
        <w:rPr>
          <w:sz w:val="28"/>
          <w:szCs w:val="28"/>
          <w:vertAlign w:val="subscript"/>
        </w:rPr>
        <w:t>m</w:t>
      </w:r>
      <w:r w:rsidR="00EC23C7" w:rsidRPr="00A37084">
        <w:rPr>
          <w:sz w:val="28"/>
          <w:szCs w:val="28"/>
        </w:rPr>
        <w:t xml:space="preserve"> ϒ</w:t>
      </w:r>
      <w:r w:rsidR="00EC23C7" w:rsidRPr="00A37084">
        <w:rPr>
          <w:sz w:val="28"/>
          <w:szCs w:val="28"/>
          <w:vertAlign w:val="superscript"/>
        </w:rPr>
        <w:t>(</w:t>
      </w:r>
      <w:proofErr w:type="spellStart"/>
      <w:r w:rsidR="00EC23C7" w:rsidRPr="00A37084">
        <w:rPr>
          <w:sz w:val="28"/>
          <w:szCs w:val="28"/>
          <w:vertAlign w:val="superscript"/>
        </w:rPr>
        <w:t>i</w:t>
      </w:r>
      <w:proofErr w:type="spellEnd"/>
      <w:r w:rsidR="00EC23C7" w:rsidRPr="00A37084">
        <w:rPr>
          <w:sz w:val="28"/>
          <w:szCs w:val="28"/>
          <w:vertAlign w:val="superscript"/>
        </w:rPr>
        <w:t>)</w:t>
      </w:r>
    </w:p>
    <w:p w:rsidR="00DA5C60" w:rsidRDefault="00DA5C60">
      <w:r>
        <w:t xml:space="preserve">Geometric </w:t>
      </w:r>
      <w:r w:rsidR="00EA5EF4">
        <w:t>margin</w:t>
      </w:r>
      <w:r>
        <w:t xml:space="preserve"> is a better measure and so defined by </w:t>
      </w:r>
      <w:r w:rsidR="00A37084">
        <w:t>and it is only a normalized version of functional margin with the help of weight vector.</w:t>
      </w:r>
      <w:r w:rsidR="00CC1C0A" w:rsidRPr="00CC1C0A">
        <w:t xml:space="preserve"> The geometric margin is telling you not only if the point is properly classified or not, but the magnitude of that distance in term of units of |w|</w:t>
      </w:r>
    </w:p>
    <w:p w:rsidR="00C35415" w:rsidRPr="00C35415" w:rsidRDefault="00A37084">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rsidR="00C35415" w:rsidRDefault="00C35415">
      <w:pPr>
        <w:rPr>
          <w:b/>
        </w:rPr>
      </w:pPr>
    </w:p>
    <w:p w:rsidR="00A37084" w:rsidRDefault="00A37084">
      <w:r w:rsidRPr="00A37084">
        <w:t>Another important discussion point is why it is profitable to find a wide margin instead of narrow margin</w:t>
      </w:r>
      <w:r w:rsidR="00CC1C0A">
        <w:t>.</w:t>
      </w:r>
    </w:p>
    <w:p w:rsidR="00663A3A" w:rsidRDefault="00663A3A">
      <w:r>
        <w:rPr>
          <w:noProof/>
        </w:rPr>
        <w:drawing>
          <wp:inline distT="0" distB="0" distL="0" distR="0">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13">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rsidR="00273637" w:rsidRPr="00273637" w:rsidRDefault="007A03C0">
      <w:pPr>
        <w:rPr>
          <w:b/>
          <w:sz w:val="28"/>
          <w:szCs w:val="28"/>
        </w:rPr>
      </w:pPr>
      <w:r w:rsidRPr="007A03C0">
        <w:rPr>
          <w:b/>
          <w:sz w:val="28"/>
          <w:szCs w:val="28"/>
        </w:rPr>
        <w:t>Optimal Margin Classifier</w:t>
      </w:r>
    </w:p>
    <w:p w:rsidR="000C13AA" w:rsidRDefault="007A03C0">
      <w:r>
        <w:t>Here maximization 1/|w| problem has been converted to</w:t>
      </w:r>
      <w:r w:rsidR="000C13AA">
        <w:t xml:space="preserve"> minimization</w:t>
      </w:r>
      <w:r>
        <w:t xml:space="preserve"> ½ </w:t>
      </w:r>
      <w:proofErr w:type="spellStart"/>
      <w:r w:rsidR="000C13AA">
        <w:t>w</w:t>
      </w:r>
      <w:r w:rsidR="000C13AA" w:rsidRPr="000C13AA">
        <w:rPr>
          <w:vertAlign w:val="superscript"/>
        </w:rPr>
        <w:t>T</w:t>
      </w:r>
      <w:r w:rsidR="000C13AA">
        <w:t>w</w:t>
      </w:r>
      <w:proofErr w:type="spellEnd"/>
      <w:r w:rsidR="000C13AA">
        <w:t xml:space="preserve"> problem.</w:t>
      </w:r>
    </w:p>
    <w:p w:rsidR="00663A3A" w:rsidRDefault="000C13AA">
      <w:r>
        <w:t xml:space="preserve">where </w:t>
      </w:r>
      <w:proofErr w:type="spellStart"/>
      <w:proofErr w:type="gramStart"/>
      <w:r>
        <w:t>yi</w:t>
      </w:r>
      <w:proofErr w:type="spellEnd"/>
      <w:r>
        <w:t>(</w:t>
      </w:r>
      <w:proofErr w:type="spellStart"/>
      <w:proofErr w:type="gramEnd"/>
      <w:r>
        <w:t>wTxi</w:t>
      </w:r>
      <w:proofErr w:type="spellEnd"/>
      <w:r>
        <w:t xml:space="preserve"> + b) &gt;=1</w:t>
      </w:r>
      <w:r w:rsidR="00273637">
        <w:t>.</w:t>
      </w:r>
    </w:p>
    <w:p w:rsidR="000C13AA" w:rsidRDefault="000C13AA">
      <w:r>
        <w:rPr>
          <w:noProof/>
        </w:rPr>
        <w:lastRenderedPageBreak/>
        <w:drawing>
          <wp:inline distT="0" distB="0" distL="0" distR="0">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rsidR="00601063" w:rsidRDefault="00601063" w:rsidP="00601063">
      <w:r>
        <w:t>Above is an optimization problem with convex quadratic objective and linear constraints and Its solution gives us the optimal margin classifier</w:t>
      </w:r>
    </w:p>
    <w:p w:rsidR="00663A3A" w:rsidRDefault="00663A3A"/>
    <w:p w:rsidR="00D84809" w:rsidRDefault="00D84809">
      <w:r>
        <w:rPr>
          <w:noProof/>
        </w:rPr>
        <w:drawing>
          <wp:inline distT="0" distB="0" distL="0" distR="0">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00663A3A" w:rsidRDefault="004E67A2">
      <w:r>
        <w:t>So</w:t>
      </w:r>
      <w:r w:rsidR="00273637">
        <w:t>,</w:t>
      </w:r>
      <w:r>
        <w:t xml:space="preserve"> we need to ensure if the function is convex and smooth and only then a global solution will exist and SVM will be applicable for results with higher confidence.</w:t>
      </w:r>
    </w:p>
    <w:p w:rsidR="00273637" w:rsidRDefault="00273637"/>
    <w:p w:rsidR="00312EAD" w:rsidRDefault="00273637">
      <w:r>
        <w:t xml:space="preserve">Until now we have been defined the problem in primal form. </w:t>
      </w:r>
    </w:p>
    <w:p w:rsidR="00273637" w:rsidRDefault="00273637">
      <w:r>
        <w:t>Now we shall discuss what is dual problem and why we convert primal to dual.</w:t>
      </w:r>
      <w:r w:rsidR="007D3031">
        <w:t xml:space="preserve"> Why it is important to convert it into dual problem is that </w:t>
      </w:r>
      <w:r w:rsidR="007D3031" w:rsidRPr="007D3031">
        <w:rPr>
          <w:b/>
        </w:rPr>
        <w:t xml:space="preserve">it </w:t>
      </w:r>
      <w:r w:rsidR="007D3031">
        <w:rPr>
          <w:b/>
        </w:rPr>
        <w:t>allows us to use</w:t>
      </w:r>
      <w:r w:rsidR="007D3031" w:rsidRPr="007D3031">
        <w:rPr>
          <w:b/>
        </w:rPr>
        <w:t xml:space="preserve"> kernels which helps us solving the problem efficiently in very high dimensional spaces</w:t>
      </w:r>
      <w:r w:rsidR="007D3031">
        <w:t>.</w:t>
      </w:r>
    </w:p>
    <w:p w:rsidR="007D3031" w:rsidRDefault="007D3031"/>
    <w:p w:rsidR="007D3031" w:rsidRDefault="007D3031">
      <w:r>
        <w:t xml:space="preserve">What is Lagrange </w:t>
      </w:r>
      <w:r w:rsidR="009034FA">
        <w:t>function</w:t>
      </w:r>
      <w:r>
        <w:t>?</w:t>
      </w:r>
    </w:p>
    <w:p w:rsidR="00273637" w:rsidRDefault="009034FA">
      <w:r>
        <w:rPr>
          <w:noProof/>
        </w:rPr>
        <w:lastRenderedPageBreak/>
        <w:drawing>
          <wp:inline distT="0" distB="0" distL="0" distR="0">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rsidR="004E45C8" w:rsidRDefault="004E45C8">
      <w:r>
        <w:rPr>
          <w:noProof/>
        </w:rPr>
        <w:drawing>
          <wp:inline distT="0" distB="0" distL="0" distR="0">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4E45C8" w:rsidRDefault="004E45C8"/>
    <w:p w:rsidR="004E45C8" w:rsidRPr="00A37084" w:rsidRDefault="004E45C8">
      <w:r>
        <w:rPr>
          <w:noProof/>
        </w:rPr>
        <w:lastRenderedPageBreak/>
        <w:drawing>
          <wp:inline distT="0" distB="0" distL="0" distR="0">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8">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rsidR="000C13AA" w:rsidRDefault="000C13AA">
      <w:pPr>
        <w:rPr>
          <w:b/>
        </w:rPr>
      </w:pPr>
    </w:p>
    <w:p w:rsidR="000C13AA" w:rsidRDefault="000C13AA">
      <w:pPr>
        <w:rPr>
          <w:b/>
        </w:rPr>
      </w:pPr>
    </w:p>
    <w:p w:rsidR="00685B7D" w:rsidRDefault="00685B7D"/>
    <w:p w:rsidR="000C13AA" w:rsidRDefault="00385BB4">
      <w:r w:rsidRPr="00385BB4">
        <w:t>Lagrange dual is convex even if original problem is not</w:t>
      </w:r>
    </w:p>
    <w:p w:rsidR="00385BB4" w:rsidRDefault="00385BB4">
      <w:proofErr w:type="spellStart"/>
      <w:r>
        <w:t>Karush</w:t>
      </w:r>
      <w:proofErr w:type="spellEnd"/>
      <w:r>
        <w:t>-Kuhn-Tucker (KKT) conditions</w:t>
      </w:r>
      <w:r w:rsidR="00B73265">
        <w:t>;-</w:t>
      </w:r>
    </w:p>
    <w:p w:rsidR="00B73265" w:rsidRPr="00385BB4" w:rsidRDefault="00B73265">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rsidR="00754314" w:rsidRDefault="00754314" w:rsidP="00754314">
      <w:r w:rsidRPr="00050EC2">
        <w:t>Let</w:t>
      </w:r>
      <w:r w:rsidR="00050EC2" w:rsidRPr="00050EC2">
        <w:t>’</w:t>
      </w:r>
      <w:r w:rsidRPr="00050EC2">
        <w:t xml:space="preserve">s take the derivative of </w:t>
      </w:r>
      <w:proofErr w:type="gramStart"/>
      <w:r w:rsidRPr="00050EC2">
        <w:t>L(</w:t>
      </w:r>
      <w:proofErr w:type="gramEnd"/>
      <w:r w:rsidRPr="00050EC2">
        <w:t>w,</w:t>
      </w:r>
      <w:r w:rsidR="008C45E9">
        <w:t xml:space="preserve"> </w:t>
      </w:r>
      <w:r w:rsidRPr="00050EC2">
        <w:t>λ,</w:t>
      </w:r>
      <w:r w:rsidR="008C45E9">
        <w:t xml:space="preserve"> </w:t>
      </w:r>
      <w:r w:rsidRPr="00050EC2">
        <w:t>ν) w</w:t>
      </w:r>
      <w:r w:rsidR="008C45E9">
        <w:t>.</w:t>
      </w:r>
      <w:r w:rsidRPr="00050EC2">
        <w:t>r</w:t>
      </w:r>
      <w:r w:rsidR="008C45E9">
        <w:t>.</w:t>
      </w:r>
      <w:r w:rsidRPr="00050EC2">
        <w:t>t</w:t>
      </w:r>
      <w:r w:rsidR="008C45E9">
        <w:t>.</w:t>
      </w:r>
      <w:r w:rsidRPr="00050EC2">
        <w:t xml:space="preserve"> w and b and set them to zero.</w:t>
      </w:r>
    </w:p>
    <w:p w:rsidR="00360CE1" w:rsidRDefault="00360CE1" w:rsidP="00754314">
      <w:r>
        <w:rPr>
          <w:noProof/>
        </w:rPr>
        <w:drawing>
          <wp:inline distT="0" distB="0" distL="0" distR="0">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rsidR="00360CE1" w:rsidRPr="00050EC2" w:rsidRDefault="00360CE1" w:rsidP="00754314">
      <w:r>
        <w:rPr>
          <w:noProof/>
        </w:rPr>
        <w:drawing>
          <wp:inline distT="0" distB="0" distL="0" distR="0">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rsidR="00754314" w:rsidRPr="00050EC2" w:rsidRDefault="00754314" w:rsidP="00754314">
      <w:pPr>
        <w:rPr>
          <w:i/>
        </w:rPr>
      </w:pPr>
      <w:r w:rsidRPr="00050EC2">
        <w:rPr>
          <w:i/>
        </w:rPr>
        <w:t>After solving the above derivative equations</w:t>
      </w:r>
    </w:p>
    <w:p w:rsidR="00754314" w:rsidRDefault="00754314" w:rsidP="00754314">
      <w:pPr>
        <w:rPr>
          <w:b/>
        </w:rPr>
      </w:pPr>
      <w:r>
        <w:rPr>
          <w:b/>
          <w:noProof/>
        </w:rPr>
        <w:lastRenderedPageBreak/>
        <w:drawing>
          <wp:inline distT="0" distB="0" distL="0" distR="0">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21">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rsidR="00754314" w:rsidRPr="00050EC2" w:rsidRDefault="00754314" w:rsidP="00754314">
      <w:pPr>
        <w:rPr>
          <w:i/>
        </w:rPr>
      </w:pPr>
      <w:r w:rsidRPr="00050EC2">
        <w:rPr>
          <w:i/>
          <w:noProof/>
        </w:rPr>
        <w:t>Converting it into original problem format where L is the derivative wrt w and so putting it back with constraints α</w:t>
      </w:r>
      <w:r w:rsidR="00694BEB" w:rsidRPr="00050EC2">
        <w:rPr>
          <w:i/>
          <w:noProof/>
          <w:vertAlign w:val="subscript"/>
        </w:rPr>
        <w:t xml:space="preserve">i </w:t>
      </w:r>
      <w:r w:rsidR="00694BEB" w:rsidRPr="00050EC2">
        <w:rPr>
          <w:i/>
          <w:noProof/>
        </w:rPr>
        <w:t>≥ 0</w:t>
      </w:r>
    </w:p>
    <w:p w:rsidR="00754314" w:rsidRDefault="00754314" w:rsidP="00754314">
      <w:pPr>
        <w:rPr>
          <w:b/>
        </w:rPr>
      </w:pPr>
      <w:r>
        <w:rPr>
          <w:b/>
          <w:noProof/>
        </w:rPr>
        <w:drawing>
          <wp:inline distT="0" distB="0" distL="0" distR="0">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22">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rsidR="000E1A59" w:rsidRDefault="00EA5EF4">
      <w:pPr>
        <w:rPr>
          <w:b/>
          <w:i/>
        </w:rPr>
      </w:pPr>
      <w:r w:rsidRPr="00FC707D">
        <w:rPr>
          <w:b/>
          <w:i/>
        </w:rPr>
        <w:t xml:space="preserve">Lagrange dual </w:t>
      </w:r>
      <w:r w:rsidR="00FC707D" w:rsidRPr="00FC707D">
        <w:rPr>
          <w:b/>
          <w:i/>
        </w:rPr>
        <w:t>problem says</w:t>
      </w:r>
      <w:r w:rsidRPr="00FC707D">
        <w:rPr>
          <w:b/>
          <w:i/>
        </w:rPr>
        <w:t xml:space="preserve"> instead of minimizing over weight w and bias b subjects to constraints involving a, we can maximize over </w:t>
      </w:r>
      <w:proofErr w:type="gramStart"/>
      <w:r w:rsidRPr="00FC707D">
        <w:rPr>
          <w:b/>
          <w:i/>
        </w:rPr>
        <w:t>a’s(</w:t>
      </w:r>
      <w:proofErr w:type="gramEnd"/>
      <w:r w:rsidRPr="00FC707D">
        <w:rPr>
          <w:b/>
          <w:i/>
        </w:rPr>
        <w:t>dual variables)</w:t>
      </w:r>
      <w:r w:rsidR="000E1A59">
        <w:rPr>
          <w:b/>
          <w:i/>
        </w:rPr>
        <w:t>.</w:t>
      </w:r>
    </w:p>
    <w:p w:rsidR="001A7739" w:rsidRDefault="000E1A59">
      <w:pPr>
        <w:rPr>
          <w:b/>
        </w:rPr>
      </w:pPr>
      <w:r w:rsidRPr="000E1A59">
        <w:rPr>
          <w:b/>
        </w:rPr>
        <w:t xml:space="preserve">Now the problem has become computationally </w:t>
      </w:r>
      <w:r w:rsidR="00CE25E5" w:rsidRPr="000E1A59">
        <w:rPr>
          <w:b/>
        </w:rPr>
        <w:t>achievable,</w:t>
      </w:r>
      <w:r w:rsidRPr="000E1A59">
        <w:rPr>
          <w:b/>
        </w:rPr>
        <w:t xml:space="preserve"> as dual form just requires it to compute dot products</w:t>
      </w:r>
      <w:r w:rsidR="00CE25E5">
        <w:rPr>
          <w:b/>
        </w:rPr>
        <w:t xml:space="preserve"> of training points.</w:t>
      </w:r>
    </w:p>
    <w:p w:rsidR="004E472C" w:rsidRDefault="004E472C">
      <w:pPr>
        <w:rPr>
          <w:b/>
          <w:i/>
          <w:noProof/>
        </w:rPr>
      </w:pPr>
    </w:p>
    <w:p w:rsidR="004E472C" w:rsidRDefault="004E472C">
      <w:pPr>
        <w:rPr>
          <w:b/>
          <w:i/>
        </w:rPr>
      </w:pPr>
      <w:r>
        <w:rPr>
          <w:b/>
          <w:i/>
          <w:noProof/>
        </w:rPr>
        <w:drawing>
          <wp:inline distT="0" distB="0" distL="0" distR="0">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23">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rsidR="004E472C" w:rsidRDefault="004E472C">
      <w:pPr>
        <w:rPr>
          <w:b/>
          <w:i/>
        </w:rPr>
      </w:pPr>
    </w:p>
    <w:p w:rsidR="004E472C" w:rsidRPr="00FC707D" w:rsidRDefault="004E472C">
      <w:pPr>
        <w:rPr>
          <w:b/>
          <w:i/>
        </w:rPr>
      </w:pPr>
      <w:r>
        <w:rPr>
          <w:b/>
          <w:i/>
          <w:noProof/>
        </w:rPr>
        <w:lastRenderedPageBreak/>
        <w:drawing>
          <wp:inline distT="0" distB="0" distL="0" distR="0">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24">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rsidR="00754314" w:rsidRDefault="00754314">
      <w:pPr>
        <w:rPr>
          <w:b/>
        </w:rPr>
      </w:pPr>
    </w:p>
    <w:p w:rsidR="004E472C" w:rsidRDefault="004E472C">
      <w:pPr>
        <w:rPr>
          <w:b/>
        </w:rPr>
      </w:pPr>
      <w:r>
        <w:rPr>
          <w:b/>
          <w:noProof/>
        </w:rPr>
        <w:drawing>
          <wp:inline distT="0" distB="0" distL="0" distR="0">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25">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E32BF7" w:rsidRDefault="00E32BF7">
      <w:pPr>
        <w:rPr>
          <w:b/>
        </w:rPr>
      </w:pPr>
      <w:r>
        <w:rPr>
          <w:b/>
        </w:rPr>
        <w:t>Hidden Markov model</w:t>
      </w:r>
    </w:p>
    <w:p w:rsidR="00F90A94" w:rsidRDefault="00F90A94">
      <w:pPr>
        <w:rPr>
          <w:b/>
        </w:rPr>
      </w:pPr>
      <w:proofErr w:type="spellStart"/>
      <w:r>
        <w:rPr>
          <w:b/>
        </w:rPr>
        <w:t>RandomForest</w:t>
      </w:r>
      <w:proofErr w:type="spellEnd"/>
    </w:p>
    <w:p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rsidR="005250B0" w:rsidRDefault="005250B0"/>
    <w:p w:rsidR="006F046D" w:rsidRDefault="006F046D">
      <w:pPr>
        <w:rPr>
          <w:b/>
          <w:sz w:val="28"/>
          <w:szCs w:val="28"/>
        </w:rPr>
      </w:pPr>
      <w:r w:rsidRPr="006F046D">
        <w:rPr>
          <w:b/>
          <w:sz w:val="28"/>
          <w:szCs w:val="28"/>
        </w:rPr>
        <w:t>Hy</w:t>
      </w:r>
      <w:r w:rsidR="009C1A8F">
        <w:rPr>
          <w:b/>
          <w:sz w:val="28"/>
          <w:szCs w:val="28"/>
        </w:rPr>
        <w:t>per-</w:t>
      </w:r>
      <w:r w:rsidR="00636CD1" w:rsidRPr="006F046D">
        <w:rPr>
          <w:b/>
          <w:sz w:val="28"/>
          <w:szCs w:val="28"/>
        </w:rPr>
        <w:t>parameter</w:t>
      </w:r>
      <w:r w:rsidR="00636CD1">
        <w:rPr>
          <w:b/>
          <w:sz w:val="28"/>
          <w:szCs w:val="28"/>
        </w:rPr>
        <w:t xml:space="preserve"> (</w:t>
      </w:r>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should be used in conjunction with high max depth. Higher value of gamma means more positive loss </w:t>
      </w:r>
      <w:r w:rsidR="00426EEA">
        <w:t xml:space="preserve">reduction required to further split the trees. </w:t>
      </w:r>
      <w:r w:rsidR="00955F88">
        <w:t xml:space="preserve">It becomes more conservative to adapt to complexity in the </w:t>
      </w:r>
      <w:r w:rsidR="009C1A8F">
        <w:t>model. Gamma thus in a way help avoid overfitting by pruning the tree.</w:t>
      </w:r>
    </w:p>
    <w:p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is allowed to go.</w:t>
      </w:r>
      <w:r w:rsidR="009B2288">
        <w:t xml:space="preserve"> The larger the </w:t>
      </w:r>
      <w:r w:rsidR="00636CD1">
        <w:t>value</w:t>
      </w:r>
      <w:r w:rsidR="009B2288">
        <w:t xml:space="preserve"> more is the overfitting of the training set. Good values range from 6 to 20.</w:t>
      </w:r>
    </w:p>
    <w:p w:rsidR="009C1A8F" w:rsidRPr="006F046D" w:rsidRDefault="009B2288" w:rsidP="009B2288">
      <w:pPr>
        <w:pStyle w:val="ListParagraph"/>
        <w:numPr>
          <w:ilvl w:val="0"/>
          <w:numId w:val="6"/>
        </w:numPr>
      </w:pPr>
      <w:r>
        <w:t xml:space="preserve"> Min child weight: - This is how each group in the tree has to be. Larger values are more robust than smaller values.</w:t>
      </w:r>
      <w:r w:rsidRPr="009B2288">
        <w:t xml:space="preserve"> </w:t>
      </w:r>
      <w:r w:rsidR="00636CD1" w:rsidRPr="009B2288">
        <w:t>However,</w:t>
      </w:r>
      <w:r w:rsidRPr="009B2288">
        <w:t xml:space="preserve"> the higher </w:t>
      </w:r>
      <w:proofErr w:type="spellStart"/>
      <w:r w:rsidRPr="009B2288">
        <w:t>max_depth</w:t>
      </w:r>
      <w:proofErr w:type="spellEnd"/>
      <w:r w:rsidRPr="009B2288">
        <w:t xml:space="preserve"> is, the higher this value should also be in order to avoid overfitting.</w:t>
      </w:r>
      <w:r>
        <w:t xml:space="preserve"> In simple words if the minimum sum of instance weight is less than the min child weight, tree would stop further partitioning</w:t>
      </w:r>
    </w:p>
    <w:p w:rsidR="005250B0" w:rsidRDefault="005250B0"/>
    <w:p w:rsidR="00F90D41" w:rsidRPr="006F046D" w:rsidRDefault="00F90D41">
      <w:pPr>
        <w:rPr>
          <w:b/>
          <w:sz w:val="28"/>
          <w:szCs w:val="28"/>
        </w:rPr>
      </w:pPr>
      <w:r w:rsidRPr="006F046D">
        <w:rPr>
          <w:b/>
          <w:sz w:val="28"/>
          <w:szCs w:val="28"/>
        </w:rPr>
        <w:t>Deep Learning</w:t>
      </w:r>
    </w:p>
    <w:p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rsidR="00F90D41" w:rsidRDefault="00F90D41"/>
    <w:p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rsidR="00071F02" w:rsidRDefault="00071F02"/>
    <w:p w:rsidR="00CE6698" w:rsidRDefault="00CE6698">
      <w:r>
        <w:t>Tree based Modeling</w:t>
      </w:r>
    </w:p>
    <w:p w:rsidR="00CE6698" w:rsidRDefault="00CE6698">
      <w:r>
        <w:t xml:space="preserve">#TODO - </w:t>
      </w:r>
      <w:r w:rsidRPr="00CE6698">
        <w:t>https://www.analyticsvidhya.com/blog/2016/04/complete-tutorial-tree-based-modeling-scratch-in-python/</w:t>
      </w:r>
    </w:p>
    <w:p w:rsidR="00071F02" w:rsidRDefault="00071F02"/>
    <w:p w:rsidR="00560ADC" w:rsidRDefault="00560ADC">
      <w:r w:rsidRPr="00560ADC">
        <w:rPr>
          <w:b/>
          <w:sz w:val="28"/>
          <w:szCs w:val="28"/>
        </w:rPr>
        <w:t>Deep Learning, NLP and intersection</w:t>
      </w:r>
      <w:r>
        <w:t>:-</w:t>
      </w:r>
    </w:p>
    <w:p w:rsidR="002A55B2" w:rsidRDefault="002A55B2">
      <w:r>
        <w:lastRenderedPageBreak/>
        <w:t xml:space="preserve">Deep Learning </w:t>
      </w:r>
      <w:r w:rsidR="00916120">
        <w:t>–</w:t>
      </w:r>
      <w:r>
        <w:t xml:space="preserve"> </w:t>
      </w:r>
      <w:r w:rsidR="00916120">
        <w:t>is a subfield of machine learning. it</w:t>
      </w:r>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rsidR="003933CF" w:rsidRDefault="003933CF">
      <w:r>
        <w:t xml:space="preserve">It attempts to learn representations and output. It can learn </w:t>
      </w:r>
      <w:proofErr w:type="gramStart"/>
      <w:r>
        <w:t>unsupervised(</w:t>
      </w:r>
      <w:proofErr w:type="gramEnd"/>
      <w:r>
        <w:t>from raw text) or supervised(with specific labels)</w:t>
      </w:r>
    </w:p>
    <w:p w:rsidR="005A1015" w:rsidRDefault="005A1015">
      <w:r>
        <w:t>Deep learning in speech</w:t>
      </w:r>
    </w:p>
    <w:p w:rsidR="005A1015" w:rsidRDefault="005A1015">
      <w:r>
        <w:t>Deep learning in vision</w:t>
      </w:r>
    </w:p>
    <w:p w:rsidR="00560ADC" w:rsidRDefault="00560ADC">
      <w:r>
        <w:t>NLP –</w:t>
      </w:r>
      <w:r w:rsidR="00BF2604">
        <w:t xml:space="preserve"> Natural Language Processing</w:t>
      </w:r>
      <w:r>
        <w:t xml:space="preserve"> is a field </w:t>
      </w:r>
      <w:r w:rsidR="00BF2604">
        <w:t>at the intersection of computer science, artificial intelligence and linguistics.</w:t>
      </w:r>
    </w:p>
    <w:p w:rsidR="002A55B2" w:rsidRDefault="002A55B2">
      <w:r>
        <w:t>Reason for Intersection of Deep Learning and NLP is that it will help computers to understand natural language like humans to perform useful tasks e.g. Question-Answering</w:t>
      </w:r>
    </w:p>
    <w:p w:rsidR="00A94398" w:rsidRDefault="00A94398">
      <w:r>
        <w:t xml:space="preserve">Following steps can be performed in </w:t>
      </w:r>
      <w:proofErr w:type="gramStart"/>
      <w:r>
        <w:t>general:-</w:t>
      </w:r>
      <w:proofErr w:type="gramEnd"/>
    </w:p>
    <w:p w:rsidR="002A55B2" w:rsidRDefault="00A94398" w:rsidP="00A94398">
      <w:pPr>
        <w:pStyle w:val="ListParagraph"/>
        <w:numPr>
          <w:ilvl w:val="0"/>
          <w:numId w:val="3"/>
        </w:numPr>
      </w:pPr>
      <w:r>
        <w:rPr>
          <w:noProof/>
        </w:rPr>
        <w:t xml:space="preserve">Speech (phonetic or phonological analysis)   or text(OCR/tokenization) </w:t>
      </w:r>
    </w:p>
    <w:p w:rsidR="00A94398" w:rsidRDefault="00A94398" w:rsidP="00A94398">
      <w:pPr>
        <w:pStyle w:val="ListParagraph"/>
        <w:numPr>
          <w:ilvl w:val="0"/>
          <w:numId w:val="3"/>
        </w:numPr>
      </w:pPr>
      <w:r>
        <w:t>Morphological Analysis</w:t>
      </w:r>
    </w:p>
    <w:p w:rsidR="00A94398" w:rsidRDefault="00A94398" w:rsidP="00A94398">
      <w:pPr>
        <w:pStyle w:val="ListParagraph"/>
        <w:numPr>
          <w:ilvl w:val="0"/>
          <w:numId w:val="3"/>
        </w:numPr>
      </w:pPr>
      <w:r>
        <w:t>Syntactic Analysis</w:t>
      </w:r>
    </w:p>
    <w:p w:rsidR="00A94398" w:rsidRDefault="00A94398" w:rsidP="00A94398">
      <w:pPr>
        <w:pStyle w:val="ListParagraph"/>
        <w:numPr>
          <w:ilvl w:val="0"/>
          <w:numId w:val="3"/>
        </w:numPr>
      </w:pPr>
      <w:r>
        <w:t>Semantic Interpretation</w:t>
      </w:r>
    </w:p>
    <w:p w:rsidR="00A94398" w:rsidRDefault="00A94398" w:rsidP="00A94398">
      <w:pPr>
        <w:pStyle w:val="ListParagraph"/>
        <w:numPr>
          <w:ilvl w:val="0"/>
          <w:numId w:val="3"/>
        </w:numPr>
      </w:pPr>
      <w:r>
        <w:t>Discourse Processing</w:t>
      </w:r>
    </w:p>
    <w:p w:rsidR="002A55B2" w:rsidRDefault="002A55B2"/>
    <w:p w:rsidR="00A94398" w:rsidRDefault="00A94398">
      <w:r>
        <w:t>Applications of NLP – spell checking, keyword search, finding synonyms, extracting info from websites such as product prices, names, date, location etc., classification on reading level of text , sentiment analysis and identification on positive or negative. More complex tasks like machine translation, complex question answering or spoken dialogue systems.</w:t>
      </w:r>
    </w:p>
    <w:p w:rsidR="00A33C2F" w:rsidRDefault="00A33C2F"/>
    <w:p w:rsidR="00A94398" w:rsidRDefault="00A94398">
      <w:r>
        <w:t xml:space="preserve">NLP in industry – </w:t>
      </w:r>
    </w:p>
    <w:p w:rsidR="00A94398" w:rsidRDefault="00A94398" w:rsidP="00A94398">
      <w:pPr>
        <w:pStyle w:val="ListParagraph"/>
        <w:numPr>
          <w:ilvl w:val="0"/>
          <w:numId w:val="4"/>
        </w:numPr>
      </w:pPr>
      <w:r>
        <w:t>Search (written and spoken)</w:t>
      </w:r>
    </w:p>
    <w:p w:rsidR="00A94398" w:rsidRDefault="007F5A41" w:rsidP="00A94398">
      <w:pPr>
        <w:pStyle w:val="ListParagraph"/>
        <w:numPr>
          <w:ilvl w:val="0"/>
          <w:numId w:val="4"/>
        </w:numPr>
      </w:pPr>
      <w:r>
        <w:t>Online Advertisements</w:t>
      </w:r>
    </w:p>
    <w:p w:rsidR="007F5A41" w:rsidRDefault="007F5A41" w:rsidP="00A94398">
      <w:pPr>
        <w:pStyle w:val="ListParagraph"/>
        <w:numPr>
          <w:ilvl w:val="0"/>
          <w:numId w:val="4"/>
        </w:numPr>
      </w:pPr>
      <w:r>
        <w:t>Automated translation</w:t>
      </w:r>
    </w:p>
    <w:p w:rsidR="007F5A41" w:rsidRDefault="007F5A41" w:rsidP="00A94398">
      <w:pPr>
        <w:pStyle w:val="ListParagraph"/>
        <w:numPr>
          <w:ilvl w:val="0"/>
          <w:numId w:val="4"/>
        </w:numPr>
      </w:pPr>
      <w:r>
        <w:t>Sentiment Analysis for marketing/trading/elections</w:t>
      </w:r>
    </w:p>
    <w:p w:rsidR="007F5A41" w:rsidRDefault="007F5A41" w:rsidP="00A94398">
      <w:pPr>
        <w:pStyle w:val="ListParagraph"/>
        <w:numPr>
          <w:ilvl w:val="0"/>
          <w:numId w:val="4"/>
        </w:numPr>
      </w:pPr>
      <w:r>
        <w:t>Speech recognition</w:t>
      </w:r>
    </w:p>
    <w:p w:rsidR="007F5A41" w:rsidRDefault="007F5A41" w:rsidP="00A94398">
      <w:pPr>
        <w:pStyle w:val="ListParagraph"/>
        <w:numPr>
          <w:ilvl w:val="0"/>
          <w:numId w:val="4"/>
        </w:numPr>
      </w:pPr>
      <w:r>
        <w:t>Automating customer support</w:t>
      </w:r>
    </w:p>
    <w:p w:rsidR="00916120" w:rsidRDefault="00916120" w:rsidP="00916120"/>
    <w:p w:rsidR="00916120" w:rsidRDefault="00916120" w:rsidP="00916120">
      <w:r>
        <w:t>Why NLP is complex?</w:t>
      </w:r>
    </w:p>
    <w:p w:rsidR="00916120" w:rsidRDefault="00CB4652" w:rsidP="00916120">
      <w:r>
        <w:t xml:space="preserve">NLP </w:t>
      </w:r>
      <w:proofErr w:type="spellStart"/>
      <w:r>
        <w:t>disambiguos</w:t>
      </w:r>
      <w:proofErr w:type="spellEnd"/>
      <w:r>
        <w:t xml:space="preserve"> examples</w:t>
      </w:r>
    </w:p>
    <w:p w:rsidR="005A1015" w:rsidRDefault="005A1015" w:rsidP="00916120"/>
    <w:p w:rsidR="005A1015" w:rsidRDefault="005A1015" w:rsidP="00916120">
      <w:r>
        <w:lastRenderedPageBreak/>
        <w:t>Deep Learning + NLP = Deep NLP</w:t>
      </w:r>
    </w:p>
    <w:p w:rsidR="007D7244" w:rsidRDefault="007D7244" w:rsidP="00916120"/>
    <w:p w:rsidR="007D7244" w:rsidRDefault="007D7244" w:rsidP="00916120">
      <w:r>
        <w:t xml:space="preserve">Earlier semantics were represented by Lambda Calculus but with deep learning </w:t>
      </w:r>
      <w:r w:rsidR="009A73B7">
        <w:t>it’s</w:t>
      </w:r>
      <w:r>
        <w:t xml:space="preserve"> just a vector and calculations</w:t>
      </w:r>
    </w:p>
    <w:p w:rsidR="007D7244" w:rsidRDefault="007D7244" w:rsidP="00916120">
      <w:r>
        <w:t xml:space="preserve">Also traditional approaches involve using bag of words representation or hand designated negation features. </w:t>
      </w:r>
    </w:p>
    <w:p w:rsidR="005A1015" w:rsidRDefault="009C21F4" w:rsidP="00916120">
      <w:r>
        <w:t xml:space="preserve">Question Answering – </w:t>
      </w:r>
    </w:p>
    <w:p w:rsidR="009C21F4" w:rsidRDefault="009C21F4" w:rsidP="00916120">
      <w:r>
        <w:t xml:space="preserve">A lot of feature engineering to capture real world </w:t>
      </w:r>
      <w:r w:rsidR="00F95C98">
        <w:t>e.g.</w:t>
      </w:r>
      <w:r>
        <w:t xml:space="preserve"> regular expressions</w:t>
      </w:r>
    </w:p>
    <w:p w:rsidR="00670B23" w:rsidRDefault="00670B23" w:rsidP="00916120"/>
    <w:p w:rsidR="00670B23" w:rsidRDefault="00670B23" w:rsidP="00916120">
      <w:pPr>
        <w:rPr>
          <w:b/>
          <w:sz w:val="28"/>
          <w:szCs w:val="28"/>
        </w:rPr>
      </w:pPr>
      <w:r w:rsidRPr="00670B23">
        <w:rPr>
          <w:b/>
          <w:sz w:val="28"/>
          <w:szCs w:val="28"/>
        </w:rPr>
        <w:t xml:space="preserve">Word Vectors </w:t>
      </w:r>
    </w:p>
    <w:p w:rsidR="004F6CE8" w:rsidRDefault="004F6CE8" w:rsidP="00916120">
      <w:pPr>
        <w:rPr>
          <w:b/>
          <w:sz w:val="28"/>
          <w:szCs w:val="28"/>
        </w:rPr>
      </w:pPr>
    </w:p>
    <w:p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rsidR="00A33C2F" w:rsidRDefault="00CD6C08" w:rsidP="00CD6C08">
      <w:pPr>
        <w:pStyle w:val="ListParagraph"/>
        <w:numPr>
          <w:ilvl w:val="0"/>
          <w:numId w:val="5"/>
        </w:numPr>
      </w:pPr>
      <w:r>
        <w:t>Document word concurrence matrix - lead to general topics</w:t>
      </w:r>
    </w:p>
    <w:p w:rsidR="00CD6C08" w:rsidRDefault="00CD6C08" w:rsidP="00CD6C08">
      <w:pPr>
        <w:pStyle w:val="ListParagraph"/>
        <w:numPr>
          <w:ilvl w:val="0"/>
          <w:numId w:val="5"/>
        </w:numPr>
      </w:pPr>
      <w:r>
        <w:t>Window based concurrence matrix – captures both syntactic and semantic information</w:t>
      </w:r>
    </w:p>
    <w:p w:rsidR="00CD6C08" w:rsidRDefault="00CD6C08" w:rsidP="00CD6C08"/>
    <w:p w:rsidR="00023CE7" w:rsidRDefault="00023CE7" w:rsidP="00CD6C08">
      <w:r>
        <w:t>Dimensionality reduction on concurrence matrix X with the help of singular value decomposition</w:t>
      </w:r>
    </w:p>
    <w:p w:rsidR="00B7262E" w:rsidRDefault="00B7262E" w:rsidP="00CD6C08"/>
    <w:p w:rsidR="00B7262E" w:rsidRDefault="00B7262E" w:rsidP="00CD6C08">
      <w:r>
        <w:t>A word can be represented by a dense vector. How many dimensions to use is something an important decision based on the nature of the problem.</w:t>
      </w:r>
    </w:p>
    <w:p w:rsidR="00B7262E" w:rsidRDefault="00B7262E" w:rsidP="00CD6C08">
      <w:r>
        <w:t xml:space="preserve">SVD doesn’t scale and computation time increases </w:t>
      </w:r>
      <w:proofErr w:type="spellStart"/>
      <w:r>
        <w:t>quadrtically</w:t>
      </w:r>
      <w:proofErr w:type="spellEnd"/>
    </w:p>
    <w:p w:rsidR="00490AEE" w:rsidRDefault="00490AEE" w:rsidP="00CD6C08">
      <w:r>
        <w:t>Word2vec is something as state of the art. Predict surrounding words in a window of length m of every word</w:t>
      </w:r>
    </w:p>
    <w:p w:rsidR="00E3590D" w:rsidRDefault="00E3590D" w:rsidP="00CD6C08"/>
    <w:p w:rsidR="00E3590D" w:rsidRDefault="00E3590D" w:rsidP="00E3590D">
      <w:r>
        <w:t xml:space="preserve">import </w:t>
      </w:r>
      <w:proofErr w:type="spellStart"/>
      <w:r>
        <w:t>numpy</w:t>
      </w:r>
      <w:proofErr w:type="spellEnd"/>
      <w:r>
        <w:t xml:space="preserve"> as np</w:t>
      </w:r>
    </w:p>
    <w:p w:rsidR="00E3590D" w:rsidRDefault="00E3590D" w:rsidP="00E3590D">
      <w:r>
        <w:t>import random</w:t>
      </w:r>
    </w:p>
    <w:p w:rsidR="00E3590D" w:rsidRDefault="00E3590D" w:rsidP="00E3590D"/>
    <w:p w:rsidR="00E3590D" w:rsidRPr="00E3590D" w:rsidRDefault="00E3590D" w:rsidP="00E3590D">
      <w:pPr>
        <w:rPr>
          <w:i/>
        </w:rPr>
      </w:pPr>
      <w:proofErr w:type="spellStart"/>
      <w:r w:rsidRPr="00E3590D">
        <w:rPr>
          <w:i/>
        </w:rPr>
        <w:t>def</w:t>
      </w:r>
      <w:proofErr w:type="spellEnd"/>
      <w:r w:rsidRPr="00E3590D">
        <w:rPr>
          <w:i/>
        </w:rPr>
        <w:t xml:space="preserve"> </w:t>
      </w:r>
      <w:proofErr w:type="spellStart"/>
      <w:r w:rsidRPr="00E3590D">
        <w:rPr>
          <w:i/>
        </w:rPr>
        <w:t>softmax</w:t>
      </w:r>
      <w:proofErr w:type="spellEnd"/>
      <w:r w:rsidRPr="00E3590D">
        <w:rPr>
          <w:i/>
        </w:rPr>
        <w:t>(x):</w:t>
      </w:r>
    </w:p>
    <w:p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proofErr w:type="gramStart"/>
      <w:r w:rsidRPr="00E3590D">
        <w:rPr>
          <w:i/>
        </w:rPr>
        <w:t>code.You</w:t>
      </w:r>
      <w:proofErr w:type="spellEnd"/>
      <w:proofErr w:type="gram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np.reshape,np.max</w:t>
      </w:r>
      <w:proofErr w:type="spell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r w:rsidRPr="00E3590D">
        <w:rPr>
          <w:i/>
        </w:rPr>
        <w:t>numpy</w:t>
      </w:r>
      <w:proofErr w:type="spellEnd"/>
      <w:r w:rsidRPr="00E3590D">
        <w:rPr>
          <w:i/>
        </w:rPr>
        <w:t xml:space="preserve"> broadcasting documentation:</w:t>
      </w:r>
    </w:p>
    <w:p w:rsidR="00E3590D" w:rsidRPr="00E3590D" w:rsidRDefault="00E3590D" w:rsidP="00E3590D">
      <w:pPr>
        <w:rPr>
          <w:i/>
        </w:rPr>
      </w:pPr>
      <w:r w:rsidRPr="00E3590D">
        <w:rPr>
          <w:i/>
        </w:rPr>
        <w:t xml:space="preserve"> http://docs.scipy.org/doc/numpy/user/basics.broadcasting.html</w:t>
      </w:r>
    </w:p>
    <w:p w:rsidR="00E3590D" w:rsidRPr="00E3590D" w:rsidRDefault="00E3590D" w:rsidP="00E3590D">
      <w:pPr>
        <w:rPr>
          <w:i/>
        </w:rPr>
      </w:pPr>
      <w:r w:rsidRPr="00E3590D">
        <w:rPr>
          <w:i/>
        </w:rPr>
        <w:lastRenderedPageBreak/>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r w:rsidRPr="00E3590D">
        <w:rPr>
          <w:i/>
        </w:rPr>
        <w:t>np.exp</w:t>
      </w:r>
      <w:proofErr w:type="spellEnd"/>
      <w:r w:rsidRPr="00E3590D">
        <w:rPr>
          <w:i/>
        </w:rPr>
        <w:t>(</w:t>
      </w:r>
      <w:proofErr w:type="spellStart"/>
      <w:r w:rsidRPr="00E3590D">
        <w:rPr>
          <w:i/>
        </w:rPr>
        <w:t>x.T-tmp_x</w:t>
      </w:r>
      <w:proofErr w:type="spellEnd"/>
      <w:r w:rsidRPr="00E3590D">
        <w:rPr>
          <w:i/>
        </w:rPr>
        <w:t>)</w:t>
      </w:r>
    </w:p>
    <w:p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rsidR="00E3590D" w:rsidRPr="00E3590D" w:rsidRDefault="00E3590D" w:rsidP="00E3590D">
      <w:pPr>
        <w:rPr>
          <w:i/>
        </w:rPr>
      </w:pPr>
      <w:r w:rsidRPr="00E3590D">
        <w:rPr>
          <w:i/>
        </w:rPr>
        <w:t xml:space="preserve">    x = </w:t>
      </w:r>
      <w:proofErr w:type="spellStart"/>
      <w:r w:rsidRPr="00E3590D">
        <w:rPr>
          <w:i/>
        </w:rPr>
        <w:t>x.T</w:t>
      </w:r>
      <w:proofErr w:type="spellEnd"/>
    </w:p>
    <w:p w:rsidR="00E3590D" w:rsidRPr="00E3590D" w:rsidRDefault="00E3590D" w:rsidP="00E3590D">
      <w:pPr>
        <w:rPr>
          <w:i/>
        </w:rPr>
      </w:pPr>
      <w:r w:rsidRPr="00E3590D">
        <w:rPr>
          <w:i/>
        </w:rPr>
        <w:t xml:space="preserve">    return x</w:t>
      </w:r>
    </w:p>
    <w:p w:rsidR="004F6CE8" w:rsidRDefault="00623539" w:rsidP="00CD6C08">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6" o:title=""/>
          </v:shape>
          <o:OLEObject Type="Embed" ProgID="AcroExch.Document.11" ShapeID="_x0000_i1025" DrawAspect="Icon" ObjectID="_1551866415" r:id="rId27"/>
        </w:object>
      </w:r>
      <w:r w:rsidR="008F7977">
        <w:object w:dxaOrig="1534" w:dyaOrig="997">
          <v:shape id="_x0000_i1026" type="#_x0000_t75" style="width:76.5pt;height:49.5pt" o:ole="">
            <v:imagedata r:id="rId28" o:title=""/>
          </v:shape>
          <o:OLEObject Type="Embed" ProgID="Package" ShapeID="_x0000_i1026" DrawAspect="Icon" ObjectID="_1551866416" r:id="rId29"/>
        </w:object>
      </w:r>
    </w:p>
    <w:p w:rsidR="00C51188" w:rsidRDefault="00C51188" w:rsidP="00CD6C08"/>
    <w:p w:rsidR="007760D5" w:rsidRDefault="007760D5" w:rsidP="00A33C2F">
      <w:pPr>
        <w:rPr>
          <w:b/>
          <w:sz w:val="28"/>
          <w:szCs w:val="28"/>
        </w:rPr>
      </w:pPr>
      <w:r w:rsidRPr="007760D5">
        <w:rPr>
          <w:b/>
          <w:sz w:val="28"/>
          <w:szCs w:val="28"/>
        </w:rPr>
        <w:t xml:space="preserve">Motivation: Why Learn Word </w:t>
      </w:r>
      <w:proofErr w:type="spellStart"/>
      <w:r w:rsidRPr="007760D5">
        <w:rPr>
          <w:b/>
          <w:sz w:val="28"/>
          <w:szCs w:val="28"/>
        </w:rPr>
        <w:t>Embeddings</w:t>
      </w:r>
      <w:proofErr w:type="spellEnd"/>
      <w:r w:rsidRPr="007760D5">
        <w:rPr>
          <w:b/>
          <w:sz w:val="28"/>
          <w:szCs w:val="28"/>
        </w:rPr>
        <w:t>?</w:t>
      </w:r>
    </w:p>
    <w:p w:rsidR="007760D5" w:rsidRDefault="007760D5" w:rsidP="00A33C2F">
      <w:r w:rsidRPr="007760D5">
        <w:t>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words as unique, discrete ids furthermore leads to data sparsity, and usually means that we may need more data in order to successfully train statistical models.</w:t>
      </w:r>
    </w:p>
    <w:p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rsidR="007760D5" w:rsidRDefault="007760D5" w:rsidP="007760D5"/>
    <w:p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rsidR="007760D5" w:rsidRDefault="007760D5" w:rsidP="007760D5"/>
    <w:p w:rsidR="007760D5" w:rsidRDefault="007760D5" w:rsidP="007760D5">
      <w:r>
        <w:t xml:space="preserve">Word2vec is a particularly computationally efficient predictive model for learning word </w:t>
      </w:r>
      <w:proofErr w:type="spellStart"/>
      <w:r>
        <w:t>embeddings</w:t>
      </w:r>
      <w:proofErr w:type="spellEnd"/>
      <w:r>
        <w:t xml:space="preserve">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w:t>
      </w:r>
      <w:proofErr w:type="spellStart"/>
      <w:r>
        <w:t>smoothes</w:t>
      </w:r>
      <w:proofErr w:type="spellEnd"/>
      <w:r>
        <w:t xml:space="preserve"> over a lot of the distributional information (by treating an entire context as one observation). For the most part, this turns out to be a useful thing for smaller </w:t>
      </w:r>
      <w:r>
        <w:lastRenderedPageBreak/>
        <w:t>datasets. However, skip-gram treats each context-target pair as a new observation, and this tends to do better when we have larger datasets.</w:t>
      </w:r>
    </w:p>
    <w:p w:rsidR="007760D5" w:rsidRPr="00311469" w:rsidRDefault="007760D5" w:rsidP="007760D5">
      <w:pPr>
        <w:rPr>
          <w:b/>
          <w:sz w:val="28"/>
          <w:szCs w:val="28"/>
        </w:rPr>
      </w:pPr>
      <w:r w:rsidRPr="00311469">
        <w:rPr>
          <w:b/>
          <w:sz w:val="28"/>
          <w:szCs w:val="28"/>
        </w:rPr>
        <w:t>Skip- gram model</w:t>
      </w:r>
    </w:p>
    <w:p w:rsidR="007760D5" w:rsidRPr="00DF3D25" w:rsidRDefault="007760D5" w:rsidP="007760D5">
      <w:pPr>
        <w:rPr>
          <w:b/>
        </w:rPr>
      </w:pPr>
      <w:r>
        <w:t xml:space="preserve">E.g.  </w:t>
      </w:r>
      <w:r w:rsidRPr="00DF3D25">
        <w:rPr>
          <w:b/>
        </w:rPr>
        <w:t>the quick brown fox jumped over the lazy dog</w:t>
      </w:r>
    </w:p>
    <w:p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etc. Using a window size of 1, we then have the dataset</w:t>
      </w:r>
    </w:p>
    <w:p w:rsidR="007760D5" w:rsidRPr="00432334" w:rsidRDefault="007760D5" w:rsidP="007760D5">
      <w:pPr>
        <w:rPr>
          <w:b/>
        </w:rPr>
      </w:pPr>
      <w:r w:rsidRPr="00432334">
        <w:rPr>
          <w:b/>
        </w:rPr>
        <w:t>([the, brown], quick), ([quick, fox], brown), ([brown, jumped], fox), ...</w:t>
      </w:r>
    </w:p>
    <w:p w:rsidR="007760D5" w:rsidRDefault="007760D5" w:rsidP="007760D5">
      <w:r>
        <w:t>of (context, target) pairs. Recall that skip-gram inverts contexts and targets, and tries to predict each context word from its target word, so the task becomes to predict 'the' and 'brown' from 'quick', 'quick' and 'fox' from 'brown', etc. Therefore, our dataset becomes</w:t>
      </w:r>
    </w:p>
    <w:p w:rsidR="007760D5" w:rsidRPr="00DF3D25" w:rsidRDefault="007760D5" w:rsidP="007760D5">
      <w:pPr>
        <w:rPr>
          <w:b/>
        </w:rPr>
      </w:pPr>
      <w:r w:rsidRPr="00DF3D25">
        <w:rPr>
          <w:b/>
        </w:rPr>
        <w:t>(quick, the), (quick, brown), (brown, quick), (brown, fox), ...</w:t>
      </w:r>
    </w:p>
    <w:p w:rsidR="007760D5" w:rsidRDefault="007760D5" w:rsidP="007760D5">
      <w:r>
        <w:t>of (input, output) pairs. The objective function is defined over the entire dataset, but we typically optimize this with stochastic gradient descent (SGD) using one example at a time (or a '</w:t>
      </w:r>
      <w:proofErr w:type="spellStart"/>
      <w:r>
        <w:t>minibatch</w:t>
      </w:r>
      <w:proofErr w:type="spellEnd"/>
      <w:r>
        <w:t xml:space="preserve">' of </w:t>
      </w:r>
      <w:proofErr w:type="spellStart"/>
      <w:r>
        <w:t>batch_size</w:t>
      </w:r>
      <w:proofErr w:type="spellEnd"/>
      <w:r>
        <w:t xml:space="preserve"> examples, where typically 16 &lt;= </w:t>
      </w:r>
      <w:proofErr w:type="spellStart"/>
      <w:r w:rsidRPr="00DF3D25">
        <w:rPr>
          <w:b/>
        </w:rPr>
        <w:t>batch_size</w:t>
      </w:r>
      <w:proofErr w:type="spellEnd"/>
      <w:r>
        <w:t xml:space="preserve"> &lt;= 512)</w:t>
      </w:r>
    </w:p>
    <w:p w:rsidR="007760D5" w:rsidRPr="00311469" w:rsidRDefault="007760D5" w:rsidP="007760D5">
      <w:pPr>
        <w:rPr>
          <w:b/>
          <w:sz w:val="28"/>
          <w:szCs w:val="28"/>
        </w:rPr>
      </w:pPr>
      <w:r w:rsidRPr="00311469">
        <w:rPr>
          <w:b/>
          <w:sz w:val="28"/>
          <w:szCs w:val="28"/>
        </w:rPr>
        <w:t>CBOW model</w:t>
      </w:r>
    </w:p>
    <w:p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rsidR="007760D5" w:rsidRPr="007760D5" w:rsidRDefault="007760D5" w:rsidP="007760D5"/>
    <w:p w:rsidR="00560ADC" w:rsidRDefault="00560ADC"/>
    <w:p w:rsidR="00071F02" w:rsidRPr="00071F02" w:rsidRDefault="00071F02" w:rsidP="00071F02">
      <w:pPr>
        <w:rPr>
          <w:b/>
          <w:sz w:val="28"/>
          <w:szCs w:val="28"/>
        </w:rPr>
      </w:pPr>
      <w:r w:rsidRPr="00071F02">
        <w:rPr>
          <w:b/>
          <w:sz w:val="28"/>
          <w:szCs w:val="28"/>
        </w:rPr>
        <w:t>Sampling</w:t>
      </w:r>
    </w:p>
    <w:p w:rsidR="00071F02" w:rsidRDefault="00071F02" w:rsidP="00071F02">
      <w:r>
        <w:t>It is a statistical procedure concerned with the selection of the individual observation to make statistical inferences about the population.</w:t>
      </w:r>
    </w:p>
    <w:p w:rsidR="00071F02" w:rsidRDefault="00071F02" w:rsidP="00071F02">
      <w:r>
        <w:t xml:space="preserve">Types of sampling – </w:t>
      </w:r>
    </w:p>
    <w:p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rsidR="00071F02" w:rsidRDefault="00071F02" w:rsidP="00071F02">
      <w:r>
        <w:t xml:space="preserve">Non-random sampling – availability sampling, quota sampling, expert sampling, </w:t>
      </w:r>
    </w:p>
    <w:p w:rsidR="00071F02" w:rsidRDefault="00071F02" w:rsidP="00071F02">
      <w:r>
        <w:t>Probability or non-probability sampling</w:t>
      </w:r>
    </w:p>
    <w:p w:rsidR="00071F02" w:rsidRDefault="00071F02"/>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p>
    <w:p w:rsidR="00B1640A" w:rsidRDefault="00B1640A" w:rsidP="00B1640A">
      <w:pPr>
        <w:pStyle w:val="ListParagraph"/>
        <w:numPr>
          <w:ilvl w:val="0"/>
          <w:numId w:val="2"/>
        </w:numPr>
      </w:pPr>
      <w:proofErr w:type="spellStart"/>
      <w:r>
        <w:t>Ma</w:t>
      </w:r>
      <w:r w:rsidR="006E5AE0">
        <w:t>hala</w:t>
      </w:r>
      <w:r>
        <w:t>nobis</w:t>
      </w:r>
      <w:proofErr w:type="spellEnd"/>
      <w:r>
        <w:t xml:space="preserve"> distance – It is best suited to detect outliers in n-dimensions where n &gt;1</w:t>
      </w:r>
      <w:r w:rsidR="006E5AE0">
        <w:t>.</w:t>
      </w:r>
      <w:r w:rsidR="006E5AE0" w:rsidRPr="006E5AE0">
        <w:t xml:space="preserve"> </w:t>
      </w:r>
      <w:proofErr w:type="spellStart"/>
      <w:r w:rsidR="006E5AE0" w:rsidRPr="006E5AE0">
        <w:t>Mahalanobis</w:t>
      </w:r>
      <w:proofErr w:type="spellEnd"/>
      <w:r w:rsidR="006E5AE0" w:rsidRPr="006E5AE0">
        <w:t>’ distance is a statistical measure of the extent to which cases are multivariate outliers, based on a chi-squared distribution</w:t>
      </w:r>
      <w:r w:rsidR="00630B14">
        <w:t xml:space="preserve">. </w:t>
      </w:r>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30" w:history="1">
        <w:r w:rsidRPr="00C454CF">
          <w:rPr>
            <w:rStyle w:val="Hyperlink"/>
          </w:rPr>
          <w:t>https://www.r-bloggers.com/outlier-detection-with-mahalanobis-distance/</w:t>
        </w:r>
      </w:hyperlink>
    </w:p>
    <w:p w:rsidR="00630B14" w:rsidRDefault="00630B14" w:rsidP="00B1640A"/>
    <w:p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rsidR="00585268" w:rsidRPr="00585268" w:rsidRDefault="00585268" w:rsidP="00585268">
      <w:pPr>
        <w:ind w:left="720"/>
        <w:rPr>
          <w:b/>
        </w:rPr>
      </w:pPr>
      <w:r>
        <w:t xml:space="preserve">    </w:t>
      </w:r>
      <w:r w:rsidRPr="00585268">
        <w:rPr>
          <w:b/>
        </w:rPr>
        <w:t xml:space="preserve">Chi Square test, Kolmogorov–Smirnov test, </w:t>
      </w:r>
      <w:proofErr w:type="spellStart"/>
      <w:r w:rsidRPr="00585268">
        <w:rPr>
          <w:b/>
        </w:rPr>
        <w:t>Cramér</w:t>
      </w:r>
      <w:proofErr w:type="spellEnd"/>
      <w:r w:rsidRPr="00585268">
        <w:rPr>
          <w:b/>
        </w:rPr>
        <w:t>–von Mises criterion</w:t>
      </w:r>
    </w:p>
    <w:p w:rsidR="00630B14" w:rsidRDefault="00630B14" w:rsidP="00630B14">
      <w:r>
        <w:t xml:space="preserve">#TODO - </w:t>
      </w:r>
      <w:hyperlink r:id="rId31" w:history="1">
        <w:r w:rsidRPr="00C454CF">
          <w:rPr>
            <w:rStyle w:val="Hyperlink"/>
          </w:rPr>
          <w:t>https://www.r-bloggers.com/goodness-of-fit-test-in-r/</w:t>
        </w:r>
      </w:hyperlink>
    </w:p>
    <w:p w:rsidR="00630B14" w:rsidRDefault="00630B14" w:rsidP="00630B14"/>
    <w:p w:rsidR="00071F02" w:rsidRDefault="00E665EA" w:rsidP="00071F02">
      <w:pPr>
        <w:pStyle w:val="ListParagraph"/>
        <w:numPr>
          <w:ilvl w:val="0"/>
          <w:numId w:val="2"/>
        </w:numPr>
      </w:pPr>
      <w:r>
        <w:t>Bootstrap</w:t>
      </w:r>
      <w:r w:rsidR="00071F02">
        <w:t xml:space="preserve"> sampling - </w:t>
      </w:r>
      <w:r w:rsidR="00071F02" w:rsidRPr="00071F02">
        <w:t>If we don’t have enough data to train our algorithm then we can increase the size of our training set by randomly selecting items and duplicating them (with replacement).</w:t>
      </w:r>
    </w:p>
    <w:p w:rsidR="006C0D63" w:rsidRDefault="006C0D63" w:rsidP="00D627CB">
      <w:r>
        <w:t xml:space="preserve">#TODO - </w:t>
      </w:r>
      <w:hyperlink r:id="rId32" w:history="1">
        <w:r w:rsidRPr="00C454CF">
          <w:rPr>
            <w:rStyle w:val="Hyperlink"/>
          </w:rPr>
          <w:t>http://www.statisticssolutions.com/sample-size-calculation-and-sample-size-justification/sampling/</w:t>
        </w:r>
      </w:hyperlink>
    </w:p>
    <w:p w:rsidR="00071F02" w:rsidRDefault="00071F02" w:rsidP="00D627CB"/>
    <w:p w:rsidR="00B1132B" w:rsidRPr="00CA2257" w:rsidRDefault="00071F02" w:rsidP="00CA2257">
      <w:pPr>
        <w:pStyle w:val="ListParagraph"/>
        <w:numPr>
          <w:ilvl w:val="0"/>
          <w:numId w:val="2"/>
        </w:numPr>
      </w:pPr>
      <w:r>
        <w:t xml:space="preserve">Adjusted </w:t>
      </w:r>
      <w:r w:rsidR="00B1132B">
        <w:t xml:space="preserve">Rand Score – </w:t>
      </w:r>
      <w:r w:rsidR="00B1132B" w:rsidRPr="00B1132B">
        <w:t xml:space="preserve">Given the knowledge of the ground truth class assignments </w:t>
      </w:r>
      <w:proofErr w:type="spellStart"/>
      <w:r w:rsidR="00B1132B" w:rsidRPr="00B1132B">
        <w:t>labels_true</w:t>
      </w:r>
      <w:proofErr w:type="spellEnd"/>
      <w:r w:rsidR="00B1132B" w:rsidRPr="00B1132B">
        <w:t xml:space="preserve"> and our clustering algorithm assignments of the same samples </w:t>
      </w:r>
      <w:proofErr w:type="spellStart"/>
      <w:r w:rsidR="00B1132B" w:rsidRPr="00B1132B">
        <w:t>labels_pred</w:t>
      </w:r>
      <w:proofErr w:type="spellEnd"/>
      <w:r w:rsidR="00B1132B" w:rsidRPr="00B1132B">
        <w:t>,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rsidR="00B1132B" w:rsidRDefault="00B1132B" w:rsidP="00917E96">
      <w:pPr>
        <w:ind w:firstLine="720"/>
      </w:pPr>
      <w:r w:rsidRPr="00B1132B">
        <w:t xml:space="preserve">ARI = (RI - </w:t>
      </w:r>
      <w:proofErr w:type="spellStart"/>
      <w:r w:rsidRPr="00B1132B">
        <w:t>Expected_RI</w:t>
      </w:r>
      <w:proofErr w:type="spellEnd"/>
      <w:r w:rsidRPr="00B1132B">
        <w:t xml:space="preserve">) / (max(RI) - </w:t>
      </w:r>
      <w:proofErr w:type="spellStart"/>
      <w:r w:rsidRPr="00B1132B">
        <w:t>Expected_RI</w:t>
      </w:r>
      <w:proofErr w:type="spellEnd"/>
      <w:r w:rsidRPr="00B1132B">
        <w:t>)</w:t>
      </w:r>
    </w:p>
    <w:p w:rsidR="00AC2DC5" w:rsidRDefault="00AC2DC5" w:rsidP="00AC2DC5">
      <w:r>
        <w:t xml:space="preserve">#TODO - </w:t>
      </w:r>
      <w:hyperlink r:id="rId33" w:anchor="adjusted-rand-score" w:history="1">
        <w:r w:rsidRPr="00C454CF">
          <w:rPr>
            <w:rStyle w:val="Hyperlink"/>
          </w:rPr>
          <w:t>http://scikit-learn.org/stable/modules/clustering.html#adjusted-rand-score</w:t>
        </w:r>
      </w:hyperlink>
    </w:p>
    <w:p w:rsidR="00AC2DC5" w:rsidRDefault="00AC2DC5" w:rsidP="00AC2DC5"/>
    <w:p w:rsidR="00AC2DC5" w:rsidRDefault="00AC2DC5" w:rsidP="00AC2DC5">
      <w:pPr>
        <w:pStyle w:val="ListParagraph"/>
        <w:numPr>
          <w:ilvl w:val="0"/>
          <w:numId w:val="2"/>
        </w:numPr>
      </w:pPr>
      <w:r w:rsidRPr="00AC2DC5">
        <w:t>For K-fold cross validation, what k should be selected?</w:t>
      </w:r>
    </w:p>
    <w:p w:rsidR="00AC2DC5" w:rsidRDefault="00BD678C" w:rsidP="00BD678C">
      <w:r>
        <w:t xml:space="preserve">#TODO - </w:t>
      </w:r>
      <w:hyperlink r:id="rId34" w:history="1">
        <w:r w:rsidRPr="00C454CF">
          <w:rPr>
            <w:rStyle w:val="Hyperlink"/>
          </w:rPr>
          <w:t>http://stats.stackexchange.com/questions/61783/variance-and-bias-in-cross-validation-why-does-leave-one-out-cv-have-higher-var</w:t>
        </w:r>
      </w:hyperlink>
    </w:p>
    <w:p w:rsidR="00BD678C" w:rsidRDefault="00CD0B11" w:rsidP="00BD678C">
      <w:hyperlink r:id="rId35" w:history="1">
        <w:r w:rsidR="0042549C" w:rsidRPr="00C454CF">
          <w:rPr>
            <w:rStyle w:val="Hyperlink"/>
          </w:rPr>
          <w:t>https://www.quora.com/For-K-fold-cross-validation-what-k-should-be-selected</w:t>
        </w:r>
      </w:hyperlink>
    </w:p>
    <w:p w:rsidR="008279EE" w:rsidRDefault="008279EE" w:rsidP="00BD678C"/>
    <w:p w:rsidR="0042549C" w:rsidRDefault="0042549C" w:rsidP="0042549C">
      <w:pPr>
        <w:pStyle w:val="ListParagraph"/>
        <w:numPr>
          <w:ilvl w:val="0"/>
          <w:numId w:val="2"/>
        </w:numPr>
      </w:pPr>
      <w:r>
        <w:lastRenderedPageBreak/>
        <w:t xml:space="preserve">How to deal with multi-collinearity situation in linear regression model? -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w:t>
      </w:r>
      <w:proofErr w:type="spellStart"/>
      <w:proofErr w:type="gramStart"/>
      <w:r>
        <w:t>multicollinearity.But</w:t>
      </w:r>
      <w:proofErr w:type="spellEnd"/>
      <w:proofErr w:type="gramEnd"/>
      <w:r>
        <w: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rsidR="008279EE" w:rsidRDefault="008279EE" w:rsidP="008279EE"/>
    <w:p w:rsidR="008279EE" w:rsidRDefault="008279EE" w:rsidP="008279EE">
      <w:pPr>
        <w:pStyle w:val="ListParagraph"/>
        <w:numPr>
          <w:ilvl w:val="0"/>
          <w:numId w:val="2"/>
        </w:numPr>
      </w:pPr>
      <w:r>
        <w:t xml:space="preserve">Threshold in classification problems(Confidence Splitting criteria) - </w:t>
      </w:r>
      <w:hyperlink r:id="rId36" w:history="1">
        <w:r w:rsidR="00415B24" w:rsidRPr="00C454CF">
          <w:rPr>
            <w:rStyle w:val="Hyperlink"/>
          </w:rPr>
          <w:t>http://nerds.airbnb.com/confidence-splitting-criterions/</w:t>
        </w:r>
      </w:hyperlink>
    </w:p>
    <w:p w:rsidR="00415B24" w:rsidRDefault="00415B24" w:rsidP="00415B24">
      <w:pPr>
        <w:pStyle w:val="ListParagraph"/>
      </w:pPr>
    </w:p>
    <w:p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rate (</w:t>
      </w:r>
      <w:r w:rsidR="00B0083F">
        <w:t xml:space="preserve">also called as </w:t>
      </w:r>
      <w:r w:rsidR="0050392F">
        <w:t>recall), specificity i.e. true negative rate, and precision i.e. positive predicted value)</w:t>
      </w:r>
      <w:r w:rsidR="00B7218A">
        <w:t>. F measure to determine class wise performance of the classifier.</w:t>
      </w:r>
    </w:p>
    <w:p w:rsidR="00E53A6C" w:rsidRDefault="00E53A6C" w:rsidP="00E53A6C">
      <w:r>
        <w:t xml:space="preserve">#TODO - </w:t>
      </w:r>
      <w:hyperlink r:id="rId37" w:history="1">
        <w:r w:rsidRPr="00C454CF">
          <w:rPr>
            <w:rStyle w:val="Hyperlink"/>
          </w:rPr>
          <w:t>https://en.wikipedia.org/wiki/Sensitivity_and_specificity</w:t>
        </w:r>
      </w:hyperlink>
    </w:p>
    <w:p w:rsidR="00E53A6C" w:rsidRDefault="00E53A6C" w:rsidP="00E53A6C">
      <w:r>
        <w:t xml:space="preserve">#TODO - </w:t>
      </w:r>
      <w:hyperlink r:id="rId38" w:history="1">
        <w:r w:rsidRPr="00C454CF">
          <w:rPr>
            <w:rStyle w:val="Hyperlink"/>
          </w:rPr>
          <w:t>https://www.analyticsvidhya.com/blog/2016/03/practical-guide-deal-imbalanced-classification-problems/</w:t>
        </w:r>
      </w:hyperlink>
    </w:p>
    <w:p w:rsidR="00E53A6C" w:rsidRDefault="00E53A6C" w:rsidP="00E53A6C"/>
    <w:p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rsidR="00F90A94" w:rsidRDefault="00F90A94" w:rsidP="00F90A94">
      <w:r>
        <w:t xml:space="preserve">#TODO - </w:t>
      </w:r>
      <w:hyperlink r:id="rId39" w:history="1">
        <w:r w:rsidRPr="00C454CF">
          <w:rPr>
            <w:rStyle w:val="Hyperlink"/>
          </w:rPr>
          <w:t>https://www.analyticsvidhya.com/blog/2015/09/questions-ensemble-modeling/</w:t>
        </w:r>
      </w:hyperlink>
    </w:p>
    <w:p w:rsidR="00F90A94" w:rsidRDefault="00F90A94" w:rsidP="00F90A94">
      <w:r>
        <w:t xml:space="preserve">#TODO - </w:t>
      </w:r>
      <w:hyperlink r:id="rId40" w:history="1">
        <w:r w:rsidRPr="00C454CF">
          <w:rPr>
            <w:rStyle w:val="Hyperlink"/>
          </w:rPr>
          <w:t>https://www.analyticsvidhya.com/blog/2015/08/introduction-ensemble-learning/</w:t>
        </w:r>
      </w:hyperlink>
    </w:p>
    <w:p w:rsidR="00F90A94" w:rsidRDefault="00F90A94" w:rsidP="00F90A94">
      <w:r>
        <w:t xml:space="preserve">#TODO - </w:t>
      </w:r>
      <w:hyperlink r:id="rId41" w:history="1">
        <w:r w:rsidR="009211B5" w:rsidRPr="00C454CF">
          <w:rPr>
            <w:rStyle w:val="Hyperlink"/>
          </w:rPr>
          <w:t>http://mlwave.com/kaggle-ensembling-guide/</w:t>
        </w:r>
      </w:hyperlink>
    </w:p>
    <w:p w:rsidR="00E127E0" w:rsidRDefault="00E127E0" w:rsidP="00F90A94"/>
    <w:p w:rsidR="00E127E0" w:rsidRDefault="00E127E0" w:rsidP="00E127E0">
      <w:pPr>
        <w:pStyle w:val="ListParagraph"/>
        <w:numPr>
          <w:ilvl w:val="0"/>
          <w:numId w:val="2"/>
        </w:numPr>
      </w:pPr>
      <w:r>
        <w:t xml:space="preserve">R-squared and adj. R-squared – R-squared cannot determine whether the coefficient estimates and predictions are biased, which is why we must assess the residual plots. However, R-squared has additional problems that the adjusted R-squared and predicted R-squared are designed to </w:t>
      </w:r>
      <w:proofErr w:type="spellStart"/>
      <w:r>
        <w:t>address.Every</w:t>
      </w:r>
      <w:proofErr w:type="spellEnd"/>
      <w:r>
        <w:t xml:space="preserve"> time you add a predictor to a model, the R-squared increases or remains same.</w:t>
      </w:r>
    </w:p>
    <w:p w:rsidR="00E127E0" w:rsidRDefault="00E127E0" w:rsidP="00E127E0">
      <w:r>
        <w:t xml:space="preserve">#TODO - </w:t>
      </w:r>
      <w:hyperlink r:id="rId42" w:history="1">
        <w:r w:rsidR="00222822" w:rsidRPr="00C454CF">
          <w:rPr>
            <w:rStyle w:val="Hyperlink"/>
          </w:rPr>
          <w:t>https://discuss.analyticsvidhya.com/t/difference-between-r-square-and-adjusted-r-square/264/3</w:t>
        </w:r>
      </w:hyperlink>
    </w:p>
    <w:p w:rsidR="00222822" w:rsidRDefault="00222822" w:rsidP="00E127E0"/>
    <w:p w:rsidR="00222822" w:rsidRPr="00F95C98" w:rsidRDefault="00222822" w:rsidP="00E127E0">
      <w:pPr>
        <w:rPr>
          <w:b/>
        </w:rPr>
      </w:pPr>
      <w:r w:rsidRPr="00F95C98">
        <w:rPr>
          <w:b/>
        </w:rPr>
        <w:lastRenderedPageBreak/>
        <w:t>27-01-2017</w:t>
      </w:r>
    </w:p>
    <w:p w:rsidR="00222822" w:rsidRDefault="00222822" w:rsidP="00222822">
      <w:pPr>
        <w:pStyle w:val="ListParagraph"/>
        <w:numPr>
          <w:ilvl w:val="0"/>
          <w:numId w:val="2"/>
        </w:numPr>
      </w:pPr>
      <w:r>
        <w:t xml:space="preserve">Entity disambiguation – </w:t>
      </w:r>
    </w:p>
    <w:p w:rsidR="00222822" w:rsidRDefault="00222822" w:rsidP="00222822">
      <w:r>
        <w:t xml:space="preserve">#TODO - </w:t>
      </w:r>
      <w:hyperlink r:id="rId43" w:history="1">
        <w:r w:rsidRPr="00C454CF">
          <w:rPr>
            <w:rStyle w:val="Hyperlink"/>
          </w:rPr>
          <w:t>http://www.theatlantic.com/technology/archive/2011/03/does-anne-hathaway-news-drive-berkshire-hathaways-stock/72661/</w:t>
        </w:r>
      </w:hyperlink>
    </w:p>
    <w:p w:rsidR="00222822" w:rsidRDefault="00222822" w:rsidP="00222822"/>
    <w:p w:rsidR="009211B5" w:rsidRDefault="009211B5" w:rsidP="00F90A94"/>
    <w:p w:rsidR="00AC2DC5" w:rsidRDefault="00AC2DC5" w:rsidP="00AC2DC5"/>
    <w:p w:rsidR="006C0D63" w:rsidRDefault="006C0D63" w:rsidP="00D627CB"/>
    <w:p w:rsidR="00970546" w:rsidRDefault="007E2BE7" w:rsidP="00B1640A">
      <w:r>
        <w:t>Machine learning interview questions</w:t>
      </w:r>
    </w:p>
    <w:p w:rsidR="007E2BE7" w:rsidRDefault="007E2BE7" w:rsidP="007E2BE7">
      <w:pPr>
        <w:pStyle w:val="ListParagraph"/>
        <w:numPr>
          <w:ilvl w:val="0"/>
          <w:numId w:val="7"/>
        </w:numPr>
      </w:pPr>
      <w:r>
        <w:t>How CHAID and random forest are different from objective function perspective</w:t>
      </w:r>
    </w:p>
    <w:p w:rsidR="007E2BE7" w:rsidRDefault="007E2BE7" w:rsidP="007E2BE7">
      <w:pPr>
        <w:pStyle w:val="ListParagraph"/>
        <w:numPr>
          <w:ilvl w:val="0"/>
          <w:numId w:val="7"/>
        </w:numPr>
      </w:pPr>
      <w:r>
        <w:t>How to detect solve multicollinearity graphically</w:t>
      </w:r>
    </w:p>
    <w:p w:rsidR="007E2BE7" w:rsidRDefault="007E2BE7" w:rsidP="007E2BE7">
      <w:pPr>
        <w:pStyle w:val="ListParagraph"/>
        <w:numPr>
          <w:ilvl w:val="0"/>
          <w:numId w:val="7"/>
        </w:numPr>
      </w:pPr>
      <w:r>
        <w:t>What is the difference between r2 and adjusted r2?</w:t>
      </w:r>
    </w:p>
    <w:p w:rsidR="007E2BE7" w:rsidRDefault="007E2BE7" w:rsidP="007E2BE7">
      <w:pPr>
        <w:pStyle w:val="ListParagraph"/>
        <w:numPr>
          <w:ilvl w:val="0"/>
          <w:numId w:val="7"/>
        </w:numPr>
      </w:pPr>
      <w:r>
        <w:t>Correlation and partial correlation?</w:t>
      </w:r>
    </w:p>
    <w:p w:rsidR="007E2BE7" w:rsidRDefault="007E2BE7" w:rsidP="007E2BE7">
      <w:pPr>
        <w:pStyle w:val="ListParagraph"/>
        <w:numPr>
          <w:ilvl w:val="0"/>
          <w:numId w:val="7"/>
        </w:numPr>
      </w:pPr>
      <w:r>
        <w:t>Multicollinearity?</w:t>
      </w:r>
    </w:p>
    <w:p w:rsidR="007E2BE7" w:rsidRDefault="007E2BE7" w:rsidP="007E2BE7">
      <w:pPr>
        <w:pStyle w:val="ListParagraph"/>
        <w:numPr>
          <w:ilvl w:val="0"/>
          <w:numId w:val="7"/>
        </w:numPr>
      </w:pPr>
      <w:r>
        <w:t>Formula for multicollinearity</w:t>
      </w:r>
    </w:p>
    <w:p w:rsidR="007E2BE7" w:rsidRDefault="007E2BE7" w:rsidP="007E2BE7">
      <w:pPr>
        <w:pStyle w:val="ListParagraph"/>
        <w:numPr>
          <w:ilvl w:val="0"/>
          <w:numId w:val="7"/>
        </w:numPr>
      </w:pPr>
      <w:r>
        <w:t>Concordance and discordance in logistics regression</w:t>
      </w:r>
    </w:p>
    <w:p w:rsidR="007E2BE7" w:rsidRDefault="007E2BE7" w:rsidP="007E2BE7">
      <w:pPr>
        <w:pStyle w:val="ListParagraph"/>
        <w:numPr>
          <w:ilvl w:val="0"/>
          <w:numId w:val="7"/>
        </w:numPr>
      </w:pPr>
      <w:r>
        <w:t>Formula for f value in regression</w:t>
      </w:r>
    </w:p>
    <w:p w:rsidR="007E2BE7" w:rsidRDefault="007E2BE7" w:rsidP="007E2BE7">
      <w:pPr>
        <w:pStyle w:val="ListParagraph"/>
        <w:numPr>
          <w:ilvl w:val="0"/>
          <w:numId w:val="7"/>
        </w:numPr>
      </w:pPr>
      <w:r>
        <w:t>PCA formula</w:t>
      </w:r>
    </w:p>
    <w:p w:rsidR="007E2BE7" w:rsidRDefault="007E2BE7" w:rsidP="007E2BE7">
      <w:pPr>
        <w:pStyle w:val="ListParagraph"/>
        <w:numPr>
          <w:ilvl w:val="0"/>
          <w:numId w:val="7"/>
        </w:numPr>
      </w:pPr>
      <w:proofErr w:type="spellStart"/>
      <w:r>
        <w:t>Arima</w:t>
      </w:r>
      <w:proofErr w:type="spellEnd"/>
      <w:r>
        <w:t xml:space="preserve"> la formula</w:t>
      </w:r>
    </w:p>
    <w:p w:rsidR="007E2BE7" w:rsidRDefault="007E2BE7" w:rsidP="007E2BE7">
      <w:pPr>
        <w:pStyle w:val="ListParagraph"/>
        <w:numPr>
          <w:ilvl w:val="0"/>
          <w:numId w:val="7"/>
        </w:numPr>
      </w:pPr>
      <w:r>
        <w:t>Lazy vs eager learning in KNN</w:t>
      </w:r>
    </w:p>
    <w:p w:rsidR="007E2BE7" w:rsidRDefault="007E2BE7" w:rsidP="00B1640A"/>
    <w:p w:rsidR="00CD0B11" w:rsidRDefault="00CD0B11" w:rsidP="00CD0B11">
      <w:r>
        <w:t>http://stackoverflow.com/questions/39709355/how-do-i-correctly-use-pca-followed-by-logistic-regression</w:t>
      </w:r>
    </w:p>
    <w:p w:rsidR="00970546" w:rsidRDefault="00CD0B11" w:rsidP="00B1640A">
      <w:r>
        <w:t>what is stacked machine learning and different from boosting and bagging and what are the applications</w:t>
      </w:r>
    </w:p>
    <w:p w:rsidR="00CD0B11" w:rsidRDefault="00CD0B11" w:rsidP="00B1640A">
      <w:r>
        <w:t xml:space="preserve">what are the challenges in applying </w:t>
      </w:r>
      <w:proofErr w:type="spellStart"/>
      <w:proofErr w:type="gramStart"/>
      <w:r>
        <w:t>xgboost</w:t>
      </w:r>
      <w:proofErr w:type="spellEnd"/>
      <w:proofErr w:type="gramEnd"/>
    </w:p>
    <w:p w:rsidR="00CD0B11" w:rsidRDefault="00CD0B11" w:rsidP="00B1640A">
      <w:r>
        <w:t xml:space="preserve">what you prefer linear regression over </w:t>
      </w:r>
      <w:proofErr w:type="spellStart"/>
      <w:r>
        <w:t>xgboost</w:t>
      </w:r>
      <w:proofErr w:type="spellEnd"/>
      <w:r>
        <w:t xml:space="preserve"> and vice vers</w:t>
      </w:r>
      <w:bookmarkStart w:id="0" w:name="_GoBack"/>
      <w:bookmarkEnd w:id="0"/>
    </w:p>
    <w:p w:rsidR="00CD0B11" w:rsidRDefault="00CD0B11" w:rsidP="00B1640A"/>
    <w:sectPr w:rsidR="00CD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56810"/>
    <w:multiLevelType w:val="hybridMultilevel"/>
    <w:tmpl w:val="E26C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21CA5"/>
    <w:multiLevelType w:val="hybridMultilevel"/>
    <w:tmpl w:val="8D7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10AB"/>
    <w:rsid w:val="00023CE7"/>
    <w:rsid w:val="00050EC2"/>
    <w:rsid w:val="0006674F"/>
    <w:rsid w:val="00071F02"/>
    <w:rsid w:val="00077A31"/>
    <w:rsid w:val="0009449C"/>
    <w:rsid w:val="000C13AA"/>
    <w:rsid w:val="000E1A59"/>
    <w:rsid w:val="00103E92"/>
    <w:rsid w:val="00107EF2"/>
    <w:rsid w:val="001A7739"/>
    <w:rsid w:val="00222822"/>
    <w:rsid w:val="00273637"/>
    <w:rsid w:val="00276F7A"/>
    <w:rsid w:val="002A55B2"/>
    <w:rsid w:val="002E2775"/>
    <w:rsid w:val="00311469"/>
    <w:rsid w:val="00312EAD"/>
    <w:rsid w:val="00360CE1"/>
    <w:rsid w:val="00385BB4"/>
    <w:rsid w:val="00385CF3"/>
    <w:rsid w:val="003933CF"/>
    <w:rsid w:val="00393DC8"/>
    <w:rsid w:val="003B1C3F"/>
    <w:rsid w:val="003C678C"/>
    <w:rsid w:val="003E4272"/>
    <w:rsid w:val="00415B24"/>
    <w:rsid w:val="0042549C"/>
    <w:rsid w:val="00426EEA"/>
    <w:rsid w:val="00432334"/>
    <w:rsid w:val="004564F0"/>
    <w:rsid w:val="00465162"/>
    <w:rsid w:val="00473BBC"/>
    <w:rsid w:val="00490AEE"/>
    <w:rsid w:val="004C75A0"/>
    <w:rsid w:val="004E45C8"/>
    <w:rsid w:val="004E472C"/>
    <w:rsid w:val="004E67A2"/>
    <w:rsid w:val="004E733E"/>
    <w:rsid w:val="004F6CE8"/>
    <w:rsid w:val="0050392F"/>
    <w:rsid w:val="005250B0"/>
    <w:rsid w:val="00535DB8"/>
    <w:rsid w:val="00550FD5"/>
    <w:rsid w:val="00560ADC"/>
    <w:rsid w:val="00561266"/>
    <w:rsid w:val="00585268"/>
    <w:rsid w:val="005A1015"/>
    <w:rsid w:val="005A54D9"/>
    <w:rsid w:val="005E4DC7"/>
    <w:rsid w:val="005F45DC"/>
    <w:rsid w:val="00601063"/>
    <w:rsid w:val="00623539"/>
    <w:rsid w:val="00630B14"/>
    <w:rsid w:val="00636CD1"/>
    <w:rsid w:val="00663A3A"/>
    <w:rsid w:val="00670B23"/>
    <w:rsid w:val="0067482C"/>
    <w:rsid w:val="00681619"/>
    <w:rsid w:val="00685B7D"/>
    <w:rsid w:val="00694BEB"/>
    <w:rsid w:val="006C0D63"/>
    <w:rsid w:val="006E5AE0"/>
    <w:rsid w:val="006F046D"/>
    <w:rsid w:val="007346B1"/>
    <w:rsid w:val="00754314"/>
    <w:rsid w:val="007760D5"/>
    <w:rsid w:val="007A03C0"/>
    <w:rsid w:val="007D3031"/>
    <w:rsid w:val="007D7244"/>
    <w:rsid w:val="007E2BE7"/>
    <w:rsid w:val="007E4F8E"/>
    <w:rsid w:val="007F5A41"/>
    <w:rsid w:val="008279EE"/>
    <w:rsid w:val="00827FA7"/>
    <w:rsid w:val="00833FFA"/>
    <w:rsid w:val="00854699"/>
    <w:rsid w:val="008C45E9"/>
    <w:rsid w:val="008D161A"/>
    <w:rsid w:val="008F7977"/>
    <w:rsid w:val="009034FA"/>
    <w:rsid w:val="00916120"/>
    <w:rsid w:val="00917E96"/>
    <w:rsid w:val="009211B5"/>
    <w:rsid w:val="00947AE6"/>
    <w:rsid w:val="00955C77"/>
    <w:rsid w:val="00955F88"/>
    <w:rsid w:val="009660EF"/>
    <w:rsid w:val="00970546"/>
    <w:rsid w:val="009A73B7"/>
    <w:rsid w:val="009B2288"/>
    <w:rsid w:val="009C1A8F"/>
    <w:rsid w:val="009C21F4"/>
    <w:rsid w:val="00A33C2F"/>
    <w:rsid w:val="00A37084"/>
    <w:rsid w:val="00A94398"/>
    <w:rsid w:val="00AA3483"/>
    <w:rsid w:val="00AC2DC5"/>
    <w:rsid w:val="00AF4F8C"/>
    <w:rsid w:val="00B0083F"/>
    <w:rsid w:val="00B1132B"/>
    <w:rsid w:val="00B1640A"/>
    <w:rsid w:val="00B7218A"/>
    <w:rsid w:val="00B7262E"/>
    <w:rsid w:val="00B73265"/>
    <w:rsid w:val="00B82D04"/>
    <w:rsid w:val="00B903A4"/>
    <w:rsid w:val="00B938DA"/>
    <w:rsid w:val="00BD678C"/>
    <w:rsid w:val="00BF2604"/>
    <w:rsid w:val="00C35415"/>
    <w:rsid w:val="00C43E50"/>
    <w:rsid w:val="00C51188"/>
    <w:rsid w:val="00CA2257"/>
    <w:rsid w:val="00CB4652"/>
    <w:rsid w:val="00CC1C0A"/>
    <w:rsid w:val="00CD0B11"/>
    <w:rsid w:val="00CD6C08"/>
    <w:rsid w:val="00CE25E5"/>
    <w:rsid w:val="00CE6698"/>
    <w:rsid w:val="00CF4A8C"/>
    <w:rsid w:val="00D36EA3"/>
    <w:rsid w:val="00D627CB"/>
    <w:rsid w:val="00D84809"/>
    <w:rsid w:val="00D928BE"/>
    <w:rsid w:val="00DA5C60"/>
    <w:rsid w:val="00DC4AC8"/>
    <w:rsid w:val="00DF3D25"/>
    <w:rsid w:val="00E01893"/>
    <w:rsid w:val="00E127E0"/>
    <w:rsid w:val="00E22356"/>
    <w:rsid w:val="00E32BF7"/>
    <w:rsid w:val="00E3590D"/>
    <w:rsid w:val="00E53A6C"/>
    <w:rsid w:val="00E665EA"/>
    <w:rsid w:val="00E730E8"/>
    <w:rsid w:val="00EA5EF4"/>
    <w:rsid w:val="00EC23C7"/>
    <w:rsid w:val="00EC3BE9"/>
    <w:rsid w:val="00F90A94"/>
    <w:rsid w:val="00F90D41"/>
    <w:rsid w:val="00F95C98"/>
    <w:rsid w:val="00FC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24F5"/>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 w:type="character" w:styleId="PlaceholderText">
    <w:name w:val="Placeholder Text"/>
    <w:basedOn w:val="DefaultParagraphFont"/>
    <w:uiPriority w:val="99"/>
    <w:semiHidden/>
    <w:rsid w:val="00754314"/>
    <w:rPr>
      <w:color w:val="808080"/>
    </w:rPr>
  </w:style>
  <w:style w:type="character" w:customStyle="1" w:styleId="vote-count-post">
    <w:name w:val="vote-count-post"/>
    <w:basedOn w:val="DefaultParagraphFont"/>
    <w:rsid w:val="00107EF2"/>
  </w:style>
  <w:style w:type="paragraph" w:styleId="NormalWeb">
    <w:name w:val="Normal (Web)"/>
    <w:basedOn w:val="Normal"/>
    <w:uiPriority w:val="99"/>
    <w:semiHidden/>
    <w:unhideWhenUsed/>
    <w:rsid w:val="00107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678C"/>
  </w:style>
  <w:style w:type="character" w:customStyle="1" w:styleId="mo">
    <w:name w:val="mo"/>
    <w:basedOn w:val="DefaultParagraphFont"/>
    <w:rsid w:val="003C678C"/>
  </w:style>
  <w:style w:type="character" w:customStyle="1" w:styleId="mn">
    <w:name w:val="mn"/>
    <w:basedOn w:val="DefaultParagraphFont"/>
    <w:rsid w:val="003C6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97913309">
      <w:bodyDiv w:val="1"/>
      <w:marLeft w:val="0"/>
      <w:marRight w:val="0"/>
      <w:marTop w:val="0"/>
      <w:marBottom w:val="0"/>
      <w:divBdr>
        <w:top w:val="none" w:sz="0" w:space="0" w:color="auto"/>
        <w:left w:val="none" w:sz="0" w:space="0" w:color="auto"/>
        <w:bottom w:val="none" w:sz="0" w:space="0" w:color="auto"/>
        <w:right w:val="none" w:sz="0" w:space="0" w:color="auto"/>
      </w:divBdr>
    </w:div>
    <w:div w:id="173155093">
      <w:bodyDiv w:val="1"/>
      <w:marLeft w:val="0"/>
      <w:marRight w:val="0"/>
      <w:marTop w:val="0"/>
      <w:marBottom w:val="0"/>
      <w:divBdr>
        <w:top w:val="none" w:sz="0" w:space="0" w:color="auto"/>
        <w:left w:val="none" w:sz="0" w:space="0" w:color="auto"/>
        <w:bottom w:val="none" w:sz="0" w:space="0" w:color="auto"/>
        <w:right w:val="none" w:sz="0" w:space="0" w:color="auto"/>
      </w:divBdr>
      <w:divsChild>
        <w:div w:id="919213000">
          <w:marLeft w:val="0"/>
          <w:marRight w:val="0"/>
          <w:marTop w:val="0"/>
          <w:marBottom w:val="0"/>
          <w:divBdr>
            <w:top w:val="none" w:sz="0" w:space="0" w:color="auto"/>
            <w:left w:val="none" w:sz="0" w:space="0" w:color="auto"/>
            <w:bottom w:val="none" w:sz="0" w:space="0" w:color="auto"/>
            <w:right w:val="none" w:sz="0" w:space="0" w:color="auto"/>
          </w:divBdr>
        </w:div>
        <w:div w:id="2117870218">
          <w:marLeft w:val="0"/>
          <w:marRight w:val="0"/>
          <w:marTop w:val="0"/>
          <w:marBottom w:val="0"/>
          <w:divBdr>
            <w:top w:val="none" w:sz="0" w:space="0" w:color="auto"/>
            <w:left w:val="none" w:sz="0" w:space="0" w:color="auto"/>
            <w:bottom w:val="none" w:sz="0" w:space="0" w:color="auto"/>
            <w:right w:val="none" w:sz="0" w:space="0" w:color="auto"/>
          </w:divBdr>
        </w:div>
        <w:div w:id="586186374">
          <w:marLeft w:val="0"/>
          <w:marRight w:val="0"/>
          <w:marTop w:val="0"/>
          <w:marBottom w:val="0"/>
          <w:divBdr>
            <w:top w:val="none" w:sz="0" w:space="0" w:color="auto"/>
            <w:left w:val="none" w:sz="0" w:space="0" w:color="auto"/>
            <w:bottom w:val="none" w:sz="0" w:space="0" w:color="auto"/>
            <w:right w:val="none" w:sz="0" w:space="0" w:color="auto"/>
          </w:divBdr>
        </w:div>
        <w:div w:id="1993096511">
          <w:marLeft w:val="0"/>
          <w:marRight w:val="0"/>
          <w:marTop w:val="0"/>
          <w:marBottom w:val="0"/>
          <w:divBdr>
            <w:top w:val="none" w:sz="0" w:space="0" w:color="auto"/>
            <w:left w:val="none" w:sz="0" w:space="0" w:color="auto"/>
            <w:bottom w:val="none" w:sz="0" w:space="0" w:color="auto"/>
            <w:right w:val="none" w:sz="0" w:space="0" w:color="auto"/>
          </w:divBdr>
        </w:div>
        <w:div w:id="1153910104">
          <w:marLeft w:val="0"/>
          <w:marRight w:val="0"/>
          <w:marTop w:val="0"/>
          <w:marBottom w:val="0"/>
          <w:divBdr>
            <w:top w:val="none" w:sz="0" w:space="0" w:color="auto"/>
            <w:left w:val="none" w:sz="0" w:space="0" w:color="auto"/>
            <w:bottom w:val="none" w:sz="0" w:space="0" w:color="auto"/>
            <w:right w:val="none" w:sz="0" w:space="0" w:color="auto"/>
          </w:divBdr>
        </w:div>
        <w:div w:id="1757552980">
          <w:marLeft w:val="0"/>
          <w:marRight w:val="0"/>
          <w:marTop w:val="0"/>
          <w:marBottom w:val="0"/>
          <w:divBdr>
            <w:top w:val="none" w:sz="0" w:space="0" w:color="auto"/>
            <w:left w:val="none" w:sz="0" w:space="0" w:color="auto"/>
            <w:bottom w:val="none" w:sz="0" w:space="0" w:color="auto"/>
            <w:right w:val="none" w:sz="0" w:space="0" w:color="auto"/>
          </w:divBdr>
        </w:div>
        <w:div w:id="891581738">
          <w:marLeft w:val="0"/>
          <w:marRight w:val="0"/>
          <w:marTop w:val="0"/>
          <w:marBottom w:val="0"/>
          <w:divBdr>
            <w:top w:val="none" w:sz="0" w:space="0" w:color="auto"/>
            <w:left w:val="none" w:sz="0" w:space="0" w:color="auto"/>
            <w:bottom w:val="none" w:sz="0" w:space="0" w:color="auto"/>
            <w:right w:val="none" w:sz="0" w:space="0" w:color="auto"/>
          </w:divBdr>
        </w:div>
        <w:div w:id="1843624458">
          <w:marLeft w:val="0"/>
          <w:marRight w:val="0"/>
          <w:marTop w:val="0"/>
          <w:marBottom w:val="0"/>
          <w:divBdr>
            <w:top w:val="none" w:sz="0" w:space="0" w:color="auto"/>
            <w:left w:val="none" w:sz="0" w:space="0" w:color="auto"/>
            <w:bottom w:val="none" w:sz="0" w:space="0" w:color="auto"/>
            <w:right w:val="none" w:sz="0" w:space="0" w:color="auto"/>
          </w:divBdr>
        </w:div>
        <w:div w:id="55014056">
          <w:marLeft w:val="0"/>
          <w:marRight w:val="0"/>
          <w:marTop w:val="0"/>
          <w:marBottom w:val="0"/>
          <w:divBdr>
            <w:top w:val="none" w:sz="0" w:space="0" w:color="auto"/>
            <w:left w:val="none" w:sz="0" w:space="0" w:color="auto"/>
            <w:bottom w:val="none" w:sz="0" w:space="0" w:color="auto"/>
            <w:right w:val="none" w:sz="0" w:space="0" w:color="auto"/>
          </w:divBdr>
        </w:div>
        <w:div w:id="1264849196">
          <w:marLeft w:val="0"/>
          <w:marRight w:val="0"/>
          <w:marTop w:val="0"/>
          <w:marBottom w:val="0"/>
          <w:divBdr>
            <w:top w:val="none" w:sz="0" w:space="0" w:color="auto"/>
            <w:left w:val="none" w:sz="0" w:space="0" w:color="auto"/>
            <w:bottom w:val="none" w:sz="0" w:space="0" w:color="auto"/>
            <w:right w:val="none" w:sz="0" w:space="0" w:color="auto"/>
          </w:divBdr>
        </w:div>
        <w:div w:id="1584947751">
          <w:marLeft w:val="0"/>
          <w:marRight w:val="0"/>
          <w:marTop w:val="0"/>
          <w:marBottom w:val="0"/>
          <w:divBdr>
            <w:top w:val="none" w:sz="0" w:space="0" w:color="auto"/>
            <w:left w:val="none" w:sz="0" w:space="0" w:color="auto"/>
            <w:bottom w:val="none" w:sz="0" w:space="0" w:color="auto"/>
            <w:right w:val="none" w:sz="0" w:space="0" w:color="auto"/>
          </w:divBdr>
        </w:div>
      </w:divsChild>
    </w:div>
    <w:div w:id="193999999">
      <w:bodyDiv w:val="1"/>
      <w:marLeft w:val="0"/>
      <w:marRight w:val="0"/>
      <w:marTop w:val="0"/>
      <w:marBottom w:val="0"/>
      <w:divBdr>
        <w:top w:val="none" w:sz="0" w:space="0" w:color="auto"/>
        <w:left w:val="none" w:sz="0" w:space="0" w:color="auto"/>
        <w:bottom w:val="none" w:sz="0" w:space="0" w:color="auto"/>
        <w:right w:val="none" w:sz="0" w:space="0" w:color="auto"/>
      </w:divBdr>
      <w:divsChild>
        <w:div w:id="706876859">
          <w:marLeft w:val="0"/>
          <w:marRight w:val="0"/>
          <w:marTop w:val="0"/>
          <w:marBottom w:val="0"/>
          <w:divBdr>
            <w:top w:val="none" w:sz="0" w:space="0" w:color="auto"/>
            <w:left w:val="none" w:sz="0" w:space="0" w:color="auto"/>
            <w:bottom w:val="none" w:sz="0" w:space="0" w:color="auto"/>
            <w:right w:val="none" w:sz="0" w:space="0" w:color="auto"/>
          </w:divBdr>
        </w:div>
        <w:div w:id="832724808">
          <w:marLeft w:val="0"/>
          <w:marRight w:val="0"/>
          <w:marTop w:val="0"/>
          <w:marBottom w:val="0"/>
          <w:divBdr>
            <w:top w:val="none" w:sz="0" w:space="0" w:color="auto"/>
            <w:left w:val="none" w:sz="0" w:space="0" w:color="auto"/>
            <w:bottom w:val="none" w:sz="0" w:space="0" w:color="auto"/>
            <w:right w:val="none" w:sz="0" w:space="0" w:color="auto"/>
          </w:divBdr>
        </w:div>
        <w:div w:id="1959068115">
          <w:marLeft w:val="0"/>
          <w:marRight w:val="0"/>
          <w:marTop w:val="0"/>
          <w:marBottom w:val="0"/>
          <w:divBdr>
            <w:top w:val="none" w:sz="0" w:space="0" w:color="auto"/>
            <w:left w:val="none" w:sz="0" w:space="0" w:color="auto"/>
            <w:bottom w:val="none" w:sz="0" w:space="0" w:color="auto"/>
            <w:right w:val="none" w:sz="0" w:space="0" w:color="auto"/>
          </w:divBdr>
        </w:div>
        <w:div w:id="177039711">
          <w:marLeft w:val="0"/>
          <w:marRight w:val="0"/>
          <w:marTop w:val="0"/>
          <w:marBottom w:val="0"/>
          <w:divBdr>
            <w:top w:val="none" w:sz="0" w:space="0" w:color="auto"/>
            <w:left w:val="none" w:sz="0" w:space="0" w:color="auto"/>
            <w:bottom w:val="none" w:sz="0" w:space="0" w:color="auto"/>
            <w:right w:val="none" w:sz="0" w:space="0" w:color="auto"/>
          </w:divBdr>
        </w:div>
        <w:div w:id="2047943898">
          <w:marLeft w:val="0"/>
          <w:marRight w:val="0"/>
          <w:marTop w:val="0"/>
          <w:marBottom w:val="0"/>
          <w:divBdr>
            <w:top w:val="none" w:sz="0" w:space="0" w:color="auto"/>
            <w:left w:val="none" w:sz="0" w:space="0" w:color="auto"/>
            <w:bottom w:val="none" w:sz="0" w:space="0" w:color="auto"/>
            <w:right w:val="none" w:sz="0" w:space="0" w:color="auto"/>
          </w:divBdr>
        </w:div>
        <w:div w:id="1402485016">
          <w:marLeft w:val="0"/>
          <w:marRight w:val="0"/>
          <w:marTop w:val="0"/>
          <w:marBottom w:val="0"/>
          <w:divBdr>
            <w:top w:val="none" w:sz="0" w:space="0" w:color="auto"/>
            <w:left w:val="none" w:sz="0" w:space="0" w:color="auto"/>
            <w:bottom w:val="none" w:sz="0" w:space="0" w:color="auto"/>
            <w:right w:val="none" w:sz="0" w:space="0" w:color="auto"/>
          </w:divBdr>
        </w:div>
        <w:div w:id="1488207930">
          <w:marLeft w:val="0"/>
          <w:marRight w:val="0"/>
          <w:marTop w:val="0"/>
          <w:marBottom w:val="0"/>
          <w:divBdr>
            <w:top w:val="none" w:sz="0" w:space="0" w:color="auto"/>
            <w:left w:val="none" w:sz="0" w:space="0" w:color="auto"/>
            <w:bottom w:val="none" w:sz="0" w:space="0" w:color="auto"/>
            <w:right w:val="none" w:sz="0" w:space="0" w:color="auto"/>
          </w:divBdr>
        </w:div>
        <w:div w:id="75787389">
          <w:marLeft w:val="0"/>
          <w:marRight w:val="0"/>
          <w:marTop w:val="0"/>
          <w:marBottom w:val="0"/>
          <w:divBdr>
            <w:top w:val="none" w:sz="0" w:space="0" w:color="auto"/>
            <w:left w:val="none" w:sz="0" w:space="0" w:color="auto"/>
            <w:bottom w:val="none" w:sz="0" w:space="0" w:color="auto"/>
            <w:right w:val="none" w:sz="0" w:space="0" w:color="auto"/>
          </w:divBdr>
        </w:div>
        <w:div w:id="573008947">
          <w:marLeft w:val="0"/>
          <w:marRight w:val="0"/>
          <w:marTop w:val="0"/>
          <w:marBottom w:val="0"/>
          <w:divBdr>
            <w:top w:val="none" w:sz="0" w:space="0" w:color="auto"/>
            <w:left w:val="none" w:sz="0" w:space="0" w:color="auto"/>
            <w:bottom w:val="none" w:sz="0" w:space="0" w:color="auto"/>
            <w:right w:val="none" w:sz="0" w:space="0" w:color="auto"/>
          </w:divBdr>
        </w:div>
        <w:div w:id="2006396290">
          <w:marLeft w:val="0"/>
          <w:marRight w:val="0"/>
          <w:marTop w:val="0"/>
          <w:marBottom w:val="0"/>
          <w:divBdr>
            <w:top w:val="none" w:sz="0" w:space="0" w:color="auto"/>
            <w:left w:val="none" w:sz="0" w:space="0" w:color="auto"/>
            <w:bottom w:val="none" w:sz="0" w:space="0" w:color="auto"/>
            <w:right w:val="none" w:sz="0" w:space="0" w:color="auto"/>
          </w:divBdr>
        </w:div>
        <w:div w:id="1559977156">
          <w:marLeft w:val="0"/>
          <w:marRight w:val="0"/>
          <w:marTop w:val="0"/>
          <w:marBottom w:val="0"/>
          <w:divBdr>
            <w:top w:val="none" w:sz="0" w:space="0" w:color="auto"/>
            <w:left w:val="none" w:sz="0" w:space="0" w:color="auto"/>
            <w:bottom w:val="none" w:sz="0" w:space="0" w:color="auto"/>
            <w:right w:val="none" w:sz="0" w:space="0" w:color="auto"/>
          </w:divBdr>
        </w:div>
        <w:div w:id="1800142962">
          <w:marLeft w:val="0"/>
          <w:marRight w:val="0"/>
          <w:marTop w:val="0"/>
          <w:marBottom w:val="0"/>
          <w:divBdr>
            <w:top w:val="none" w:sz="0" w:space="0" w:color="auto"/>
            <w:left w:val="none" w:sz="0" w:space="0" w:color="auto"/>
            <w:bottom w:val="none" w:sz="0" w:space="0" w:color="auto"/>
            <w:right w:val="none" w:sz="0" w:space="0" w:color="auto"/>
          </w:divBdr>
        </w:div>
      </w:divsChild>
    </w:div>
    <w:div w:id="229388168">
      <w:bodyDiv w:val="1"/>
      <w:marLeft w:val="0"/>
      <w:marRight w:val="0"/>
      <w:marTop w:val="0"/>
      <w:marBottom w:val="0"/>
      <w:divBdr>
        <w:top w:val="none" w:sz="0" w:space="0" w:color="auto"/>
        <w:left w:val="none" w:sz="0" w:space="0" w:color="auto"/>
        <w:bottom w:val="none" w:sz="0" w:space="0" w:color="auto"/>
        <w:right w:val="none" w:sz="0" w:space="0" w:color="auto"/>
      </w:divBdr>
    </w:div>
    <w:div w:id="334575554">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502941686">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688069990">
      <w:bodyDiv w:val="1"/>
      <w:marLeft w:val="0"/>
      <w:marRight w:val="0"/>
      <w:marTop w:val="0"/>
      <w:marBottom w:val="0"/>
      <w:divBdr>
        <w:top w:val="none" w:sz="0" w:space="0" w:color="auto"/>
        <w:left w:val="none" w:sz="0" w:space="0" w:color="auto"/>
        <w:bottom w:val="none" w:sz="0" w:space="0" w:color="auto"/>
        <w:right w:val="none" w:sz="0" w:space="0" w:color="auto"/>
      </w:divBdr>
    </w:div>
    <w:div w:id="696588825">
      <w:bodyDiv w:val="1"/>
      <w:marLeft w:val="0"/>
      <w:marRight w:val="0"/>
      <w:marTop w:val="0"/>
      <w:marBottom w:val="0"/>
      <w:divBdr>
        <w:top w:val="none" w:sz="0" w:space="0" w:color="auto"/>
        <w:left w:val="none" w:sz="0" w:space="0" w:color="auto"/>
        <w:bottom w:val="none" w:sz="0" w:space="0" w:color="auto"/>
        <w:right w:val="none" w:sz="0" w:space="0" w:color="auto"/>
      </w:divBdr>
      <w:divsChild>
        <w:div w:id="1835686315">
          <w:marLeft w:val="0"/>
          <w:marRight w:val="0"/>
          <w:marTop w:val="0"/>
          <w:marBottom w:val="0"/>
          <w:divBdr>
            <w:top w:val="none" w:sz="0" w:space="0" w:color="auto"/>
            <w:left w:val="none" w:sz="0" w:space="0" w:color="auto"/>
            <w:bottom w:val="none" w:sz="0" w:space="0" w:color="auto"/>
            <w:right w:val="none" w:sz="0" w:space="0" w:color="auto"/>
          </w:divBdr>
        </w:div>
        <w:div w:id="232592285">
          <w:marLeft w:val="0"/>
          <w:marRight w:val="0"/>
          <w:marTop w:val="0"/>
          <w:marBottom w:val="0"/>
          <w:divBdr>
            <w:top w:val="none" w:sz="0" w:space="0" w:color="auto"/>
            <w:left w:val="none" w:sz="0" w:space="0" w:color="auto"/>
            <w:bottom w:val="none" w:sz="0" w:space="0" w:color="auto"/>
            <w:right w:val="none" w:sz="0" w:space="0" w:color="auto"/>
          </w:divBdr>
        </w:div>
        <w:div w:id="1932354138">
          <w:marLeft w:val="0"/>
          <w:marRight w:val="0"/>
          <w:marTop w:val="0"/>
          <w:marBottom w:val="0"/>
          <w:divBdr>
            <w:top w:val="none" w:sz="0" w:space="0" w:color="auto"/>
            <w:left w:val="none" w:sz="0" w:space="0" w:color="auto"/>
            <w:bottom w:val="none" w:sz="0" w:space="0" w:color="auto"/>
            <w:right w:val="none" w:sz="0" w:space="0" w:color="auto"/>
          </w:divBdr>
        </w:div>
        <w:div w:id="1319308695">
          <w:marLeft w:val="0"/>
          <w:marRight w:val="0"/>
          <w:marTop w:val="0"/>
          <w:marBottom w:val="0"/>
          <w:divBdr>
            <w:top w:val="none" w:sz="0" w:space="0" w:color="auto"/>
            <w:left w:val="none" w:sz="0" w:space="0" w:color="auto"/>
            <w:bottom w:val="none" w:sz="0" w:space="0" w:color="auto"/>
            <w:right w:val="none" w:sz="0" w:space="0" w:color="auto"/>
          </w:divBdr>
        </w:div>
        <w:div w:id="1653945469">
          <w:marLeft w:val="0"/>
          <w:marRight w:val="0"/>
          <w:marTop w:val="0"/>
          <w:marBottom w:val="0"/>
          <w:divBdr>
            <w:top w:val="none" w:sz="0" w:space="0" w:color="auto"/>
            <w:left w:val="none" w:sz="0" w:space="0" w:color="auto"/>
            <w:bottom w:val="none" w:sz="0" w:space="0" w:color="auto"/>
            <w:right w:val="none" w:sz="0" w:space="0" w:color="auto"/>
          </w:divBdr>
        </w:div>
      </w:divsChild>
    </w:div>
    <w:div w:id="1102990496">
      <w:bodyDiv w:val="1"/>
      <w:marLeft w:val="0"/>
      <w:marRight w:val="0"/>
      <w:marTop w:val="0"/>
      <w:marBottom w:val="0"/>
      <w:divBdr>
        <w:top w:val="none" w:sz="0" w:space="0" w:color="auto"/>
        <w:left w:val="none" w:sz="0" w:space="0" w:color="auto"/>
        <w:bottom w:val="none" w:sz="0" w:space="0" w:color="auto"/>
        <w:right w:val="none" w:sz="0" w:space="0" w:color="auto"/>
      </w:divBdr>
    </w:div>
    <w:div w:id="1527404659">
      <w:bodyDiv w:val="1"/>
      <w:marLeft w:val="0"/>
      <w:marRight w:val="0"/>
      <w:marTop w:val="0"/>
      <w:marBottom w:val="0"/>
      <w:divBdr>
        <w:top w:val="none" w:sz="0" w:space="0" w:color="auto"/>
        <w:left w:val="none" w:sz="0" w:space="0" w:color="auto"/>
        <w:bottom w:val="none" w:sz="0" w:space="0" w:color="auto"/>
        <w:right w:val="none" w:sz="0" w:space="0" w:color="auto"/>
      </w:divBdr>
      <w:divsChild>
        <w:div w:id="3825983">
          <w:marLeft w:val="0"/>
          <w:marRight w:val="0"/>
          <w:marTop w:val="0"/>
          <w:marBottom w:val="0"/>
          <w:divBdr>
            <w:top w:val="none" w:sz="0" w:space="0" w:color="auto"/>
            <w:left w:val="none" w:sz="0" w:space="0" w:color="auto"/>
            <w:bottom w:val="none" w:sz="0" w:space="0" w:color="auto"/>
            <w:right w:val="none" w:sz="0" w:space="0" w:color="auto"/>
          </w:divBdr>
        </w:div>
        <w:div w:id="923026613">
          <w:marLeft w:val="0"/>
          <w:marRight w:val="0"/>
          <w:marTop w:val="0"/>
          <w:marBottom w:val="0"/>
          <w:divBdr>
            <w:top w:val="none" w:sz="0" w:space="0" w:color="auto"/>
            <w:left w:val="none" w:sz="0" w:space="0" w:color="auto"/>
            <w:bottom w:val="none" w:sz="0" w:space="0" w:color="auto"/>
            <w:right w:val="none" w:sz="0" w:space="0" w:color="auto"/>
          </w:divBdr>
          <w:divsChild>
            <w:div w:id="14877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557">
      <w:bodyDiv w:val="1"/>
      <w:marLeft w:val="0"/>
      <w:marRight w:val="0"/>
      <w:marTop w:val="0"/>
      <w:marBottom w:val="0"/>
      <w:divBdr>
        <w:top w:val="none" w:sz="0" w:space="0" w:color="auto"/>
        <w:left w:val="none" w:sz="0" w:space="0" w:color="auto"/>
        <w:bottom w:val="none" w:sz="0" w:space="0" w:color="auto"/>
        <w:right w:val="none" w:sz="0" w:space="0" w:color="auto"/>
      </w:divBdr>
      <w:divsChild>
        <w:div w:id="1924877385">
          <w:marLeft w:val="0"/>
          <w:marRight w:val="0"/>
          <w:marTop w:val="0"/>
          <w:marBottom w:val="0"/>
          <w:divBdr>
            <w:top w:val="none" w:sz="0" w:space="0" w:color="auto"/>
            <w:left w:val="none" w:sz="0" w:space="0" w:color="auto"/>
            <w:bottom w:val="none" w:sz="0" w:space="0" w:color="auto"/>
            <w:right w:val="none" w:sz="0" w:space="0" w:color="auto"/>
          </w:divBdr>
        </w:div>
        <w:div w:id="979306595">
          <w:marLeft w:val="0"/>
          <w:marRight w:val="0"/>
          <w:marTop w:val="0"/>
          <w:marBottom w:val="0"/>
          <w:divBdr>
            <w:top w:val="none" w:sz="0" w:space="0" w:color="auto"/>
            <w:left w:val="none" w:sz="0" w:space="0" w:color="auto"/>
            <w:bottom w:val="none" w:sz="0" w:space="0" w:color="auto"/>
            <w:right w:val="none" w:sz="0" w:space="0" w:color="auto"/>
          </w:divBdr>
        </w:div>
        <w:div w:id="1500196420">
          <w:marLeft w:val="0"/>
          <w:marRight w:val="0"/>
          <w:marTop w:val="0"/>
          <w:marBottom w:val="0"/>
          <w:divBdr>
            <w:top w:val="none" w:sz="0" w:space="0" w:color="auto"/>
            <w:left w:val="none" w:sz="0" w:space="0" w:color="auto"/>
            <w:bottom w:val="none" w:sz="0" w:space="0" w:color="auto"/>
            <w:right w:val="none" w:sz="0" w:space="0" w:color="auto"/>
          </w:divBdr>
        </w:div>
        <w:div w:id="148714392">
          <w:marLeft w:val="0"/>
          <w:marRight w:val="0"/>
          <w:marTop w:val="0"/>
          <w:marBottom w:val="0"/>
          <w:divBdr>
            <w:top w:val="none" w:sz="0" w:space="0" w:color="auto"/>
            <w:left w:val="none" w:sz="0" w:space="0" w:color="auto"/>
            <w:bottom w:val="none" w:sz="0" w:space="0" w:color="auto"/>
            <w:right w:val="none" w:sz="0" w:space="0" w:color="auto"/>
          </w:divBdr>
        </w:div>
        <w:div w:id="1753162648">
          <w:marLeft w:val="0"/>
          <w:marRight w:val="0"/>
          <w:marTop w:val="0"/>
          <w:marBottom w:val="0"/>
          <w:divBdr>
            <w:top w:val="none" w:sz="0" w:space="0" w:color="auto"/>
            <w:left w:val="none" w:sz="0" w:space="0" w:color="auto"/>
            <w:bottom w:val="none" w:sz="0" w:space="0" w:color="auto"/>
            <w:right w:val="none" w:sz="0" w:space="0" w:color="auto"/>
          </w:divBdr>
        </w:div>
        <w:div w:id="470369878">
          <w:marLeft w:val="0"/>
          <w:marRight w:val="0"/>
          <w:marTop w:val="0"/>
          <w:marBottom w:val="0"/>
          <w:divBdr>
            <w:top w:val="none" w:sz="0" w:space="0" w:color="auto"/>
            <w:left w:val="none" w:sz="0" w:space="0" w:color="auto"/>
            <w:bottom w:val="none" w:sz="0" w:space="0" w:color="auto"/>
            <w:right w:val="none" w:sz="0" w:space="0" w:color="auto"/>
          </w:divBdr>
        </w:div>
      </w:divsChild>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 w:id="2053799763">
      <w:bodyDiv w:val="1"/>
      <w:marLeft w:val="0"/>
      <w:marRight w:val="0"/>
      <w:marTop w:val="0"/>
      <w:marBottom w:val="0"/>
      <w:divBdr>
        <w:top w:val="none" w:sz="0" w:space="0" w:color="auto"/>
        <w:left w:val="none" w:sz="0" w:space="0" w:color="auto"/>
        <w:bottom w:val="none" w:sz="0" w:space="0" w:color="auto"/>
        <w:right w:val="none" w:sz="0" w:space="0" w:color="auto"/>
      </w:divBdr>
      <w:divsChild>
        <w:div w:id="77660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emf"/><Relationship Id="rId39" Type="http://schemas.openxmlformats.org/officeDocument/2006/relationships/hyperlink" Target="https://www.analyticsvidhya.com/blog/2015/09/questions-ensemble-modeling/" TargetMode="External"/><Relationship Id="rId21" Type="http://schemas.openxmlformats.org/officeDocument/2006/relationships/image" Target="media/image12.JPG"/><Relationship Id="rId34" Type="http://schemas.openxmlformats.org/officeDocument/2006/relationships/hyperlink" Target="http://stats.stackexchange.com/questions/61783/variance-and-bias-in-cross-validation-why-does-leave-one-out-cv-have-higher-var" TargetMode="External"/><Relationship Id="rId42" Type="http://schemas.openxmlformats.org/officeDocument/2006/relationships/hyperlink" Target="https://discuss.analyticsvidhya.com/t/difference-between-r-square-and-adjusted-r-square/264/3" TargetMode="External"/><Relationship Id="rId7" Type="http://schemas.openxmlformats.org/officeDocument/2006/relationships/hyperlink" Target="https://i.stack.imgur.com/eeba6.png" TargetMode="Externa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ts.stackexchange.com/questions/18750/hosmer-lemeshow-vs-aic-for-logistic-regression?rq=1" TargetMode="External"/><Relationship Id="rId24" Type="http://schemas.openxmlformats.org/officeDocument/2006/relationships/image" Target="media/image15.JPG"/><Relationship Id="rId32" Type="http://schemas.openxmlformats.org/officeDocument/2006/relationships/hyperlink" Target="http://www.statisticssolutions.com/sample-size-calculation-and-sample-size-justification/sampling/" TargetMode="External"/><Relationship Id="rId37" Type="http://schemas.openxmlformats.org/officeDocument/2006/relationships/hyperlink" Target="https://en.wikipedia.org/wiki/Sensitivity_and_specificity" TargetMode="External"/><Relationship Id="rId40" Type="http://schemas.openxmlformats.org/officeDocument/2006/relationships/hyperlink" Target="https://www.analyticsvidhya.com/blog/2015/08/introduction-ensemble-learning/" TargetMode="External"/><Relationship Id="rId45" Type="http://schemas.openxmlformats.org/officeDocument/2006/relationships/theme" Target="theme/theme1.xml"/><Relationship Id="rId5" Type="http://schemas.openxmlformats.org/officeDocument/2006/relationships/hyperlink" Target="https://i.stack.imgur.com/E1DX2.png" TargetMode="Externa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8.emf"/><Relationship Id="rId36" Type="http://schemas.openxmlformats.org/officeDocument/2006/relationships/hyperlink" Target="http://nerds.airbnb.com/confidence-splitting-criterions/" TargetMode="External"/><Relationship Id="rId10" Type="http://schemas.openxmlformats.org/officeDocument/2006/relationships/hyperlink" Target="http://en.wikipedia.org/wiki/Logistic_function" TargetMode="External"/><Relationship Id="rId19" Type="http://schemas.openxmlformats.org/officeDocument/2006/relationships/image" Target="media/image10.JPG"/><Relationship Id="rId31" Type="http://schemas.openxmlformats.org/officeDocument/2006/relationships/hyperlink" Target="https://www.r-bloggers.com/goodness-of-fit-test-in-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lframalpha.com/input/?i=plot+2%2F%7B1%2Bexp%7B-2%7Bx-0%7D%7D%7D,+with+-10+%3C+x+%3C+10"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oleObject" Target="embeddings/oleObject1.bin"/><Relationship Id="rId30" Type="http://schemas.openxmlformats.org/officeDocument/2006/relationships/hyperlink" Target="https://www.r-bloggers.com/outlier-detection-with-mahalanobis-distance/" TargetMode="External"/><Relationship Id="rId35" Type="http://schemas.openxmlformats.org/officeDocument/2006/relationships/hyperlink" Target="https://www.quora.com/For-K-fold-cross-validation-what-k-should-be-selected" TargetMode="External"/><Relationship Id="rId43" Type="http://schemas.openxmlformats.org/officeDocument/2006/relationships/hyperlink" Target="http://www.theatlantic.com/technology/archive/2011/03/does-anne-hathaway-news-drive-berkshire-hathaways-stock/72661/"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cikit-learn.org/stable/modules/clustering.html" TargetMode="External"/><Relationship Id="rId38" Type="http://schemas.openxmlformats.org/officeDocument/2006/relationships/hyperlink" Target="https://www.analyticsvidhya.com/blog/2016/03/practical-guide-deal-imbalanced-classification-problems/" TargetMode="External"/><Relationship Id="rId20" Type="http://schemas.openxmlformats.org/officeDocument/2006/relationships/image" Target="media/image11.JPG"/><Relationship Id="rId41" Type="http://schemas.openxmlformats.org/officeDocument/2006/relationships/hyperlink" Target="http://mlwave.com/kaggle-ensembl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4436</TotalTime>
  <Pages>18</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113</cp:revision>
  <dcterms:created xsi:type="dcterms:W3CDTF">2017-01-26T06:06:00Z</dcterms:created>
  <dcterms:modified xsi:type="dcterms:W3CDTF">2017-03-24T07:44:00Z</dcterms:modified>
</cp:coreProperties>
</file>