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HIPL — What We're Building</w:t>
      </w:r>
    </w:p>
    <w:p>
      <w:pPr/>
      <w:r>
        <w:t xml:space="preserve">Oct 10, 2026</w:t>
      </w:r>
      <w:r>
        <w:t xml:space="preserve"> · </w:t>
      </w:r>
      <w:r>
        <w:t xml:space="preserve">@Puneet Nayak</w:t>
      </w:r>
    </w:p>
    <w:p>
      <w:pPr/>
      <w:r>
        <w:t xml:space="preserve">HIPL (Hinduism in Public Life) does six things. Each one has a simple format, a regular rhythm and a home on the website. Launch dates are decided separately.</w:t>
      </w:r>
    </w:p>
    <w:p>
      <w:pPr>
        <w:pStyle w:val="Heading2"/>
      </w:pPr>
      <w:r>
        <w:t xml:space="preserve">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In one line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How often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people 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HIPL Dialogues</w:t>
            </w:r>
          </w:p>
        </w:tc>
        <w:tc>
          <w:tcPr>
            <w:tcW w:w="1872" w:type="dxa"/>
          </w:tcPr>
          <w:p>
            <w:pPr/>
            <w:r>
              <w:t xml:space="preserve">Public debates on one hard question</w:t>
            </w:r>
          </w:p>
        </w:tc>
        <w:tc>
          <w:tcPr>
            <w:tcW w:w="1872" w:type="dxa"/>
          </w:tcPr>
          <w:p>
            <w:pPr/>
            <w:r>
              <w:t xml:space="preserve">Monthly</w:t>
            </w:r>
          </w:p>
        </w:tc>
        <w:tc>
          <w:tcPr>
            <w:tcW w:w="1872" w:type="dxa"/>
          </w:tcPr>
          <w:p>
            <w:pPr/>
            <w:r>
              <w:t xml:space="preserve">Attend, vote, ask a question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HIPL Interviews</w:t>
            </w:r>
          </w:p>
        </w:tc>
        <w:tc>
          <w:tcPr>
            <w:tcW w:w="1872" w:type="dxa"/>
          </w:tcPr>
          <w:p>
            <w:pPr/>
            <w:r>
              <w:t xml:space="preserve">One-to-one conversations with thinkers, practitioners and young voices</w:t>
            </w:r>
          </w:p>
        </w:tc>
        <w:tc>
          <w:tcPr>
            <w:tcW w:w="1872" w:type="dxa"/>
          </w:tcPr>
          <w:p>
            <w:pPr/>
            <w:r>
              <w:t xml:space="preserve">2 a month</w:t>
            </w:r>
          </w:p>
        </w:tc>
        <w:tc>
          <w:tcPr>
            <w:tcW w:w="1872" w:type="dxa"/>
          </w:tcPr>
          <w:p>
            <w:pPr/>
            <w:r>
              <w:t xml:space="preserve">Watch, listen, suggest a guest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The First 100 Questions</w:t>
            </w:r>
          </w:p>
        </w:tc>
        <w:tc>
          <w:tcPr>
            <w:tcW w:w="1872" w:type="dxa"/>
          </w:tcPr>
          <w:p>
            <w:pPr/>
            <w:r>
              <w:t xml:space="preserve">People ask what they always wanted to ask; we answer</w:t>
            </w:r>
          </w:p>
        </w:tc>
        <w:tc>
          <w:tcPr>
            <w:tcW w:w="1872" w:type="dxa"/>
          </w:tcPr>
          <w:p>
            <w:pPr/>
            <w:r>
              <w:t xml:space="preserve">Always open</w:t>
            </w:r>
          </w:p>
        </w:tc>
        <w:tc>
          <w:tcPr>
            <w:tcW w:w="1872" w:type="dxa"/>
          </w:tcPr>
          <w:p>
            <w:pPr/>
            <w:r>
              <w:t xml:space="preserve">Ask, upvote, read answers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HIPL Explorations</w:t>
            </w:r>
          </w:p>
        </w:tc>
        <w:tc>
          <w:tcPr>
            <w:tcW w:w="1872" w:type="dxa"/>
          </w:tcPr>
          <w:p>
            <w:pPr/>
            <w:r>
              <w:t xml:space="preserve">Clear, sourced explainers on Hindu ideas, texts and stories</w:t>
            </w:r>
          </w:p>
        </w:tc>
        <w:tc>
          <w:tcPr>
            <w:tcW w:w="1872" w:type="dxa"/>
          </w:tcPr>
          <w:p>
            <w:pPr/>
            <w:r>
              <w:t xml:space="preserve">New entries monthly</w:t>
            </w:r>
          </w:p>
        </w:tc>
        <w:tc>
          <w:tcPr>
            <w:tcW w:w="1872" w:type="dxa"/>
          </w:tcPr>
          <w:p>
            <w:pPr/>
            <w:r>
              <w:t xml:space="preserve">Read, explore, share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The HIPL Reading Circle</w:t>
            </w:r>
          </w:p>
        </w:tc>
        <w:tc>
          <w:tcPr>
            <w:tcW w:w="1872" w:type="dxa"/>
          </w:tcPr>
          <w:p>
            <w:pPr/>
            <w:r>
              <w:t xml:space="preserve">One text, one question, one discussion</w:t>
            </w:r>
          </w:p>
        </w:tc>
        <w:tc>
          <w:tcPr>
            <w:tcW w:w="1872" w:type="dxa"/>
          </w:tcPr>
          <w:p>
            <w:pPr/>
            <w:r>
              <w:t xml:space="preserve">Monthly</w:t>
            </w:r>
          </w:p>
        </w:tc>
        <w:tc>
          <w:tcPr>
            <w:tcW w:w="1872" w:type="dxa"/>
          </w:tcPr>
          <w:p>
            <w:pPr/>
            <w:r>
              <w:t xml:space="preserve">Read along, join the session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The Weekly Dispatch</w:t>
            </w:r>
          </w:p>
        </w:tc>
        <w:tc>
          <w:tcPr>
            <w:tcW w:w="1872" w:type="dxa"/>
          </w:tcPr>
          <w:p>
            <w:pPr/>
            <w:r>
              <w:t xml:space="preserve">A newsletter that ties it all together</w:t>
            </w:r>
          </w:p>
        </w:tc>
        <w:tc>
          <w:tcPr>
            <w:tcW w:w="1872" w:type="dxa"/>
          </w:tcPr>
          <w:p>
            <w:pPr/>
            <w:r>
              <w:t xml:space="preserve">Every week</w:t>
            </w:r>
          </w:p>
        </w:tc>
        <w:tc>
          <w:tcPr>
            <w:tcW w:w="1872" w:type="dxa"/>
          </w:tcPr>
          <w:p>
            <w:pPr/>
            <w:r>
              <w:t xml:space="preserve">Subscribe, reply</w:t>
            </w:r>
          </w:p>
        </w:tc>
      </w:tr>
    </w:tbl>
    <w:p>
      <w:pPr/>
      <w:r>
        <w:rPr>
          <w:b/>
        </w:rPr>
        <w:t xml:space="preserve">How they connect.</w:t>
      </w:r>
      <w:r>
        <w:t xml:space="preserve"> A question from the 100 Questions can become a Dialogue, an Interview or an Exploration. The Dispatch carries the best of all six to people's inboxes every week. The website is where everything lives.</w:t>
      </w:r>
    </w:p>
    <w:p>
      <w:pPr>
        <w:pStyle w:val="Heading2"/>
      </w:pPr>
      <w:r>
        <w:t xml:space="preserve">1. HIPL Dialogues — public debates</w:t>
      </w:r>
    </w:p>
    <w:p>
      <w:pPr/>
      <w:r>
        <w:t xml:space="preserve">Once a month, people who genuinely disagree debate one hard question on stage, and the audience decides which arguments moved them.</w:t>
      </w:r>
    </w:p>
    <w:p>
      <w:pPr/>
      <w:r>
        <w:rPr>
          <w:b/>
        </w:rPr>
        <w:t xml:space="preserve">Format (about 90 minutes)</w:t>
      </w:r>
    </w:p>
    <w:p>
      <w:pPr>
        <w:pStyle w:val="ListParagraph"/>
        <w:numPr>
          <w:ilvl w:val="0"/>
          <w:numId w:val="2"/>
        </w:numPr>
      </w:pPr>
      <w:r>
        <w:t xml:space="preserve">Audience votes on the question before the debate (agree / disagree / unsure).</w:t>
      </w:r>
    </w:p>
    <w:p>
      <w:pPr>
        <w:pStyle w:val="ListParagraph"/>
        <w:numPr>
          <w:ilvl w:val="0"/>
          <w:numId w:val="2"/>
        </w:numPr>
      </w:pPr>
      <w:r>
        <w:t xml:space="preserve">Two or three speakers per side make their case.</w:t>
      </w:r>
    </w:p>
    <w:p>
      <w:pPr>
        <w:pStyle w:val="ListParagraph"/>
        <w:numPr>
          <w:ilvl w:val="0"/>
          <w:numId w:val="2"/>
        </w:numPr>
      </w:pPr>
      <w:r>
        <w:t xml:space="preserve">Moderated back-and-forth between sides.</w:t>
      </w:r>
    </w:p>
    <w:p>
      <w:pPr>
        <w:pStyle w:val="ListParagraph"/>
        <w:numPr>
          <w:ilvl w:val="0"/>
          <w:numId w:val="2"/>
        </w:numPr>
      </w:pPr>
      <w:r>
        <w:t xml:space="preserve">Audience questions.</w:t>
      </w:r>
    </w:p>
    <w:p>
      <w:pPr>
        <w:pStyle w:val="ListParagraph"/>
        <w:numPr>
          <w:ilvl w:val="0"/>
          <w:numId w:val="2"/>
        </w:numPr>
      </w:pPr>
      <w:r>
        <w:t xml:space="preserve">Audience votes again; the shift in votes is announced.</w:t>
      </w:r>
    </w:p>
    <w:p>
      <w:pPr/>
      <w:r>
        <w:rPr>
          <w:b/>
        </w:rPr>
        <w:t xml:space="preserve">First topics to choose from</w:t>
      </w:r>
    </w:p>
    <w:p>
      <w:pPr>
        <w:pStyle w:val="ListParagraph"/>
        <w:numPr>
          <w:ilvl w:val="0"/>
          <w:numId w:val="3"/>
        </w:numPr>
      </w:pPr>
      <w:r>
        <w:t xml:space="preserve">Can tradition evolve without losing its essence?</w:t>
      </w:r>
    </w:p>
    <w:p>
      <w:pPr>
        <w:pStyle w:val="ListParagraph"/>
        <w:numPr>
          <w:ilvl w:val="0"/>
          <w:numId w:val="3"/>
        </w:numPr>
      </w:pPr>
      <w:r>
        <w:t xml:space="preserve">Is Hinduism a religion, a philosophy or a way of life?</w:t>
      </w:r>
    </w:p>
    <w:p>
      <w:pPr>
        <w:pStyle w:val="ListParagraph"/>
        <w:numPr>
          <w:ilvl w:val="0"/>
          <w:numId w:val="3"/>
        </w:numPr>
      </w:pPr>
      <w:r>
        <w:t xml:space="preserve">Can Hindu society confront caste honestly?</w:t>
      </w:r>
    </w:p>
    <w:p>
      <w:pPr>
        <w:pStyle w:val="ListParagraph"/>
        <w:numPr>
          <w:ilvl w:val="0"/>
          <w:numId w:val="3"/>
        </w:numPr>
      </w:pPr>
      <w:r>
        <w:t xml:space="preserve">Is dharma relevant at work?</w:t>
      </w:r>
    </w:p>
    <w:p>
      <w:pPr>
        <w:pStyle w:val="ListParagraph"/>
        <w:numPr>
          <w:ilvl w:val="0"/>
          <w:numId w:val="3"/>
        </w:numPr>
      </w:pPr>
      <w:r>
        <w:t xml:space="preserve">Does social media bring us closer to our culture, or reduce it to aesthetics?</w:t>
      </w:r>
    </w:p>
    <w:p>
      <w:pPr/>
      <w:r>
        <w:rPr>
          <w:b/>
        </w:rPr>
        <w:t xml:space="preserve">On the website:</w:t>
      </w:r>
      <w:r>
        <w:t xml:space="preserve"> a page for each Dialogue with the question, speakers, date and venue, RSVP, a short background brief and a question box. After the event: the recording, the before-and-after vote, and a short summary.</w:t>
      </w:r>
    </w:p>
    <w:p>
      <w:pPr/>
      <w:r>
        <w:rPr>
          <w:b/>
        </w:rPr>
        <w:t xml:space="preserve">Each Dialogue also gives us:</w:t>
      </w:r>
      <w:r>
        <w:t xml:space="preserve"> 4–5 short clips for social media, one Dispatch issue and often a Reading Circle text.</w:t>
      </w:r>
    </w:p>
    <w:p>
      <w:pPr>
        <w:pStyle w:val="Heading2"/>
      </w:pPr>
      <w:r>
        <w:t xml:space="preserve">2. HIPL Interviews — one-to-one conversations</w:t>
      </w:r>
    </w:p>
    <w:p>
      <w:pPr/>
      <w:r>
        <w:t xml:space="preserve">Two in-depth, one-to-one conversations a month with people who live Hindu ideas in public life: scholars, artists, practitioners, entrepreneurs and young voices.</w:t>
      </w:r>
    </w:p>
    <w:p>
      <w:pPr/>
      <w:r>
        <w:rPr>
          <w:b/>
        </w:rPr>
        <w:t xml:space="preserve">Format:</w:t>
      </w:r>
      <w:r>
        <w:t xml:space="preserve"> 30–45 minutes on video (YouTube and podcast apps), one host and one guest, a single theme per episode. Each interview is cut into 3–5 short clips for Instagram and YouTube Shorts.</w:t>
      </w:r>
    </w:p>
    <w:p>
      <w:pPr/>
      <w:r>
        <w:rPr>
          <w:b/>
        </w:rPr>
        <w:t xml:space="preserve">Who to invite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Type of guest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Example angle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Scholar or writer</w:t>
            </w:r>
          </w:p>
        </w:tc>
        <w:tc>
          <w:tcPr>
            <w:tcW w:w="4680" w:type="dxa"/>
          </w:tcPr>
          <w:p>
            <w:pPr/>
            <w:r>
              <w:t xml:space="preserve">What do the texts actually say about dharma?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Artist or musician</w:t>
            </w:r>
          </w:p>
        </w:tc>
        <w:tc>
          <w:tcPr>
            <w:tcW w:w="4680" w:type="dxa"/>
          </w:tcPr>
          <w:p>
            <w:pPr/>
            <w:r>
              <w:t xml:space="preserve">How do you reinvent a tradition without losing it?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Practitioner (priest, teacher, seva worker)</w:t>
            </w:r>
          </w:p>
        </w:tc>
        <w:tc>
          <w:tcPr>
            <w:tcW w:w="4680" w:type="dxa"/>
          </w:tcPr>
          <w:p>
            <w:pPr/>
            <w:r>
              <w:t xml:space="preserve">What does faith look like in daily work?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Young creator or professional</w:t>
            </w:r>
          </w:p>
        </w:tc>
        <w:tc>
          <w:tcPr>
            <w:tcW w:w="4680" w:type="dxa"/>
          </w:tcPr>
          <w:p>
            <w:pPr/>
            <w:r>
              <w:t xml:space="preserve">What do people my age actually believe?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Elder</w:t>
            </w:r>
          </w:p>
        </w:tc>
        <w:tc>
          <w:tcPr>
            <w:tcW w:w="4680" w:type="dxa"/>
          </w:tcPr>
          <w:p>
            <w:pPr/>
            <w:r>
              <w:t xml:space="preserve">What has changed in 60 years, and what should not?</w:t>
            </w:r>
          </w:p>
        </w:tc>
      </w:tr>
    </w:tbl>
    <w:p>
      <w:pPr/>
      <w:r>
        <w:rPr>
          <w:b/>
        </w:rPr>
        <w:t xml:space="preserve">A special recurring episode:</w:t>
      </w:r>
      <w:r>
        <w:t xml:space="preserve"> once a month, an elder and a Gen Z guest answer the same questions side by side. It's easy to film, it shares well, and it shows two generations in conversation.</w:t>
      </w:r>
    </w:p>
    <w:p>
      <w:pPr/>
      <w:r>
        <w:rPr>
          <w:b/>
        </w:rPr>
        <w:t xml:space="preserve">On the website:</w:t>
      </w:r>
      <w:r>
        <w:t xml:space="preserve"> an Interviews page with the latest episode on top and filters by theme. Each episode page has the video, guest bio, 3–5 key moments with timestamps, a transcript, and links to related Explorations.</w:t>
      </w:r>
    </w:p>
    <w:p>
      <w:pPr>
        <w:pStyle w:val="Heading2"/>
      </w:pPr>
      <w:r>
        <w:t xml:space="preserve">3. The First 100 Questions</w:t>
      </w:r>
    </w:p>
    <w:p>
      <w:pPr/>
      <w:r>
        <w:t xml:space="preserve">Anyone can ask the question about Hinduism, culture or society they've always wanted to ask. We collect the first 100 and commit to answering them in public.</w:t>
      </w:r>
    </w:p>
    <w:p>
      <w:pPr/>
      <w:r>
        <w:rPr>
          <w:b/>
        </w:rPr>
        <w:t xml:space="preserve">How it works</w:t>
      </w:r>
    </w:p>
    <w:p>
      <w:pPr>
        <w:pStyle w:val="ListParagraph"/>
        <w:numPr>
          <w:ilvl w:val="0"/>
          <w:numId w:val="4"/>
        </w:numPr>
      </w:pPr>
      <w:r>
        <w:t xml:space="preserve">People submit a question on the website (name optional).</w:t>
      </w:r>
    </w:p>
    <w:p>
      <w:pPr>
        <w:pStyle w:val="ListParagraph"/>
        <w:numPr>
          <w:ilvl w:val="0"/>
          <w:numId w:val="4"/>
        </w:numPr>
      </w:pPr>
      <w:r>
        <w:t xml:space="preserve">The team reviews every question before it is shown. Abuse and spam are removed, but hard and uncomfortable questions stay.</w:t>
      </w:r>
    </w:p>
    <w:p>
      <w:pPr>
        <w:pStyle w:val="ListParagraph"/>
        <w:numPr>
          <w:ilvl w:val="0"/>
          <w:numId w:val="4"/>
        </w:numPr>
      </w:pPr>
      <w:r>
        <w:t xml:space="preserve">Published questions are numbered (001/100) and grouped by theme: belief and self, texts and stories, society and caste, gender, ritual, science, public life.</w:t>
      </w:r>
    </w:p>
    <w:p>
      <w:pPr>
        <w:pStyle w:val="ListParagraph"/>
        <w:numPr>
          <w:ilvl w:val="0"/>
          <w:numId w:val="4"/>
        </w:numPr>
      </w:pPr>
      <w:r>
        <w:t xml:space="preserve">Each question is answered in the best format: a short video, an Exploration, an Interview, or a whole Dialogue.</w:t>
      </w:r>
    </w:p>
    <w:p>
      <w:pPr>
        <w:pStyle w:val="ListParagraph"/>
        <w:numPr>
          <w:ilvl w:val="0"/>
          <w:numId w:val="4"/>
        </w:numPr>
      </w:pPr>
      <w:r>
        <w:t xml:space="preserve">Each question shows its status: </w:t>
      </w:r>
      <w:r>
        <w:rPr>
          <w:i/>
        </w:rPr>
        <w:t xml:space="preserve">Received</w:t>
      </w:r>
      <w:r>
        <w:t xml:space="preserve">, </w:t>
      </w:r>
      <w:r>
        <w:rPr>
          <w:i/>
        </w:rPr>
        <w:t xml:space="preserve">Being answered</w:t>
      </w:r>
      <w:r>
        <w:t xml:space="preserve"> or </w:t>
      </w:r>
      <w:r>
        <w:rPr>
          <w:i/>
        </w:rPr>
        <w:t xml:space="preserve">Answered</w:t>
      </w:r>
      <w:r>
        <w:t xml:space="preserve">, with a link to the answer.</w:t>
      </w:r>
    </w:p>
    <w:p>
      <w:pPr/>
      <w:r>
        <w:rPr>
          <w:b/>
        </w:rPr>
        <w:t xml:space="preserve">Why it matters:</w:t>
      </w:r>
      <w:r>
        <w:t xml:space="preserve"> it gives us content ideas straight from the audience, makes people feel heard, and makes a great social series ("Question 014 of 100").</w:t>
      </w:r>
    </w:p>
    <w:p>
      <w:pPr/>
      <w:r>
        <w:rPr>
          <w:b/>
        </w:rPr>
        <w:t xml:space="preserve">On the website:</w:t>
      </w:r>
      <w:r>
        <w:t xml:space="preserve"> a page with a big counter, the submit box, the list of questions with filters and statuses, and an upvote button.</w:t>
      </w:r>
    </w:p>
    <w:p>
      <w:pPr>
        <w:pStyle w:val="Heading2"/>
      </w:pPr>
      <w:r>
        <w:t xml:space="preserve">4. HIPL Explorations — knowledge and information</w:t>
      </w:r>
    </w:p>
    <w:p>
      <w:pPr/>
      <w:r>
        <w:t xml:space="preserve">A permanent library of clear, sourced, good-looking explainers on Hindu ideas, texts and stories. Each one is written once and kept up to date.</w:t>
      </w:r>
    </w:p>
    <w:p>
      <w:pPr/>
      <w:r>
        <w:rPr>
          <w:b/>
        </w:rPr>
        <w:t xml:space="preserve">Three series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Series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covers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First entries to make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The Hindu Universe</w:t>
            </w:r>
          </w:p>
        </w:tc>
        <w:tc>
          <w:tcPr>
            <w:tcW w:w="3120" w:type="dxa"/>
          </w:tcPr>
          <w:p>
            <w:pPr/>
            <w:r>
              <w:t xml:space="preserve">Core ideas, texts, schools and thinkers</w:t>
            </w:r>
          </w:p>
        </w:tc>
        <w:tc>
          <w:tcPr>
            <w:tcW w:w="3120" w:type="dxa"/>
          </w:tcPr>
          <w:p>
            <w:pPr/>
            <w:r>
              <w:t xml:space="preserve">Where Do You Even Begin? · Dharma: One Word, Many Meanings · The Bhagavad Gita · Karma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Stories That Stay</w:t>
            </w:r>
          </w:p>
        </w:tc>
        <w:tc>
          <w:tcPr>
            <w:tcW w:w="3120" w:type="dxa"/>
          </w:tcPr>
          <w:p>
            <w:pPr/>
            <w:r>
              <w:t xml:space="preserve">Great stories and dilemmas, with context</w:t>
            </w:r>
          </w:p>
        </w:tc>
        <w:tc>
          <w:tcPr>
            <w:tcW w:w="3120" w:type="dxa"/>
          </w:tcPr>
          <w:p>
            <w:pPr/>
            <w:r>
              <w:t xml:space="preserve">Arjuna's Dilemma · Nachiketa and the King of Death · Krishna and Sudama · One Ramayana, Many Ramayanas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Ancient Ideas, Modern Life</w:t>
            </w:r>
          </w:p>
        </w:tc>
        <w:tc>
          <w:tcPr>
            <w:tcW w:w="3120" w:type="dxa"/>
          </w:tcPr>
          <w:p>
            <w:pPr/>
            <w:r>
              <w:t xml:space="preserve">Hindu ideas meet today's questions</w:t>
            </w:r>
          </w:p>
        </w:tc>
        <w:tc>
          <w:tcPr>
            <w:tcW w:w="3120" w:type="dxa"/>
          </w:tcPr>
          <w:p>
            <w:pPr/>
            <w:r>
              <w:t xml:space="preserve">Dharma and Career Ambition · Grandparents, My Generation and Faith · Seva Today · Pluralism</w:t>
            </w:r>
          </w:p>
        </w:tc>
      </w:tr>
    </w:tbl>
    <w:p>
      <w:pPr/>
      <w:r>
        <w:t xml:space="preserve">The full list of 36 entries is in the team's Explorations brief. Start with these 12 and add more each month.</w:t>
      </w:r>
    </w:p>
    <w:p>
      <w:pPr/>
      <w:r>
        <w:rPr>
          <w:b/>
        </w:rPr>
        <w:t xml:space="preserve">Every entry has the same shape:</w:t>
      </w:r>
      <w:r>
        <w:t xml:space="preserve"> a hook → the story or idea → 3–6 short chapters or cards → why it matters today → a question for the reader → sources and related content.</w:t>
      </w:r>
    </w:p>
    <w:p>
      <w:pPr/>
      <w:r>
        <w:rPr>
          <w:b/>
        </w:rPr>
        <w:t xml:space="preserve">Three page types, not 36 custom pages:</w:t>
      </w:r>
      <w:r>
        <w:t xml:space="preserve"> </w:t>
      </w:r>
      <w:r>
        <w:rPr>
          <w:i/>
        </w:rPr>
        <w:t xml:space="preserve">Explainer</w:t>
      </w:r>
      <w:r>
        <w:t xml:space="preserve"> (cards and chapters), </w:t>
      </w:r>
      <w:r>
        <w:rPr>
          <w:i/>
        </w:rPr>
        <w:t xml:space="preserve">Illustrated story</w:t>
      </w:r>
      <w:r>
        <w:t xml:space="preserve">, and </w:t>
      </w:r>
      <w:r>
        <w:rPr>
          <w:i/>
        </w:rPr>
        <w:t xml:space="preserve">Interactive</w:t>
      </w:r>
      <w:r>
        <w:t xml:space="preserve"> (a map, a timeline or a "What would you do?" dilemma).</w:t>
      </w:r>
    </w:p>
    <w:p>
      <w:pPr/>
      <w:r>
        <w:rPr>
          <w:b/>
        </w:rPr>
        <w:t xml:space="preserve">Where facts come from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Original texts and critical editions:</w:t>
      </w:r>
      <w:r>
        <w:t xml:space="preserve"> the BORI critical edition of the Mahabharata, the </w:t>
      </w:r>
      <w:hyperlink r:id="rId3" w:history="1">
        <w:r>
          <w:rPr>
            <w:rStyle w:val="Hyperlink"/>
          </w:rPr>
          <w:t xml:space="preserve">Gita Supersite</w:t>
        </w:r>
      </w:hyperlink>
      <w:r>
        <w:t xml:space="preserve"> (Gita, Valmiki Ramayana, Upanishads and more, with classical commentaries) and </w:t>
      </w:r>
      <w:hyperlink r:id="rId4" w:history="1">
        <w:r>
          <w:rPr>
            <w:rStyle w:val="Hyperlink"/>
          </w:rPr>
          <w:t xml:space="preserve">GRETIL</w:t>
        </w:r>
      </w:hyperlink>
      <w:r>
        <w:t xml:space="preserve"> for Sanskrit texts.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Good translations:</w:t>
      </w:r>
      <w:r>
        <w:t xml:space="preserve"> the </w:t>
      </w:r>
      <w:hyperlink r:id="rId5" w:history="1">
        <w:r>
          <w:rPr>
            <w:rStyle w:val="Hyperlink"/>
          </w:rPr>
          <w:t xml:space="preserve">Murty Classical Library of India</w:t>
        </w:r>
      </w:hyperlink>
      <w:r>
        <w:t xml:space="preserve"> and university-press translations, always named.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Scholarly reference:</w:t>
      </w:r>
      <w:r>
        <w:t xml:space="preserve"> the </w:t>
      </w:r>
      <w:hyperlink r:id="rId6" w:history="1">
        <w:r>
          <w:rPr>
            <w:rStyle w:val="Hyperlink"/>
          </w:rPr>
          <w:t xml:space="preserve">Internet Encyclopedia of Philosophy</w:t>
        </w:r>
      </w:hyperlink>
      <w:r>
        <w:t xml:space="preserve">, Brill's Encyclopedia of Hinduism and peer-reviewed books.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Lived tradition:</w:t>
      </w:r>
      <w:r>
        <w:t xml:space="preserve"> interviews with practitioners, labelled as one community's view.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Never used as a source:</w:t>
      </w:r>
      <w:r>
        <w:t xml:space="preserve"> blogs, WhatsApp forwards, quote sites, AI text. Wikipedia is a starting point only, never the citation.</w:t>
      </w:r>
    </w:p>
    <w:p>
      <w:pPr/>
      <w:r>
        <w:rPr>
          <w:b/>
        </w:rPr>
        <w:t xml:space="preserve">Three ground rules:</w:t>
      </w:r>
      <w:r>
        <w:t xml:space="preserve"> always say which text or tradition you mean, never invent a quote, and present different interpretations instead of one "correct" answer.</w:t>
      </w:r>
    </w:p>
    <w:p>
      <w:pPr>
        <w:pStyle w:val="Heading2"/>
      </w:pPr>
      <w:r>
        <w:t xml:space="preserve">5. The HIPL Reading Circle</w:t>
      </w:r>
    </w:p>
    <w:p>
      <w:pPr/>
      <w:r>
        <w:t xml:space="preserve">One text, one question, one conversation a month, held online and in person.</w:t>
      </w:r>
    </w:p>
    <w:p>
      <w:pPr/>
      <w:r>
        <w:rPr>
          <w:b/>
        </w:rPr>
        <w:t xml:space="preserve">How it works</w:t>
      </w:r>
    </w:p>
    <w:p>
      <w:pPr>
        <w:pStyle w:val="ListParagraph"/>
        <w:numPr>
          <w:ilvl w:val="0"/>
          <w:numId w:val="6"/>
        </w:numPr>
      </w:pPr>
      <w:r>
        <w:t xml:space="preserve">At the start of the month we announce the text and one guiding question, along with a 2-page reading guide.</w:t>
      </w:r>
    </w:p>
    <w:p>
      <w:pPr>
        <w:pStyle w:val="ListParagraph"/>
        <w:numPr>
          <w:ilvl w:val="0"/>
          <w:numId w:val="6"/>
        </w:numPr>
      </w:pPr>
      <w:r>
        <w:t xml:space="preserve">People read along at their own pace. Texts should be short enough to finish in a month and freely or legally available.</w:t>
      </w:r>
    </w:p>
    <w:p>
      <w:pPr>
        <w:pStyle w:val="ListParagraph"/>
        <w:numPr>
          <w:ilvl w:val="0"/>
          <w:numId w:val="6"/>
        </w:numPr>
      </w:pPr>
      <w:r>
        <w:t xml:space="preserve">At the end of the month a facilitator leads a 60-minute discussion for 12–20 people, online and in one city.</w:t>
      </w:r>
    </w:p>
    <w:p>
      <w:pPr>
        <w:pStyle w:val="ListParagraph"/>
        <w:numPr>
          <w:ilvl w:val="0"/>
          <w:numId w:val="6"/>
        </w:numPr>
      </w:pPr>
      <w:r>
        <w:t xml:space="preserve">We publish a short summary of what the group discussed.</w:t>
      </w:r>
    </w:p>
    <w:p>
      <w:pPr/>
      <w:r>
        <w:rPr>
          <w:b/>
        </w:rPr>
        <w:t xml:space="preserve">Example texts:</w:t>
      </w:r>
      <w:r>
        <w:t xml:space="preserve"> a chapter of the Bhagavad Gita, the Katha Upanishad (Nachiketa), an essay by a modern Indian thinker, a Bhakti poet's verses, or the text behind that month's Dialogue.</w:t>
      </w:r>
    </w:p>
    <w:p>
      <w:pPr/>
      <w:r>
        <w:rPr>
          <w:b/>
        </w:rPr>
        <w:t xml:space="preserve">On the website:</w:t>
      </w:r>
      <w:r>
        <w:t xml:space="preserve"> the current text and question, a reading guide to download, session dates, a sign-up form, and an archive of past circles.</w:t>
      </w:r>
    </w:p>
    <w:p>
      <w:pPr>
        <w:pStyle w:val="Heading2"/>
      </w:pPr>
      <w:r>
        <w:t xml:space="preserve">6. The Weekly Dispatch</w:t>
      </w:r>
    </w:p>
    <w:p>
      <w:pPr/>
      <w:r>
        <w:t xml:space="preserve">One email every week, a 5-minute read, that people look forward to opening. It is our most direct line to the audience and ties all six things together.</w:t>
      </w:r>
    </w:p>
    <w:p>
      <w:pPr/>
      <w:r>
        <w:rPr>
          <w:b/>
        </w:rPr>
        <w:t xml:space="preserve">Same six sections every week, in the same order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One idea worth thinking about:</w:t>
      </w:r>
      <w:r>
        <w:t xml:space="preserve"> a short essay of about 300 words.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This week in Hindu culture and public life:</w:t>
      </w:r>
      <w:r>
        <w:t xml:space="preserve"> 2–3 developments, explained calmly.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One positive story:</w:t>
      </w:r>
      <w:r>
        <w:t xml:space="preserve"> a person or community doing something good.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From HIPL:</w:t>
      </w:r>
      <w:r>
        <w:t xml:space="preserve"> the latest Dialogue, Interview, Exploration or answered question.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Three things to read, watch or hear:</w:t>
      </w:r>
      <w:r>
        <w:t xml:space="preserve"> good links from anywhere.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One question for you:</w:t>
      </w:r>
      <w:r>
        <w:t xml:space="preserve"> readers reply, and the best replies feature next week.</w:t>
      </w:r>
    </w:p>
    <w:p>
      <w:pPr/>
      <w:r>
        <w:rPr>
          <w:b/>
        </w:rPr>
        <w:t xml:space="preserve">Rhythm:</w:t>
      </w:r>
      <w:r>
        <w:t xml:space="preserve"> goes out every week on the same day and time (for example, Sunday 8 am). Every issue is also posted on the website.</w:t>
      </w:r>
    </w:p>
    <w:p>
      <w:pPr/>
      <w:r>
        <w:rPr>
          <w:b/>
        </w:rPr>
        <w:t xml:space="preserve">On the website:</w:t>
      </w:r>
      <w:r>
        <w:t xml:space="preserve"> a signup box on every page, a Dispatch page with a sample issue and the archive of past issues.</w:t>
      </w:r>
    </w:p>
    <w:p>
      <w:pPr/>
      <w:r>
        <w:rPr>
          <w:b/>
        </w:rPr>
        <w:t xml:space="preserve">Rule:</w:t>
      </w:r>
      <w:r>
        <w:t xml:space="preserve"> never skip a week. A shorter issue is better than a missing one.</w:t>
      </w:r>
    </w:p>
    <w:p>
      <w:pPr>
        <w:pStyle w:val="Heading2"/>
      </w:pPr>
      <w:r>
        <w:t xml:space="preserve">The website, simply</w:t>
      </w:r>
    </w:p>
    <w:p>
      <w:pPr/>
      <w:r>
        <w:t xml:space="preserve">Eight pages in the menu: one for each of the six things, plus Home and About.</w:t>
      </w:r>
    </w:p>
    <w:p>
      <w:pPr/>
      <w:r>
        <w:rPr>
          <w:b/>
        </w:rPr>
        <w:t xml:space="preserve">Menu:</w:t>
      </w:r>
      <w:r>
        <w:t xml:space="preserve"> Dialogues · Interviews · 100 Questions · Explorations · Reading Circle · Dispatch · About, plus an </w:t>
      </w:r>
      <w:r>
        <w:rPr>
          <w:b/>
        </w:rPr>
        <w:t xml:space="preserve">Ask a question</w:t>
      </w:r>
      <w:r>
        <w:t xml:space="preserve"> button.</w:t>
      </w:r>
    </w:p>
    <w:p>
      <w:pPr/>
      <w:r>
        <w:rPr>
          <w:b/>
        </w:rPr>
        <w:t xml:space="preserve">Home page, top to bottom:</w:t>
      </w:r>
      <w:r>
        <w:t xml:space="preserve"> big welcome with the tagline → next Dialogue → latest Interview → 100 Questions counter with an ask box → featured Explorations → this month's Reading Circle → Dispatch signup.</w:t>
      </w:r>
    </w:p>
    <w:p>
      <w:pPr/>
      <w:r>
        <w:rPr>
          <w:b/>
        </w:rPr>
        <w:t xml:space="preserve">Look and feel:</w:t>
      </w:r>
      <w:r>
        <w:t xml:space="preserve"> the Sabha identity (Option A):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Colours</w:t>
            </w:r>
          </w:p>
        </w:tc>
        <w:tc>
          <w:tcPr>
            <w:tcW w:w="4680" w:type="dxa"/>
          </w:tcPr>
          <w:p>
            <w:pPr/>
            <w:r>
              <w:t xml:space="preserve">Midnight #14123A, Saffron #FF8A1F, Marigold #FFC93C, Lotus pink #FF6FA3, Chalk #F7F3EC (background). Use darker saffron #B4530A for small text on light backgrounds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Fonts</w:t>
            </w:r>
          </w:p>
        </w:tc>
        <w:tc>
          <w:tcPr>
            <w:tcW w:w="4680" w:type="dxa"/>
          </w:tcPr>
          <w:p>
            <w:pPr/>
            <w:r>
              <w:t xml:space="preserve">Unbounded (headlines), Instrument Sans (text), Mukta (Hindi)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Logo</w:t>
            </w:r>
          </w:p>
        </w:tc>
        <w:tc>
          <w:tcPr>
            <w:tcW w:w="4680" w:type="dxa"/>
          </w:tcPr>
          <w:p>
            <w:pPr/>
            <w:r>
              <w:t xml:space="preserve">Use the master Sabha files only, never retyped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Tagline</w:t>
            </w:r>
          </w:p>
        </w:tc>
        <w:tc>
          <w:tcPr>
            <w:tcW w:w="4680" w:type="dxa"/>
          </w:tcPr>
          <w:p>
            <w:pPr/>
            <w:r>
              <w:t xml:space="preserve">Heritage that thinks forward.</w:t>
            </w:r>
          </w:p>
        </w:tc>
      </w:tr>
    </w:tbl>
    <w:p>
      <w:pPr/>
      <w:r>
        <w:rPr>
          <w:b/>
        </w:rPr>
        <w:t xml:space="preserve">Basics the site must have</w:t>
      </w:r>
    </w:p>
    <w:p>
      <w:pPr>
        <w:pStyle w:val="ListParagraph"/>
        <w:numPr>
          <w:ilvl w:val="0"/>
          <w:numId w:val="8"/>
        </w:numPr>
      </w:pPr>
      <w:r>
        <w:t xml:space="preserve">Works beautifully on phones first.</w:t>
      </w:r>
    </w:p>
    <w:p>
      <w:pPr>
        <w:pStyle w:val="ListParagraph"/>
        <w:numPr>
          <w:ilvl w:val="0"/>
          <w:numId w:val="8"/>
        </w:numPr>
      </w:pPr>
      <w:r>
        <w:t xml:space="preserve">Easy for the team to update without a developer (a simple content admin).</w:t>
      </w:r>
    </w:p>
    <w:p>
      <w:pPr>
        <w:pStyle w:val="ListParagraph"/>
        <w:numPr>
          <w:ilvl w:val="0"/>
          <w:numId w:val="8"/>
        </w:numPr>
      </w:pPr>
      <w:r>
        <w:t xml:space="preserve">Forms for RSVPs, questions, Reading Circle sign-ups and the newsletter, with spam protection and clear consent.</w:t>
      </w:r>
    </w:p>
    <w:p>
      <w:pPr>
        <w:pStyle w:val="ListParagraph"/>
        <w:numPr>
          <w:ilvl w:val="0"/>
          <w:numId w:val="8"/>
        </w:numPr>
      </w:pPr>
      <w:r>
        <w:t xml:space="preserve">Fast, readable by everyone (accessible), and easy to find on Google.</w:t>
      </w:r>
    </w:p>
    <w:p>
      <w:pPr>
        <w:pStyle w:val="ListParagraph"/>
        <w:numPr>
          <w:ilvl w:val="0"/>
          <w:numId w:val="8"/>
        </w:numPr>
      </w:pPr>
      <w:r>
        <w:t xml:space="preserve">Ready for Hindi later.</w:t>
      </w:r>
    </w:p>
    <w:p>
      <w:pPr>
        <w:pStyle w:val="ListParagraph"/>
        <w:numPr>
          <w:ilvl w:val="0"/>
          <w:numId w:val="8"/>
        </w:numPr>
      </w:pPr>
      <w:r>
        <w:t xml:space="preserve">No logins, comments or forums for now.</w:t>
      </w:r>
    </w:p>
    <w:p>
      <w:pPr>
        <w:pStyle w:val="Heading2"/>
      </w:pPr>
      <w:r>
        <w:t xml:space="preserve">Prompt to build the website with Claude</w:t>
      </w:r>
    </w:p>
    <w:p>
      <w:pPr/>
      <w:r>
        <w:t xml:space="preserve">Paste this into Claude Code, attach this document and the Sabha logo SVG files, and approve each step before moving on.</w:t>
      </w:r>
    </w:p>
    <w:p>
      <w:pPr>
        <w:pStyle w:val="Code"/>
      </w:pPr>
      <w:bookmarkStart w:id="1" w:name="bongo_lang_text_1"/>
      <w:bookmarkEnd w:id="1"/>
      <w:r>
        <w:t xml:space="preserve">Build the website for HIPL — Hinduism in Public Life. Tagline: "Heritage that thinks forward." HIPL is a modern ideas platform (not a religious portal or political campaign) that makes Hindu thought interesting and credible for young people and serious readers. The attached document describes everything; follow it.</w:t>
        <w:br/>
        <w:br/>
        <w:t xml:space="preserve">HIPL does six things, each with its own section:</w:t>
        <w:br/>
        <w:t xml:space="preserve">1. Dialogues — monthly public debates. Event page: question, speakers by side, date/venue, RSVP, background brief, audience question box, before/after vote. After: recording, vote result, summary.</w:t>
        <w:br/>
        <w:t xml:space="preserve">2. Interviews — one-to-one video conversations, 2 a month. Episode page: video (YouTube, loads on click), guest bio, key moments with timestamps, transcript, related Explorations. Filter by theme.</w:t>
        <w:br/>
        <w:t xml:space="preserve">3. The First 100 Questions — public question box. Counter (000/100), submit form (name optional, consent to publish), moderation before showing, theme filters, status Received/Being answered/Answered with link to the answer, upvotes.</w:t>
        <w:br/>
        <w:t xml:space="preserve">4. Explorations — knowledge library in three series (The Hindu Universe; Stories That Stay; Ancient Ideas, Modern Life). Three reusable page types: Explainer (cards + chapters), Illustrated Story, Interactive (map, timeline or dilemma with no right/wrong score). Every entry: hook, story/idea, 3-6 chapters, why it matters today, reader question, sources, related content. Filters by series, topic and reading time.</w:t>
        <w:br/>
        <w:t xml:space="preserve">5. Reading Circle — monthly text, guiding question, downloadable reading guide, session dates (online + offline), sign-up form, archive.</w:t>
        <w:br/>
        <w:t xml:space="preserve">6. Weekly Dispatch — newsletter signup on every page; archive of issues on the site, each with six fixed sections: One idea; This week in Hindu culture and public life; One positive story; From HIPL; Three things to read/watch/hear; One question for you.</w:t>
        <w:br/>
        <w:br/>
        <w:t xml:space="preserve">Menu: Dialogues, Interviews, 100 Questions, Explorations, Reading Circle, Dispatch, About + an "Ask a question" button. Home page: welcome + tagline, next Dialogue, latest Interview, 100 Questions counter with ask box, featured Explorations, this month's Reading Circle, Dispatch signup.</w:t>
        <w:br/>
        <w:br/>
        <w:t xml:space="preserve">Design (Sabha identity): colours midnight #14123A, saffron #FF8A1F, marigold #FFC93C, lotus #FF6FA3, chalk #F7F3EC background; use #B4530A for small saffron text on light backgrounds. Fonts: Unbounded (headlines), Instrument Sans (text), Mukta (Hindi). Use only the supplied logo SVGs. Bold, modern, editorial, warm; mobile-first. No stock temple imagery, no cliché religious icons, no emoji.</w:t>
        <w:br/>
        <w:br/>
        <w:t xml:space="preserve">Tech: Next.js + TypeScript + Tailwind, with Payload CMS inside the same app so the team can edit everything without a developer; PostgreSQL database; host on Vercel. Newsletter via Beehiiv (or similar) API; confirmation emails via Resend; spam protection on all forms; privacy-friendly analytics. Ready for Hindi later. No user logins, comments or forums.</w:t>
        <w:br/>
        <w:br/>
        <w:t xml:space="preserve">Rules: never invent speakers, quotes, scripture, dates or facts — use clear placeholders like [SPEAKER NAME] and label sample content "Sample". Collect minimal personal data with clear consent checkboxes and a privacy page. Make it accessible (WCAG AA) and fast on phones.</w:t>
        <w:br/>
        <w:br/>
        <w:t xml:space="preserve">Work in steps and stop after each for my approval: 1) setup, design system, header/footer, CMS content types; 2) Home, Dialogues, 100 Questions, Dispatch + forms; 3) Explorations + Interviews; 4) Reading Circle, About, SEO, analytics; 5) testing, a short guide for editors, and deployment.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gitasupersite.in/team" TargetMode="External"/><Relationship Id="rId4" Type="http://schemas.openxmlformats.org/officeDocument/2006/relationships/hyperlink" Target="https://gretil.sub.uni-goettingen.de/gretinfobk.htm" TargetMode="External"/><Relationship Id="rId5" Type="http://schemas.openxmlformats.org/officeDocument/2006/relationships/hyperlink" Target="https://en.wikipedia.org/wiki/Murty_Classical_Library_of_India" TargetMode="External"/><Relationship Id="rId6" Type="http://schemas.openxmlformats.org/officeDocument/2006/relationships/hyperlink" Target="https://iep.utm.edu/category/traditions/indian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HIPL — What We're Building</dc:title>
  <dc:description>Claude Docs node/1660f19e-32bf@10 docx-w6</dc:description>
  <cp:revision>10</cp:revision>
</cp:coreProperties>
</file>