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7467A81D" w:rsidP="7467A81D" w:rsidRDefault="7467A81D" w14:paraId="790C8368" w14:textId="14589193">
      <w:pPr>
        <w:pStyle w:val="paragraph"/>
        <w:spacing w:before="0" w:beforeAutospacing="off" w:after="0" w:afterAutospacing="off"/>
        <w:ind w:left="1134" w:hanging="283"/>
        <w:rPr>
          <w:rStyle w:val="normaltextrun"/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  <w:sz w:val="20"/>
          <w:szCs w:val="20"/>
          <w:lang w:val="en-US"/>
        </w:rPr>
      </w:pPr>
    </w:p>
    <w:p w:rsidRPr="00B8065A" w:rsidR="002C5B9F" w:rsidP="002C5B9F" w:rsidRDefault="002C5B9F" w14:paraId="44FB1879" w14:textId="77777777">
      <w:pPr>
        <w:pStyle w:val="paragraph"/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 w:rsidRPr="00B8065A">
        <w:rPr>
          <w:rStyle w:val="normaltextrun"/>
          <w:rFonts w:asciiTheme="minorHAnsi" w:hAnsiTheme="minorHAnsi" w:cstheme="minorHAnsi"/>
          <w:b/>
          <w:bCs/>
          <w:color w:val="000000" w:themeColor="text1"/>
          <w:sz w:val="20"/>
          <w:szCs w:val="20"/>
          <w:lang w:val="en-US"/>
        </w:rPr>
        <w:t>PURPOSE OF LEAVE POLICY:</w:t>
      </w:r>
      <w:r w:rsidRPr="00B8065A">
        <w:rPr>
          <w:rStyle w:val="eop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 </w:t>
      </w:r>
    </w:p>
    <w:p w:rsidRPr="00B8065A" w:rsidR="002C5B9F" w:rsidP="002C5B9F" w:rsidRDefault="002C5B9F" w14:paraId="6FE6C0AE" w14:textId="77777777">
      <w:pPr>
        <w:pStyle w:val="paragraph"/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8065A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 </w:t>
      </w:r>
    </w:p>
    <w:p w:rsidRPr="00B8065A" w:rsidR="002C5B9F" w:rsidP="002C5B9F" w:rsidRDefault="002C5B9F" w14:paraId="027AD48B" w14:textId="740A76AC">
      <w:pPr>
        <w:pStyle w:val="paragraph"/>
        <w:spacing w:before="0" w:beforeAutospacing="0" w:after="0" w:afterAutospacing="0"/>
        <w:ind w:left="1134" w:right="1005" w:hanging="283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      </w:t>
      </w: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To </w:t>
      </w:r>
      <w:r w:rsidR="007667E3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establish clear guidelines </w:t>
      </w:r>
      <w:r w:rsidR="0050589F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and procedures regarding the </w:t>
      </w:r>
      <w:r w:rsidR="00016C1C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usage of </w:t>
      </w:r>
      <w:r w:rsidR="003047A1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various types of leaves available to the employ</w:t>
      </w:r>
      <w:r w:rsidR="002E2668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ees.</w:t>
      </w:r>
    </w:p>
    <w:p w:rsidRPr="00B8065A" w:rsidR="002C5B9F" w:rsidP="002C5B9F" w:rsidRDefault="002C5B9F" w14:paraId="3D387964" w14:textId="77777777">
      <w:pPr>
        <w:pStyle w:val="paragraph"/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8065A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 </w:t>
      </w:r>
    </w:p>
    <w:p w:rsidRPr="00B8065A" w:rsidR="002C5B9F" w:rsidP="002C5B9F" w:rsidRDefault="002C5B9F" w14:paraId="3A95C134" w14:textId="77777777">
      <w:pPr>
        <w:pStyle w:val="paragraph"/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 w:rsidRPr="00B8065A">
        <w:rPr>
          <w:rStyle w:val="normaltextrun"/>
          <w:rFonts w:asciiTheme="minorHAnsi" w:hAnsiTheme="minorHAnsi" w:cstheme="minorHAnsi"/>
          <w:b/>
          <w:bCs/>
          <w:color w:val="000000" w:themeColor="text1"/>
          <w:sz w:val="20"/>
          <w:szCs w:val="20"/>
          <w:lang w:val="en-US"/>
        </w:rPr>
        <w:t>LEAVE YEAR AND APPLICABILITY:</w:t>
      </w:r>
      <w:r w:rsidRPr="00B8065A">
        <w:rPr>
          <w:rStyle w:val="eop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 </w:t>
      </w:r>
    </w:p>
    <w:p w:rsidRPr="00B8065A" w:rsidR="002C5B9F" w:rsidP="002C5B9F" w:rsidRDefault="002C5B9F" w14:paraId="1E21CA80" w14:textId="77777777">
      <w:pPr>
        <w:pStyle w:val="paragraph"/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8065A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 </w:t>
      </w:r>
    </w:p>
    <w:p w:rsidRPr="00B8065A" w:rsidR="002C5B9F" w:rsidP="002C5B9F" w:rsidRDefault="002C5B9F" w14:paraId="1162457A" w14:textId="4D6313B0">
      <w:pPr>
        <w:pStyle w:val="paragraph"/>
        <w:numPr>
          <w:ilvl w:val="0"/>
          <w:numId w:val="1"/>
        </w:numPr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Leave year is from 1</w:t>
      </w: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vertAlign w:val="superscript"/>
          <w:lang w:val="en-US"/>
        </w:rPr>
        <w:t>st</w:t>
      </w: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 April to </w:t>
      </w:r>
      <w:r w:rsidRPr="00B8065A" w:rsidR="00685B53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31</w:t>
      </w:r>
      <w:r w:rsidRPr="00B8065A" w:rsidR="00685B53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vertAlign w:val="superscript"/>
          <w:lang w:val="en-US"/>
        </w:rPr>
        <w:t>st</w:t>
      </w:r>
      <w:r w:rsidRPr="00B8065A" w:rsidR="00685B53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March.</w:t>
      </w:r>
      <w:r w:rsidRPr="00B8065A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 </w:t>
      </w:r>
    </w:p>
    <w:p w:rsidRPr="00B8065A" w:rsidR="002C5B9F" w:rsidP="002C5B9F" w:rsidRDefault="002C5B9F" w14:paraId="02101CE9" w14:textId="77777777">
      <w:pPr>
        <w:pStyle w:val="paragraph"/>
        <w:numPr>
          <w:ilvl w:val="0"/>
          <w:numId w:val="1"/>
        </w:numPr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The different types of leaves given under the policy are:</w:t>
      </w:r>
      <w:r w:rsidRPr="00B8065A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 </w:t>
      </w:r>
    </w:p>
    <w:p w:rsidRPr="00B8065A" w:rsidR="002C5B9F" w:rsidP="002C5B9F" w:rsidRDefault="002C5B9F" w14:paraId="3F31C3FA" w14:textId="77777777">
      <w:pPr>
        <w:pStyle w:val="paragraph"/>
        <w:numPr>
          <w:ilvl w:val="0"/>
          <w:numId w:val="21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Casual Leaves (CL)</w:t>
      </w:r>
      <w:r w:rsidRPr="00B8065A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 </w:t>
      </w:r>
    </w:p>
    <w:p w:rsidRPr="00B8065A" w:rsidR="002C5B9F" w:rsidP="002C5B9F" w:rsidRDefault="002C5B9F" w14:paraId="7338238A" w14:textId="77777777">
      <w:pPr>
        <w:pStyle w:val="paragraph"/>
        <w:numPr>
          <w:ilvl w:val="0"/>
          <w:numId w:val="21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Sick Leaves (SL)</w:t>
      </w:r>
      <w:r w:rsidRPr="00B8065A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 </w:t>
      </w:r>
    </w:p>
    <w:p w:rsidRPr="00B8065A" w:rsidR="002C5B9F" w:rsidP="002C5B9F" w:rsidRDefault="002C5B9F" w14:paraId="4BB84E2F" w14:textId="77777777">
      <w:pPr>
        <w:pStyle w:val="paragraph"/>
        <w:numPr>
          <w:ilvl w:val="0"/>
          <w:numId w:val="21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Earned Leaves (EL)</w:t>
      </w:r>
      <w:r w:rsidRPr="00B8065A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 </w:t>
      </w:r>
    </w:p>
    <w:p w:rsidRPr="00B8065A" w:rsidR="002C5B9F" w:rsidP="002C5B9F" w:rsidRDefault="002C5B9F" w14:paraId="789C2E06" w14:textId="77777777">
      <w:pPr>
        <w:pStyle w:val="paragraph"/>
        <w:numPr>
          <w:ilvl w:val="0"/>
          <w:numId w:val="21"/>
        </w:numPr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</w:pP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Loss of Pay (LOP)</w:t>
      </w:r>
      <w:r w:rsidRPr="00B8065A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 </w:t>
      </w:r>
    </w:p>
    <w:p w:rsidRPr="00B8065A" w:rsidR="002C5B9F" w:rsidP="002C5B9F" w:rsidRDefault="002C5B9F" w14:paraId="1A9E8AED" w14:textId="77777777">
      <w:pPr>
        <w:pStyle w:val="paragraph"/>
        <w:numPr>
          <w:ilvl w:val="0"/>
          <w:numId w:val="21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8065A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Occasional Leave (OL)</w:t>
      </w:r>
    </w:p>
    <w:p w:rsidRPr="00B8065A" w:rsidR="002C5B9F" w:rsidP="002C5B9F" w:rsidRDefault="002C5B9F" w14:paraId="4F446B8E" w14:textId="73F2564F">
      <w:pPr>
        <w:pStyle w:val="paragraph"/>
        <w:numPr>
          <w:ilvl w:val="0"/>
          <w:numId w:val="1"/>
        </w:numPr>
        <w:spacing w:before="0" w:beforeAutospacing="0" w:after="0" w:afterAutospacing="0"/>
        <w:ind w:left="1134" w:hanging="283"/>
        <w:jc w:val="both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The leave Policy </w:t>
      </w:r>
      <w:r w:rsidR="004F5214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applies</w:t>
      </w: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 to all Matellio </w:t>
      </w:r>
      <w:r w:rsidRPr="00B8065A" w:rsidR="00685B53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employees.</w:t>
      </w:r>
      <w:r w:rsidRPr="00B8065A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 </w:t>
      </w:r>
    </w:p>
    <w:p w:rsidRPr="00B8065A" w:rsidR="002C5B9F" w:rsidP="002C5B9F" w:rsidRDefault="002C5B9F" w14:paraId="0EDF0F0A" w14:textId="028DB35F">
      <w:pPr>
        <w:pStyle w:val="paragraph"/>
        <w:numPr>
          <w:ilvl w:val="0"/>
          <w:numId w:val="1"/>
        </w:numPr>
        <w:spacing w:before="0" w:beforeAutospacing="0" w:after="0" w:afterAutospacing="0"/>
        <w:ind w:left="1134" w:hanging="283"/>
        <w:jc w:val="both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Employees appointed</w:t>
      </w:r>
      <w:r w:rsidR="00BF37C8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 or Probation Confirmation</w:t>
      </w: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 </w:t>
      </w:r>
      <w:r w:rsidRPr="00B8065A" w:rsidR="00685B53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during</w:t>
      </w: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 the year shall be entitled to the above leave on </w:t>
      </w:r>
      <w:r w:rsidR="00685B53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a </w:t>
      </w: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pro-rata basis.</w:t>
      </w:r>
      <w:r w:rsidRPr="00B8065A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 </w:t>
      </w:r>
    </w:p>
    <w:p w:rsidRPr="00B8065A" w:rsidR="002C5B9F" w:rsidP="002C5B9F" w:rsidRDefault="002C5B9F" w14:paraId="1E50AE0E" w14:textId="0997CFC3">
      <w:pPr>
        <w:pStyle w:val="paragraph"/>
        <w:numPr>
          <w:ilvl w:val="0"/>
          <w:numId w:val="1"/>
        </w:numPr>
        <w:spacing w:before="0" w:beforeAutospacing="0" w:after="0" w:afterAutospacing="0"/>
        <w:ind w:left="1134" w:hanging="283"/>
        <w:jc w:val="both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Employees whose date of joining service falls between </w:t>
      </w:r>
      <w:r w:rsidR="00685B53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the </w:t>
      </w: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1</w:t>
      </w: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vertAlign w:val="superscript"/>
          <w:lang w:val="en-US"/>
        </w:rPr>
        <w:t>st</w:t>
      </w: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 to the 15</w:t>
      </w: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vertAlign w:val="superscript"/>
          <w:lang w:val="en-US"/>
        </w:rPr>
        <w:t>th</w:t>
      </w: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 of a month are entitled to get </w:t>
      </w:r>
      <w:r w:rsidRPr="00B8065A" w:rsidR="0037382C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leave</w:t>
      </w: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 credit for the month.</w:t>
      </w:r>
      <w:r w:rsidRPr="00B8065A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 </w:t>
      </w:r>
    </w:p>
    <w:p w:rsidRPr="00B8065A" w:rsidR="002C5B9F" w:rsidP="002C5B9F" w:rsidRDefault="002C5B9F" w14:paraId="18320423" w14:textId="4E7541B2">
      <w:pPr>
        <w:pStyle w:val="paragraph"/>
        <w:numPr>
          <w:ilvl w:val="0"/>
          <w:numId w:val="1"/>
        </w:numPr>
        <w:spacing w:before="0" w:beforeAutospacing="0" w:after="0" w:afterAutospacing="0"/>
        <w:ind w:left="1134" w:hanging="283"/>
        <w:jc w:val="both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Employees whose date of joining service falls between </w:t>
      </w:r>
      <w:r w:rsidR="00685B53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the </w:t>
      </w: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16</w:t>
      </w: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vertAlign w:val="superscript"/>
          <w:lang w:val="en-US"/>
        </w:rPr>
        <w:t>th</w:t>
      </w: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 to the end of the month are not entitled to get the leave credit for the month.</w:t>
      </w:r>
      <w:r w:rsidRPr="00B8065A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 </w:t>
      </w:r>
    </w:p>
    <w:p w:rsidRPr="00B8065A" w:rsidR="002C5B9F" w:rsidP="002C5B9F" w:rsidRDefault="002C5B9F" w14:paraId="51D57D45" w14:textId="3D0DE5BD">
      <w:pPr>
        <w:pStyle w:val="paragraph"/>
        <w:numPr>
          <w:ilvl w:val="0"/>
          <w:numId w:val="1"/>
        </w:numPr>
        <w:spacing w:before="0" w:beforeAutospacing="0" w:after="0" w:afterAutospacing="0"/>
        <w:ind w:left="1134" w:hanging="283"/>
        <w:jc w:val="both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Earned leaves are allotted </w:t>
      </w:r>
      <w:r w:rsidRPr="00B8065A" w:rsidR="0037382C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monthly</w:t>
      </w: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. e.g., in April</w:t>
      </w:r>
      <w:r w:rsidR="0037382C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,</w:t>
      </w: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 you get 1.33 leaves</w:t>
      </w:r>
      <w:r w:rsidR="0037382C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; next</w:t>
      </w: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 month</w:t>
      </w:r>
      <w:r w:rsidR="0037382C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,</w:t>
      </w: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 you get another 1.33 leaves. You can only use allotted leaves</w:t>
      </w:r>
      <w:r w:rsidR="0037382C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; any</w:t>
      </w: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 leave more than allotted will be considered LOP.</w:t>
      </w:r>
      <w:r w:rsidRPr="00B8065A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 </w:t>
      </w:r>
    </w:p>
    <w:p w:rsidRPr="00AE2870" w:rsidR="002C5B9F" w:rsidP="002C5B9F" w:rsidRDefault="002C5B9F" w14:paraId="06338FA5" w14:textId="5B5151A0">
      <w:pPr>
        <w:pStyle w:val="paragraph"/>
        <w:numPr>
          <w:ilvl w:val="0"/>
          <w:numId w:val="1"/>
        </w:numPr>
        <w:spacing w:before="0" w:beforeAutospacing="0" w:after="0" w:afterAutospacing="0"/>
        <w:ind w:left="1134" w:hanging="283"/>
        <w:jc w:val="both"/>
        <w:textAlignment w:val="baseline"/>
        <w:rPr>
          <w:rFonts w:asciiTheme="minorHAnsi" w:hAnsiTheme="minorHAnsi" w:cstheme="minorBidi"/>
          <w:color w:val="000000" w:themeColor="text1"/>
          <w:sz w:val="20"/>
          <w:szCs w:val="20"/>
        </w:rPr>
      </w:pPr>
      <w:r w:rsidRPr="00AE2870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>Leave</w:t>
      </w:r>
      <w:r w:rsidRPr="00AE2870" w:rsidR="006F1125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 xml:space="preserve"> application</w:t>
      </w:r>
      <w:r w:rsidRPr="00AE2870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 xml:space="preserve"> </w:t>
      </w:r>
      <w:r w:rsidRPr="00AE2870" w:rsidR="00A871CF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 xml:space="preserve">must be applied in advance on </w:t>
      </w:r>
      <w:r w:rsidRPr="00AE2870" w:rsidR="0037382C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 xml:space="preserve">the </w:t>
      </w:r>
      <w:r w:rsidRPr="00AE2870" w:rsidR="00A871CF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 xml:space="preserve">HRM </w:t>
      </w:r>
      <w:r w:rsidRPr="00AE2870" w:rsidR="003C50B9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>portal</w:t>
      </w:r>
      <w:r w:rsidRPr="00AE2870" w:rsidR="0037382C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>,</w:t>
      </w:r>
      <w:r w:rsidRPr="00AE2870" w:rsidR="003C50B9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 xml:space="preserve"> but in case of </w:t>
      </w:r>
      <w:r w:rsidRPr="00AE2870" w:rsidR="0037382C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 xml:space="preserve">an </w:t>
      </w:r>
      <w:r w:rsidRPr="00AE2870" w:rsidR="002E157D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>emergency</w:t>
      </w:r>
      <w:r w:rsidRPr="00AE2870" w:rsidR="004B4D53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 xml:space="preserve">, the employee can inform the Project manager/HR </w:t>
      </w:r>
      <w:r w:rsidRPr="00AE2870" w:rsidR="00F37E57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>department</w:t>
      </w:r>
      <w:r w:rsidRPr="00AE2870" w:rsidR="006F1125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 xml:space="preserve"> </w:t>
      </w:r>
      <w:r w:rsidRPr="00AE2870" w:rsidR="00F37E57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>and apply</w:t>
      </w:r>
      <w:r w:rsidRPr="00AE2870" w:rsidR="0037382C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 xml:space="preserve"> for</w:t>
      </w:r>
      <w:r w:rsidRPr="00AE2870" w:rsidR="00F37E57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 xml:space="preserve"> leave</w:t>
      </w:r>
      <w:r w:rsidRPr="00AE2870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 xml:space="preserve"> within 24 working hours of rejoining. </w:t>
      </w:r>
      <w:r w:rsidRPr="00AE2870">
        <w:rPr>
          <w:rStyle w:val="eop"/>
          <w:rFonts w:asciiTheme="minorHAnsi" w:hAnsiTheme="minorHAnsi" w:cstheme="minorBidi"/>
          <w:color w:val="000000" w:themeColor="text1"/>
          <w:sz w:val="20"/>
          <w:szCs w:val="20"/>
        </w:rPr>
        <w:t> </w:t>
      </w:r>
    </w:p>
    <w:p w:rsidRPr="00B8065A" w:rsidR="002C5B9F" w:rsidP="002C5B9F" w:rsidRDefault="002C5B9F" w14:paraId="031A5CAD" w14:textId="77777777">
      <w:pPr>
        <w:ind w:left="1134" w:hanging="283"/>
        <w:rPr>
          <w:rFonts w:cstheme="minorHAnsi"/>
          <w:color w:val="000000" w:themeColor="text1"/>
          <w:sz w:val="20"/>
          <w:szCs w:val="20"/>
        </w:rPr>
      </w:pPr>
    </w:p>
    <w:p w:rsidRPr="00B8065A" w:rsidR="002C5B9F" w:rsidP="002C5B9F" w:rsidRDefault="002C5B9F" w14:paraId="25620103" w14:textId="1BCBDB69">
      <w:pPr>
        <w:ind w:left="1134" w:hanging="283"/>
        <w:rPr>
          <w:rStyle w:val="eop"/>
          <w:rFonts w:cstheme="minorHAnsi"/>
          <w:b/>
          <w:bCs/>
          <w:color w:val="000000" w:themeColor="text1"/>
          <w:sz w:val="20"/>
          <w:szCs w:val="20"/>
          <w:shd w:val="clear" w:color="auto" w:fill="FFFFFF"/>
        </w:rPr>
      </w:pPr>
      <w:r w:rsidRPr="00B8065A">
        <w:rPr>
          <w:rStyle w:val="normaltextrun"/>
          <w:rFonts w:cstheme="minorHAnsi"/>
          <w:b/>
          <w:bCs/>
          <w:color w:val="000000" w:themeColor="text1"/>
          <w:sz w:val="20"/>
          <w:szCs w:val="20"/>
          <w:shd w:val="clear" w:color="auto" w:fill="DFDFDF"/>
          <w:lang w:val="en-US"/>
        </w:rPr>
        <w:t>CASUAL LEAVES (CL): All unplanned leaves come under Casual Leave</w:t>
      </w:r>
      <w:r w:rsidR="0037382C">
        <w:rPr>
          <w:rStyle w:val="normaltextrun"/>
          <w:rFonts w:cstheme="minorHAnsi"/>
          <w:b/>
          <w:bCs/>
          <w:color w:val="000000" w:themeColor="text1"/>
          <w:sz w:val="20"/>
          <w:szCs w:val="20"/>
          <w:shd w:val="clear" w:color="auto" w:fill="DFDFDF"/>
          <w:lang w:val="en-US"/>
        </w:rPr>
        <w:t>,</w:t>
      </w:r>
      <w:r w:rsidRPr="00B8065A">
        <w:rPr>
          <w:rStyle w:val="normaltextrun"/>
          <w:rFonts w:cstheme="minorHAnsi"/>
          <w:b/>
          <w:bCs/>
          <w:color w:val="000000" w:themeColor="text1"/>
          <w:sz w:val="20"/>
          <w:szCs w:val="20"/>
          <w:shd w:val="clear" w:color="auto" w:fill="DFDFDF"/>
          <w:lang w:val="en-US"/>
        </w:rPr>
        <w:t xml:space="preserve"> excluding medical leaves. </w:t>
      </w:r>
      <w:r w:rsidRPr="00B8065A">
        <w:rPr>
          <w:rStyle w:val="eop"/>
          <w:rFonts w:cstheme="minorHAnsi"/>
          <w:b/>
          <w:bCs/>
          <w:color w:val="000000" w:themeColor="text1"/>
          <w:sz w:val="20"/>
          <w:szCs w:val="20"/>
          <w:shd w:val="clear" w:color="auto" w:fill="FFFFFF"/>
        </w:rPr>
        <w:t> </w:t>
      </w:r>
    </w:p>
    <w:p w:rsidRPr="00B8065A" w:rsidR="002C5B9F" w:rsidP="002C5B9F" w:rsidRDefault="002C5B9F" w14:paraId="3BCD915B" w14:textId="77777777">
      <w:pPr>
        <w:pStyle w:val="paragraph"/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 w:rsidRPr="00B8065A">
        <w:rPr>
          <w:rStyle w:val="normaltextrun"/>
          <w:rFonts w:asciiTheme="minorHAnsi" w:hAnsiTheme="minorHAnsi" w:cstheme="minorHAnsi"/>
          <w:b/>
          <w:bCs/>
          <w:color w:val="000000" w:themeColor="text1"/>
          <w:sz w:val="20"/>
          <w:szCs w:val="20"/>
          <w:lang w:val="en-US"/>
        </w:rPr>
        <w:t>Eligibility:</w:t>
      </w:r>
      <w:r w:rsidRPr="00B8065A">
        <w:rPr>
          <w:rStyle w:val="eop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 </w:t>
      </w:r>
    </w:p>
    <w:p w:rsidRPr="00B8065A" w:rsidR="002C5B9F" w:rsidP="002C5B9F" w:rsidRDefault="002C5B9F" w14:paraId="584E228E" w14:textId="77777777">
      <w:pPr>
        <w:pStyle w:val="paragraph"/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8065A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 </w:t>
      </w:r>
    </w:p>
    <w:p w:rsidRPr="00B8065A" w:rsidR="002C5B9F" w:rsidP="002C5B9F" w:rsidRDefault="002C5B9F" w14:paraId="69C7B72C" w14:textId="0C274C4C">
      <w:pPr>
        <w:pStyle w:val="paragraph"/>
        <w:numPr>
          <w:ilvl w:val="0"/>
          <w:numId w:val="2"/>
        </w:numPr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In probation</w:t>
      </w:r>
      <w:r w:rsidR="0037382C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,</w:t>
      </w: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 </w:t>
      </w:r>
      <w:r w:rsidR="00E63D48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the employees</w:t>
      </w: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 are entitled </w:t>
      </w:r>
      <w:r w:rsidR="0037382C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to</w:t>
      </w: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 2 C</w:t>
      </w:r>
      <w:r w:rsidR="006C14C5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asual </w:t>
      </w: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L</w:t>
      </w:r>
      <w:r w:rsidR="006C14C5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eaves.</w:t>
      </w:r>
      <w:r w:rsidRPr="00B8065A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 </w:t>
      </w:r>
    </w:p>
    <w:p w:rsidRPr="00B8065A" w:rsidR="002C5B9F" w:rsidP="002C5B9F" w:rsidRDefault="002C5B9F" w14:paraId="2DCB0939" w14:textId="5E6981F5">
      <w:pPr>
        <w:pStyle w:val="paragraph"/>
        <w:numPr>
          <w:ilvl w:val="0"/>
          <w:numId w:val="2"/>
        </w:numPr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Casual Leaves </w:t>
      </w:r>
      <w:r w:rsidR="0037382C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are</w:t>
      </w: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 calculated for a period of one </w:t>
      </w:r>
      <w:r w:rsidRPr="00B8065A" w:rsidR="00691DE7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year.</w:t>
      </w:r>
      <w:r w:rsidRPr="00B8065A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 </w:t>
      </w:r>
    </w:p>
    <w:p w:rsidR="002C5B9F" w:rsidP="002C5B9F" w:rsidRDefault="002C5B9F" w14:paraId="612D9B4F" w14:textId="77777777">
      <w:pPr>
        <w:pStyle w:val="paragraph"/>
        <w:spacing w:before="0" w:beforeAutospacing="0" w:after="0" w:afterAutospacing="0"/>
        <w:ind w:left="1134" w:hanging="283"/>
        <w:textAlignment w:val="baseline"/>
        <w:rPr>
          <w:rStyle w:val="normaltextrun"/>
          <w:rFonts w:asciiTheme="minorHAnsi" w:hAnsiTheme="minorHAnsi" w:cstheme="minorHAnsi"/>
          <w:b/>
          <w:bCs/>
          <w:color w:val="000000" w:themeColor="text1"/>
          <w:sz w:val="20"/>
          <w:szCs w:val="20"/>
          <w:lang w:val="en-US"/>
        </w:rPr>
      </w:pPr>
    </w:p>
    <w:p w:rsidRPr="00B8065A" w:rsidR="002C5B9F" w:rsidP="002C5B9F" w:rsidRDefault="002C5B9F" w14:paraId="2DAC0A1B" w14:textId="77777777">
      <w:pPr>
        <w:pStyle w:val="paragraph"/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 w:rsidRPr="00B8065A">
        <w:rPr>
          <w:rStyle w:val="normaltextrun"/>
          <w:rFonts w:asciiTheme="minorHAnsi" w:hAnsiTheme="minorHAnsi" w:cstheme="minorHAnsi"/>
          <w:b/>
          <w:bCs/>
          <w:color w:val="000000" w:themeColor="text1"/>
          <w:sz w:val="20"/>
          <w:szCs w:val="20"/>
          <w:lang w:val="en-US"/>
        </w:rPr>
        <w:t>Entitlement:</w:t>
      </w:r>
      <w:r w:rsidRPr="00B8065A">
        <w:rPr>
          <w:rStyle w:val="eop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 </w:t>
      </w:r>
    </w:p>
    <w:p w:rsidRPr="00B8065A" w:rsidR="002C5B9F" w:rsidP="002C5B9F" w:rsidRDefault="002C5B9F" w14:paraId="3C0C7092" w14:textId="77777777">
      <w:pPr>
        <w:pStyle w:val="paragraph"/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8065A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 </w:t>
      </w:r>
    </w:p>
    <w:p w:rsidRPr="00B8065A" w:rsidR="002C5B9F" w:rsidP="002C5B9F" w:rsidRDefault="004013F5" w14:paraId="444764CF" w14:textId="26E256C5">
      <w:pPr>
        <w:pStyle w:val="paragraph"/>
        <w:numPr>
          <w:ilvl w:val="0"/>
          <w:numId w:val="3"/>
        </w:numPr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Four</w:t>
      </w:r>
      <w:r w:rsidRPr="00B8065A" w:rsidR="002C5B9F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 days of Casual Leave in a financial year</w:t>
      </w:r>
      <w:r w:rsidRPr="00B8065A" w:rsidR="002C5B9F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 </w:t>
      </w:r>
    </w:p>
    <w:p w:rsidR="00B6743A" w:rsidP="00B6743A" w:rsidRDefault="002C5B9F" w14:paraId="2939A978" w14:textId="77777777">
      <w:pPr>
        <w:pStyle w:val="paragraph"/>
        <w:numPr>
          <w:ilvl w:val="0"/>
          <w:numId w:val="3"/>
        </w:numPr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Any unplanned leave will come under Casual Leave.</w:t>
      </w:r>
      <w:r w:rsidRPr="00B8065A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 </w:t>
      </w:r>
    </w:p>
    <w:p w:rsidRPr="001010A1" w:rsidR="002C5B9F" w:rsidP="00B6743A" w:rsidRDefault="008724F1" w14:paraId="6A671363" w14:textId="57304B87">
      <w:pPr>
        <w:pStyle w:val="paragraph"/>
        <w:numPr>
          <w:ilvl w:val="0"/>
          <w:numId w:val="3"/>
        </w:numPr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1010A1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 xml:space="preserve">Employees are restricted from utilizing </w:t>
      </w:r>
      <w:r w:rsidRPr="001010A1" w:rsidR="001F35CB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>more than two leaves in any combination</w:t>
      </w:r>
      <w:r w:rsidRPr="001010A1" w:rsidR="00AD1708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 xml:space="preserve"> of CL/S</w:t>
      </w:r>
      <w:r w:rsidRPr="001010A1" w:rsidR="00734FCD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>L</w:t>
      </w:r>
      <w:r w:rsidRPr="001010A1" w:rsidR="001F35CB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>.</w:t>
      </w:r>
      <w:r w:rsidRPr="001010A1" w:rsidR="002C5B9F">
        <w:rPr>
          <w:rStyle w:val="eop"/>
          <w:rFonts w:asciiTheme="minorHAnsi" w:hAnsiTheme="minorHAnsi" w:cstheme="minorBidi"/>
          <w:color w:val="000000" w:themeColor="text1"/>
          <w:sz w:val="20"/>
          <w:szCs w:val="20"/>
        </w:rPr>
        <w:t> </w:t>
      </w:r>
    </w:p>
    <w:p w:rsidRPr="001010A1" w:rsidR="002C5B9F" w:rsidP="002C5B9F" w:rsidRDefault="002C5B9F" w14:paraId="0F5FB994" w14:textId="05110854">
      <w:pPr>
        <w:pStyle w:val="paragraph"/>
        <w:numPr>
          <w:ilvl w:val="0"/>
          <w:numId w:val="3"/>
        </w:numPr>
        <w:spacing w:before="0" w:beforeAutospacing="0" w:after="0" w:afterAutospacing="0"/>
        <w:ind w:left="1134" w:hanging="283"/>
        <w:textAlignment w:val="baseline"/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</w:rPr>
      </w:pPr>
      <w:r w:rsidRPr="001010A1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If CL extends beyond </w:t>
      </w:r>
      <w:r w:rsidR="004013F5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two</w:t>
      </w:r>
      <w:r w:rsidRPr="001010A1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 days, all those leave days will be treated under </w:t>
      </w:r>
      <w:r w:rsidRPr="001010A1" w:rsidR="00F85E83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LOP.</w:t>
      </w:r>
    </w:p>
    <w:p w:rsidRPr="001010A1" w:rsidR="002C5B9F" w:rsidP="002C5B9F" w:rsidRDefault="002C5B9F" w14:paraId="665F0980" w14:textId="4CD24D87">
      <w:pPr>
        <w:pStyle w:val="paragraph"/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1010A1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    </w:t>
      </w:r>
      <w:r w:rsidR="00D268FF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  </w:t>
      </w:r>
      <w:r w:rsidRPr="001010A1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(Will not be exchanged with EL).</w:t>
      </w:r>
      <w:r w:rsidRPr="001010A1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 </w:t>
      </w:r>
    </w:p>
    <w:p w:rsidRPr="00B8065A" w:rsidR="002C5B9F" w:rsidP="002C5B9F" w:rsidRDefault="002C5B9F" w14:paraId="66FC702E" w14:textId="00DA7111">
      <w:pPr>
        <w:pStyle w:val="paragraph"/>
        <w:numPr>
          <w:ilvl w:val="0"/>
          <w:numId w:val="3"/>
        </w:numPr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1010A1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Balanced CL remaining unutilized</w:t>
      </w: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 as </w:t>
      </w:r>
      <w:r w:rsidR="00F85E83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of</w:t>
      </w: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 </w:t>
      </w:r>
      <w:r w:rsidR="004F7B3B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31</w:t>
      </w:r>
      <w:r w:rsidRPr="004F7B3B" w:rsidR="004F7B3B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vertAlign w:val="superscript"/>
          <w:lang w:val="en-US"/>
        </w:rPr>
        <w:t>st</w:t>
      </w:r>
      <w:r w:rsidR="004F7B3B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 March</w:t>
      </w: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 will lapse.</w:t>
      </w:r>
      <w:r w:rsidRPr="00B8065A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 </w:t>
      </w:r>
    </w:p>
    <w:p w:rsidRPr="00B6743A" w:rsidR="002C5B9F" w:rsidP="002C5B9F" w:rsidRDefault="002C5B9F" w14:paraId="7D687823" w14:textId="62281BFE">
      <w:pPr>
        <w:pStyle w:val="paragraph"/>
        <w:numPr>
          <w:ilvl w:val="0"/>
          <w:numId w:val="4"/>
        </w:numPr>
        <w:spacing w:before="0" w:beforeAutospacing="0" w:after="0" w:afterAutospacing="0"/>
        <w:ind w:left="1134" w:hanging="283"/>
        <w:jc w:val="both"/>
        <w:textAlignment w:val="baseline"/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</w:rPr>
      </w:pPr>
      <w:r w:rsidRPr="00B6743A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 xml:space="preserve">When leave is taken without prior sanction (under certain unavoidable </w:t>
      </w:r>
      <w:r w:rsidR="004F7B3B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>circumstances</w:t>
      </w:r>
      <w:r w:rsidRPr="00B6743A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 xml:space="preserve">), </w:t>
      </w:r>
    </w:p>
    <w:p w:rsidRPr="00AE2870" w:rsidR="002C5B9F" w:rsidP="002C5B9F" w:rsidRDefault="002C5B9F" w14:paraId="2BD5D858" w14:textId="6E2DE060">
      <w:pPr>
        <w:pStyle w:val="paragraph"/>
        <w:spacing w:before="0" w:beforeAutospacing="0" w:after="0" w:afterAutospacing="0"/>
        <w:ind w:left="1134" w:hanging="283"/>
        <w:jc w:val="both"/>
        <w:textAlignment w:val="baseline"/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</w:pPr>
      <w:r w:rsidRPr="676B9B30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 xml:space="preserve">     </w:t>
      </w:r>
      <w:r w:rsidR="00691DE7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 xml:space="preserve"> </w:t>
      </w:r>
      <w:r w:rsidRPr="00AE2870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>the absence should be notified to the respective Project Manager/ Line manager/</w:t>
      </w:r>
      <w:r w:rsidRPr="00AE2870" w:rsidR="00F85E83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>HOD.</w:t>
      </w:r>
      <w:r w:rsidRPr="00AE2870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 xml:space="preserve">    </w:t>
      </w:r>
    </w:p>
    <w:p w:rsidRPr="00AE2870" w:rsidR="002C5B9F" w:rsidP="00B6743A" w:rsidRDefault="002C5B9F" w14:paraId="3FFA660D" w14:textId="7105C2DA">
      <w:pPr>
        <w:pStyle w:val="paragraph"/>
        <w:spacing w:before="0" w:beforeAutospacing="0" w:after="0" w:afterAutospacing="0"/>
        <w:ind w:left="1134" w:hanging="283"/>
        <w:jc w:val="both"/>
        <w:textAlignment w:val="baseline"/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</w:pPr>
      <w:r w:rsidRPr="00AE2870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 xml:space="preserve">    </w:t>
      </w:r>
      <w:r w:rsidR="00691DE7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 xml:space="preserve"> </w:t>
      </w:r>
      <w:r w:rsidRPr="00AE2870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 xml:space="preserve"> and</w:t>
      </w:r>
      <w:r w:rsidRPr="004013F5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 xml:space="preserve"> Branch</w:t>
      </w:r>
      <w:r w:rsidRPr="00AE2870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u w:val="single"/>
          <w:lang w:val="en-US"/>
        </w:rPr>
        <w:t xml:space="preserve"> </w:t>
      </w:r>
      <w:r w:rsidRPr="00AE2870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 xml:space="preserve">HR on the same day before 10 AM. If not informed by </w:t>
      </w:r>
      <w:r w:rsidR="001010A1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>10 AM</w:t>
      </w:r>
      <w:r w:rsidR="00F85E83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>,</w:t>
      </w:r>
      <w:r w:rsidRPr="00AE2870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 xml:space="preserve"> then it</w:t>
      </w:r>
      <w:r w:rsidRPr="00AE2870" w:rsidR="004F7B3B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 xml:space="preserve"> </w:t>
      </w:r>
      <w:r w:rsidRPr="00AE2870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>will be treated as</w:t>
      </w:r>
      <w:r w:rsidR="004013F5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 xml:space="preserve"> </w:t>
      </w:r>
      <w:r w:rsidRPr="00AE2870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>LOP.</w:t>
      </w:r>
    </w:p>
    <w:p w:rsidRPr="00B8065A" w:rsidR="002C5B9F" w:rsidP="002C5B9F" w:rsidRDefault="002C5B9F" w14:paraId="0429CDD4" w14:textId="77777777">
      <w:pPr>
        <w:pStyle w:val="paragraph"/>
        <w:spacing w:before="0" w:beforeAutospacing="0" w:after="0" w:afterAutospacing="0"/>
        <w:ind w:left="1134" w:hanging="283"/>
        <w:jc w:val="both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p w:rsidRPr="00B8065A" w:rsidR="002C5B9F" w:rsidP="002C5B9F" w:rsidRDefault="002C5B9F" w14:paraId="52C9EDF8" w14:textId="77777777">
      <w:pPr>
        <w:pStyle w:val="paragraph"/>
        <w:spacing w:before="0" w:beforeAutospacing="0" w:after="0" w:afterAutospacing="0"/>
        <w:ind w:left="1134" w:hanging="283"/>
        <w:jc w:val="both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p w:rsidRPr="00B8065A" w:rsidR="002C5B9F" w:rsidP="002C5B9F" w:rsidRDefault="002C5B9F" w14:paraId="27BB2687" w14:textId="77777777">
      <w:pPr>
        <w:pStyle w:val="paragraph"/>
        <w:spacing w:before="0" w:beforeAutospacing="0" w:after="0" w:afterAutospacing="0"/>
        <w:ind w:left="1134" w:hanging="283"/>
        <w:jc w:val="both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p w:rsidRPr="00B8065A" w:rsidR="002C5B9F" w:rsidP="002C5B9F" w:rsidRDefault="002C5B9F" w14:paraId="51C1BDF1" w14:textId="77777777">
      <w:pPr>
        <w:pStyle w:val="paragraph"/>
        <w:spacing w:before="0" w:beforeAutospacing="0" w:after="0" w:afterAutospacing="0"/>
        <w:ind w:left="1134" w:hanging="283"/>
        <w:textAlignment w:val="baseline"/>
        <w:rPr>
          <w:rStyle w:val="normaltextrun"/>
          <w:rFonts w:asciiTheme="minorHAnsi" w:hAnsiTheme="minorHAnsi" w:cstheme="minorHAnsi"/>
          <w:b/>
          <w:bCs/>
          <w:color w:val="000000" w:themeColor="text1"/>
          <w:sz w:val="20"/>
          <w:szCs w:val="20"/>
          <w:shd w:val="clear" w:color="auto" w:fill="DFDFDF"/>
          <w:lang w:val="en-US"/>
        </w:rPr>
      </w:pPr>
    </w:p>
    <w:p w:rsidRPr="00B8065A" w:rsidR="002C5B9F" w:rsidP="002C5B9F" w:rsidRDefault="002C5B9F" w14:paraId="10A0A989" w14:textId="77777777">
      <w:pPr>
        <w:pStyle w:val="paragraph"/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 w:rsidRPr="00B8065A">
        <w:rPr>
          <w:rStyle w:val="normaltextrun"/>
          <w:rFonts w:asciiTheme="minorHAnsi" w:hAnsiTheme="minorHAnsi" w:cstheme="minorHAnsi"/>
          <w:b/>
          <w:bCs/>
          <w:color w:val="000000" w:themeColor="text1"/>
          <w:sz w:val="20"/>
          <w:szCs w:val="20"/>
          <w:shd w:val="clear" w:color="auto" w:fill="DFDFDF"/>
          <w:lang w:val="en-US"/>
        </w:rPr>
        <w:t> SICK LEAVE (SL): Inability to attend office because of sickness comes under Sick Leave</w:t>
      </w:r>
      <w:r w:rsidRPr="00B8065A">
        <w:rPr>
          <w:rStyle w:val="tabchar"/>
          <w:rFonts w:asciiTheme="minorHAnsi" w:hAnsiTheme="minorHAnsi" w:cstheme="minorHAnsi"/>
          <w:color w:val="000000" w:themeColor="text1"/>
          <w:sz w:val="20"/>
          <w:szCs w:val="20"/>
        </w:rPr>
        <w:tab/>
      </w:r>
      <w:r w:rsidRPr="00B8065A">
        <w:rPr>
          <w:rStyle w:val="eop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 </w:t>
      </w:r>
    </w:p>
    <w:p w:rsidRPr="00B8065A" w:rsidR="002C5B9F" w:rsidP="002C5B9F" w:rsidRDefault="002C5B9F" w14:paraId="7E949E38" w14:textId="77777777">
      <w:pPr>
        <w:pStyle w:val="paragraph"/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8065A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 </w:t>
      </w:r>
    </w:p>
    <w:p w:rsidRPr="00B8065A" w:rsidR="002C5B9F" w:rsidP="002C5B9F" w:rsidRDefault="002C5B9F" w14:paraId="2686C60D" w14:textId="77777777">
      <w:pPr>
        <w:pStyle w:val="paragraph"/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8065A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 </w:t>
      </w:r>
    </w:p>
    <w:p w:rsidRPr="00B8065A" w:rsidR="002C5B9F" w:rsidP="002C5B9F" w:rsidRDefault="002C5B9F" w14:paraId="1B68B65E" w14:textId="77777777">
      <w:pPr>
        <w:pStyle w:val="paragraph"/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8065A">
        <w:rPr>
          <w:rStyle w:val="normaltextrun"/>
          <w:rFonts w:asciiTheme="minorHAnsi" w:hAnsiTheme="minorHAnsi" w:cstheme="minorHAnsi"/>
          <w:b/>
          <w:bCs/>
          <w:color w:val="000000" w:themeColor="text1"/>
          <w:sz w:val="20"/>
          <w:szCs w:val="20"/>
          <w:lang w:val="en-US"/>
        </w:rPr>
        <w:t>Eligibility:</w:t>
      </w:r>
      <w:r w:rsidRPr="00B8065A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 </w:t>
      </w:r>
    </w:p>
    <w:p w:rsidRPr="00B8065A" w:rsidR="002C5B9F" w:rsidP="002C5B9F" w:rsidRDefault="002C5B9F" w14:paraId="1B28FF3B" w14:textId="77777777">
      <w:pPr>
        <w:pStyle w:val="paragraph"/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8065A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 </w:t>
      </w:r>
    </w:p>
    <w:p w:rsidRPr="00B8065A" w:rsidR="002C5B9F" w:rsidP="002C5B9F" w:rsidRDefault="002C5B9F" w14:paraId="7CF7D50E" w14:textId="482C6804">
      <w:pPr>
        <w:pStyle w:val="paragraph"/>
        <w:numPr>
          <w:ilvl w:val="0"/>
          <w:numId w:val="6"/>
        </w:numPr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In probation</w:t>
      </w:r>
      <w:r w:rsidR="00691DE7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,</w:t>
      </w: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 </w:t>
      </w:r>
      <w:r w:rsidR="00435E59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the employees</w:t>
      </w: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 are entitled </w:t>
      </w:r>
      <w:r w:rsidR="00B72E6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to </w:t>
      </w: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2 SL</w:t>
      </w:r>
      <w:r w:rsidR="00E71E88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.</w:t>
      </w:r>
    </w:p>
    <w:p w:rsidRPr="00B8065A" w:rsidR="002C5B9F" w:rsidP="002C5B9F" w:rsidRDefault="002C5B9F" w14:paraId="4AB57199" w14:textId="126C3698">
      <w:pPr>
        <w:pStyle w:val="paragraph"/>
        <w:numPr>
          <w:ilvl w:val="0"/>
          <w:numId w:val="6"/>
        </w:numPr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Sick Leave is calculated for a period of one </w:t>
      </w:r>
      <w:r w:rsidRPr="00B8065A" w:rsidR="00691DE7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year.</w:t>
      </w:r>
      <w:r w:rsidRPr="00B8065A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 </w:t>
      </w:r>
    </w:p>
    <w:p w:rsidRPr="00B8065A" w:rsidR="002C5B9F" w:rsidP="002C5B9F" w:rsidRDefault="002C5B9F" w14:paraId="2DD3C9A2" w14:textId="77777777">
      <w:pPr>
        <w:pStyle w:val="paragraph"/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8065A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 </w:t>
      </w:r>
    </w:p>
    <w:p w:rsidRPr="00B8065A" w:rsidR="002C5B9F" w:rsidP="002C5B9F" w:rsidRDefault="002C5B9F" w14:paraId="30EB1788" w14:textId="77777777">
      <w:pPr>
        <w:pStyle w:val="paragraph"/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 w:rsidRPr="00B8065A">
        <w:rPr>
          <w:rStyle w:val="normaltextrun"/>
          <w:rFonts w:asciiTheme="minorHAnsi" w:hAnsiTheme="minorHAnsi" w:cstheme="minorHAnsi"/>
          <w:b/>
          <w:bCs/>
          <w:color w:val="000000" w:themeColor="text1"/>
          <w:sz w:val="20"/>
          <w:szCs w:val="20"/>
          <w:lang w:val="en-US"/>
        </w:rPr>
        <w:t>Entitlement:</w:t>
      </w:r>
      <w:r w:rsidRPr="00B8065A">
        <w:rPr>
          <w:rStyle w:val="eop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 </w:t>
      </w:r>
    </w:p>
    <w:p w:rsidRPr="00B8065A" w:rsidR="002C5B9F" w:rsidP="002C5B9F" w:rsidRDefault="002C5B9F" w14:paraId="45F2816A" w14:textId="77777777">
      <w:pPr>
        <w:pStyle w:val="paragraph"/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8065A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 </w:t>
      </w:r>
    </w:p>
    <w:p w:rsidRPr="00B8065A" w:rsidR="002C5B9F" w:rsidP="002C5B9F" w:rsidRDefault="00260DE2" w14:paraId="035BA484" w14:textId="60D2231A">
      <w:pPr>
        <w:pStyle w:val="paragraph"/>
        <w:numPr>
          <w:ilvl w:val="0"/>
          <w:numId w:val="8"/>
        </w:numPr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Four</w:t>
      </w:r>
      <w:r w:rsidRPr="00B8065A" w:rsidR="002C5B9F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 days of Sick Leave (SL) in a leave year</w:t>
      </w:r>
      <w:r w:rsidRPr="00B8065A" w:rsidR="002C5B9F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 </w:t>
      </w:r>
    </w:p>
    <w:p w:rsidRPr="00AE2870" w:rsidR="002C5B9F" w:rsidP="00214B1B" w:rsidRDefault="002C5B9F" w14:paraId="6E594A76" w14:textId="09ADF133">
      <w:pPr>
        <w:pStyle w:val="paragraph"/>
        <w:numPr>
          <w:ilvl w:val="0"/>
          <w:numId w:val="8"/>
        </w:numPr>
        <w:spacing w:before="0" w:beforeAutospacing="0" w:after="0" w:afterAutospacing="0"/>
        <w:ind w:left="1134" w:hanging="283"/>
        <w:textAlignment w:val="baseline"/>
        <w:rPr>
          <w:rStyle w:val="eop"/>
          <w:rFonts w:asciiTheme="minorHAnsi" w:hAnsiTheme="minorHAnsi" w:cstheme="minorBidi"/>
          <w:color w:val="000000" w:themeColor="text1"/>
          <w:sz w:val="20"/>
          <w:szCs w:val="20"/>
        </w:rPr>
      </w:pPr>
      <w:r w:rsidRPr="00AE2870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 xml:space="preserve">If SL extends beyond </w:t>
      </w:r>
      <w:r w:rsidRPr="00691DE7" w:rsidR="00691DE7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>two</w:t>
      </w:r>
      <w:r w:rsidRPr="00AE2870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u w:val="single"/>
          <w:lang w:val="en-US"/>
        </w:rPr>
        <w:t xml:space="preserve"> </w:t>
      </w:r>
      <w:r w:rsidRPr="00AE2870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 xml:space="preserve">days, it </w:t>
      </w:r>
      <w:r w:rsidRPr="00AE2870" w:rsidR="00691DE7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>must</w:t>
      </w:r>
      <w:r w:rsidRPr="00AE2870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 xml:space="preserve"> be accompanied </w:t>
      </w:r>
      <w:r w:rsidRPr="00AE2870" w:rsidR="00214B1B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>by</w:t>
      </w:r>
      <w:r w:rsidRPr="00AE2870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 xml:space="preserve"> a doctor’s certificate</w:t>
      </w:r>
      <w:r w:rsidRPr="00AE2870" w:rsidR="00214B1B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</w:rPr>
        <w:t>/prescription</w:t>
      </w:r>
      <w:r w:rsidRPr="00AE2870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>. In those cases, it can be considered EL</w:t>
      </w:r>
      <w:r w:rsidR="00691DE7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>,</w:t>
      </w:r>
      <w:r w:rsidRPr="00AE2870" w:rsidR="00744EAE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 xml:space="preserve"> or </w:t>
      </w:r>
      <w:r w:rsidRPr="00AE2870" w:rsidR="000C7A47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 xml:space="preserve">the </w:t>
      </w:r>
      <w:r w:rsidRPr="00AE2870" w:rsidR="00744EAE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>remaining SL balance can also be used</w:t>
      </w:r>
      <w:r w:rsidRPr="00AE2870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>.</w:t>
      </w:r>
    </w:p>
    <w:p w:rsidRPr="00B8065A" w:rsidR="002C5B9F" w:rsidP="002C5B9F" w:rsidRDefault="002C5B9F" w14:paraId="728A70B3" w14:textId="06A8FCA0">
      <w:pPr>
        <w:pStyle w:val="paragraph"/>
        <w:numPr>
          <w:ilvl w:val="0"/>
          <w:numId w:val="8"/>
        </w:numPr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8065A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Balance SL remaining unutilized as </w:t>
      </w:r>
      <w:r w:rsidR="00691DE7">
        <w:rPr>
          <w:rFonts w:asciiTheme="minorHAnsi" w:hAnsiTheme="minorHAnsi" w:cstheme="minorHAnsi"/>
          <w:color w:val="000000" w:themeColor="text1"/>
          <w:sz w:val="20"/>
          <w:szCs w:val="20"/>
        </w:rPr>
        <w:t>of</w:t>
      </w:r>
      <w:r w:rsidRPr="00B8065A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="000C7A47">
        <w:rPr>
          <w:rFonts w:asciiTheme="minorHAnsi" w:hAnsiTheme="minorHAnsi" w:cstheme="minorHAnsi"/>
          <w:color w:val="000000" w:themeColor="text1"/>
          <w:sz w:val="20"/>
          <w:szCs w:val="20"/>
        </w:rPr>
        <w:t>31</w:t>
      </w:r>
      <w:r w:rsidRPr="000C7A47" w:rsidR="000C7A47">
        <w:rPr>
          <w:rFonts w:asciiTheme="minorHAnsi" w:hAnsiTheme="minorHAnsi" w:cstheme="minorHAnsi"/>
          <w:color w:val="000000" w:themeColor="text1"/>
          <w:sz w:val="20"/>
          <w:szCs w:val="20"/>
          <w:vertAlign w:val="superscript"/>
        </w:rPr>
        <w:t>st</w:t>
      </w:r>
      <w:r w:rsidR="000C7A4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March</w:t>
      </w:r>
      <w:r w:rsidRPr="00B8065A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will lapse.  </w:t>
      </w:r>
    </w:p>
    <w:p w:rsidRPr="00B8065A" w:rsidR="002C5B9F" w:rsidP="002C5B9F" w:rsidRDefault="002C5B9F" w14:paraId="1B90131F" w14:textId="77777777">
      <w:pPr>
        <w:pStyle w:val="paragraph"/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p w:rsidRPr="00B8065A" w:rsidR="002C5B9F" w:rsidP="002C5B9F" w:rsidRDefault="002C5B9F" w14:paraId="013A4716" w14:textId="77777777">
      <w:pPr>
        <w:pStyle w:val="paragraph"/>
        <w:spacing w:before="0" w:beforeAutospacing="0" w:after="0" w:afterAutospacing="0"/>
        <w:ind w:left="1134" w:hanging="283"/>
        <w:jc w:val="both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p w:rsidRPr="00B8065A" w:rsidR="002C5B9F" w:rsidP="002C5B9F" w:rsidRDefault="002C5B9F" w14:paraId="33C5BAA9" w14:textId="77777777">
      <w:pPr>
        <w:pStyle w:val="paragraph"/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 w:rsidRPr="00B8065A">
        <w:rPr>
          <w:rStyle w:val="normaltextrun"/>
          <w:rFonts w:asciiTheme="minorHAnsi" w:hAnsiTheme="minorHAnsi" w:cstheme="minorHAnsi"/>
          <w:b/>
          <w:bCs/>
          <w:color w:val="000000" w:themeColor="text1"/>
          <w:sz w:val="20"/>
          <w:szCs w:val="20"/>
          <w:shd w:val="clear" w:color="auto" w:fill="DFDFDF"/>
          <w:lang w:val="en-US"/>
        </w:rPr>
        <w:t>EARNED LEAVE (EL): All planned and scheduled leaves come under Earned Leaves.</w:t>
      </w:r>
      <w:r w:rsidRPr="00B8065A">
        <w:rPr>
          <w:rStyle w:val="tabchar"/>
          <w:rFonts w:asciiTheme="minorHAnsi" w:hAnsiTheme="minorHAnsi" w:cstheme="minorHAnsi"/>
          <w:color w:val="000000" w:themeColor="text1"/>
          <w:sz w:val="20"/>
          <w:szCs w:val="20"/>
        </w:rPr>
        <w:tab/>
      </w:r>
      <w:r w:rsidRPr="00B8065A">
        <w:rPr>
          <w:rStyle w:val="eop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 </w:t>
      </w:r>
    </w:p>
    <w:p w:rsidRPr="00B8065A" w:rsidR="002C5B9F" w:rsidP="002C5B9F" w:rsidRDefault="002C5B9F" w14:paraId="4396AA8E" w14:textId="77777777">
      <w:pPr>
        <w:pStyle w:val="paragraph"/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8065A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 </w:t>
      </w:r>
    </w:p>
    <w:p w:rsidRPr="00B8065A" w:rsidR="002C5B9F" w:rsidP="002C5B9F" w:rsidRDefault="002C5B9F" w14:paraId="0619E1AB" w14:textId="77777777">
      <w:pPr>
        <w:pStyle w:val="paragraph"/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8065A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 </w:t>
      </w:r>
    </w:p>
    <w:p w:rsidRPr="00B8065A" w:rsidR="002C5B9F" w:rsidP="002C5B9F" w:rsidRDefault="002C5B9F" w14:paraId="29F31146" w14:textId="77777777">
      <w:pPr>
        <w:pStyle w:val="paragraph"/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8065A">
        <w:rPr>
          <w:rStyle w:val="normaltextrun"/>
          <w:rFonts w:asciiTheme="minorHAnsi" w:hAnsiTheme="minorHAnsi" w:cstheme="minorHAnsi"/>
          <w:b/>
          <w:bCs/>
          <w:color w:val="000000" w:themeColor="text1"/>
          <w:sz w:val="20"/>
          <w:szCs w:val="20"/>
          <w:lang w:val="en-US"/>
        </w:rPr>
        <w:t>Eligibility:</w:t>
      </w:r>
      <w:r w:rsidRPr="00B8065A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 </w:t>
      </w:r>
    </w:p>
    <w:p w:rsidRPr="00B8065A" w:rsidR="002C5B9F" w:rsidP="002C5B9F" w:rsidRDefault="002C5B9F" w14:paraId="6CEA6E16" w14:textId="77777777">
      <w:pPr>
        <w:pStyle w:val="paragraph"/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8065A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 </w:t>
      </w:r>
    </w:p>
    <w:p w:rsidRPr="00B8065A" w:rsidR="002C5B9F" w:rsidP="002C5B9F" w:rsidRDefault="002C5B9F" w14:paraId="788E4304" w14:textId="0CCC1BE6">
      <w:pPr>
        <w:pStyle w:val="paragraph"/>
        <w:numPr>
          <w:ilvl w:val="0"/>
          <w:numId w:val="7"/>
        </w:numPr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All Matellio Employees</w:t>
      </w:r>
      <w:r w:rsidR="003129F8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.</w:t>
      </w:r>
    </w:p>
    <w:p w:rsidRPr="00B8065A" w:rsidR="002C5B9F" w:rsidP="002C5B9F" w:rsidRDefault="002C5B9F" w14:paraId="04ADE891" w14:textId="7B44BD08">
      <w:pPr>
        <w:pStyle w:val="paragraph"/>
        <w:numPr>
          <w:ilvl w:val="0"/>
          <w:numId w:val="7"/>
        </w:numPr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Earned Leaves </w:t>
      </w:r>
      <w:r w:rsidR="00ED6004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are</w:t>
      </w: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 calculated</w:t>
      </w:r>
      <w:r w:rsidR="00296149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 on a monthly basis.</w:t>
      </w:r>
    </w:p>
    <w:p w:rsidRPr="00B8065A" w:rsidR="002C5B9F" w:rsidP="002C5B9F" w:rsidRDefault="002C5B9F" w14:paraId="1EBFBCBF" w14:textId="77777777">
      <w:pPr>
        <w:pStyle w:val="paragraph"/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8065A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 </w:t>
      </w:r>
    </w:p>
    <w:p w:rsidRPr="00B8065A" w:rsidR="002C5B9F" w:rsidP="002C5B9F" w:rsidRDefault="002C5B9F" w14:paraId="3CB8BC76" w14:textId="77777777">
      <w:pPr>
        <w:pStyle w:val="paragraph"/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 w:rsidRPr="00B8065A">
        <w:rPr>
          <w:rStyle w:val="normaltextrun"/>
          <w:rFonts w:asciiTheme="minorHAnsi" w:hAnsiTheme="minorHAnsi" w:cstheme="minorHAnsi"/>
          <w:b/>
          <w:bCs/>
          <w:color w:val="000000" w:themeColor="text1"/>
          <w:sz w:val="20"/>
          <w:szCs w:val="20"/>
          <w:lang w:val="en-US"/>
        </w:rPr>
        <w:t>Entitlement:</w:t>
      </w:r>
      <w:r w:rsidRPr="00B8065A">
        <w:rPr>
          <w:rStyle w:val="eop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 </w:t>
      </w:r>
    </w:p>
    <w:p w:rsidRPr="00B8065A" w:rsidR="002C5B9F" w:rsidP="002C5B9F" w:rsidRDefault="002C5B9F" w14:paraId="1622C2E0" w14:textId="77777777">
      <w:pPr>
        <w:pStyle w:val="paragraph"/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8065A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 </w:t>
      </w:r>
    </w:p>
    <w:p w:rsidRPr="00B8065A" w:rsidR="002C5B9F" w:rsidP="002C5B9F" w:rsidRDefault="002C5B9F" w14:paraId="4E9AD434" w14:textId="77777777">
      <w:pPr>
        <w:pStyle w:val="paragraph"/>
        <w:numPr>
          <w:ilvl w:val="0"/>
          <w:numId w:val="9"/>
        </w:numPr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1.33 EL allotted every month (16 EL in a leave Year)</w:t>
      </w:r>
    </w:p>
    <w:p w:rsidRPr="00AE2870" w:rsidR="002C5B9F" w:rsidP="7467A81D" w:rsidRDefault="005F77E1" w14:paraId="24CBBE03" w14:textId="667E51D2">
      <w:pPr>
        <w:pStyle w:val="paragraph"/>
        <w:numPr>
          <w:ilvl w:val="0"/>
          <w:numId w:val="9"/>
        </w:numPr>
        <w:spacing w:before="0" w:beforeAutospacing="off" w:after="0" w:afterAutospacing="off"/>
        <w:ind w:left="1134" w:hanging="283"/>
        <w:textAlignment w:val="baseline"/>
        <w:rPr>
          <w:rFonts w:ascii="Calibri" w:hAnsi="Calibri" w:cs="" w:asciiTheme="minorAscii" w:hAnsiTheme="minorAscii" w:cstheme="minorBidi"/>
          <w:color w:val="000000" w:themeColor="text1"/>
          <w:sz w:val="20"/>
          <w:szCs w:val="20"/>
        </w:rPr>
      </w:pPr>
      <w:r w:rsidRPr="7467A81D" w:rsidR="005F77E1">
        <w:rPr>
          <w:rStyle w:val="normaltextrun"/>
          <w:rFonts w:ascii="Calibri" w:hAnsi="Calibri" w:cs="" w:asciiTheme="minorAscii" w:hAnsiTheme="minorAscii" w:cstheme="minorBidi"/>
          <w:color w:val="000000" w:themeColor="text1" w:themeTint="FF" w:themeShade="FF"/>
          <w:sz w:val="20"/>
          <w:szCs w:val="20"/>
          <w:lang w:val="en-US"/>
        </w:rPr>
        <w:t xml:space="preserve">During the </w:t>
      </w:r>
      <w:r w:rsidRPr="7467A81D" w:rsidR="00006967">
        <w:rPr>
          <w:rStyle w:val="normaltextrun"/>
          <w:rFonts w:ascii="Calibri" w:hAnsi="Calibri" w:cs="" w:asciiTheme="minorAscii" w:hAnsiTheme="minorAscii" w:cstheme="minorBidi"/>
          <w:color w:val="000000" w:themeColor="text1" w:themeTint="FF" w:themeShade="FF"/>
          <w:sz w:val="20"/>
          <w:szCs w:val="20"/>
          <w:lang w:val="en-US"/>
        </w:rPr>
        <w:t>Pro</w:t>
      </w:r>
      <w:r w:rsidRPr="7467A81D" w:rsidR="003F7176">
        <w:rPr>
          <w:rStyle w:val="normaltextrun"/>
          <w:rFonts w:ascii="Calibri" w:hAnsi="Calibri" w:cs="" w:asciiTheme="minorAscii" w:hAnsiTheme="minorAscii" w:cstheme="minorBidi"/>
          <w:color w:val="000000" w:themeColor="text1" w:themeTint="FF" w:themeShade="FF"/>
          <w:sz w:val="20"/>
          <w:szCs w:val="20"/>
          <w:lang w:val="en-US"/>
        </w:rPr>
        <w:t>bation period</w:t>
      </w:r>
      <w:r w:rsidRPr="7467A81D" w:rsidR="005767E4">
        <w:rPr>
          <w:rStyle w:val="normaltextrun"/>
          <w:rFonts w:ascii="Calibri" w:hAnsi="Calibri" w:cs="" w:asciiTheme="minorAscii" w:hAnsiTheme="minorAscii" w:cstheme="minorBidi"/>
          <w:color w:val="000000" w:themeColor="text1" w:themeTint="FF" w:themeShade="FF"/>
          <w:sz w:val="20"/>
          <w:szCs w:val="20"/>
          <w:lang w:val="en-US"/>
        </w:rPr>
        <w:t>,</w:t>
      </w:r>
      <w:r w:rsidRPr="7467A81D" w:rsidR="00E32276">
        <w:rPr>
          <w:rStyle w:val="normaltextrun"/>
          <w:rFonts w:ascii="Calibri" w:hAnsi="Calibri" w:cs="" w:asciiTheme="minorAscii" w:hAnsiTheme="minorAscii" w:cstheme="minorBidi"/>
          <w:color w:val="000000" w:themeColor="text1" w:themeTint="FF" w:themeShade="FF"/>
          <w:sz w:val="20"/>
          <w:szCs w:val="20"/>
          <w:lang w:val="en-US"/>
        </w:rPr>
        <w:t xml:space="preserve"> Employees are not </w:t>
      </w:r>
      <w:r w:rsidRPr="7467A81D" w:rsidR="00BA7BA7">
        <w:rPr>
          <w:rStyle w:val="normaltextrun"/>
          <w:rFonts w:ascii="Calibri" w:hAnsi="Calibri" w:cs="" w:asciiTheme="minorAscii" w:hAnsiTheme="minorAscii" w:cstheme="minorBidi"/>
          <w:color w:val="000000" w:themeColor="text1" w:themeTint="FF" w:themeShade="FF"/>
          <w:sz w:val="20"/>
          <w:szCs w:val="20"/>
          <w:lang w:val="en-US"/>
        </w:rPr>
        <w:t xml:space="preserve">eligible for earned leave. These </w:t>
      </w:r>
      <w:r w:rsidRPr="7467A81D" w:rsidR="005767E4">
        <w:rPr>
          <w:rStyle w:val="normaltextrun"/>
          <w:rFonts w:ascii="Calibri" w:hAnsi="Calibri" w:cs="" w:asciiTheme="minorAscii" w:hAnsiTheme="minorAscii" w:cstheme="minorBidi"/>
          <w:color w:val="000000" w:themeColor="text1" w:themeTint="FF" w:themeShade="FF"/>
          <w:sz w:val="20"/>
          <w:szCs w:val="20"/>
          <w:lang w:val="en-US"/>
        </w:rPr>
        <w:t>ELs</w:t>
      </w:r>
      <w:r w:rsidRPr="7467A81D" w:rsidR="00BA7BA7">
        <w:rPr>
          <w:rStyle w:val="normaltextrun"/>
          <w:rFonts w:ascii="Calibri" w:hAnsi="Calibri" w:cs="" w:asciiTheme="minorAscii" w:hAnsiTheme="minorAscii" w:cstheme="minorBidi"/>
          <w:color w:val="000000" w:themeColor="text1" w:themeTint="FF" w:themeShade="FF"/>
          <w:sz w:val="20"/>
          <w:szCs w:val="20"/>
          <w:lang w:val="en-US"/>
        </w:rPr>
        <w:t xml:space="preserve"> will </w:t>
      </w:r>
      <w:r w:rsidRPr="7467A81D" w:rsidR="00D148DB">
        <w:rPr>
          <w:rStyle w:val="normaltextrun"/>
          <w:rFonts w:ascii="Calibri" w:hAnsi="Calibri" w:cs="" w:asciiTheme="minorAscii" w:hAnsiTheme="minorAscii" w:cstheme="minorBidi"/>
          <w:color w:val="000000" w:themeColor="text1" w:themeTint="FF" w:themeShade="FF"/>
          <w:sz w:val="20"/>
          <w:szCs w:val="20"/>
          <w:lang w:val="en-US"/>
        </w:rPr>
        <w:t>keep accumulating in their leave balance</w:t>
      </w:r>
      <w:r w:rsidRPr="7467A81D" w:rsidR="005767E4">
        <w:rPr>
          <w:rStyle w:val="normaltextrun"/>
          <w:rFonts w:ascii="Calibri" w:hAnsi="Calibri" w:cs="" w:asciiTheme="minorAscii" w:hAnsiTheme="minorAscii" w:cstheme="minorBidi"/>
          <w:color w:val="000000" w:themeColor="text1" w:themeTint="FF" w:themeShade="FF"/>
          <w:sz w:val="20"/>
          <w:szCs w:val="20"/>
          <w:lang w:val="en-US"/>
        </w:rPr>
        <w:t>,</w:t>
      </w:r>
      <w:r w:rsidRPr="7467A81D" w:rsidR="00D148DB">
        <w:rPr>
          <w:rStyle w:val="normaltextrun"/>
          <w:rFonts w:ascii="Calibri" w:hAnsi="Calibri" w:cs="" w:asciiTheme="minorAscii" w:hAnsiTheme="minorAscii" w:cstheme="minorBidi"/>
          <w:color w:val="000000" w:themeColor="text1" w:themeTint="FF" w:themeShade="FF"/>
          <w:sz w:val="20"/>
          <w:szCs w:val="20"/>
          <w:lang w:val="en-US"/>
        </w:rPr>
        <w:t xml:space="preserve"> and employees can </w:t>
      </w:r>
      <w:r w:rsidRPr="7467A81D" w:rsidR="54F9E224">
        <w:rPr>
          <w:rStyle w:val="normaltextrun"/>
          <w:rFonts w:ascii="Calibri" w:hAnsi="Calibri" w:cs="" w:asciiTheme="minorAscii" w:hAnsiTheme="minorAscii" w:cstheme="minorBidi"/>
          <w:color w:val="000000" w:themeColor="text1" w:themeTint="FF" w:themeShade="FF"/>
          <w:sz w:val="20"/>
          <w:szCs w:val="20"/>
          <w:lang w:val="en-US"/>
        </w:rPr>
        <w:t>avail</w:t>
      </w:r>
      <w:r w:rsidRPr="7467A81D" w:rsidR="00D148DB">
        <w:rPr>
          <w:rStyle w:val="normaltextrun"/>
          <w:rFonts w:ascii="Calibri" w:hAnsi="Calibri" w:cs="" w:asciiTheme="minorAscii" w:hAnsiTheme="minorAscii" w:cstheme="minorBidi"/>
          <w:color w:val="000000" w:themeColor="text1" w:themeTint="FF" w:themeShade="FF"/>
          <w:sz w:val="20"/>
          <w:szCs w:val="20"/>
          <w:lang w:val="en-US"/>
        </w:rPr>
        <w:t xml:space="preserve"> after the successful completion of their probation period.</w:t>
      </w:r>
    </w:p>
    <w:p w:rsidRPr="00B8065A" w:rsidR="002C5B9F" w:rsidP="002C5B9F" w:rsidRDefault="002C5B9F" w14:paraId="37453AE1" w14:textId="61AAE8FC">
      <w:pPr>
        <w:pStyle w:val="paragraph"/>
        <w:numPr>
          <w:ilvl w:val="0"/>
          <w:numId w:val="9"/>
        </w:numPr>
        <w:spacing w:before="0" w:beforeAutospacing="0" w:after="0" w:afterAutospacing="0"/>
        <w:ind w:left="1134" w:hanging="283"/>
        <w:textAlignment w:val="baseline"/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</w:rPr>
      </w:pP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EL can be availed only on prior approval as per the </w:t>
      </w:r>
      <w:r w:rsidR="005767E4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below-given</w:t>
      </w: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 norms and</w:t>
      </w:r>
    </w:p>
    <w:p w:rsidRPr="00B8065A" w:rsidR="002C5B9F" w:rsidP="002C5B9F" w:rsidRDefault="00246E20" w14:paraId="75F08FA5" w14:textId="77E515A0">
      <w:pPr>
        <w:pStyle w:val="paragraph"/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  <w:lang w:val="en-US"/>
        </w:rPr>
      </w:pPr>
      <w:r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      </w:t>
      </w:r>
      <w:r w:rsidRPr="00B8065A" w:rsidR="002C5B9F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process. (Any unplanned leave will not be allowed to be converted into EL in any circumstances)</w:t>
      </w:r>
    </w:p>
    <w:p w:rsidRPr="00B8065A" w:rsidR="002C5B9F" w:rsidP="002C5B9F" w:rsidRDefault="002C5B9F" w14:paraId="28C398D7" w14:textId="4591EE8B">
      <w:pPr>
        <w:pStyle w:val="paragraph"/>
        <w:numPr>
          <w:ilvl w:val="0"/>
          <w:numId w:val="9"/>
        </w:numPr>
        <w:spacing w:before="0" w:beforeAutospacing="0" w:after="0" w:afterAutospacing="0"/>
        <w:ind w:left="1134" w:hanging="283"/>
        <w:textAlignment w:val="baseline"/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</w:rPr>
      </w:pP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Unutilized EL as </w:t>
      </w:r>
      <w:r w:rsidR="005767E4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of</w:t>
      </w: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 </w:t>
      </w:r>
      <w:r w:rsidR="005767E4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31</w:t>
      </w:r>
      <w:r w:rsidRPr="005767E4" w:rsidR="005767E4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vertAlign w:val="superscript"/>
          <w:lang w:val="en-US"/>
        </w:rPr>
        <w:t>st</w:t>
      </w:r>
      <w:r w:rsidR="005767E4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 March</w:t>
      </w: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 can be carried forward or </w:t>
      </w:r>
      <w:proofErr w:type="spellStart"/>
      <w:r w:rsidRPr="00EE41C4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encashed</w:t>
      </w:r>
      <w:proofErr w:type="spellEnd"/>
      <w:r w:rsidRPr="00B8065A">
        <w:rPr>
          <w:rStyle w:val="normaltextrun"/>
          <w:rFonts w:asciiTheme="minorHAnsi" w:hAnsiTheme="minorHAnsi" w:cstheme="minorHAnsi"/>
          <w:b/>
          <w:bCs/>
          <w:color w:val="000000" w:themeColor="text1"/>
          <w:sz w:val="20"/>
          <w:szCs w:val="20"/>
          <w:lang w:val="en-US"/>
        </w:rPr>
        <w:t xml:space="preserve"> </w:t>
      </w: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based on</w:t>
      </w:r>
    </w:p>
    <w:p w:rsidRPr="00B8065A" w:rsidR="002C5B9F" w:rsidP="002C5B9F" w:rsidRDefault="00246E20" w14:paraId="72CB3928" w14:textId="31EFF0DF">
      <w:pPr>
        <w:pStyle w:val="paragraph"/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       </w:t>
      </w:r>
      <w:r w:rsidRPr="00B8065A" w:rsidR="002C5B9F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encashment rules.</w:t>
      </w:r>
    </w:p>
    <w:p w:rsidRPr="00B8065A" w:rsidR="002C5B9F" w:rsidP="002C5B9F" w:rsidRDefault="002C5B9F" w14:paraId="795CB78D" w14:textId="77777777">
      <w:pPr>
        <w:pStyle w:val="paragraph"/>
        <w:numPr>
          <w:ilvl w:val="0"/>
          <w:numId w:val="9"/>
        </w:numPr>
        <w:spacing w:before="0" w:beforeAutospacing="0" w:after="0" w:afterAutospacing="0"/>
        <w:ind w:left="1134" w:hanging="283"/>
        <w:textAlignment w:val="baseline"/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</w:rPr>
      </w:pP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Any absence of more than the number of EL allocated till that month will be treated</w:t>
      </w: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as leaves without pay.</w:t>
      </w:r>
    </w:p>
    <w:p w:rsidRPr="00B8065A" w:rsidR="002C5B9F" w:rsidP="002C5B9F" w:rsidRDefault="002C5B9F" w14:paraId="74FA9E85" w14:textId="1FE06D4A">
      <w:pPr>
        <w:pStyle w:val="paragraph"/>
        <w:numPr>
          <w:ilvl w:val="0"/>
          <w:numId w:val="9"/>
        </w:numPr>
        <w:tabs>
          <w:tab w:val="left" w:pos="5004"/>
        </w:tabs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  <w:lang w:val="en-US"/>
        </w:rPr>
      </w:pP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Only 8 </w:t>
      </w:r>
      <w:r w:rsidR="005767E4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ELs</w:t>
      </w: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 can be carried forward to the next year</w:t>
      </w:r>
      <w:r w:rsidR="005767E4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; the </w:t>
      </w: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other </w:t>
      </w:r>
      <w:r w:rsidR="001030FC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eight</w:t>
      </w: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 will </w:t>
      </w:r>
      <w:r w:rsidR="005767E4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lapse</w:t>
      </w: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 if not availed/consumed.</w:t>
      </w:r>
    </w:p>
    <w:p w:rsidRPr="0031306D" w:rsidR="002C5B9F" w:rsidP="002C5B9F" w:rsidRDefault="002C5B9F" w14:paraId="4DA04FB9" w14:textId="548E00EC">
      <w:pPr>
        <w:pStyle w:val="paragraph"/>
        <w:numPr>
          <w:ilvl w:val="0"/>
          <w:numId w:val="9"/>
        </w:numPr>
        <w:spacing w:before="0" w:beforeAutospacing="0" w:after="0" w:afterAutospacing="0"/>
        <w:ind w:left="1134" w:hanging="283"/>
        <w:jc w:val="both"/>
        <w:textAlignment w:val="baseline"/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</w:pPr>
      <w:r w:rsidRPr="0031306D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 xml:space="preserve">In case of leaves more than 6, leave application </w:t>
      </w:r>
      <w:r w:rsidR="000E5C11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>needs</w:t>
      </w:r>
      <w:r w:rsidRPr="0031306D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 xml:space="preserve"> to </w:t>
      </w:r>
      <w:r w:rsidRPr="0031306D" w:rsidR="0031306D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 xml:space="preserve">be submitted to the respective branch HR Manager </w:t>
      </w:r>
      <w:r w:rsidRPr="0031306D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 xml:space="preserve">prior </w:t>
      </w:r>
      <w:r w:rsidRPr="0031306D" w:rsidR="001030FC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>to</w:t>
      </w:r>
      <w:r w:rsidRPr="0031306D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 xml:space="preserve"> approval</w:t>
      </w:r>
      <w:r w:rsidRPr="0031306D" w:rsidR="001030FC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>,</w:t>
      </w:r>
      <w:r w:rsidRPr="0031306D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 xml:space="preserve"> and HR will apply the remaining leaves on behalf of the employee. </w:t>
      </w:r>
    </w:p>
    <w:p w:rsidR="002C5B9F" w:rsidP="7467A81D" w:rsidRDefault="000E5C11" w14:paraId="3DC0812B" w14:textId="3376E80C">
      <w:pPr>
        <w:pStyle w:val="paragraph"/>
        <w:numPr>
          <w:ilvl w:val="0"/>
          <w:numId w:val="9"/>
        </w:numPr>
        <w:spacing w:before="0" w:beforeAutospacing="off" w:after="0" w:afterAutospacing="off"/>
        <w:ind w:left="1134" w:hanging="283"/>
        <w:rPr>
          <w:rStyle w:val="normaltextrun"/>
          <w:rFonts w:ascii="Calibri" w:hAnsi="Calibri" w:cs="" w:asciiTheme="minorAscii" w:hAnsiTheme="minorAscii" w:cstheme="minorBidi"/>
          <w:color w:val="000000" w:themeColor="text1"/>
          <w:sz w:val="20"/>
          <w:szCs w:val="20"/>
          <w:lang w:val="en-US"/>
        </w:rPr>
      </w:pPr>
      <w:r w:rsidRPr="7467A81D" w:rsidR="000E5C11">
        <w:rPr>
          <w:rStyle w:val="normaltextrun"/>
          <w:rFonts w:ascii="Calibri" w:hAnsi="Calibri" w:cs="" w:asciiTheme="minorAscii" w:hAnsiTheme="minorAscii" w:cstheme="minorBidi"/>
          <w:color w:val="000000" w:themeColor="text1" w:themeTint="FF" w:themeShade="FF"/>
          <w:sz w:val="20"/>
          <w:szCs w:val="20"/>
          <w:lang w:val="en-US"/>
        </w:rPr>
        <w:t>A maximum</w:t>
      </w:r>
      <w:r w:rsidRPr="7467A81D" w:rsidR="00607BF5">
        <w:rPr>
          <w:rStyle w:val="normaltextrun"/>
          <w:rFonts w:ascii="Calibri" w:hAnsi="Calibri" w:cs="" w:asciiTheme="minorAscii" w:hAnsiTheme="minorAscii" w:cstheme="minorBidi"/>
          <w:color w:val="000000" w:themeColor="text1" w:themeTint="FF" w:themeShade="FF"/>
          <w:sz w:val="20"/>
          <w:szCs w:val="20"/>
          <w:lang w:val="en-US"/>
        </w:rPr>
        <w:t xml:space="preserve"> of 12 working days </w:t>
      </w:r>
      <w:r w:rsidRPr="7467A81D" w:rsidR="002E42BD">
        <w:rPr>
          <w:rStyle w:val="normaltextrun"/>
          <w:rFonts w:ascii="Calibri" w:hAnsi="Calibri" w:cs="" w:asciiTheme="minorAscii" w:hAnsiTheme="minorAscii" w:cstheme="minorBidi"/>
          <w:color w:val="000000" w:themeColor="text1" w:themeTint="FF" w:themeShade="FF"/>
          <w:sz w:val="20"/>
          <w:szCs w:val="20"/>
          <w:lang w:val="en-US"/>
        </w:rPr>
        <w:t>from their Earned leave balance</w:t>
      </w:r>
      <w:r w:rsidRPr="7467A81D" w:rsidR="00634223">
        <w:rPr>
          <w:rStyle w:val="normaltextrun"/>
          <w:rFonts w:ascii="Calibri" w:hAnsi="Calibri" w:cs="" w:asciiTheme="minorAscii" w:hAnsiTheme="minorAscii" w:cstheme="minorBidi"/>
          <w:color w:val="000000" w:themeColor="text1" w:themeTint="FF" w:themeShade="FF"/>
          <w:sz w:val="20"/>
          <w:szCs w:val="20"/>
          <w:lang w:val="en-US"/>
        </w:rPr>
        <w:t xml:space="preserve"> can be used twice </w:t>
      </w:r>
      <w:r w:rsidRPr="7467A81D" w:rsidR="000E5C11">
        <w:rPr>
          <w:rStyle w:val="normaltextrun"/>
          <w:rFonts w:ascii="Calibri" w:hAnsi="Calibri" w:cs="" w:asciiTheme="minorAscii" w:hAnsiTheme="minorAscii" w:cstheme="minorBidi"/>
          <w:color w:val="000000" w:themeColor="text1" w:themeTint="FF" w:themeShade="FF"/>
          <w:sz w:val="20"/>
          <w:szCs w:val="20"/>
          <w:lang w:val="en-US"/>
        </w:rPr>
        <w:t>a</w:t>
      </w:r>
      <w:r w:rsidRPr="7467A81D" w:rsidR="00634223">
        <w:rPr>
          <w:rStyle w:val="normaltextrun"/>
          <w:rFonts w:ascii="Calibri" w:hAnsi="Calibri" w:cs="" w:asciiTheme="minorAscii" w:hAnsiTheme="minorAscii" w:cstheme="minorBidi"/>
          <w:color w:val="000000" w:themeColor="text1" w:themeTint="FF" w:themeShade="FF"/>
          <w:sz w:val="20"/>
          <w:szCs w:val="20"/>
          <w:lang w:val="en-US"/>
        </w:rPr>
        <w:t xml:space="preserve"> year</w:t>
      </w:r>
      <w:r w:rsidRPr="7467A81D" w:rsidR="000E5C11">
        <w:rPr>
          <w:rStyle w:val="normaltextrun"/>
          <w:rFonts w:ascii="Calibri" w:hAnsi="Calibri" w:cs="" w:asciiTheme="minorAscii" w:hAnsiTheme="minorAscii" w:cstheme="minorBidi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7467A81D" w:rsidR="6D05066C">
        <w:rPr>
          <w:rStyle w:val="normaltextrun"/>
          <w:rFonts w:ascii="Calibri" w:hAnsi="Calibri" w:cs="" w:asciiTheme="minorAscii" w:hAnsiTheme="minorAscii" w:cstheme="minorBidi"/>
          <w:color w:val="000000" w:themeColor="text1" w:themeTint="FF" w:themeShade="FF"/>
          <w:sz w:val="20"/>
          <w:szCs w:val="20"/>
          <w:lang w:val="en-US"/>
        </w:rPr>
        <w:t>these</w:t>
      </w:r>
      <w:r w:rsidRPr="7467A81D" w:rsidR="00431798">
        <w:rPr>
          <w:rStyle w:val="normaltextrun"/>
          <w:rFonts w:ascii="Calibri" w:hAnsi="Calibri" w:cs="" w:asciiTheme="minorAscii" w:hAnsiTheme="minorAscii" w:cstheme="minorBidi"/>
          <w:color w:val="000000" w:themeColor="text1" w:themeTint="FF" w:themeShade="FF"/>
          <w:sz w:val="20"/>
          <w:szCs w:val="20"/>
          <w:lang w:val="en-US"/>
        </w:rPr>
        <w:t xml:space="preserve"> leaves can be extended based on management’s discretion.</w:t>
      </w:r>
      <w:r w:rsidRPr="7467A81D" w:rsidR="002E42BD">
        <w:rPr>
          <w:rStyle w:val="normaltextrun"/>
          <w:rFonts w:ascii="Calibri" w:hAnsi="Calibri" w:cs="" w:asciiTheme="minorAscii" w:hAnsiTheme="minorAscii" w:cstheme="minorBidi"/>
          <w:color w:val="000000" w:themeColor="text1" w:themeTint="FF" w:themeShade="FF"/>
          <w:sz w:val="20"/>
          <w:szCs w:val="20"/>
          <w:lang w:val="en-US"/>
        </w:rPr>
        <w:t xml:space="preserve"> </w:t>
      </w:r>
    </w:p>
    <w:p w:rsidRPr="00AE2870" w:rsidR="00246E20" w:rsidP="00246E20" w:rsidRDefault="00246E20" w14:paraId="4D4C240F" w14:textId="77777777">
      <w:pPr>
        <w:pStyle w:val="paragraph"/>
        <w:spacing w:before="0" w:beforeAutospacing="0" w:after="0" w:afterAutospacing="0"/>
        <w:rPr>
          <w:rFonts w:asciiTheme="minorHAnsi" w:hAnsiTheme="minorHAnsi" w:cstheme="minorBidi"/>
          <w:color w:val="000000" w:themeColor="text1"/>
          <w:sz w:val="20"/>
          <w:szCs w:val="20"/>
          <w:lang w:val="en-US"/>
        </w:rPr>
      </w:pPr>
    </w:p>
    <w:p w:rsidRPr="00B8065A" w:rsidR="002C5B9F" w:rsidP="7467A81D" w:rsidRDefault="002C5B9F" w14:paraId="1D28271D" w14:textId="77777777">
      <w:pPr>
        <w:pStyle w:val="paragraph"/>
        <w:spacing w:before="0" w:beforeAutospacing="off" w:after="0" w:afterAutospacing="off"/>
        <w:ind w:left="1134" w:hanging="283"/>
        <w:textAlignment w:val="baseline"/>
      </w:pPr>
      <w:r w:rsidRPr="7467A81D" w:rsidR="002C5B9F">
        <w:rPr>
          <w:rStyle w:val="eop"/>
          <w:rFonts w:ascii="Calibri" w:hAnsi="Calibri" w:cs="Calibri" w:asciiTheme="minorAscii" w:hAnsiTheme="minorAscii" w:cstheme="minorAscii"/>
          <w:color w:val="000000" w:themeColor="text1" w:themeTint="FF" w:themeShade="FF"/>
          <w:sz w:val="20"/>
          <w:szCs w:val="20"/>
        </w:rPr>
        <w:t> </w:t>
      </w:r>
    </w:p>
    <w:p w:rsidR="7467A81D" w:rsidP="7467A81D" w:rsidRDefault="7467A81D" w14:paraId="5C6D6E68" w14:textId="6204EDE5">
      <w:pPr>
        <w:pStyle w:val="paragraph"/>
        <w:spacing w:before="0" w:beforeAutospacing="off" w:after="0" w:afterAutospacing="off"/>
        <w:ind w:left="1134" w:hanging="283"/>
        <w:rPr>
          <w:rStyle w:val="eop"/>
          <w:rFonts w:ascii="Calibri" w:hAnsi="Calibri" w:cs="Calibri" w:asciiTheme="minorAscii" w:hAnsiTheme="minorAscii" w:cstheme="minorAscii"/>
          <w:color w:val="000000" w:themeColor="text1" w:themeTint="FF" w:themeShade="FF"/>
          <w:sz w:val="20"/>
          <w:szCs w:val="20"/>
        </w:rPr>
      </w:pPr>
    </w:p>
    <w:p w:rsidR="7467A81D" w:rsidP="7467A81D" w:rsidRDefault="7467A81D" w14:paraId="7A5C3964" w14:textId="6E5CC91B">
      <w:pPr>
        <w:pStyle w:val="paragraph"/>
        <w:spacing w:before="0" w:beforeAutospacing="off" w:after="0" w:afterAutospacing="off"/>
        <w:ind w:left="1134" w:hanging="283"/>
        <w:rPr>
          <w:rStyle w:val="eop"/>
          <w:rFonts w:ascii="Calibri" w:hAnsi="Calibri" w:cs="Calibri" w:asciiTheme="minorAscii" w:hAnsiTheme="minorAscii" w:cstheme="minorAscii"/>
          <w:color w:val="000000" w:themeColor="text1" w:themeTint="FF" w:themeShade="FF"/>
          <w:sz w:val="20"/>
          <w:szCs w:val="20"/>
        </w:rPr>
      </w:pPr>
    </w:p>
    <w:p w:rsidR="7467A81D" w:rsidP="7467A81D" w:rsidRDefault="7467A81D" w14:paraId="6BD334D5" w14:textId="24A6A8C4">
      <w:pPr>
        <w:pStyle w:val="paragraph"/>
        <w:spacing w:before="0" w:beforeAutospacing="off" w:after="0" w:afterAutospacing="off"/>
        <w:ind w:left="1134" w:hanging="283"/>
        <w:rPr>
          <w:rStyle w:val="eop"/>
          <w:rFonts w:ascii="Calibri" w:hAnsi="Calibri" w:cs="Calibri" w:asciiTheme="minorAscii" w:hAnsiTheme="minorAscii" w:cstheme="minorAscii"/>
          <w:color w:val="000000" w:themeColor="text1" w:themeTint="FF" w:themeShade="FF"/>
          <w:sz w:val="20"/>
          <w:szCs w:val="20"/>
        </w:rPr>
      </w:pPr>
    </w:p>
    <w:p w:rsidRPr="00B8065A" w:rsidR="002C5B9F" w:rsidP="002C5B9F" w:rsidRDefault="002C5B9F" w14:paraId="28714ADE" w14:textId="21A6B1E8">
      <w:pPr>
        <w:pStyle w:val="paragraph"/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 w:rsidRPr="00B8065A">
        <w:rPr>
          <w:rStyle w:val="normaltextrun"/>
          <w:rFonts w:asciiTheme="minorHAnsi" w:hAnsiTheme="minorHAnsi" w:cstheme="minorHAnsi"/>
          <w:b/>
          <w:bCs/>
          <w:color w:val="000000" w:themeColor="text1"/>
          <w:sz w:val="20"/>
          <w:szCs w:val="20"/>
          <w:shd w:val="clear" w:color="auto" w:fill="DFDFDF"/>
          <w:lang w:val="en-US"/>
        </w:rPr>
        <w:t> LOSS OF PAY (LOP</w:t>
      </w:r>
      <w:r w:rsidRPr="00B8065A">
        <w:rPr>
          <w:rStyle w:val="normaltextrun"/>
          <w:rFonts w:asciiTheme="minorHAnsi" w:hAnsiTheme="minorHAnsi" w:cstheme="minorHAnsi"/>
          <w:b/>
          <w:bCs/>
          <w:color w:val="000000" w:themeColor="text1"/>
          <w:sz w:val="20"/>
          <w:szCs w:val="20"/>
          <w:u w:val="single"/>
          <w:shd w:val="clear" w:color="auto" w:fill="DFDFDF"/>
          <w:lang w:val="en-US"/>
        </w:rPr>
        <w:t xml:space="preserve">): </w:t>
      </w:r>
    </w:p>
    <w:p w:rsidRPr="00B8065A" w:rsidR="002C5B9F" w:rsidP="002C5B9F" w:rsidRDefault="002C5B9F" w14:paraId="1D51FD7E" w14:textId="77777777">
      <w:pPr>
        <w:pStyle w:val="paragraph"/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8065A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 </w:t>
      </w:r>
    </w:p>
    <w:p w:rsidRPr="0050784A" w:rsidR="0050784A" w:rsidP="00A24B8B" w:rsidRDefault="00A24B8B" w14:paraId="0E45DCDB" w14:textId="50F289B4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highlight w:val="yellow"/>
        </w:rPr>
      </w:pPr>
      <w:r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 xml:space="preserve">                   </w:t>
      </w:r>
      <w:r w:rsidRPr="676B9B30" w:rsidR="002C5B9F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>LOP is appl</w:t>
      </w:r>
      <w:r w:rsidR="0050784A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>icable</w:t>
      </w:r>
      <w:r w:rsidRPr="676B9B30" w:rsidR="002C5B9F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 xml:space="preserve"> when</w:t>
      </w:r>
      <w:r w:rsidR="0050784A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>-</w:t>
      </w:r>
    </w:p>
    <w:p w:rsidRPr="00AE2870" w:rsidR="00317EB6" w:rsidP="002C5B9F" w:rsidRDefault="002C5B9F" w14:paraId="69D734EE" w14:textId="7584821F">
      <w:pPr>
        <w:pStyle w:val="paragraph"/>
        <w:numPr>
          <w:ilvl w:val="0"/>
          <w:numId w:val="10"/>
        </w:numPr>
        <w:spacing w:before="0" w:beforeAutospacing="0" w:after="0" w:afterAutospacing="0"/>
        <w:ind w:left="1134" w:hanging="283"/>
        <w:jc w:val="both"/>
        <w:textAlignment w:val="baseline"/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</w:rPr>
      </w:pPr>
      <w:r w:rsidRPr="00AE2870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lastRenderedPageBreak/>
        <w:t>C</w:t>
      </w:r>
      <w:r w:rsidRPr="00AE2870" w:rsidR="00A24B8B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>asual Leave is</w:t>
      </w:r>
      <w:r w:rsidRPr="00AE2870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 xml:space="preserve"> more than </w:t>
      </w:r>
      <w:r w:rsidR="001030FC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>two</w:t>
      </w:r>
      <w:r w:rsidRPr="00AE2870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 xml:space="preserve"> days, </w:t>
      </w:r>
    </w:p>
    <w:p w:rsidRPr="00AE2870" w:rsidR="002C5B9F" w:rsidP="002C5B9F" w:rsidRDefault="00317EB6" w14:paraId="6D769241" w14:textId="39D8AFC4">
      <w:pPr>
        <w:pStyle w:val="paragraph"/>
        <w:numPr>
          <w:ilvl w:val="0"/>
          <w:numId w:val="10"/>
        </w:numPr>
        <w:spacing w:before="0" w:beforeAutospacing="0" w:after="0" w:afterAutospacing="0"/>
        <w:ind w:left="1134" w:hanging="283"/>
        <w:jc w:val="both"/>
        <w:textAlignment w:val="baseline"/>
        <w:rPr>
          <w:rStyle w:val="eop"/>
          <w:rFonts w:asciiTheme="minorHAnsi" w:hAnsiTheme="minorHAnsi" w:cstheme="minorBidi"/>
          <w:color w:val="000000" w:themeColor="text1"/>
          <w:sz w:val="20"/>
          <w:szCs w:val="20"/>
        </w:rPr>
      </w:pPr>
      <w:r w:rsidRPr="00AE2870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>When the info</w:t>
      </w:r>
      <w:r w:rsidRPr="00AE2870" w:rsidR="004873E5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 xml:space="preserve">rmation regarding the leave request is not conveyed </w:t>
      </w:r>
      <w:r w:rsidRPr="00AE2870" w:rsidR="00ED7164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>to the relevant authorities in a timely manner.</w:t>
      </w:r>
      <w:r w:rsidRPr="00AE2870" w:rsidR="002C5B9F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 xml:space="preserve"> </w:t>
      </w:r>
    </w:p>
    <w:p w:rsidRPr="00B8065A" w:rsidR="002C5B9F" w:rsidP="002C5B9F" w:rsidRDefault="002C5B9F" w14:paraId="78D5AC64" w14:textId="7D10420A">
      <w:pPr>
        <w:pStyle w:val="paragraph"/>
        <w:numPr>
          <w:ilvl w:val="0"/>
          <w:numId w:val="10"/>
        </w:numPr>
        <w:spacing w:before="0" w:beforeAutospacing="0" w:after="0" w:afterAutospacing="0"/>
        <w:ind w:left="1134" w:hanging="283"/>
        <w:jc w:val="both"/>
        <w:textAlignment w:val="baseline"/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</w:pP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shd w:val="clear" w:color="auto" w:fill="FFFFFF"/>
          <w:lang w:val="en-US"/>
        </w:rPr>
        <w:t xml:space="preserve">If an employee fails to report to </w:t>
      </w:r>
      <w:r w:rsidR="00404819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shd w:val="clear" w:color="auto" w:fill="FFFFFF"/>
          <w:lang w:val="en-US"/>
        </w:rPr>
        <w:t xml:space="preserve">the </w:t>
      </w: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shd w:val="clear" w:color="auto" w:fill="FFFFFF"/>
          <w:lang w:val="en-US"/>
        </w:rPr>
        <w:t>office without prior information</w:t>
      </w:r>
      <w:r w:rsidR="003B226F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shd w:val="clear" w:color="auto" w:fill="FFFFFF"/>
          <w:lang w:val="en-US"/>
        </w:rPr>
        <w:t>.</w:t>
      </w:r>
      <w:r w:rsidRPr="00B8065A">
        <w:rPr>
          <w:rStyle w:val="eop"/>
          <w:rFonts w:asciiTheme="minorHAnsi" w:hAnsiTheme="minorHAnsi" w:cstheme="minorHAnsi"/>
          <w:color w:val="000000" w:themeColor="text1"/>
          <w:sz w:val="20"/>
          <w:szCs w:val="20"/>
          <w:shd w:val="clear" w:color="auto" w:fill="FFFFFF"/>
        </w:rPr>
        <w:t> </w:t>
      </w:r>
    </w:p>
    <w:p w:rsidRPr="00B8065A" w:rsidR="002C5B9F" w:rsidP="002C5B9F" w:rsidRDefault="002C5B9F" w14:paraId="38435E02" w14:textId="77777777">
      <w:pPr>
        <w:pStyle w:val="paragraph"/>
        <w:spacing w:before="0" w:beforeAutospacing="0" w:after="0" w:afterAutospacing="0"/>
        <w:ind w:left="1134" w:hanging="283"/>
        <w:jc w:val="both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p w:rsidRPr="00B8065A" w:rsidR="002C5B9F" w:rsidP="002C5B9F" w:rsidRDefault="002C5B9F" w14:paraId="0B7A38F0" w14:textId="759E8B63">
      <w:pPr>
        <w:ind w:left="1134" w:hanging="283"/>
        <w:rPr>
          <w:rFonts w:cstheme="minorHAnsi"/>
          <w:b/>
          <w:bCs/>
          <w:color w:val="000000" w:themeColor="text1"/>
          <w:sz w:val="20"/>
          <w:szCs w:val="20"/>
        </w:rPr>
      </w:pPr>
      <w:r w:rsidRPr="00B8065A">
        <w:rPr>
          <w:rFonts w:cstheme="minorHAnsi"/>
          <w:b/>
          <w:bCs/>
          <w:color w:val="000000" w:themeColor="text1"/>
          <w:sz w:val="20"/>
          <w:szCs w:val="20"/>
        </w:rPr>
        <w:t>Occasional leaves (OL)</w:t>
      </w:r>
      <w:r w:rsidR="008801E1">
        <w:rPr>
          <w:rFonts w:cstheme="minorHAnsi"/>
          <w:b/>
          <w:bCs/>
          <w:color w:val="000000" w:themeColor="text1"/>
          <w:sz w:val="20"/>
          <w:szCs w:val="20"/>
        </w:rPr>
        <w:t>:</w:t>
      </w:r>
    </w:p>
    <w:p w:rsidRPr="00B8065A" w:rsidR="002C5B9F" w:rsidP="002C5B9F" w:rsidRDefault="002C5B9F" w14:paraId="6AE70A3B" w14:textId="77777777">
      <w:pPr>
        <w:pStyle w:val="paragraph"/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8065A">
        <w:rPr>
          <w:rStyle w:val="normaltextrun"/>
          <w:rFonts w:asciiTheme="minorHAnsi" w:hAnsiTheme="minorHAnsi" w:cstheme="minorHAnsi"/>
          <w:b/>
          <w:bCs/>
          <w:color w:val="000000" w:themeColor="text1"/>
          <w:sz w:val="20"/>
          <w:szCs w:val="20"/>
          <w:lang w:val="en-US"/>
        </w:rPr>
        <w:t>Eligibility:</w:t>
      </w:r>
      <w:r w:rsidRPr="00B8065A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 </w:t>
      </w:r>
    </w:p>
    <w:p w:rsidRPr="003B226F" w:rsidR="002C5B9F" w:rsidP="003B226F" w:rsidRDefault="002C5B9F" w14:paraId="22CAED62" w14:textId="424F0ED8">
      <w:pPr>
        <w:pStyle w:val="paragraph"/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8065A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 </w:t>
      </w:r>
    </w:p>
    <w:p w:rsidRPr="00AE2870" w:rsidR="002C5B9F" w:rsidP="002C5B9F" w:rsidRDefault="002C5B9F" w14:paraId="5E019D45" w14:textId="654C58A1">
      <w:pPr>
        <w:pStyle w:val="paragraph"/>
        <w:numPr>
          <w:ilvl w:val="0"/>
          <w:numId w:val="6"/>
        </w:numPr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Bidi"/>
          <w:color w:val="000000" w:themeColor="text1"/>
          <w:sz w:val="20"/>
          <w:szCs w:val="20"/>
        </w:rPr>
      </w:pPr>
      <w:r w:rsidRPr="00AE2870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>In probation</w:t>
      </w:r>
      <w:r w:rsidRPr="00AE2870" w:rsidR="00404819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>,</w:t>
      </w:r>
      <w:r w:rsidRPr="00AE2870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 xml:space="preserve"> you are </w:t>
      </w:r>
      <w:r w:rsidRPr="00AE2870" w:rsidR="00404819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 xml:space="preserve">not </w:t>
      </w:r>
      <w:r w:rsidRPr="00AE2870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 xml:space="preserve">entitled </w:t>
      </w:r>
      <w:r w:rsidRPr="00AE2870" w:rsidR="00404819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>to</w:t>
      </w:r>
      <w:r w:rsidRPr="00AE2870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 xml:space="preserve"> OL.</w:t>
      </w:r>
      <w:r w:rsidRPr="00AE2870">
        <w:rPr>
          <w:rStyle w:val="eop"/>
          <w:rFonts w:asciiTheme="minorHAnsi" w:hAnsiTheme="minorHAnsi" w:cstheme="minorBidi"/>
          <w:color w:val="000000" w:themeColor="text1"/>
          <w:sz w:val="20"/>
          <w:szCs w:val="20"/>
        </w:rPr>
        <w:t> </w:t>
      </w:r>
    </w:p>
    <w:p w:rsidRPr="00AE2870" w:rsidR="002C5B9F" w:rsidP="7467A81D" w:rsidRDefault="00306983" w14:paraId="7EFB43A5" w14:textId="04FA3EDA">
      <w:pPr>
        <w:pStyle w:val="paragraph"/>
        <w:numPr>
          <w:ilvl w:val="0"/>
          <w:numId w:val="6"/>
        </w:numPr>
        <w:spacing w:before="0" w:beforeAutospacing="off" w:after="0" w:afterAutospacing="off"/>
        <w:ind w:left="1134" w:hanging="283"/>
        <w:textAlignment w:val="baseline"/>
        <w:rPr>
          <w:rFonts w:ascii="Calibri" w:hAnsi="Calibri" w:cs="" w:asciiTheme="minorAscii" w:hAnsiTheme="minorAscii" w:cstheme="minorBidi"/>
          <w:color w:val="000000" w:themeColor="text1"/>
          <w:sz w:val="20"/>
          <w:szCs w:val="20"/>
        </w:rPr>
      </w:pPr>
      <w:r w:rsidRPr="7467A81D" w:rsidR="00306983">
        <w:rPr>
          <w:rStyle w:val="normaltextrun"/>
          <w:rFonts w:ascii="Calibri" w:hAnsi="Calibri" w:cs="" w:asciiTheme="minorAscii" w:hAnsiTheme="minorAscii" w:cstheme="minorBidi"/>
          <w:color w:val="000000" w:themeColor="text1" w:themeTint="FF" w:themeShade="FF"/>
          <w:sz w:val="20"/>
          <w:szCs w:val="20"/>
          <w:lang w:val="en-US"/>
        </w:rPr>
        <w:t>After the completion of the probation period, the addition of OLs</w:t>
      </w:r>
      <w:r w:rsidRPr="7467A81D" w:rsidR="00664930">
        <w:rPr>
          <w:rStyle w:val="normaltextrun"/>
          <w:rFonts w:ascii="Calibri" w:hAnsi="Calibri" w:cs="" w:asciiTheme="minorAscii" w:hAnsiTheme="minorAscii" w:cstheme="minorBidi"/>
          <w:color w:val="000000" w:themeColor="text1" w:themeTint="FF" w:themeShade="FF"/>
          <w:sz w:val="20"/>
          <w:szCs w:val="20"/>
          <w:lang w:val="en-US"/>
        </w:rPr>
        <w:t xml:space="preserve"> to the leave balance is </w:t>
      </w:r>
      <w:r w:rsidRPr="7467A81D" w:rsidR="00664930">
        <w:rPr>
          <w:rStyle w:val="normaltextrun"/>
          <w:rFonts w:ascii="Calibri" w:hAnsi="Calibri" w:cs="" w:asciiTheme="minorAscii" w:hAnsiTheme="minorAscii" w:cstheme="minorBidi"/>
          <w:color w:val="000000" w:themeColor="text1" w:themeTint="FF" w:themeShade="FF"/>
          <w:sz w:val="20"/>
          <w:szCs w:val="20"/>
          <w:lang w:val="en-US"/>
        </w:rPr>
        <w:t>determined</w:t>
      </w:r>
      <w:r w:rsidRPr="7467A81D" w:rsidR="00664930">
        <w:rPr>
          <w:rStyle w:val="normaltextrun"/>
          <w:rFonts w:ascii="Calibri" w:hAnsi="Calibri" w:cs="" w:asciiTheme="minorAscii" w:hAnsiTheme="minorAscii" w:cstheme="minorBidi"/>
          <w:color w:val="000000" w:themeColor="text1" w:themeTint="FF" w:themeShade="FF"/>
          <w:sz w:val="20"/>
          <w:szCs w:val="20"/>
          <w:lang w:val="en-US"/>
        </w:rPr>
        <w:t xml:space="preserve"> based on the remaining duration of the </w:t>
      </w:r>
      <w:r w:rsidRPr="7467A81D" w:rsidR="00664930">
        <w:rPr>
          <w:rStyle w:val="normaltextrun"/>
          <w:rFonts w:ascii="Calibri" w:hAnsi="Calibri" w:cs="" w:asciiTheme="minorAscii" w:hAnsiTheme="minorAscii" w:cstheme="minorBidi"/>
          <w:color w:val="000000" w:themeColor="text1" w:themeTint="FF" w:themeShade="FF"/>
          <w:sz w:val="20"/>
          <w:szCs w:val="20"/>
          <w:lang w:val="en-US"/>
        </w:rPr>
        <w:t>financial year</w:t>
      </w:r>
      <w:r w:rsidRPr="7467A81D" w:rsidR="00664930">
        <w:rPr>
          <w:rStyle w:val="normaltextrun"/>
          <w:rFonts w:ascii="Calibri" w:hAnsi="Calibri" w:cs="" w:asciiTheme="minorAscii" w:hAnsiTheme="minorAscii" w:cstheme="minorBidi"/>
          <w:color w:val="000000" w:themeColor="text1" w:themeTint="FF" w:themeShade="FF"/>
          <w:sz w:val="20"/>
          <w:szCs w:val="20"/>
          <w:lang w:val="en-US"/>
        </w:rPr>
        <w:t xml:space="preserve">. </w:t>
      </w:r>
      <w:r w:rsidRPr="7467A81D" w:rsidR="00246E20">
        <w:rPr>
          <w:rStyle w:val="normaltextrun"/>
          <w:rFonts w:ascii="Calibri" w:hAnsi="Calibri" w:cs="" w:asciiTheme="minorAscii" w:hAnsiTheme="minorAscii" w:cstheme="minorBidi"/>
          <w:color w:val="000000" w:themeColor="text1" w:themeTint="FF" w:themeShade="FF"/>
          <w:sz w:val="20"/>
          <w:szCs w:val="20"/>
          <w:lang w:val="en-US"/>
        </w:rPr>
        <w:t>i.e.</w:t>
      </w:r>
      <w:r w:rsidRPr="7467A81D" w:rsidR="00C61E42">
        <w:rPr>
          <w:rStyle w:val="normaltextrun"/>
          <w:rFonts w:ascii="Calibri" w:hAnsi="Calibri" w:cs="" w:asciiTheme="minorAscii" w:hAnsiTheme="minorAscii" w:cstheme="minorBidi"/>
          <w:color w:val="000000" w:themeColor="text1" w:themeTint="FF" w:themeShade="FF"/>
          <w:sz w:val="20"/>
          <w:szCs w:val="20"/>
          <w:lang w:val="en-US"/>
        </w:rPr>
        <w:t xml:space="preserve"> if</w:t>
      </w:r>
      <w:r w:rsidRPr="7467A81D" w:rsidR="00C61E42">
        <w:rPr>
          <w:rStyle w:val="normaltextrun"/>
          <w:rFonts w:ascii="Calibri" w:hAnsi="Calibri" w:cs="" w:asciiTheme="minorAscii" w:hAnsiTheme="minorAscii" w:cstheme="minorBidi"/>
          <w:color w:val="000000" w:themeColor="text1" w:themeTint="FF" w:themeShade="FF"/>
          <w:sz w:val="20"/>
          <w:szCs w:val="20"/>
          <w:lang w:val="en-US"/>
        </w:rPr>
        <w:t xml:space="preserve"> there are less than </w:t>
      </w:r>
      <w:r w:rsidRPr="7467A81D" w:rsidR="00246E20">
        <w:rPr>
          <w:rStyle w:val="normaltextrun"/>
          <w:rFonts w:ascii="Calibri" w:hAnsi="Calibri" w:cs="" w:asciiTheme="minorAscii" w:hAnsiTheme="minorAscii" w:cstheme="minorBidi"/>
          <w:color w:val="000000" w:themeColor="text1" w:themeTint="FF" w:themeShade="FF"/>
          <w:sz w:val="20"/>
          <w:szCs w:val="20"/>
          <w:lang w:val="en-US"/>
        </w:rPr>
        <w:t>six</w:t>
      </w:r>
      <w:r w:rsidRPr="7467A81D" w:rsidR="00C61E42">
        <w:rPr>
          <w:rStyle w:val="normaltextrun"/>
          <w:rFonts w:ascii="Calibri" w:hAnsi="Calibri" w:cs="" w:asciiTheme="minorAscii" w:hAnsiTheme="minorAscii" w:cstheme="minorBidi"/>
          <w:color w:val="000000" w:themeColor="text1" w:themeTint="FF" w:themeShade="FF"/>
          <w:sz w:val="20"/>
          <w:szCs w:val="20"/>
          <w:lang w:val="en-US"/>
        </w:rPr>
        <w:t xml:space="preserve"> months </w:t>
      </w:r>
      <w:r w:rsidRPr="7467A81D" w:rsidR="0021074F">
        <w:rPr>
          <w:rStyle w:val="normaltextrun"/>
          <w:rFonts w:ascii="Calibri" w:hAnsi="Calibri" w:cs="" w:asciiTheme="minorAscii" w:hAnsiTheme="minorAscii" w:cstheme="minorBidi"/>
          <w:color w:val="000000" w:themeColor="text1" w:themeTint="FF" w:themeShade="FF"/>
          <w:sz w:val="20"/>
          <w:szCs w:val="20"/>
          <w:lang w:val="en-US"/>
        </w:rPr>
        <w:t>remaining</w:t>
      </w:r>
      <w:r w:rsidRPr="7467A81D" w:rsidR="0021074F">
        <w:rPr>
          <w:rStyle w:val="normaltextrun"/>
          <w:rFonts w:ascii="Calibri" w:hAnsi="Calibri" w:cs="" w:asciiTheme="minorAscii" w:hAnsiTheme="minorAscii" w:cstheme="minorBidi"/>
          <w:color w:val="000000" w:themeColor="text1" w:themeTint="FF" w:themeShade="FF"/>
          <w:sz w:val="20"/>
          <w:szCs w:val="20"/>
          <w:lang w:val="en-US"/>
        </w:rPr>
        <w:t xml:space="preserve"> in the </w:t>
      </w:r>
      <w:r w:rsidRPr="7467A81D" w:rsidR="0021074F">
        <w:rPr>
          <w:rStyle w:val="normaltextrun"/>
          <w:rFonts w:ascii="Calibri" w:hAnsi="Calibri" w:cs="" w:asciiTheme="minorAscii" w:hAnsiTheme="minorAscii" w:cstheme="minorBidi"/>
          <w:color w:val="000000" w:themeColor="text1" w:themeTint="FF" w:themeShade="FF"/>
          <w:sz w:val="20"/>
          <w:szCs w:val="20"/>
          <w:lang w:val="en-US"/>
        </w:rPr>
        <w:t>financial year</w:t>
      </w:r>
      <w:r w:rsidRPr="7467A81D" w:rsidR="0021074F">
        <w:rPr>
          <w:rStyle w:val="normaltextrun"/>
          <w:rFonts w:ascii="Calibri" w:hAnsi="Calibri" w:cs="" w:asciiTheme="minorAscii" w:hAnsiTheme="minorAscii" w:cstheme="minorBidi"/>
          <w:color w:val="000000" w:themeColor="text1" w:themeTint="FF" w:themeShade="FF"/>
          <w:sz w:val="20"/>
          <w:szCs w:val="20"/>
          <w:lang w:val="en-US"/>
        </w:rPr>
        <w:t xml:space="preserve"> after the probation period is completed, only 1 OL </w:t>
      </w:r>
      <w:r w:rsidRPr="7467A81D" w:rsidR="00391115">
        <w:rPr>
          <w:rStyle w:val="normaltextrun"/>
          <w:rFonts w:ascii="Calibri" w:hAnsi="Calibri" w:cs="" w:asciiTheme="minorAscii" w:hAnsiTheme="minorAscii" w:cstheme="minorBidi"/>
          <w:color w:val="000000" w:themeColor="text1" w:themeTint="FF" w:themeShade="FF"/>
          <w:sz w:val="20"/>
          <w:szCs w:val="20"/>
          <w:lang w:val="en-US"/>
        </w:rPr>
        <w:t>will be added to the leave balance. However</w:t>
      </w:r>
      <w:r w:rsidRPr="7467A81D" w:rsidR="00246E20">
        <w:rPr>
          <w:rStyle w:val="normaltextrun"/>
          <w:rFonts w:ascii="Calibri" w:hAnsi="Calibri" w:cs="" w:asciiTheme="minorAscii" w:hAnsiTheme="minorAscii" w:cstheme="minorBidi"/>
          <w:color w:val="000000" w:themeColor="text1" w:themeTint="FF" w:themeShade="FF"/>
          <w:sz w:val="20"/>
          <w:szCs w:val="20"/>
          <w:lang w:val="en-US"/>
        </w:rPr>
        <w:t>,</w:t>
      </w:r>
      <w:r w:rsidRPr="7467A81D" w:rsidR="00391115">
        <w:rPr>
          <w:rStyle w:val="normaltextrun"/>
          <w:rFonts w:ascii="Calibri" w:hAnsi="Calibri" w:cs="" w:asciiTheme="minorAscii" w:hAnsiTheme="minorAscii" w:cstheme="minorBidi"/>
          <w:color w:val="000000" w:themeColor="text1" w:themeTint="FF" w:themeShade="FF"/>
          <w:sz w:val="20"/>
          <w:szCs w:val="20"/>
          <w:lang w:val="en-US"/>
        </w:rPr>
        <w:t xml:space="preserve"> if </w:t>
      </w:r>
      <w:r w:rsidRPr="7467A81D" w:rsidR="00271B09">
        <w:rPr>
          <w:rStyle w:val="normaltextrun"/>
          <w:rFonts w:ascii="Calibri" w:hAnsi="Calibri" w:cs="" w:asciiTheme="minorAscii" w:hAnsiTheme="minorAscii" w:cstheme="minorBidi"/>
          <w:color w:val="000000" w:themeColor="text1" w:themeTint="FF" w:themeShade="FF"/>
          <w:sz w:val="20"/>
          <w:szCs w:val="20"/>
          <w:lang w:val="en-US"/>
        </w:rPr>
        <w:t xml:space="preserve">more than six months are </w:t>
      </w:r>
      <w:r w:rsidRPr="7467A81D" w:rsidR="00391115">
        <w:rPr>
          <w:rStyle w:val="normaltextrun"/>
          <w:rFonts w:ascii="Calibri" w:hAnsi="Calibri" w:cs="" w:asciiTheme="minorAscii" w:hAnsiTheme="minorAscii" w:cstheme="minorBidi"/>
          <w:color w:val="000000" w:themeColor="text1" w:themeTint="FF" w:themeShade="FF"/>
          <w:sz w:val="20"/>
          <w:szCs w:val="20"/>
          <w:lang w:val="en-US"/>
        </w:rPr>
        <w:t xml:space="preserve">left in the </w:t>
      </w:r>
      <w:r w:rsidRPr="7467A81D" w:rsidR="00391115">
        <w:rPr>
          <w:rStyle w:val="normaltextrun"/>
          <w:rFonts w:ascii="Calibri" w:hAnsi="Calibri" w:cs="" w:asciiTheme="minorAscii" w:hAnsiTheme="minorAscii" w:cstheme="minorBidi"/>
          <w:color w:val="000000" w:themeColor="text1" w:themeTint="FF" w:themeShade="FF"/>
          <w:sz w:val="20"/>
          <w:szCs w:val="20"/>
          <w:lang w:val="en-US"/>
        </w:rPr>
        <w:t>financial year</w:t>
      </w:r>
      <w:r w:rsidRPr="7467A81D" w:rsidR="00235E44">
        <w:rPr>
          <w:rStyle w:val="normaltextrun"/>
          <w:rFonts w:ascii="Calibri" w:hAnsi="Calibri" w:cs="" w:asciiTheme="minorAscii" w:hAnsiTheme="minorAscii" w:cstheme="minorBidi"/>
          <w:color w:val="000000" w:themeColor="text1" w:themeTint="FF" w:themeShade="FF"/>
          <w:sz w:val="20"/>
          <w:szCs w:val="20"/>
          <w:lang w:val="en-US"/>
        </w:rPr>
        <w:t xml:space="preserve"> after the probation period is completed, </w:t>
      </w:r>
      <w:r w:rsidRPr="7467A81D" w:rsidR="006540E6">
        <w:rPr>
          <w:rStyle w:val="normaltextrun"/>
          <w:rFonts w:ascii="Calibri" w:hAnsi="Calibri" w:cs="" w:asciiTheme="minorAscii" w:hAnsiTheme="minorAscii" w:cstheme="minorBidi"/>
          <w:color w:val="000000" w:themeColor="text1" w:themeTint="FF" w:themeShade="FF"/>
          <w:sz w:val="20"/>
          <w:szCs w:val="20"/>
          <w:lang w:val="en-US"/>
        </w:rPr>
        <w:t>2 OLs will be added to the leave balance.</w:t>
      </w:r>
    </w:p>
    <w:p w:rsidRPr="00B8065A" w:rsidR="002C5B9F" w:rsidP="002C5B9F" w:rsidRDefault="002C5B9F" w14:paraId="085EFA25" w14:textId="77777777">
      <w:pPr>
        <w:pStyle w:val="paragraph"/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8065A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 </w:t>
      </w:r>
    </w:p>
    <w:p w:rsidRPr="00B8065A" w:rsidR="002C5B9F" w:rsidP="002C5B9F" w:rsidRDefault="002C5B9F" w14:paraId="3EAF11D1" w14:textId="77777777">
      <w:pPr>
        <w:pStyle w:val="paragraph"/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 w:rsidRPr="00B8065A">
        <w:rPr>
          <w:rStyle w:val="normaltextrun"/>
          <w:rFonts w:asciiTheme="minorHAnsi" w:hAnsiTheme="minorHAnsi" w:cstheme="minorHAnsi"/>
          <w:b/>
          <w:bCs/>
          <w:color w:val="000000" w:themeColor="text1"/>
          <w:sz w:val="20"/>
          <w:szCs w:val="20"/>
          <w:lang w:val="en-US"/>
        </w:rPr>
        <w:t>Entitlement:</w:t>
      </w:r>
      <w:r w:rsidRPr="00B8065A">
        <w:rPr>
          <w:rStyle w:val="eop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 </w:t>
      </w:r>
    </w:p>
    <w:p w:rsidRPr="00B8065A" w:rsidR="002C5B9F" w:rsidP="002C5B9F" w:rsidRDefault="002C5B9F" w14:paraId="5D4B577D" w14:textId="77777777">
      <w:pPr>
        <w:pStyle w:val="paragraph"/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8065A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 </w:t>
      </w:r>
    </w:p>
    <w:p w:rsidRPr="00B8065A" w:rsidR="002C5B9F" w:rsidP="002C5B9F" w:rsidRDefault="00805486" w14:paraId="2E684B13" w14:textId="16D082BC">
      <w:pPr>
        <w:pStyle w:val="paragraph"/>
        <w:numPr>
          <w:ilvl w:val="0"/>
          <w:numId w:val="8"/>
        </w:numPr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Two</w:t>
      </w:r>
      <w:r w:rsidRPr="00B8065A" w:rsidR="002C5B9F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 days of Occasional Leave (OL) in a leave year</w:t>
      </w:r>
      <w:r w:rsidRPr="00B8065A" w:rsidR="002C5B9F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 </w:t>
      </w:r>
    </w:p>
    <w:p w:rsidRPr="00B8065A" w:rsidR="002C5B9F" w:rsidP="002C5B9F" w:rsidRDefault="002C5B9F" w14:paraId="7214EA9F" w14:textId="28412574">
      <w:pPr>
        <w:pStyle w:val="paragraph"/>
        <w:numPr>
          <w:ilvl w:val="0"/>
          <w:numId w:val="8"/>
        </w:numPr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8065A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Balance OL remaining unutilized as </w:t>
      </w:r>
      <w:r w:rsidR="00805486">
        <w:rPr>
          <w:rFonts w:asciiTheme="minorHAnsi" w:hAnsiTheme="minorHAnsi" w:cstheme="minorHAnsi"/>
          <w:color w:val="000000" w:themeColor="text1"/>
          <w:sz w:val="20"/>
          <w:szCs w:val="20"/>
        </w:rPr>
        <w:t>of</w:t>
      </w:r>
      <w:r w:rsidRPr="00B8065A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31</w:t>
      </w:r>
      <w:r w:rsidRPr="00B8065A">
        <w:rPr>
          <w:rFonts w:asciiTheme="minorHAnsi" w:hAnsiTheme="minorHAnsi" w:cstheme="minorHAnsi"/>
          <w:color w:val="000000" w:themeColor="text1"/>
          <w:sz w:val="20"/>
          <w:szCs w:val="20"/>
          <w:vertAlign w:val="superscript"/>
        </w:rPr>
        <w:t>st</w:t>
      </w:r>
      <w:r w:rsidRPr="00B8065A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March will lapse.  </w:t>
      </w:r>
    </w:p>
    <w:p w:rsidRPr="00B8065A" w:rsidR="002C5B9F" w:rsidP="002C5B9F" w:rsidRDefault="002C5B9F" w14:paraId="2779C3FC" w14:textId="6C22EBC3">
      <w:pPr>
        <w:pStyle w:val="paragraph"/>
        <w:numPr>
          <w:ilvl w:val="0"/>
          <w:numId w:val="8"/>
        </w:numPr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8065A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No sudden OL would be </w:t>
      </w:r>
      <w:r w:rsidRPr="00B8065A" w:rsidR="000F3A1D">
        <w:rPr>
          <w:rFonts w:asciiTheme="minorHAnsi" w:hAnsiTheme="minorHAnsi" w:cstheme="minorHAnsi"/>
          <w:color w:val="000000" w:themeColor="text1"/>
          <w:sz w:val="20"/>
          <w:szCs w:val="20"/>
        </w:rPr>
        <w:t>approved.</w:t>
      </w:r>
      <w:r w:rsidRPr="00B8065A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</w:p>
    <w:p w:rsidRPr="00B8065A" w:rsidR="002C5B9F" w:rsidP="002C5B9F" w:rsidRDefault="002C5B9F" w14:paraId="05605585" w14:textId="2E1774B9">
      <w:pPr>
        <w:pStyle w:val="paragraph"/>
        <w:numPr>
          <w:ilvl w:val="0"/>
          <w:numId w:val="8"/>
        </w:numPr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8065A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The employee </w:t>
      </w:r>
      <w:r w:rsidRPr="00B8065A" w:rsidR="000F3A1D">
        <w:rPr>
          <w:rFonts w:asciiTheme="minorHAnsi" w:hAnsiTheme="minorHAnsi" w:cstheme="minorHAnsi"/>
          <w:color w:val="000000" w:themeColor="text1"/>
          <w:sz w:val="20"/>
          <w:szCs w:val="20"/>
        </w:rPr>
        <w:t>must</w:t>
      </w:r>
      <w:r w:rsidRPr="00B8065A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apply for leave in April when the holiday calendar is renewed. </w:t>
      </w:r>
    </w:p>
    <w:p w:rsidRPr="00B8065A" w:rsidR="002C5B9F" w:rsidP="002C5B9F" w:rsidRDefault="002C5B9F" w14:paraId="5BBD80EB" w14:textId="2A7C86D7">
      <w:pPr>
        <w:pStyle w:val="paragraph"/>
        <w:numPr>
          <w:ilvl w:val="0"/>
          <w:numId w:val="8"/>
        </w:numPr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8065A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The employee </w:t>
      </w:r>
      <w:r w:rsidRPr="00946015" w:rsidR="00946015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must remind the PM and HR manager </w:t>
      </w:r>
      <w:r w:rsidR="00E122C3">
        <w:rPr>
          <w:rFonts w:asciiTheme="minorHAnsi" w:hAnsiTheme="minorHAnsi" w:cstheme="minorHAnsi"/>
          <w:color w:val="000000" w:themeColor="text1"/>
          <w:sz w:val="20"/>
          <w:szCs w:val="20"/>
        </w:rPr>
        <w:t>about the upcoming OL one week before</w:t>
      </w:r>
      <w:r w:rsidRPr="00B8065A">
        <w:rPr>
          <w:rFonts w:asciiTheme="minorHAnsi" w:hAnsiTheme="minorHAnsi" w:cstheme="minorHAnsi"/>
          <w:color w:val="000000" w:themeColor="text1"/>
          <w:sz w:val="20"/>
          <w:szCs w:val="20"/>
        </w:rPr>
        <w:t>.</w:t>
      </w:r>
    </w:p>
    <w:p w:rsidRPr="00B8065A" w:rsidR="002C5B9F" w:rsidP="002C5B9F" w:rsidRDefault="002C5B9F" w14:paraId="10079AA8" w14:textId="110940E2">
      <w:pPr>
        <w:pStyle w:val="paragraph"/>
        <w:numPr>
          <w:ilvl w:val="0"/>
          <w:numId w:val="8"/>
        </w:numPr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676B9B30">
        <w:rPr>
          <w:rFonts w:asciiTheme="minorHAnsi" w:hAnsiTheme="minorHAnsi" w:cstheme="minorBidi"/>
          <w:color w:val="000000" w:themeColor="text1"/>
          <w:sz w:val="20"/>
          <w:szCs w:val="20"/>
        </w:rPr>
        <w:t xml:space="preserve">In some cases, the employee can apply for OL one week prior </w:t>
      </w:r>
      <w:r w:rsidR="006B611F">
        <w:rPr>
          <w:rFonts w:asciiTheme="minorHAnsi" w:hAnsiTheme="minorHAnsi" w:cstheme="minorBidi"/>
          <w:color w:val="000000" w:themeColor="text1"/>
          <w:sz w:val="20"/>
          <w:szCs w:val="20"/>
        </w:rPr>
        <w:t xml:space="preserve">to </w:t>
      </w:r>
      <w:r w:rsidRPr="676B9B30">
        <w:rPr>
          <w:rFonts w:asciiTheme="minorHAnsi" w:hAnsiTheme="minorHAnsi" w:cstheme="minorBidi"/>
          <w:color w:val="000000" w:themeColor="text1"/>
          <w:sz w:val="20"/>
          <w:szCs w:val="20"/>
        </w:rPr>
        <w:t>the actual date of leave.</w:t>
      </w:r>
    </w:p>
    <w:p w:rsidRPr="00AE2870" w:rsidR="002C5B9F" w:rsidP="002C5B9F" w:rsidRDefault="00262F80" w14:paraId="0EC4C5FF" w14:textId="3BA78B01">
      <w:pPr>
        <w:pStyle w:val="paragraph"/>
        <w:numPr>
          <w:ilvl w:val="0"/>
          <w:numId w:val="8"/>
        </w:numPr>
        <w:spacing w:before="0" w:beforeAutospacing="0" w:after="0" w:afterAutospacing="0"/>
        <w:ind w:left="1134" w:hanging="283"/>
        <w:rPr>
          <w:color w:val="000000" w:themeColor="text1"/>
        </w:rPr>
      </w:pPr>
      <w:r w:rsidRPr="00AE2870">
        <w:rPr>
          <w:rFonts w:asciiTheme="minorHAnsi" w:hAnsiTheme="minorHAnsi" w:cstheme="minorBidi"/>
          <w:color w:val="000000" w:themeColor="text1"/>
          <w:sz w:val="20"/>
          <w:szCs w:val="20"/>
        </w:rPr>
        <w:t>OLs can</w:t>
      </w:r>
      <w:r w:rsidRPr="00AE2870" w:rsidR="002E04E8">
        <w:rPr>
          <w:rFonts w:asciiTheme="minorHAnsi" w:hAnsiTheme="minorHAnsi" w:cstheme="minorBidi"/>
          <w:color w:val="000000" w:themeColor="text1"/>
          <w:sz w:val="20"/>
          <w:szCs w:val="20"/>
        </w:rPr>
        <w:t xml:space="preserve"> only</w:t>
      </w:r>
      <w:r w:rsidRPr="00AE2870">
        <w:rPr>
          <w:rFonts w:asciiTheme="minorHAnsi" w:hAnsiTheme="minorHAnsi" w:cstheme="minorBidi"/>
          <w:color w:val="000000" w:themeColor="text1"/>
          <w:sz w:val="20"/>
          <w:szCs w:val="20"/>
        </w:rPr>
        <w:t xml:space="preserve"> be applied as a full-day leave.</w:t>
      </w:r>
    </w:p>
    <w:p w:rsidRPr="00B8065A" w:rsidR="002C5B9F" w:rsidP="002C5B9F" w:rsidRDefault="002C5B9F" w14:paraId="2DEC8C7F" w14:textId="77777777">
      <w:pPr>
        <w:pStyle w:val="paragraph"/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p w:rsidR="00426EF5" w:rsidP="00426EF5" w:rsidRDefault="002C5B9F" w14:paraId="05EE93FD" w14:textId="77EF43A4">
      <w:pPr>
        <w:pStyle w:val="paragraph"/>
        <w:spacing w:after="0"/>
        <w:ind w:left="851"/>
        <w:textAlignment w:val="baseline"/>
        <w:rPr>
          <w:rStyle w:val="eop"/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 w:rsidRPr="00B8065A">
        <w:rPr>
          <w:rStyle w:val="normaltextrun"/>
          <w:rFonts w:asciiTheme="minorHAnsi" w:hAnsiTheme="minorHAnsi" w:cstheme="minorHAnsi"/>
          <w:b/>
          <w:bCs/>
          <w:color w:val="000000" w:themeColor="text1"/>
          <w:sz w:val="20"/>
          <w:szCs w:val="20"/>
          <w:lang w:val="en-US"/>
        </w:rPr>
        <w:t>RULES FOR APPLYING LEAVE:</w:t>
      </w:r>
      <w:r w:rsidRPr="00B8065A">
        <w:rPr>
          <w:rStyle w:val="eop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 </w:t>
      </w:r>
    </w:p>
    <w:p w:rsidRPr="00F46660" w:rsidR="00CF0009" w:rsidP="00F46660" w:rsidRDefault="00CF0009" w14:paraId="4350E701" w14:textId="05C93AA1">
      <w:pPr>
        <w:pStyle w:val="paragraph"/>
        <w:numPr>
          <w:ilvl w:val="0"/>
          <w:numId w:val="28"/>
        </w:numPr>
        <w:spacing w:after="0"/>
        <w:textAlignment w:val="baseline"/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</w:pPr>
      <w:r w:rsidRPr="00CF0009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In emergencies, inform Project Manager/Reporting Manager, HOD, and Branch HR before 10 AM for</w:t>
      </w:r>
      <w:r w:rsidR="00F46660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F46660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Casual Leave (CL) and Sick Leave (SL).</w:t>
      </w:r>
    </w:p>
    <w:p w:rsidRPr="00CF0009" w:rsidR="00CF0009" w:rsidP="00426EF5" w:rsidRDefault="00CF0009" w14:paraId="11BAEB0E" w14:textId="6DF5BE1A">
      <w:pPr>
        <w:pStyle w:val="paragraph"/>
        <w:numPr>
          <w:ilvl w:val="0"/>
          <w:numId w:val="28"/>
        </w:numPr>
        <w:spacing w:after="0"/>
        <w:textAlignment w:val="baseline"/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</w:pPr>
      <w:r w:rsidRPr="00CF0009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 xml:space="preserve">Permission from </w:t>
      </w:r>
      <w:r w:rsidR="00F46660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 xml:space="preserve">the </w:t>
      </w:r>
      <w:r w:rsidRPr="00CF0009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Project Manager will be required at least 1 day prior for one-day leave.</w:t>
      </w:r>
    </w:p>
    <w:p w:rsidRPr="00CF0009" w:rsidR="00CF0009" w:rsidP="00426EF5" w:rsidRDefault="00CF0009" w14:paraId="4AD83BD2" w14:textId="77777777">
      <w:pPr>
        <w:pStyle w:val="paragraph"/>
        <w:numPr>
          <w:ilvl w:val="0"/>
          <w:numId w:val="28"/>
        </w:numPr>
        <w:spacing w:after="0"/>
        <w:textAlignment w:val="baseline"/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</w:pPr>
      <w:r w:rsidRPr="00CF0009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Permission from Project Manager will be required 3-4 days prior for 2-5 days leave.</w:t>
      </w:r>
    </w:p>
    <w:p w:rsidRPr="00F46660" w:rsidR="00CF0009" w:rsidP="00F46660" w:rsidRDefault="00CF0009" w14:paraId="7BD7D335" w14:textId="4844276A">
      <w:pPr>
        <w:pStyle w:val="paragraph"/>
        <w:numPr>
          <w:ilvl w:val="0"/>
          <w:numId w:val="28"/>
        </w:numPr>
        <w:spacing w:after="0"/>
        <w:textAlignment w:val="baseline"/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</w:pPr>
      <w:r w:rsidRPr="00CF0009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Permission from Project Manager and HR will be required at least 7 days prior for 5 or more days</w:t>
      </w:r>
      <w:r w:rsidR="00F46660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F46660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leave.</w:t>
      </w:r>
    </w:p>
    <w:p w:rsidRPr="00CF0009" w:rsidR="00CF0009" w:rsidP="00426EF5" w:rsidRDefault="00CF0009" w14:paraId="21CE916A" w14:textId="77777777">
      <w:pPr>
        <w:pStyle w:val="paragraph"/>
        <w:numPr>
          <w:ilvl w:val="0"/>
          <w:numId w:val="28"/>
        </w:numPr>
        <w:spacing w:after="0"/>
        <w:textAlignment w:val="baseline"/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</w:pPr>
      <w:r w:rsidRPr="00CF0009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Permission from HOD/Management will be required at least 30 days prior for 10 or more leave.</w:t>
      </w:r>
    </w:p>
    <w:p w:rsidRPr="00F46660" w:rsidR="00CF0009" w:rsidP="00F46660" w:rsidRDefault="00CF0009" w14:paraId="720B9FE2" w14:textId="1F91DBDC">
      <w:pPr>
        <w:pStyle w:val="paragraph"/>
        <w:numPr>
          <w:ilvl w:val="0"/>
          <w:numId w:val="28"/>
        </w:numPr>
        <w:spacing w:after="0"/>
        <w:textAlignment w:val="baseline"/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</w:pPr>
      <w:r w:rsidRPr="00CF0009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Leave application must be signed and approved by PMs/ VP Delivery (Developers), and Head of</w:t>
      </w:r>
      <w:r w:rsidR="00F46660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F46660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People and Culture.</w:t>
      </w:r>
    </w:p>
    <w:p w:rsidR="00CF0009" w:rsidP="00F46660" w:rsidRDefault="00CF0009" w14:paraId="2EB314D0" w14:textId="37B4481B">
      <w:pPr>
        <w:pStyle w:val="paragraph"/>
        <w:numPr>
          <w:ilvl w:val="0"/>
          <w:numId w:val="28"/>
        </w:numPr>
        <w:spacing w:after="0"/>
        <w:textAlignment w:val="baseline"/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</w:pPr>
      <w:r w:rsidRPr="00CF0009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During notice period, employees can only apply for Earned Leave (EL) with the approval from their</w:t>
      </w:r>
      <w:r w:rsidR="00F46660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F46660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Project Manager/HOD or Management Authorities.</w:t>
      </w:r>
    </w:p>
    <w:p w:rsidR="00741C96" w:rsidP="00F46660" w:rsidRDefault="00741C96" w14:paraId="0E4E9FBE" w14:textId="31E87B35">
      <w:pPr>
        <w:pStyle w:val="paragraph"/>
        <w:numPr>
          <w:ilvl w:val="0"/>
          <w:numId w:val="28"/>
        </w:numPr>
        <w:spacing w:after="0"/>
        <w:textAlignment w:val="baseline"/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</w:pPr>
      <w:r w:rsidRPr="00741C96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Unplanned/unscheduled leaves can negatively impact on the performance reviews.</w:t>
      </w:r>
    </w:p>
    <w:p w:rsidRPr="00B92676" w:rsidR="00B92676" w:rsidP="00B92676" w:rsidRDefault="00B92676" w14:paraId="28E7DAA9" w14:textId="407A3F0E">
      <w:pPr>
        <w:pStyle w:val="paragraph"/>
        <w:numPr>
          <w:ilvl w:val="0"/>
          <w:numId w:val="28"/>
        </w:numPr>
        <w:spacing w:after="0"/>
        <w:textAlignment w:val="baseline"/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</w:pPr>
      <w:r w:rsidRPr="00B92676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If the employee is absent for whole month, the weekend and holidays wouldn't be considered as a</w:t>
      </w:r>
      <w:r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B92676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paid leave. It will be considered as an Earned Leave or LOP as per the management</w:t>
      </w:r>
      <w:r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B92676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discretion.</w:t>
      </w:r>
    </w:p>
    <w:p w:rsidRPr="00B92676" w:rsidR="00B92676" w:rsidP="00B92676" w:rsidRDefault="00B92676" w14:paraId="205191E0" w14:textId="35065ADC">
      <w:pPr>
        <w:pStyle w:val="paragraph"/>
        <w:numPr>
          <w:ilvl w:val="0"/>
          <w:numId w:val="28"/>
        </w:numPr>
        <w:spacing w:after="0"/>
        <w:textAlignment w:val="baseline"/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</w:pPr>
      <w:r w:rsidRPr="00B92676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If the vacation has simultaneous two weekend falling between then the 2nd weekend would be</w:t>
      </w:r>
      <w:r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B92676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considered as EL/LOP and not as a weekly off.</w:t>
      </w:r>
    </w:p>
    <w:p w:rsidRPr="00B8065A" w:rsidR="002C5B9F" w:rsidP="00F46660" w:rsidRDefault="00FE4A27" w14:paraId="56D89647" w14:textId="1A3EF7B2">
      <w:pPr>
        <w:pStyle w:val="paragraph"/>
        <w:spacing w:before="0" w:beforeAutospacing="0" w:after="0" w:afterAutospacing="0"/>
        <w:ind w:left="1211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**</w:t>
      </w:r>
      <w:r w:rsidRPr="00894137" w:rsidR="00894137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Unplanned/unscheduled leaves can negatively impact on the performance reviews.</w:t>
      </w:r>
      <w:r w:rsidRPr="00B8065A" w:rsidR="002C5B9F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 </w:t>
      </w:r>
    </w:p>
    <w:p w:rsidR="00894137" w:rsidP="002C5B9F" w:rsidRDefault="00894137" w14:paraId="01D544F8" w14:textId="77777777">
      <w:pPr>
        <w:pStyle w:val="paragraph"/>
        <w:spacing w:before="0" w:beforeAutospacing="0" w:after="0" w:afterAutospacing="0"/>
        <w:ind w:left="1134" w:hanging="283"/>
        <w:textAlignment w:val="baseline"/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</w:pPr>
    </w:p>
    <w:p w:rsidR="002C5B9F" w:rsidP="002C5B9F" w:rsidRDefault="002C5B9F" w14:paraId="2CF8E6D5" w14:textId="5470AE23">
      <w:pPr>
        <w:pStyle w:val="paragraph"/>
        <w:spacing w:before="0" w:beforeAutospacing="0" w:after="0" w:afterAutospacing="0"/>
        <w:ind w:left="1134" w:hanging="283"/>
        <w:textAlignment w:val="baseline"/>
        <w:rPr>
          <w:rStyle w:val="eop"/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 w:rsidRPr="00B8065A">
        <w:rPr>
          <w:rStyle w:val="normaltextrun"/>
          <w:rFonts w:asciiTheme="minorHAnsi" w:hAnsiTheme="minorHAnsi" w:cstheme="minorHAnsi"/>
          <w:b/>
          <w:bCs/>
          <w:color w:val="000000" w:themeColor="text1"/>
          <w:sz w:val="20"/>
          <w:szCs w:val="20"/>
          <w:lang w:val="en-US"/>
        </w:rPr>
        <w:t>LEAVE ENCASHMENT POLICY:</w:t>
      </w:r>
      <w:r w:rsidRPr="00B8065A">
        <w:rPr>
          <w:rStyle w:val="eop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 </w:t>
      </w:r>
    </w:p>
    <w:p w:rsidRPr="00B8065A" w:rsidR="00EF1292" w:rsidP="7467A81D" w:rsidRDefault="00EF1292" w14:paraId="1DC0B5BD" w14:textId="77777777">
      <w:pPr>
        <w:pStyle w:val="paragraph"/>
        <w:spacing w:before="0" w:beforeAutospacing="off" w:after="0" w:afterAutospacing="off"/>
        <w:ind w:left="720" w:right="-270"/>
        <w:textAlignment w:val="baseline"/>
        <w:rPr>
          <w:rFonts w:ascii="Calibri" w:hAnsi="Calibri" w:cs="Calibri" w:asciiTheme="minorAscii" w:hAnsiTheme="minorAscii" w:cstheme="minorAscii"/>
          <w:b w:val="1"/>
          <w:bCs w:val="1"/>
          <w:color w:val="000000" w:themeColor="text1"/>
          <w:sz w:val="20"/>
          <w:szCs w:val="20"/>
        </w:rPr>
      </w:pPr>
    </w:p>
    <w:p w:rsidRPr="00B8065A" w:rsidR="002C5B9F" w:rsidP="7467A81D" w:rsidRDefault="0054283B" w14:paraId="63BC4D12" w14:textId="66799661">
      <w:pPr>
        <w:pStyle w:val="paragraph"/>
        <w:spacing w:before="0" w:beforeAutospacing="off" w:after="0" w:afterAutospacing="off"/>
        <w:ind w:left="720" w:right="-270"/>
        <w:textAlignment w:val="baseline"/>
        <w:rPr>
          <w:rFonts w:ascii="Calibri" w:hAnsi="Calibri" w:cs="" w:asciiTheme="minorAscii" w:hAnsiTheme="minorAscii" w:cstheme="minorBidi"/>
          <w:color w:val="000000" w:themeColor="text1"/>
          <w:sz w:val="20"/>
          <w:szCs w:val="20"/>
        </w:rPr>
      </w:pPr>
      <w:r w:rsidRPr="7467A81D" w:rsidR="0054283B">
        <w:rPr>
          <w:rStyle w:val="normaltextrun"/>
          <w:rFonts w:ascii="Calibri" w:hAnsi="Calibri" w:cs="" w:asciiTheme="minorAscii" w:hAnsiTheme="minorAscii" w:cstheme="minorBidi"/>
          <w:color w:val="000000" w:themeColor="text1" w:themeTint="FF" w:themeShade="FF"/>
          <w:sz w:val="20"/>
          <w:szCs w:val="20"/>
          <w:lang w:val="en-US"/>
        </w:rPr>
        <w:t>The leave</w:t>
      </w:r>
      <w:r w:rsidRPr="7467A81D" w:rsidR="002C5B9F">
        <w:rPr>
          <w:rStyle w:val="normaltextrun"/>
          <w:rFonts w:ascii="Calibri" w:hAnsi="Calibri" w:cs="" w:asciiTheme="minorAscii" w:hAnsiTheme="minorAscii" w:cstheme="minorBidi"/>
          <w:color w:val="000000" w:themeColor="text1" w:themeTint="FF" w:themeShade="FF"/>
          <w:sz w:val="20"/>
          <w:szCs w:val="20"/>
          <w:lang w:val="en-US"/>
        </w:rPr>
        <w:t xml:space="preserve"> encashment policy will </w:t>
      </w:r>
      <w:r w:rsidRPr="7467A81D" w:rsidR="002C5B9F">
        <w:rPr>
          <w:rStyle w:val="normaltextrun"/>
          <w:rFonts w:ascii="Calibri" w:hAnsi="Calibri" w:cs="" w:asciiTheme="minorAscii" w:hAnsiTheme="minorAscii" w:cstheme="minorBidi"/>
          <w:color w:val="000000" w:themeColor="text1" w:themeTint="FF" w:themeShade="FF"/>
          <w:sz w:val="20"/>
          <w:szCs w:val="20"/>
          <w:lang w:val="en-US"/>
        </w:rPr>
        <w:t>be applicable</w:t>
      </w:r>
      <w:r w:rsidRPr="7467A81D" w:rsidR="002C5B9F">
        <w:rPr>
          <w:rStyle w:val="normaltextrun"/>
          <w:rFonts w:ascii="Calibri" w:hAnsi="Calibri" w:cs="" w:asciiTheme="minorAscii" w:hAnsiTheme="minorAscii" w:cstheme="minorBidi"/>
          <w:color w:val="000000" w:themeColor="text1" w:themeTint="FF" w:themeShade="FF"/>
          <w:sz w:val="20"/>
          <w:szCs w:val="20"/>
          <w:lang w:val="en-US"/>
        </w:rPr>
        <w:t xml:space="preserve"> to </w:t>
      </w:r>
      <w:r w:rsidRPr="7467A81D" w:rsidR="002C5B9F">
        <w:rPr>
          <w:rStyle w:val="normaltextrun"/>
          <w:rFonts w:ascii="Calibri" w:hAnsi="Calibri" w:cs="" w:asciiTheme="minorAscii" w:hAnsiTheme="minorAscii" w:cstheme="minorBidi"/>
          <w:color w:val="000000" w:themeColor="text1" w:themeTint="FF" w:themeShade="FF"/>
          <w:sz w:val="20"/>
          <w:szCs w:val="20"/>
          <w:lang w:val="en-US"/>
        </w:rPr>
        <w:t xml:space="preserve">all </w:t>
      </w:r>
      <w:r w:rsidRPr="7467A81D" w:rsidR="0054283B">
        <w:rPr>
          <w:rStyle w:val="normaltextrun"/>
          <w:rFonts w:ascii="Calibri" w:hAnsi="Calibri" w:cs="" w:asciiTheme="minorAscii" w:hAnsiTheme="minorAscii" w:cstheme="minorBidi"/>
          <w:color w:val="000000" w:themeColor="text1" w:themeTint="FF" w:themeShade="FF"/>
          <w:sz w:val="20"/>
          <w:szCs w:val="20"/>
          <w:lang w:val="en-US"/>
        </w:rPr>
        <w:t>permanent employees</w:t>
      </w:r>
      <w:r w:rsidRPr="7467A81D" w:rsidR="008121F4">
        <w:rPr>
          <w:rStyle w:val="normaltextrun"/>
          <w:rFonts w:ascii="Calibri" w:hAnsi="Calibri" w:cs="" w:asciiTheme="minorAscii" w:hAnsiTheme="minorAscii" w:cstheme="minorBidi"/>
          <w:color w:val="000000" w:themeColor="text1" w:themeTint="FF" w:themeShade="FF"/>
          <w:sz w:val="20"/>
          <w:szCs w:val="20"/>
          <w:lang w:val="en-US"/>
        </w:rPr>
        <w:t>;</w:t>
      </w:r>
      <w:r w:rsidRPr="7467A81D" w:rsidR="008121F4">
        <w:rPr>
          <w:rStyle w:val="normaltextrun"/>
          <w:rFonts w:ascii="Calibri" w:hAnsi="Calibri" w:cs="" w:asciiTheme="minorAscii" w:hAnsiTheme="minorAscii" w:cstheme="minorBidi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7467A81D" w:rsidR="0054283B">
        <w:rPr>
          <w:rStyle w:val="normaltextrun"/>
          <w:rFonts w:ascii="Calibri" w:hAnsi="Calibri" w:cs="" w:asciiTheme="minorAscii" w:hAnsiTheme="minorAscii" w:cstheme="minorBidi"/>
          <w:color w:val="000000" w:themeColor="text1" w:themeTint="FF" w:themeShade="FF"/>
          <w:sz w:val="20"/>
          <w:szCs w:val="20"/>
          <w:lang w:val="en-US"/>
        </w:rPr>
        <w:t>th</w:t>
      </w:r>
      <w:r w:rsidRPr="7467A81D" w:rsidR="2B0DB2DF">
        <w:rPr>
          <w:rStyle w:val="normaltextrun"/>
          <w:rFonts w:ascii="Calibri" w:hAnsi="Calibri" w:cs="" w:asciiTheme="minorAscii" w:hAnsiTheme="minorAscii" w:cstheme="minorBidi"/>
          <w:color w:val="000000" w:themeColor="text1" w:themeTint="FF" w:themeShade="FF"/>
          <w:sz w:val="20"/>
          <w:szCs w:val="20"/>
          <w:lang w:val="en-US"/>
        </w:rPr>
        <w:t xml:space="preserve">e </w:t>
      </w:r>
      <w:r w:rsidRPr="7467A81D" w:rsidR="008121F4">
        <w:rPr>
          <w:rStyle w:val="normaltextrun"/>
          <w:rFonts w:ascii="Calibri" w:hAnsi="Calibri" w:cs="" w:asciiTheme="minorAscii" w:hAnsiTheme="minorAscii" w:cstheme="minorBidi"/>
          <w:color w:val="000000" w:themeColor="text1" w:themeTint="FF" w:themeShade="FF"/>
          <w:sz w:val="20"/>
          <w:szCs w:val="20"/>
          <w:lang w:val="en-US"/>
        </w:rPr>
        <w:t>following</w:t>
      </w:r>
      <w:r w:rsidRPr="7467A81D" w:rsidR="002C5B9F">
        <w:rPr>
          <w:rStyle w:val="normaltextrun"/>
          <w:rFonts w:ascii="Calibri" w:hAnsi="Calibri" w:cs="" w:asciiTheme="minorAscii" w:hAnsiTheme="minorAscii" w:cstheme="minorBidi"/>
          <w:color w:val="000000" w:themeColor="text1" w:themeTint="FF" w:themeShade="FF"/>
          <w:sz w:val="20"/>
          <w:szCs w:val="20"/>
          <w:lang w:val="en-US"/>
        </w:rPr>
        <w:t xml:space="preserve"> are the </w:t>
      </w:r>
      <w:r w:rsidRPr="7467A81D" w:rsidR="00777739">
        <w:rPr>
          <w:rStyle w:val="normaltextrun"/>
          <w:rFonts w:ascii="Calibri" w:hAnsi="Calibri" w:cs="" w:asciiTheme="minorAscii" w:hAnsiTheme="minorAscii" w:cstheme="minorBidi"/>
          <w:color w:val="000000" w:themeColor="text1" w:themeTint="FF" w:themeShade="FF"/>
          <w:sz w:val="20"/>
          <w:szCs w:val="20"/>
          <w:lang w:val="en-US"/>
        </w:rPr>
        <w:t>conditions</w:t>
      </w:r>
      <w:r w:rsidRPr="7467A81D" w:rsidR="002C5B9F">
        <w:rPr>
          <w:rStyle w:val="normaltextrun"/>
          <w:rFonts w:ascii="Calibri" w:hAnsi="Calibri" w:cs="" w:asciiTheme="minorAscii" w:hAnsiTheme="minorAscii" w:cstheme="minorBidi"/>
          <w:color w:val="000000" w:themeColor="text1" w:themeTint="FF" w:themeShade="FF"/>
          <w:sz w:val="20"/>
          <w:szCs w:val="20"/>
          <w:lang w:val="en-US"/>
        </w:rPr>
        <w:t xml:space="preserve"> related to the leave encashment</w:t>
      </w:r>
      <w:r w:rsidRPr="7467A81D" w:rsidR="001C0A31">
        <w:rPr>
          <w:rStyle w:val="normaltextrun"/>
          <w:rFonts w:ascii="Calibri" w:hAnsi="Calibri" w:cs="" w:asciiTheme="minorAscii" w:hAnsiTheme="minorAscii" w:cstheme="minorBidi"/>
          <w:color w:val="000000" w:themeColor="text1" w:themeTint="FF" w:themeShade="FF"/>
          <w:sz w:val="20"/>
          <w:szCs w:val="20"/>
          <w:lang w:val="en-US"/>
        </w:rPr>
        <w:t xml:space="preserve">s- </w:t>
      </w:r>
    </w:p>
    <w:p w:rsidRPr="00AE2870" w:rsidR="002C5B9F" w:rsidP="7467A81D" w:rsidRDefault="002C5B9F" w14:paraId="49E5A79F" w14:textId="267BE9D8">
      <w:pPr>
        <w:pStyle w:val="paragraph"/>
        <w:numPr>
          <w:ilvl w:val="0"/>
          <w:numId w:val="18"/>
        </w:numPr>
        <w:spacing w:before="0" w:beforeAutospacing="off" w:after="0" w:afterAutospacing="off"/>
        <w:ind w:left="1134" w:hanging="283"/>
        <w:textAlignment w:val="baseline"/>
        <w:rPr>
          <w:rFonts w:ascii="Calibri" w:hAnsi="Calibri" w:cs="Calibri" w:asciiTheme="minorAscii" w:hAnsiTheme="minorAscii" w:cstheme="minorAscii"/>
          <w:color w:val="000000" w:themeColor="text1"/>
          <w:sz w:val="20"/>
          <w:szCs w:val="20"/>
        </w:rPr>
      </w:pPr>
      <w:r w:rsidRPr="7467A81D" w:rsidR="002C5B9F">
        <w:rPr>
          <w:rStyle w:val="normaltextrun"/>
          <w:rFonts w:ascii="Calibri" w:hAnsi="Calibri" w:cs="Calibri" w:asciiTheme="minorAscii" w:hAnsiTheme="minorAscii" w:cstheme="minorAscii"/>
          <w:color w:val="000000" w:themeColor="text1" w:themeTint="FF" w:themeShade="FF"/>
          <w:sz w:val="20"/>
          <w:szCs w:val="20"/>
          <w:lang w:val="en-US"/>
        </w:rPr>
        <w:t xml:space="preserve">Leave encashment </w:t>
      </w:r>
      <w:r w:rsidRPr="7467A81D" w:rsidR="3383E7B6">
        <w:rPr>
          <w:rStyle w:val="normaltextrun"/>
          <w:rFonts w:ascii="Calibri" w:hAnsi="Calibri" w:cs="Calibri" w:asciiTheme="minorAscii" w:hAnsiTheme="minorAscii" w:cstheme="minorAscii"/>
          <w:color w:val="000000" w:themeColor="text1" w:themeTint="FF" w:themeShade="FF"/>
          <w:sz w:val="20"/>
          <w:szCs w:val="20"/>
          <w:lang w:val="en-US"/>
        </w:rPr>
        <w:t>will</w:t>
      </w:r>
      <w:r w:rsidRPr="7467A81D" w:rsidR="002C5B9F">
        <w:rPr>
          <w:rStyle w:val="normaltextrun"/>
          <w:rFonts w:ascii="Calibri" w:hAnsi="Calibri" w:cs="Calibri" w:asciiTheme="minorAscii" w:hAnsiTheme="minorAscii" w:cstheme="minorAscii"/>
          <w:color w:val="000000" w:themeColor="text1" w:themeTint="FF" w:themeShade="FF"/>
          <w:sz w:val="20"/>
          <w:szCs w:val="20"/>
          <w:lang w:val="en-US"/>
        </w:rPr>
        <w:t xml:space="preserve"> be done after </w:t>
      </w:r>
      <w:r w:rsidRPr="7467A81D" w:rsidR="001305A6">
        <w:rPr>
          <w:rStyle w:val="normaltextrun"/>
          <w:rFonts w:ascii="Calibri" w:hAnsi="Calibri" w:cs="Calibri" w:asciiTheme="minorAscii" w:hAnsiTheme="minorAscii" w:cstheme="minorAscii"/>
          <w:color w:val="000000" w:themeColor="text1" w:themeTint="FF" w:themeShade="FF"/>
          <w:sz w:val="20"/>
          <w:szCs w:val="20"/>
          <w:lang w:val="en-US"/>
        </w:rPr>
        <w:t xml:space="preserve">the </w:t>
      </w:r>
      <w:r w:rsidRPr="7467A81D" w:rsidR="002C5B9F">
        <w:rPr>
          <w:rStyle w:val="normaltextrun"/>
          <w:rFonts w:ascii="Calibri" w:hAnsi="Calibri" w:cs="Calibri" w:asciiTheme="minorAscii" w:hAnsiTheme="minorAscii" w:cstheme="minorAscii"/>
          <w:color w:val="000000" w:themeColor="text1" w:themeTint="FF" w:themeShade="FF"/>
          <w:sz w:val="20"/>
          <w:szCs w:val="20"/>
          <w:lang w:val="en-US"/>
        </w:rPr>
        <w:t>last day of service at Matellio.</w:t>
      </w:r>
      <w:r w:rsidRPr="7467A81D" w:rsidR="002C5B9F">
        <w:rPr>
          <w:rStyle w:val="eop"/>
          <w:rFonts w:ascii="Calibri" w:hAnsi="Calibri" w:cs="Calibri" w:asciiTheme="minorAscii" w:hAnsiTheme="minorAscii" w:cstheme="minorAscii"/>
          <w:color w:val="000000" w:themeColor="text1" w:themeTint="FF" w:themeShade="FF"/>
          <w:sz w:val="20"/>
          <w:szCs w:val="20"/>
        </w:rPr>
        <w:t> </w:t>
      </w:r>
    </w:p>
    <w:p w:rsidRPr="00B8065A" w:rsidR="002C5B9F" w:rsidP="7467A81D" w:rsidRDefault="002C5B9F" w14:paraId="1294EB12" w14:textId="6EE7CB12">
      <w:pPr>
        <w:pStyle w:val="paragraph"/>
        <w:numPr>
          <w:ilvl w:val="0"/>
          <w:numId w:val="19"/>
        </w:numPr>
        <w:spacing w:before="0" w:beforeAutospacing="off" w:after="0" w:afterAutospacing="off"/>
        <w:ind w:left="1134" w:hanging="283"/>
        <w:textAlignment w:val="baseline"/>
        <w:rPr>
          <w:rFonts w:ascii="Calibri" w:hAnsi="Calibri" w:cs="Calibri" w:asciiTheme="minorAscii" w:hAnsiTheme="minorAscii" w:cstheme="minorAscii"/>
          <w:color w:val="000000" w:themeColor="text1"/>
          <w:sz w:val="20"/>
          <w:szCs w:val="20"/>
        </w:rPr>
      </w:pPr>
      <w:r w:rsidRPr="7467A81D" w:rsidR="1BA64127">
        <w:rPr>
          <w:rStyle w:val="normaltextrun"/>
          <w:rFonts w:ascii="Calibri" w:hAnsi="Calibri" w:cs="Calibri" w:asciiTheme="minorAscii" w:hAnsiTheme="minorAscii" w:cstheme="minorAscii"/>
          <w:color w:val="000000" w:themeColor="text1" w:themeTint="FF" w:themeShade="FF"/>
          <w:sz w:val="20"/>
          <w:szCs w:val="20"/>
          <w:lang w:val="en-US"/>
        </w:rPr>
        <w:t>Encashments</w:t>
      </w:r>
      <w:r w:rsidRPr="7467A81D" w:rsidR="002C5B9F">
        <w:rPr>
          <w:rStyle w:val="normaltextrun"/>
          <w:rFonts w:ascii="Calibri" w:hAnsi="Calibri" w:cs="Calibri" w:asciiTheme="minorAscii" w:hAnsiTheme="minorAscii" w:cstheme="minorAscii"/>
          <w:color w:val="000000" w:themeColor="text1" w:themeTint="FF" w:themeShade="FF"/>
          <w:sz w:val="20"/>
          <w:szCs w:val="20"/>
          <w:lang w:val="en-US"/>
        </w:rPr>
        <w:t xml:space="preserve"> will be done on </w:t>
      </w:r>
      <w:r w:rsidRPr="7467A81D" w:rsidR="3E4DFD2B">
        <w:rPr>
          <w:rStyle w:val="normaltextrun"/>
          <w:rFonts w:ascii="Calibri" w:hAnsi="Calibri" w:cs="Calibri" w:asciiTheme="minorAscii" w:hAnsiTheme="minorAscii" w:cstheme="minorAscii"/>
          <w:color w:val="000000" w:themeColor="text1" w:themeTint="FF" w:themeShade="FF"/>
          <w:sz w:val="20"/>
          <w:szCs w:val="20"/>
          <w:lang w:val="en-US"/>
        </w:rPr>
        <w:t>a basic</w:t>
      </w:r>
      <w:r w:rsidRPr="7467A81D" w:rsidR="002C5B9F">
        <w:rPr>
          <w:rStyle w:val="normaltextrun"/>
          <w:rFonts w:ascii="Calibri" w:hAnsi="Calibri" w:cs="Calibri" w:asciiTheme="minorAscii" w:hAnsiTheme="minorAscii" w:cstheme="minorAscii"/>
          <w:color w:val="000000" w:themeColor="text1" w:themeTint="FF" w:themeShade="FF"/>
          <w:sz w:val="20"/>
          <w:szCs w:val="20"/>
          <w:lang w:val="en-US"/>
        </w:rPr>
        <w:t xml:space="preserve"> salary </w:t>
      </w:r>
      <w:r w:rsidRPr="7467A81D" w:rsidR="00E12CF8">
        <w:rPr>
          <w:rStyle w:val="normaltextrun"/>
          <w:rFonts w:ascii="Calibri" w:hAnsi="Calibri" w:cs="Calibri" w:asciiTheme="minorAscii" w:hAnsiTheme="minorAscii" w:cstheme="minorAscii"/>
          <w:color w:val="000000" w:themeColor="text1" w:themeTint="FF" w:themeShade="FF"/>
          <w:sz w:val="20"/>
          <w:szCs w:val="20"/>
          <w:lang w:val="en-US"/>
        </w:rPr>
        <w:t>only.</w:t>
      </w:r>
      <w:r w:rsidRPr="7467A81D" w:rsidR="002C5B9F">
        <w:rPr>
          <w:rStyle w:val="eop"/>
          <w:rFonts w:ascii="Calibri" w:hAnsi="Calibri" w:cs="Calibri" w:asciiTheme="minorAscii" w:hAnsiTheme="minorAscii" w:cstheme="minorAscii"/>
          <w:color w:val="000000" w:themeColor="text1" w:themeTint="FF" w:themeShade="FF"/>
          <w:sz w:val="20"/>
          <w:szCs w:val="20"/>
        </w:rPr>
        <w:t> </w:t>
      </w:r>
    </w:p>
    <w:p w:rsidRPr="00B8065A" w:rsidR="002C5B9F" w:rsidP="002C5B9F" w:rsidRDefault="002C5B9F" w14:paraId="1720B186" w14:textId="724D9531">
      <w:pPr>
        <w:pStyle w:val="paragraph"/>
        <w:numPr>
          <w:ilvl w:val="0"/>
          <w:numId w:val="19"/>
        </w:numPr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8065A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In case of </w:t>
      </w:r>
      <w:r w:rsidR="00187CD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an </w:t>
      </w:r>
      <w:r w:rsidRPr="00B8065A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Early relieving request – No </w:t>
      </w:r>
      <w:r w:rsidR="00187CD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leave </w:t>
      </w:r>
      <w:r w:rsidRPr="00B8065A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encashment will be done. If Matellio </w:t>
      </w:r>
      <w:r w:rsidR="00187CD7">
        <w:rPr>
          <w:rFonts w:asciiTheme="minorHAnsi" w:hAnsiTheme="minorHAnsi" w:cstheme="minorHAnsi"/>
          <w:color w:val="000000" w:themeColor="text1"/>
          <w:sz w:val="20"/>
          <w:szCs w:val="20"/>
        </w:rPr>
        <w:t>gives</w:t>
      </w:r>
    </w:p>
    <w:p w:rsidR="00467882" w:rsidP="00281185" w:rsidRDefault="009643F2" w14:paraId="081E1D5C" w14:textId="74163275">
      <w:pPr>
        <w:pStyle w:val="paragraph"/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Bidi"/>
          <w:color w:val="000000" w:themeColor="text1"/>
          <w:sz w:val="20"/>
          <w:szCs w:val="20"/>
        </w:rPr>
      </w:pPr>
      <w:r w:rsidRPr="2E4AE6A7">
        <w:rPr>
          <w:rFonts w:asciiTheme="minorHAnsi" w:hAnsiTheme="minorHAnsi" w:cstheme="minorBidi"/>
          <w:color w:val="000000" w:themeColor="text1"/>
          <w:sz w:val="20"/>
          <w:szCs w:val="20"/>
        </w:rPr>
        <w:t xml:space="preserve">      </w:t>
      </w:r>
      <w:r w:rsidRPr="2E4AE6A7" w:rsidR="0002186E">
        <w:rPr>
          <w:rFonts w:asciiTheme="minorHAnsi" w:hAnsiTheme="minorHAnsi" w:cstheme="minorBidi"/>
          <w:color w:val="000000" w:themeColor="text1"/>
          <w:sz w:val="20"/>
          <w:szCs w:val="20"/>
        </w:rPr>
        <w:t xml:space="preserve"> </w:t>
      </w:r>
      <w:r w:rsidRPr="2E4AE6A7" w:rsidR="002C5B9F">
        <w:rPr>
          <w:rFonts w:asciiTheme="minorHAnsi" w:hAnsiTheme="minorHAnsi" w:cstheme="minorBidi"/>
          <w:color w:val="000000" w:themeColor="text1"/>
          <w:sz w:val="20"/>
          <w:szCs w:val="20"/>
        </w:rPr>
        <w:t>early reli</w:t>
      </w:r>
      <w:r w:rsidRPr="2E4AE6A7" w:rsidR="00187CD7">
        <w:rPr>
          <w:rFonts w:asciiTheme="minorHAnsi" w:hAnsiTheme="minorHAnsi" w:cstheme="minorBidi"/>
          <w:color w:val="000000" w:themeColor="text1"/>
          <w:sz w:val="20"/>
          <w:szCs w:val="20"/>
        </w:rPr>
        <w:t>e</w:t>
      </w:r>
      <w:r w:rsidRPr="2E4AE6A7" w:rsidR="002C5B9F">
        <w:rPr>
          <w:rFonts w:asciiTheme="minorHAnsi" w:hAnsiTheme="minorHAnsi" w:cstheme="minorBidi"/>
          <w:color w:val="000000" w:themeColor="text1"/>
          <w:sz w:val="20"/>
          <w:szCs w:val="20"/>
        </w:rPr>
        <w:t>v</w:t>
      </w:r>
      <w:r w:rsidRPr="2E4AE6A7" w:rsidR="5841945B">
        <w:rPr>
          <w:rFonts w:asciiTheme="minorHAnsi" w:hAnsiTheme="minorHAnsi" w:cstheme="minorBidi"/>
          <w:color w:val="000000" w:themeColor="text1"/>
          <w:sz w:val="20"/>
          <w:szCs w:val="20"/>
        </w:rPr>
        <w:t>ing</w:t>
      </w:r>
      <w:r w:rsidRPr="2E4AE6A7" w:rsidR="002C5B9F">
        <w:rPr>
          <w:rFonts w:asciiTheme="minorHAnsi" w:hAnsiTheme="minorHAnsi" w:cstheme="minorBidi"/>
          <w:color w:val="000000" w:themeColor="text1"/>
          <w:sz w:val="20"/>
          <w:szCs w:val="20"/>
        </w:rPr>
        <w:t xml:space="preserve">, then </w:t>
      </w:r>
      <w:r w:rsidRPr="2E4AE6A7" w:rsidR="00187CD7">
        <w:rPr>
          <w:rFonts w:asciiTheme="minorHAnsi" w:hAnsiTheme="minorHAnsi" w:cstheme="minorBidi"/>
          <w:color w:val="000000" w:themeColor="text1"/>
          <w:sz w:val="20"/>
          <w:szCs w:val="20"/>
        </w:rPr>
        <w:t xml:space="preserve">the </w:t>
      </w:r>
      <w:r w:rsidRPr="2E4AE6A7" w:rsidR="002C5B9F">
        <w:rPr>
          <w:rFonts w:asciiTheme="minorHAnsi" w:hAnsiTheme="minorHAnsi" w:cstheme="minorBidi"/>
          <w:color w:val="000000" w:themeColor="text1"/>
          <w:sz w:val="20"/>
          <w:szCs w:val="20"/>
        </w:rPr>
        <w:t xml:space="preserve">company </w:t>
      </w:r>
      <w:r w:rsidRPr="2E4AE6A7" w:rsidR="00187CD7">
        <w:rPr>
          <w:rFonts w:asciiTheme="minorHAnsi" w:hAnsiTheme="minorHAnsi" w:cstheme="minorBidi"/>
          <w:color w:val="000000" w:themeColor="text1"/>
          <w:sz w:val="20"/>
          <w:szCs w:val="20"/>
        </w:rPr>
        <w:t>needs</w:t>
      </w:r>
      <w:r w:rsidRPr="2E4AE6A7" w:rsidR="002C5B9F">
        <w:rPr>
          <w:rFonts w:asciiTheme="minorHAnsi" w:hAnsiTheme="minorHAnsi" w:cstheme="minorBidi"/>
          <w:color w:val="000000" w:themeColor="text1"/>
          <w:sz w:val="20"/>
          <w:szCs w:val="20"/>
        </w:rPr>
        <w:t xml:space="preserve"> to pay encashment.</w:t>
      </w:r>
    </w:p>
    <w:p w:rsidR="00CC5E77" w:rsidP="00CC5E77" w:rsidRDefault="00281185" w14:paraId="3B26679F" w14:textId="77777777">
      <w:pPr>
        <w:pStyle w:val="paragraph"/>
        <w:numPr>
          <w:ilvl w:val="0"/>
          <w:numId w:val="19"/>
        </w:numPr>
        <w:tabs>
          <w:tab w:val="clear" w:pos="720"/>
          <w:tab w:val="num" w:pos="1134"/>
        </w:tabs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8065A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The person is eligible for encashment </w:t>
      </w:r>
      <w:r>
        <w:rPr>
          <w:rFonts w:asciiTheme="minorHAnsi" w:hAnsiTheme="minorHAnsi" w:cstheme="minorHAnsi"/>
          <w:color w:val="000000" w:themeColor="text1"/>
          <w:sz w:val="20"/>
          <w:szCs w:val="20"/>
        </w:rPr>
        <w:t>only in case of Voluntary Resignation,</w:t>
      </w:r>
      <w:r w:rsidRPr="00B8065A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along with </w:t>
      </w:r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a </w:t>
      </w:r>
      <w:r w:rsidRPr="00B8065A">
        <w:rPr>
          <w:rFonts w:asciiTheme="minorHAnsi" w:hAnsiTheme="minorHAnsi" w:cstheme="minorHAnsi"/>
          <w:color w:val="000000" w:themeColor="text1"/>
          <w:sz w:val="20"/>
          <w:szCs w:val="20"/>
        </w:rPr>
        <w:t>full</w:t>
      </w:r>
      <w:r w:rsidR="009643F2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B8065A">
        <w:rPr>
          <w:rFonts w:asciiTheme="minorHAnsi" w:hAnsiTheme="minorHAnsi" w:cstheme="minorHAnsi"/>
          <w:color w:val="000000" w:themeColor="text1"/>
          <w:sz w:val="20"/>
          <w:szCs w:val="20"/>
        </w:rPr>
        <w:t>notice period served properly with no dues from any department.</w:t>
      </w:r>
    </w:p>
    <w:p w:rsidR="00160A31" w:rsidP="00160A31" w:rsidRDefault="00CC5E77" w14:paraId="5A7EFEF2" w14:textId="77777777">
      <w:pPr>
        <w:pStyle w:val="paragraph"/>
        <w:numPr>
          <w:ilvl w:val="0"/>
          <w:numId w:val="19"/>
        </w:numPr>
        <w:tabs>
          <w:tab w:val="clear" w:pos="720"/>
          <w:tab w:val="num" w:pos="1134"/>
        </w:tabs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>
        <w:rPr>
          <w:rFonts w:asciiTheme="minorHAnsi" w:hAnsiTheme="minorHAnsi" w:cstheme="minorHAnsi"/>
          <w:color w:val="000000" w:themeColor="text1"/>
          <w:sz w:val="20"/>
          <w:szCs w:val="20"/>
        </w:rPr>
        <w:t>The employee</w:t>
      </w:r>
      <w:r w:rsidRPr="00CC5E7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must complete at least one year of service with Matellio, excluding the Notice Period.</w:t>
      </w:r>
    </w:p>
    <w:p w:rsidR="00160A31" w:rsidP="00160A31" w:rsidRDefault="00160A31" w14:paraId="3D0A48E7" w14:textId="61753A7B">
      <w:pPr>
        <w:pStyle w:val="paragraph"/>
        <w:numPr>
          <w:ilvl w:val="0"/>
          <w:numId w:val="19"/>
        </w:numPr>
        <w:tabs>
          <w:tab w:val="clear" w:pos="720"/>
          <w:tab w:val="num" w:pos="1134"/>
        </w:tabs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160A31">
        <w:rPr>
          <w:rFonts w:asciiTheme="minorHAnsi" w:hAnsiTheme="minorHAnsi" w:cstheme="minorBidi"/>
          <w:color w:val="000000" w:themeColor="text1"/>
          <w:sz w:val="20"/>
          <w:szCs w:val="20"/>
        </w:rPr>
        <w:t xml:space="preserve">KT Process </w:t>
      </w:r>
      <w:r>
        <w:rPr>
          <w:rFonts w:asciiTheme="minorHAnsi" w:hAnsiTheme="minorHAnsi" w:cstheme="minorBidi"/>
          <w:color w:val="000000" w:themeColor="text1"/>
          <w:sz w:val="20"/>
          <w:szCs w:val="20"/>
        </w:rPr>
        <w:t xml:space="preserve">should be </w:t>
      </w:r>
      <w:r w:rsidR="00466458">
        <w:rPr>
          <w:rFonts w:asciiTheme="minorHAnsi" w:hAnsiTheme="minorHAnsi" w:cstheme="minorBidi"/>
          <w:color w:val="000000" w:themeColor="text1"/>
          <w:sz w:val="20"/>
          <w:szCs w:val="20"/>
        </w:rPr>
        <w:t>completed appropriately</w:t>
      </w:r>
      <w:r w:rsidRPr="00160A31">
        <w:rPr>
          <w:rFonts w:asciiTheme="minorHAnsi" w:hAnsiTheme="minorHAnsi" w:cstheme="minorBidi"/>
          <w:color w:val="000000" w:themeColor="text1"/>
          <w:sz w:val="20"/>
          <w:szCs w:val="20"/>
        </w:rPr>
        <w:t xml:space="preserve">. </w:t>
      </w:r>
    </w:p>
    <w:p w:rsidR="00A533BA" w:rsidP="00A533BA" w:rsidRDefault="00160A31" w14:paraId="0ED84C60" w14:textId="77777777">
      <w:pPr>
        <w:pStyle w:val="paragraph"/>
        <w:numPr>
          <w:ilvl w:val="0"/>
          <w:numId w:val="19"/>
        </w:numPr>
        <w:tabs>
          <w:tab w:val="clear" w:pos="720"/>
          <w:tab w:val="num" w:pos="1134"/>
        </w:tabs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160A31">
        <w:rPr>
          <w:rFonts w:asciiTheme="minorHAnsi" w:hAnsiTheme="minorHAnsi" w:cstheme="minorHAnsi"/>
          <w:color w:val="000000" w:themeColor="text1"/>
          <w:sz w:val="20"/>
          <w:szCs w:val="20"/>
        </w:rPr>
        <w:t>Leave encashment</w:t>
      </w:r>
      <w:r w:rsidR="00F123C5">
        <w:rPr>
          <w:rFonts w:asciiTheme="minorHAnsi" w:hAnsiTheme="minorHAnsi" w:cstheme="minorHAnsi"/>
          <w:color w:val="000000" w:themeColor="text1"/>
          <w:sz w:val="20"/>
          <w:szCs w:val="20"/>
        </w:rPr>
        <w:t>s</w:t>
      </w:r>
      <w:r w:rsidRPr="00160A31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would be done in F&amp;F settlement with the company in the next-to-next month of leaving.</w:t>
      </w:r>
    </w:p>
    <w:p w:rsidRPr="0063099C" w:rsidR="00A533BA" w:rsidP="0063099C" w:rsidRDefault="00A533BA" w14:paraId="50D09A9C" w14:textId="726B7772">
      <w:pPr>
        <w:pStyle w:val="paragraph"/>
        <w:numPr>
          <w:ilvl w:val="0"/>
          <w:numId w:val="19"/>
        </w:numPr>
        <w:tabs>
          <w:tab w:val="clear" w:pos="720"/>
          <w:tab w:val="num" w:pos="1134"/>
        </w:tabs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A533BA">
        <w:rPr>
          <w:rFonts w:asciiTheme="minorHAnsi" w:hAnsiTheme="minorHAnsi" w:cstheme="minorHAnsi"/>
          <w:color w:val="000000" w:themeColor="text1"/>
          <w:sz w:val="20"/>
          <w:szCs w:val="20"/>
        </w:rPr>
        <w:t>Leave Encashment will not be applicable to those who are offboarded from client side/</w:t>
      </w:r>
      <w:r w:rsidR="0063099C">
        <w:rPr>
          <w:rFonts w:asciiTheme="minorHAnsi" w:hAnsiTheme="minorHAnsi" w:cstheme="minorHAnsi"/>
          <w:color w:val="000000" w:themeColor="text1"/>
          <w:sz w:val="20"/>
          <w:szCs w:val="20"/>
        </w:rPr>
        <w:t>termination-like</w:t>
      </w:r>
      <w:r w:rsidRPr="00A533BA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cases</w:t>
      </w:r>
      <w:r w:rsidR="00DC7312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(exception</w:t>
      </w:r>
      <w:r w:rsidR="0063099C">
        <w:rPr>
          <w:rFonts w:asciiTheme="minorHAnsi" w:hAnsiTheme="minorHAnsi" w:cstheme="minorHAnsi"/>
          <w:color w:val="000000" w:themeColor="text1"/>
          <w:sz w:val="20"/>
          <w:szCs w:val="20"/>
        </w:rPr>
        <w:t>:</w:t>
      </w:r>
      <w:r w:rsidR="00DC7312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Business Exigency or Voluntary Re</w:t>
      </w:r>
      <w:r w:rsidR="0063099C">
        <w:rPr>
          <w:rFonts w:asciiTheme="minorHAnsi" w:hAnsiTheme="minorHAnsi" w:cstheme="minorHAnsi"/>
          <w:color w:val="000000" w:themeColor="text1"/>
          <w:sz w:val="20"/>
          <w:szCs w:val="20"/>
        </w:rPr>
        <w:t>signation)</w:t>
      </w:r>
      <w:r w:rsidRPr="0063099C" w:rsidR="00DC7312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</w:p>
    <w:p w:rsidRPr="00A533BA" w:rsidR="00C138E4" w:rsidP="7467A81D" w:rsidRDefault="00C138E4" w14:paraId="685D5D2D" w14:textId="29607FF0">
      <w:pPr>
        <w:pStyle w:val="paragraph"/>
        <w:numPr>
          <w:ilvl w:val="0"/>
          <w:numId w:val="19"/>
        </w:numPr>
        <w:tabs>
          <w:tab w:val="clear" w:pos="720"/>
          <w:tab w:val="num" w:pos="1134"/>
        </w:tabs>
        <w:spacing w:before="0" w:beforeAutospacing="off" w:after="0" w:afterAutospacing="off"/>
        <w:ind w:left="1134" w:hanging="283"/>
        <w:textAlignment w:val="baseline"/>
        <w:rPr>
          <w:rFonts w:ascii="Calibri" w:hAnsi="Calibri" w:cs="Calibri" w:asciiTheme="minorAscii" w:hAnsiTheme="minorAscii" w:cstheme="minorAscii"/>
          <w:color w:val="000000" w:themeColor="text1"/>
          <w:sz w:val="20"/>
          <w:szCs w:val="20"/>
        </w:rPr>
      </w:pPr>
      <w:r w:rsidRPr="7467A81D" w:rsidR="00C138E4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0"/>
          <w:szCs w:val="20"/>
        </w:rPr>
        <w:t xml:space="preserve">All earned leaves accumulated </w:t>
      </w:r>
      <w:r w:rsidRPr="7467A81D" w:rsidR="00FE73CE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0"/>
          <w:szCs w:val="20"/>
        </w:rPr>
        <w:t>before 31</w:t>
      </w:r>
      <w:r w:rsidRPr="7467A81D" w:rsidR="00FE73CE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0"/>
          <w:szCs w:val="20"/>
          <w:vertAlign w:val="superscript"/>
        </w:rPr>
        <w:t>st</w:t>
      </w:r>
      <w:r w:rsidRPr="7467A81D" w:rsidR="00FE73CE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0"/>
          <w:szCs w:val="20"/>
        </w:rPr>
        <w:t xml:space="preserve"> </w:t>
      </w:r>
      <w:r w:rsidRPr="7467A81D" w:rsidR="004C1827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0"/>
          <w:szCs w:val="20"/>
        </w:rPr>
        <w:t>March</w:t>
      </w:r>
      <w:r w:rsidRPr="7467A81D" w:rsidR="00FE73CE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0"/>
          <w:szCs w:val="20"/>
        </w:rPr>
        <w:t xml:space="preserve"> 2023, will be transferred to a “Piggy Account”. For </w:t>
      </w:r>
      <w:r w:rsidRPr="7467A81D" w:rsidR="00FE73CE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0"/>
          <w:szCs w:val="20"/>
        </w:rPr>
        <w:t>employees</w:t>
      </w:r>
      <w:r w:rsidRPr="7467A81D" w:rsidR="00FE73CE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0"/>
          <w:szCs w:val="20"/>
        </w:rPr>
        <w:t xml:space="preserve"> whose EL balance is more than 30 days as on 31</w:t>
      </w:r>
      <w:r w:rsidRPr="7467A81D" w:rsidR="00FE73CE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0"/>
          <w:szCs w:val="20"/>
          <w:vertAlign w:val="superscript"/>
        </w:rPr>
        <w:t>st</w:t>
      </w:r>
      <w:r w:rsidRPr="7467A81D" w:rsidR="00FE73CE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0"/>
          <w:szCs w:val="20"/>
        </w:rPr>
        <w:t xml:space="preserve"> </w:t>
      </w:r>
      <w:r w:rsidRPr="7467A81D" w:rsidR="004C1827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0"/>
          <w:szCs w:val="20"/>
        </w:rPr>
        <w:t>March</w:t>
      </w:r>
      <w:r w:rsidRPr="7467A81D" w:rsidR="00FE73CE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0"/>
          <w:szCs w:val="20"/>
        </w:rPr>
        <w:t xml:space="preserve"> </w:t>
      </w:r>
      <w:r w:rsidRPr="7467A81D" w:rsidR="009F0AE6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0"/>
          <w:szCs w:val="20"/>
        </w:rPr>
        <w:t xml:space="preserve">2023, their encashment will be done for the leave balance </w:t>
      </w:r>
      <w:r w:rsidRPr="7467A81D" w:rsidR="005B3A93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0"/>
          <w:szCs w:val="20"/>
        </w:rPr>
        <w:t xml:space="preserve">exceeding 30 in </w:t>
      </w:r>
      <w:r w:rsidRPr="7467A81D" w:rsidR="1E0DF98B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0"/>
          <w:szCs w:val="20"/>
        </w:rPr>
        <w:t>financial</w:t>
      </w:r>
      <w:r w:rsidRPr="7467A81D" w:rsidR="00BA7BE1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0"/>
          <w:szCs w:val="20"/>
        </w:rPr>
        <w:t xml:space="preserve"> year 2023-</w:t>
      </w:r>
      <w:r w:rsidRPr="7467A81D" w:rsidR="003E2525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0"/>
          <w:szCs w:val="20"/>
        </w:rPr>
        <w:t xml:space="preserve">24. </w:t>
      </w:r>
    </w:p>
    <w:p w:rsidRPr="00FE40B3" w:rsidR="00101CCC" w:rsidP="00BF1C7B" w:rsidRDefault="00101CCC" w14:paraId="0EB12AB7" w14:textId="23E38577">
      <w:pPr>
        <w:ind w:left="1134" w:hanging="1134"/>
        <w:jc w:val="both"/>
        <w:rPr>
          <w:sz w:val="20"/>
          <w:szCs w:val="20"/>
        </w:rPr>
      </w:pPr>
      <w:r>
        <w:rPr>
          <w:rStyle w:val="eop"/>
          <w:rFonts w:cstheme="minorHAnsi"/>
          <w:color w:val="000000" w:themeColor="text1"/>
          <w:sz w:val="20"/>
          <w:szCs w:val="20"/>
        </w:rPr>
        <w:t xml:space="preserve">                      </w:t>
      </w:r>
      <w:r w:rsidRPr="00101CCC" w:rsidR="002C5B9F">
        <w:rPr>
          <w:rStyle w:val="eop"/>
          <w:rFonts w:cstheme="minorHAnsi"/>
          <w:color w:val="000000" w:themeColor="text1"/>
          <w:sz w:val="20"/>
          <w:szCs w:val="20"/>
        </w:rPr>
        <w:t> </w:t>
      </w:r>
      <w:r w:rsidRPr="00FE40B3">
        <w:rPr>
          <w:rStyle w:val="eop"/>
          <w:rFonts w:cstheme="minorHAnsi"/>
          <w:color w:val="000000" w:themeColor="text1"/>
          <w:sz w:val="20"/>
          <w:szCs w:val="20"/>
        </w:rPr>
        <w:t xml:space="preserve">** </w:t>
      </w:r>
      <w:r w:rsidR="00BF1C7B">
        <w:rPr>
          <w:sz w:val="20"/>
          <w:szCs w:val="20"/>
        </w:rPr>
        <w:t>The number</w:t>
      </w:r>
      <w:r w:rsidRPr="00FE40B3">
        <w:rPr>
          <w:sz w:val="20"/>
          <w:szCs w:val="20"/>
        </w:rPr>
        <w:t xml:space="preserve"> of E</w:t>
      </w:r>
      <w:r w:rsidR="007E637E">
        <w:rPr>
          <w:sz w:val="20"/>
          <w:szCs w:val="20"/>
        </w:rPr>
        <w:t xml:space="preserve">L </w:t>
      </w:r>
      <w:r w:rsidR="00EE7138">
        <w:rPr>
          <w:sz w:val="20"/>
          <w:szCs w:val="20"/>
        </w:rPr>
        <w:t xml:space="preserve">encashments will depend on the tenure at Matellio as mentioned in </w:t>
      </w:r>
      <w:r w:rsidR="00BF1C7B">
        <w:rPr>
          <w:sz w:val="20"/>
          <w:szCs w:val="20"/>
        </w:rPr>
        <w:t xml:space="preserve">the </w:t>
      </w:r>
      <w:r w:rsidR="006D59DE">
        <w:rPr>
          <w:sz w:val="20"/>
          <w:szCs w:val="20"/>
        </w:rPr>
        <w:t xml:space="preserve">below table. </w:t>
      </w:r>
    </w:p>
    <w:p w:rsidRPr="00B8065A" w:rsidR="002C5B9F" w:rsidP="00FE40B3" w:rsidRDefault="002C5B9F" w14:paraId="6D13ECCE" w14:textId="77777777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988"/>
        <w:gridCol w:w="2976"/>
        <w:gridCol w:w="3918"/>
      </w:tblGrid>
      <w:tr w:rsidR="002C5B9F" w14:paraId="5BC1343C" w14:textId="77777777">
        <w:tc>
          <w:tcPr>
            <w:tcW w:w="988" w:type="dxa"/>
          </w:tcPr>
          <w:p w:rsidRPr="003E4682" w:rsidR="002C5B9F" w:rsidRDefault="002C5B9F" w14:paraId="30709353" w14:textId="77777777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3E4682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 No.</w:t>
            </w:r>
          </w:p>
        </w:tc>
        <w:tc>
          <w:tcPr>
            <w:tcW w:w="2976" w:type="dxa"/>
          </w:tcPr>
          <w:p w:rsidR="002C5B9F" w:rsidRDefault="002C5B9F" w14:paraId="69D0A4B3" w14:textId="77777777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Tenure at Matellio </w:t>
            </w:r>
          </w:p>
        </w:tc>
        <w:tc>
          <w:tcPr>
            <w:tcW w:w="3918" w:type="dxa"/>
          </w:tcPr>
          <w:p w:rsidR="002C5B9F" w:rsidRDefault="002C5B9F" w14:paraId="044B6729" w14:textId="2DE41C78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No. of leaves encashed </w:t>
            </w:r>
            <w:r w:rsidR="00471AC1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(</w:t>
            </w:r>
            <w:proofErr w:type="spellStart"/>
            <w:r w:rsidR="00471AC1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EL+</w:t>
            </w:r>
            <w:r w:rsidR="00B73421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Piggy</w:t>
            </w:r>
            <w:proofErr w:type="spellEnd"/>
            <w:r w:rsidR="00B73421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)</w:t>
            </w:r>
          </w:p>
        </w:tc>
      </w:tr>
      <w:tr w:rsidR="002C5B9F" w14:paraId="13AD97B9" w14:textId="77777777">
        <w:tc>
          <w:tcPr>
            <w:tcW w:w="988" w:type="dxa"/>
          </w:tcPr>
          <w:p w:rsidR="002C5B9F" w:rsidRDefault="002C5B9F" w14:paraId="1DFDBF4F" w14:textId="74462BC4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1.</w:t>
            </w:r>
          </w:p>
        </w:tc>
        <w:tc>
          <w:tcPr>
            <w:tcW w:w="2976" w:type="dxa"/>
          </w:tcPr>
          <w:p w:rsidR="002C5B9F" w:rsidRDefault="002C5B9F" w14:paraId="2AA1078D" w14:textId="77777777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Before 1 year</w:t>
            </w:r>
          </w:p>
        </w:tc>
        <w:tc>
          <w:tcPr>
            <w:tcW w:w="3918" w:type="dxa"/>
          </w:tcPr>
          <w:p w:rsidR="002C5B9F" w:rsidRDefault="002C5B9F" w14:paraId="7EAB7B7E" w14:textId="77777777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No leaves would be encashed</w:t>
            </w:r>
          </w:p>
        </w:tc>
      </w:tr>
      <w:tr w:rsidR="002C5B9F" w14:paraId="6A744836" w14:textId="77777777">
        <w:tc>
          <w:tcPr>
            <w:tcW w:w="988" w:type="dxa"/>
          </w:tcPr>
          <w:p w:rsidR="002C5B9F" w:rsidRDefault="002C5B9F" w14:paraId="05A24CEE" w14:textId="77777777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2.</w:t>
            </w:r>
          </w:p>
        </w:tc>
        <w:tc>
          <w:tcPr>
            <w:tcW w:w="2976" w:type="dxa"/>
          </w:tcPr>
          <w:p w:rsidR="002C5B9F" w:rsidRDefault="002C5B9F" w14:paraId="3E6E0D32" w14:textId="77777777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1 – 2 Years </w:t>
            </w:r>
          </w:p>
        </w:tc>
        <w:tc>
          <w:tcPr>
            <w:tcW w:w="3918" w:type="dxa"/>
          </w:tcPr>
          <w:p w:rsidR="002C5B9F" w:rsidRDefault="002C5B9F" w14:paraId="1EFCFCA0" w14:textId="77777777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8</w:t>
            </w:r>
          </w:p>
        </w:tc>
      </w:tr>
      <w:tr w:rsidR="002C5B9F" w14:paraId="49285861" w14:textId="77777777">
        <w:tc>
          <w:tcPr>
            <w:tcW w:w="988" w:type="dxa"/>
          </w:tcPr>
          <w:p w:rsidR="002C5B9F" w:rsidRDefault="002C5B9F" w14:paraId="0A032167" w14:textId="77777777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3.</w:t>
            </w:r>
          </w:p>
        </w:tc>
        <w:tc>
          <w:tcPr>
            <w:tcW w:w="2976" w:type="dxa"/>
          </w:tcPr>
          <w:p w:rsidR="002C5B9F" w:rsidRDefault="002C5B9F" w14:paraId="35252178" w14:textId="77777777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2 – 3 Years </w:t>
            </w:r>
          </w:p>
        </w:tc>
        <w:tc>
          <w:tcPr>
            <w:tcW w:w="3918" w:type="dxa"/>
          </w:tcPr>
          <w:p w:rsidR="002C5B9F" w:rsidRDefault="002C5B9F" w14:paraId="6C81C325" w14:textId="77777777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10</w:t>
            </w:r>
          </w:p>
        </w:tc>
      </w:tr>
      <w:tr w:rsidR="002C5B9F" w14:paraId="33A29942" w14:textId="77777777">
        <w:tc>
          <w:tcPr>
            <w:tcW w:w="988" w:type="dxa"/>
          </w:tcPr>
          <w:p w:rsidR="002C5B9F" w:rsidRDefault="002C5B9F" w14:paraId="2BD3577B" w14:textId="77777777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4.</w:t>
            </w:r>
          </w:p>
        </w:tc>
        <w:tc>
          <w:tcPr>
            <w:tcW w:w="2976" w:type="dxa"/>
          </w:tcPr>
          <w:p w:rsidR="002C5B9F" w:rsidRDefault="002C5B9F" w14:paraId="65CFE625" w14:textId="77777777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3 - 5 Years</w:t>
            </w:r>
          </w:p>
        </w:tc>
        <w:tc>
          <w:tcPr>
            <w:tcW w:w="3918" w:type="dxa"/>
          </w:tcPr>
          <w:p w:rsidR="002C5B9F" w:rsidRDefault="002C5B9F" w14:paraId="73BCF8D3" w14:textId="77777777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12</w:t>
            </w:r>
          </w:p>
        </w:tc>
      </w:tr>
      <w:tr w:rsidR="002C5B9F" w14:paraId="5677257A" w14:textId="77777777">
        <w:tc>
          <w:tcPr>
            <w:tcW w:w="988" w:type="dxa"/>
          </w:tcPr>
          <w:p w:rsidR="002C5B9F" w:rsidRDefault="002C5B9F" w14:paraId="7FDE5450" w14:textId="77777777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5.</w:t>
            </w:r>
          </w:p>
        </w:tc>
        <w:tc>
          <w:tcPr>
            <w:tcW w:w="2976" w:type="dxa"/>
          </w:tcPr>
          <w:p w:rsidR="002C5B9F" w:rsidRDefault="002C5B9F" w14:paraId="0F556B04" w14:textId="77777777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5 – 8 Years</w:t>
            </w:r>
          </w:p>
        </w:tc>
        <w:tc>
          <w:tcPr>
            <w:tcW w:w="3918" w:type="dxa"/>
          </w:tcPr>
          <w:p w:rsidR="002C5B9F" w:rsidRDefault="002C5B9F" w14:paraId="5AF725EF" w14:textId="77777777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14</w:t>
            </w:r>
          </w:p>
        </w:tc>
      </w:tr>
      <w:tr w:rsidR="002C5B9F" w14:paraId="42417FD3" w14:textId="77777777">
        <w:tc>
          <w:tcPr>
            <w:tcW w:w="988" w:type="dxa"/>
          </w:tcPr>
          <w:p w:rsidR="002C5B9F" w:rsidRDefault="002C5B9F" w14:paraId="33E5A97D" w14:textId="77777777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6.</w:t>
            </w:r>
          </w:p>
        </w:tc>
        <w:tc>
          <w:tcPr>
            <w:tcW w:w="2976" w:type="dxa"/>
          </w:tcPr>
          <w:p w:rsidR="002C5B9F" w:rsidRDefault="002C5B9F" w14:paraId="0CA3F708" w14:textId="77777777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8 – 10 Years</w:t>
            </w:r>
          </w:p>
        </w:tc>
        <w:tc>
          <w:tcPr>
            <w:tcW w:w="3918" w:type="dxa"/>
          </w:tcPr>
          <w:p w:rsidR="002C5B9F" w:rsidRDefault="002C5B9F" w14:paraId="0948A07D" w14:textId="77777777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16</w:t>
            </w:r>
          </w:p>
        </w:tc>
      </w:tr>
      <w:tr w:rsidR="002C5B9F" w14:paraId="79EE31DA" w14:textId="77777777">
        <w:tc>
          <w:tcPr>
            <w:tcW w:w="988" w:type="dxa"/>
          </w:tcPr>
          <w:p w:rsidR="002C5B9F" w:rsidRDefault="002C5B9F" w14:paraId="65D1A621" w14:textId="77777777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7.</w:t>
            </w:r>
          </w:p>
        </w:tc>
        <w:tc>
          <w:tcPr>
            <w:tcW w:w="2976" w:type="dxa"/>
          </w:tcPr>
          <w:p w:rsidR="002C5B9F" w:rsidRDefault="002C5B9F" w14:paraId="36DF3015" w14:textId="77777777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10 + years</w:t>
            </w:r>
          </w:p>
        </w:tc>
        <w:tc>
          <w:tcPr>
            <w:tcW w:w="3918" w:type="dxa"/>
          </w:tcPr>
          <w:p w:rsidR="002C5B9F" w:rsidRDefault="002C5B9F" w14:paraId="2B446547" w14:textId="77777777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30</w:t>
            </w:r>
          </w:p>
        </w:tc>
      </w:tr>
    </w:tbl>
    <w:p w:rsidRPr="00B8065A" w:rsidR="002C5B9F" w:rsidP="002C5B9F" w:rsidRDefault="002C5B9F" w14:paraId="41FB68F6" w14:textId="77777777">
      <w:pPr>
        <w:pStyle w:val="paragraph"/>
        <w:spacing w:before="0" w:beforeAutospacing="0" w:after="0" w:afterAutospacing="0"/>
        <w:ind w:left="1134" w:hanging="283"/>
        <w:jc w:val="both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p w:rsidRPr="008A67B2" w:rsidR="002C5B9F" w:rsidP="7467A81D" w:rsidRDefault="00101CCC" w14:paraId="64F68D71" w14:textId="3A3D76C1">
      <w:pPr>
        <w:pStyle w:val="paragraph"/>
        <w:spacing w:before="0" w:beforeAutospacing="off" w:after="0" w:afterAutospacing="off"/>
        <w:ind w:left="1276" w:hanging="283"/>
        <w:textAlignment w:val="baseline"/>
        <w:rPr>
          <w:rFonts w:ascii="Calibri" w:hAnsi="Calibri" w:cs="Calibri" w:asciiTheme="minorAscii" w:hAnsiTheme="minorAscii" w:cstheme="minorAscii"/>
          <w:sz w:val="20"/>
          <w:szCs w:val="20"/>
        </w:rPr>
      </w:pPr>
      <w:r w:rsidRPr="7467A81D" w:rsidR="00101CCC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0"/>
          <w:szCs w:val="20"/>
        </w:rPr>
        <w:t xml:space="preserve"> </w:t>
      </w:r>
      <w:r w:rsidRPr="7467A81D" w:rsidR="002C5B9F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0"/>
          <w:szCs w:val="20"/>
        </w:rPr>
        <w:t xml:space="preserve"> </w:t>
      </w:r>
      <w:r w:rsidRPr="7467A81D" w:rsidR="00483EFF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0"/>
          <w:szCs w:val="20"/>
        </w:rPr>
        <w:t xml:space="preserve">** </w:t>
      </w:r>
      <w:r w:rsidRPr="7467A81D" w:rsidR="008A67B2">
        <w:rPr>
          <w:rFonts w:ascii="Calibri" w:hAnsi="Calibri" w:cs="Calibri" w:asciiTheme="minorAscii" w:hAnsiTheme="minorAscii" w:cstheme="minorAscii"/>
          <w:sz w:val="20"/>
          <w:szCs w:val="20"/>
        </w:rPr>
        <w:t xml:space="preserve">The eligibility criteria for the Piggy account state that it is applicable exclusively to </w:t>
      </w:r>
      <w:r w:rsidRPr="7467A81D" w:rsidR="3715C22B">
        <w:rPr>
          <w:rFonts w:ascii="Calibri" w:hAnsi="Calibri" w:cs="Calibri" w:asciiTheme="minorAscii" w:hAnsiTheme="minorAscii" w:cstheme="minorAscii"/>
          <w:sz w:val="20"/>
          <w:szCs w:val="20"/>
        </w:rPr>
        <w:t>employees whose</w:t>
      </w:r>
      <w:r w:rsidRPr="7467A81D" w:rsidR="008A67B2">
        <w:rPr>
          <w:rFonts w:ascii="Calibri" w:hAnsi="Calibri" w:cs="Calibri" w:asciiTheme="minorAscii" w:hAnsiTheme="minorAscii" w:cstheme="minorAscii"/>
          <w:sz w:val="20"/>
          <w:szCs w:val="20"/>
        </w:rPr>
        <w:t xml:space="preserve"> date of joining falls before the 1st of April 2023.</w:t>
      </w:r>
    </w:p>
    <w:p w:rsidR="00886A3A" w:rsidRDefault="00886A3A" w14:paraId="4630E157" w14:textId="77777777"/>
    <w:sectPr w:rsidR="00886A3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orient="portrait"/>
      <w:pgMar w:top="1440" w:right="1106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34056" w:rsidRDefault="00D34056" w14:paraId="0D5CA806" w14:textId="77777777">
      <w:pPr>
        <w:spacing w:after="0" w:line="240" w:lineRule="auto"/>
      </w:pPr>
      <w:r>
        <w:separator/>
      </w:r>
    </w:p>
  </w:endnote>
  <w:endnote w:type="continuationSeparator" w:id="0">
    <w:p w:rsidR="00D34056" w:rsidRDefault="00D34056" w14:paraId="34A53866" w14:textId="77777777">
      <w:pPr>
        <w:spacing w:after="0" w:line="240" w:lineRule="auto"/>
      </w:pPr>
      <w:r>
        <w:continuationSeparator/>
      </w:r>
    </w:p>
  </w:endnote>
  <w:endnote w:type="continuationNotice" w:id="1">
    <w:p w:rsidR="00D34056" w:rsidRDefault="00D34056" w14:paraId="37932B3D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A0828" w:rsidRDefault="00CA0828" w14:paraId="3275642E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A0828" w:rsidRDefault="00CA0828" w14:paraId="41BE5CB5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A0828" w:rsidRDefault="00CA0828" w14:paraId="6FDB628E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34056" w:rsidRDefault="00D34056" w14:paraId="5FDA6CE1" w14:textId="77777777">
      <w:pPr>
        <w:spacing w:after="0" w:line="240" w:lineRule="auto"/>
      </w:pPr>
      <w:r>
        <w:separator/>
      </w:r>
    </w:p>
  </w:footnote>
  <w:footnote w:type="continuationSeparator" w:id="0">
    <w:p w:rsidR="00D34056" w:rsidRDefault="00D34056" w14:paraId="7EBA0252" w14:textId="77777777">
      <w:pPr>
        <w:spacing w:after="0" w:line="240" w:lineRule="auto"/>
      </w:pPr>
      <w:r>
        <w:continuationSeparator/>
      </w:r>
    </w:p>
  </w:footnote>
  <w:footnote w:type="continuationNotice" w:id="1">
    <w:p w:rsidR="00D34056" w:rsidRDefault="00D34056" w14:paraId="038D722B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A0828" w:rsidRDefault="00CA0828" w14:paraId="630A62D6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pPr w:leftFromText="180" w:rightFromText="180" w:vertAnchor="text" w:horzAnchor="margin" w:tblpY="-467"/>
      <w:tblW w:w="8992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235"/>
      <w:gridCol w:w="3903"/>
      <w:gridCol w:w="2854"/>
    </w:tblGrid>
    <w:tr w:rsidRPr="00A222D9" w:rsidR="00B01A76" w:rsidTr="7467A81D" w14:paraId="22A0040E" w14:textId="77777777">
      <w:trPr>
        <w:trHeight w:val="345"/>
      </w:trPr>
      <w:tc>
        <w:tcPr>
          <w:tcW w:w="2235" w:type="dxa"/>
          <w:vMerge w:val="restart"/>
          <w:tc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</w:tcBorders>
          <w:shd w:val="clear" w:color="auto" w:fill="auto"/>
          <w:tcMar/>
          <w:hideMark/>
        </w:tcPr>
        <w:p w:rsidR="00B01A76" w:rsidP="7467A81D" w:rsidRDefault="00B01A76" w14:paraId="29B1A62A" w14:textId="58458E53">
          <w:pPr>
            <w:pStyle w:val="Normal"/>
            <w:spacing w:after="0" w:line="240" w:lineRule="auto"/>
            <w:jc w:val="center"/>
            <w:textAlignment w:val="baseline"/>
          </w:pPr>
        </w:p>
        <w:p w:rsidR="00B01A76" w:rsidP="7467A81D" w:rsidRDefault="00B01A76" w14:paraId="1F405414" w14:textId="2B91D25D">
          <w:pPr>
            <w:pStyle w:val="Normal"/>
            <w:spacing w:after="0" w:line="240" w:lineRule="auto"/>
            <w:jc w:val="center"/>
            <w:textAlignment w:val="baseline"/>
            <w:rPr>
              <w:rFonts w:ascii="Segoe UI" w:hAnsi="Segoe UI" w:eastAsia="Times New Roman" w:cs="Segoe UI"/>
              <w:noProof/>
              <w:kern w:val="0"/>
              <w:sz w:val="18"/>
              <w:szCs w:val="18"/>
              <w:lang w:eastAsia="en-IN"/>
            </w:rPr>
          </w:pPr>
          <w:r w:rsidR="7467A81D">
            <w:drawing>
              <wp:inline wp14:editId="5C8AD6B6" wp14:anchorId="509F4D52">
                <wp:extent cx="1305687" cy="652844"/>
                <wp:effectExtent l="0" t="0" r="0" b="0"/>
                <wp:docPr id="174363999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>
                        <pic:cNvPr id="244813286" name="Picture 244813286"/>
                        <pic:cNvPicPr/>
                      </pic:nvPicPr>
                      <pic:blipFill>
                        <a:blip xmlns:r="http://schemas.openxmlformats.org/officeDocument/2006/relationships" r:embed="rId304014447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0">
                          <a:off x="0" y="0"/>
                          <a:ext cx="1305687" cy="6528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Pr="00A222D9" w:rsidR="00B01A76" w:rsidRDefault="00B01A76" w14:paraId="01E64D4D" w14:textId="5D24A602">
          <w:pPr>
            <w:spacing w:after="0" w:line="240" w:lineRule="auto"/>
            <w:jc w:val="center"/>
            <w:textAlignment w:val="baseline"/>
            <w:rPr>
              <w:rFonts w:ascii="Segoe UI" w:hAnsi="Segoe UI" w:eastAsia="Times New Roman" w:cs="Segoe UI"/>
              <w:kern w:val="0"/>
              <w:sz w:val="18"/>
              <w:szCs w:val="18"/>
              <w:lang w:eastAsia="en-IN"/>
              <w14:ligatures w14:val="none"/>
            </w:rPr>
          </w:pPr>
          <w:r w:rsidRPr="7467A81D" w:rsidR="7467A81D">
            <w:rPr>
              <w:rFonts w:ascii="Segoe UI" w:hAnsi="Segoe UI" w:eastAsia="Times New Roman" w:cs="Segoe UI"/>
              <w:sz w:val="18"/>
              <w:szCs w:val="18"/>
              <w:lang w:eastAsia="en-IN"/>
            </w:rPr>
            <w:t xml:space="preserve">   </w:t>
          </w:r>
        </w:p>
      </w:tc>
      <w:tc>
        <w:tcPr>
          <w:tcW w:w="3903" w:type="dxa"/>
          <w:vMerge w:val="restart"/>
          <w:tc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</w:tcBorders>
          <w:shd w:val="clear" w:color="auto" w:fill="auto"/>
          <w:tcMar/>
          <w:hideMark/>
        </w:tcPr>
        <w:p w:rsidRPr="00A222D9" w:rsidR="00B01A76" w:rsidRDefault="00B01A76" w14:paraId="7B3021C4" w14:textId="77777777">
          <w:pPr>
            <w:spacing w:after="0" w:line="240" w:lineRule="auto"/>
            <w:textAlignment w:val="baseline"/>
            <w:rPr>
              <w:rFonts w:ascii="Segoe UI" w:hAnsi="Segoe UI" w:eastAsia="Times New Roman" w:cs="Segoe UI"/>
              <w:kern w:val="0"/>
              <w:sz w:val="18"/>
              <w:szCs w:val="18"/>
              <w:lang w:eastAsia="en-IN"/>
              <w14:ligatures w14:val="none"/>
            </w:rPr>
          </w:pPr>
          <w:r w:rsidRPr="00A222D9">
            <w:rPr>
              <w:rFonts w:ascii="Calibri" w:hAnsi="Calibri" w:eastAsia="Times New Roman" w:cs="Calibri"/>
              <w:kern w:val="0"/>
              <w:sz w:val="45"/>
              <w:szCs w:val="45"/>
              <w:lang w:eastAsia="en-IN"/>
              <w14:ligatures w14:val="none"/>
            </w:rPr>
            <w:t> </w:t>
          </w:r>
        </w:p>
        <w:p w:rsidRPr="00A222D9" w:rsidR="00B01A76" w:rsidRDefault="00B01A76" w14:paraId="008C4F26" w14:textId="77777777">
          <w:pPr>
            <w:spacing w:after="0" w:line="240" w:lineRule="auto"/>
            <w:jc w:val="center"/>
            <w:textAlignment w:val="baseline"/>
            <w:rPr>
              <w:rFonts w:ascii="Segoe UI" w:hAnsi="Segoe UI" w:eastAsia="Times New Roman" w:cs="Segoe UI"/>
              <w:kern w:val="0"/>
              <w:sz w:val="18"/>
              <w:szCs w:val="18"/>
              <w:lang w:eastAsia="en-IN"/>
              <w14:ligatures w14:val="none"/>
            </w:rPr>
          </w:pPr>
          <w:r w:rsidRPr="00A222D9">
            <w:rPr>
              <w:rFonts w:ascii="Calibri" w:hAnsi="Calibri" w:eastAsia="Times New Roman" w:cs="Calibri"/>
              <w:b/>
              <w:bCs/>
              <w:kern w:val="0"/>
              <w:sz w:val="32"/>
              <w:szCs w:val="32"/>
              <w:lang w:val="en-US" w:eastAsia="en-IN"/>
              <w14:ligatures w14:val="none"/>
            </w:rPr>
            <w:t>Leave Policy</w:t>
          </w:r>
        </w:p>
      </w:tc>
      <w:tc>
        <w:tcPr>
          <w:tcW w:w="2854" w:type="dxa"/>
          <w:tc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</w:tcBorders>
          <w:shd w:val="clear" w:color="auto" w:fill="auto"/>
          <w:tcMar/>
          <w:hideMark/>
        </w:tcPr>
        <w:p w:rsidRPr="00A222D9" w:rsidR="00B01A76" w:rsidRDefault="00B01A76" w14:paraId="21C5216D" w14:textId="77777777">
          <w:pPr>
            <w:spacing w:after="0" w:line="240" w:lineRule="auto"/>
            <w:ind w:left="105"/>
            <w:textAlignment w:val="baseline"/>
            <w:rPr>
              <w:rFonts w:ascii="Segoe UI" w:hAnsi="Segoe UI" w:eastAsia="Times New Roman" w:cs="Segoe UI"/>
              <w:kern w:val="0"/>
              <w:sz w:val="18"/>
              <w:szCs w:val="18"/>
              <w:lang w:eastAsia="en-IN"/>
              <w14:ligatures w14:val="none"/>
            </w:rPr>
          </w:pPr>
          <w:r w:rsidRPr="00A222D9">
            <w:rPr>
              <w:rFonts w:ascii="Calibri" w:hAnsi="Calibri" w:eastAsia="Times New Roman" w:cs="Calibri"/>
              <w:kern w:val="0"/>
              <w:sz w:val="20"/>
              <w:szCs w:val="20"/>
              <w:lang w:val="en-US" w:eastAsia="en-IN"/>
              <w14:ligatures w14:val="none"/>
            </w:rPr>
            <w:t>Issue Date: 01-April-2016</w:t>
          </w:r>
          <w:r w:rsidRPr="00A222D9">
            <w:rPr>
              <w:rFonts w:ascii="Calibri" w:hAnsi="Calibri" w:eastAsia="Times New Roman" w:cs="Calibri"/>
              <w:kern w:val="0"/>
              <w:sz w:val="20"/>
              <w:szCs w:val="20"/>
              <w:lang w:eastAsia="en-IN"/>
              <w14:ligatures w14:val="none"/>
            </w:rPr>
            <w:t> </w:t>
          </w:r>
        </w:p>
      </w:tc>
    </w:tr>
    <w:tr w:rsidRPr="00A222D9" w:rsidR="00B01A76" w:rsidTr="7467A81D" w14:paraId="6297B961" w14:textId="77777777">
      <w:trPr>
        <w:trHeight w:val="345"/>
      </w:trPr>
      <w:tc>
        <w:tcPr>
          <w:tcW w:w="2235" w:type="dxa"/>
          <w:vMerge/>
          <w:tcBorders/>
          <w:tcMar/>
          <w:vAlign w:val="center"/>
          <w:hideMark/>
        </w:tcPr>
        <w:p w:rsidRPr="00A222D9" w:rsidR="00B01A76" w:rsidRDefault="00B01A76" w14:paraId="6FC84791" w14:textId="77777777">
          <w:pPr>
            <w:spacing w:after="0" w:line="240" w:lineRule="auto"/>
            <w:rPr>
              <w:rFonts w:ascii="Segoe UI" w:hAnsi="Segoe UI" w:eastAsia="Times New Roman" w:cs="Segoe UI"/>
              <w:kern w:val="0"/>
              <w:sz w:val="18"/>
              <w:szCs w:val="18"/>
              <w:lang w:eastAsia="en-IN"/>
              <w14:ligatures w14:val="none"/>
            </w:rPr>
          </w:pPr>
        </w:p>
      </w:tc>
      <w:tc>
        <w:tcPr>
          <w:tcW w:w="3903" w:type="dxa"/>
          <w:vMerge/>
          <w:tcBorders/>
          <w:tcMar/>
          <w:vAlign w:val="center"/>
          <w:hideMark/>
        </w:tcPr>
        <w:p w:rsidRPr="00A222D9" w:rsidR="00B01A76" w:rsidRDefault="00B01A76" w14:paraId="716E69E4" w14:textId="77777777">
          <w:pPr>
            <w:spacing w:after="0" w:line="240" w:lineRule="auto"/>
            <w:rPr>
              <w:rFonts w:ascii="Segoe UI" w:hAnsi="Segoe UI" w:eastAsia="Times New Roman" w:cs="Segoe UI"/>
              <w:kern w:val="0"/>
              <w:sz w:val="18"/>
              <w:szCs w:val="18"/>
              <w:lang w:eastAsia="en-IN"/>
              <w14:ligatures w14:val="none"/>
            </w:rPr>
          </w:pPr>
        </w:p>
      </w:tc>
      <w:tc>
        <w:tcPr>
          <w:tcW w:w="2854" w:type="dxa"/>
          <w:tc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</w:tcBorders>
          <w:shd w:val="clear" w:color="auto" w:fill="auto"/>
          <w:tcMar/>
          <w:hideMark/>
        </w:tcPr>
        <w:p w:rsidRPr="00A222D9" w:rsidR="00B01A76" w:rsidP="7467A81D" w:rsidRDefault="00B01A76" w14:paraId="33E13AC0" w14:textId="77777777">
          <w:pPr>
            <w:spacing w:after="0" w:line="240" w:lineRule="auto"/>
            <w:ind w:left="105"/>
            <w:textAlignment w:val="baseline"/>
            <w:rPr>
              <w:rFonts w:ascii="Segoe UI" w:hAnsi="Segoe UI" w:eastAsia="Times New Roman" w:cs="Segoe UI"/>
              <w:b w:val="1"/>
              <w:bCs w:val="1"/>
              <w:color w:val="auto"/>
              <w:kern w:val="0"/>
              <w:sz w:val="18"/>
              <w:szCs w:val="18"/>
              <w:u w:val="none"/>
              <w:lang w:eastAsia="en-IN"/>
              <w14:ligatures w14:val="none"/>
            </w:rPr>
          </w:pPr>
          <w:r w:rsidRPr="7467A81D" w:rsidR="7467A81D">
            <w:rPr>
              <w:rFonts w:ascii="Calibri" w:hAnsi="Calibri" w:eastAsia="Times New Roman" w:cs="Calibri"/>
              <w:b w:val="1"/>
              <w:bCs w:val="1"/>
              <w:color w:val="auto"/>
              <w:kern w:val="0"/>
              <w:sz w:val="20"/>
              <w:szCs w:val="20"/>
              <w:u w:val="none"/>
              <w:lang w:val="en-US" w:eastAsia="en-IN"/>
              <w14:ligatures w14:val="none"/>
            </w:rPr>
            <w:t xml:space="preserve">Revised Date: </w:t>
          </w:r>
          <w:r w:rsidRPr="7467A81D" w:rsidR="7467A81D">
            <w:rPr>
              <w:rFonts w:ascii="Calibri" w:hAnsi="Calibri" w:eastAsia="Times New Roman" w:cs="Calibri"/>
              <w:b w:val="1"/>
              <w:bCs w:val="1"/>
              <w:color w:val="auto"/>
              <w:kern w:val="0"/>
              <w:sz w:val="20"/>
              <w:szCs w:val="20"/>
              <w:u w:val="none"/>
              <w:lang w:val="en-US" w:eastAsia="en-IN"/>
              <w14:ligatures w14:val="none"/>
            </w:rPr>
            <w:t>01- 04-2023</w:t>
          </w:r>
        </w:p>
      </w:tc>
    </w:tr>
    <w:tr w:rsidRPr="00A222D9" w:rsidR="00B01A76" w:rsidTr="7467A81D" w14:paraId="7E5A6A4B" w14:textId="77777777">
      <w:trPr>
        <w:trHeight w:val="345"/>
      </w:trPr>
      <w:tc>
        <w:tcPr>
          <w:tcW w:w="2235" w:type="dxa"/>
          <w:vMerge/>
          <w:tcBorders/>
          <w:tcMar/>
          <w:vAlign w:val="center"/>
          <w:hideMark/>
        </w:tcPr>
        <w:p w:rsidRPr="00A222D9" w:rsidR="00B01A76" w:rsidRDefault="00B01A76" w14:paraId="71AFB213" w14:textId="77777777">
          <w:pPr>
            <w:spacing w:after="0" w:line="240" w:lineRule="auto"/>
            <w:rPr>
              <w:rFonts w:ascii="Segoe UI" w:hAnsi="Segoe UI" w:eastAsia="Times New Roman" w:cs="Segoe UI"/>
              <w:kern w:val="0"/>
              <w:sz w:val="18"/>
              <w:szCs w:val="18"/>
              <w:lang w:eastAsia="en-IN"/>
              <w14:ligatures w14:val="none"/>
            </w:rPr>
          </w:pPr>
        </w:p>
      </w:tc>
      <w:tc>
        <w:tcPr>
          <w:tcW w:w="3903" w:type="dxa"/>
          <w:vMerge/>
          <w:tcBorders/>
          <w:tcMar/>
          <w:vAlign w:val="center"/>
          <w:hideMark/>
        </w:tcPr>
        <w:p w:rsidRPr="00A222D9" w:rsidR="00B01A76" w:rsidRDefault="00B01A76" w14:paraId="7C4F7C0F" w14:textId="77777777">
          <w:pPr>
            <w:spacing w:after="0" w:line="240" w:lineRule="auto"/>
            <w:rPr>
              <w:rFonts w:ascii="Segoe UI" w:hAnsi="Segoe UI" w:eastAsia="Times New Roman" w:cs="Segoe UI"/>
              <w:kern w:val="0"/>
              <w:sz w:val="18"/>
              <w:szCs w:val="18"/>
              <w:lang w:eastAsia="en-IN"/>
              <w14:ligatures w14:val="none"/>
            </w:rPr>
          </w:pPr>
        </w:p>
      </w:tc>
      <w:tc>
        <w:tcPr>
          <w:tcW w:w="2854" w:type="dxa"/>
          <w:tc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</w:tcBorders>
          <w:shd w:val="clear" w:color="auto" w:fill="auto"/>
          <w:tcMar/>
          <w:hideMark/>
        </w:tcPr>
        <w:p w:rsidRPr="00A222D9" w:rsidR="00B01A76" w:rsidP="7467A81D" w:rsidRDefault="00B01A76" w14:paraId="105740B7" w14:textId="2953F014">
          <w:pPr>
            <w:spacing w:after="0" w:line="240" w:lineRule="auto"/>
            <w:ind w:left="105"/>
            <w:textAlignment w:val="baseline"/>
            <w:rPr>
              <w:rFonts w:ascii="Segoe UI" w:hAnsi="Segoe UI" w:eastAsia="Times New Roman" w:cs="Segoe UI"/>
              <w:b w:val="0"/>
              <w:bCs w:val="0"/>
              <w:kern w:val="0"/>
              <w:sz w:val="18"/>
              <w:szCs w:val="18"/>
              <w:lang w:eastAsia="en-IN"/>
              <w14:ligatures w14:val="none"/>
            </w:rPr>
          </w:pPr>
          <w:r w:rsidRPr="7467A81D" w:rsidR="7467A81D">
            <w:rPr>
              <w:rFonts w:ascii="Segoe UI" w:hAnsi="Segoe UI" w:eastAsia="Times New Roman" w:cs="Segoe UI"/>
              <w:b w:val="0"/>
              <w:bCs w:val="0"/>
              <w:kern w:val="0"/>
              <w:sz w:val="18"/>
              <w:szCs w:val="18"/>
              <w:lang w:eastAsia="en-IN"/>
              <w14:ligatures w14:val="none"/>
            </w:rPr>
            <w:t xml:space="preserve">Matellio </w:t>
          </w:r>
          <w:r w:rsidRPr="7467A81D" w:rsidR="7467A81D">
            <w:rPr>
              <w:rFonts w:ascii="Segoe UI" w:hAnsi="Segoe UI" w:eastAsia="Times New Roman" w:cs="Segoe UI"/>
              <w:b w:val="0"/>
              <w:bCs w:val="0"/>
              <w:sz w:val="18"/>
              <w:szCs w:val="18"/>
              <w:lang w:eastAsia="en-IN"/>
            </w:rPr>
            <w:t xml:space="preserve">India Pvt. Ltd. </w:t>
          </w:r>
        </w:p>
      </w:tc>
    </w:tr>
    <w:tr w:rsidRPr="00A222D9" w:rsidR="00B01A76" w:rsidTr="7467A81D" w14:paraId="288F3183" w14:textId="77777777">
      <w:trPr>
        <w:trHeight w:val="345"/>
      </w:trPr>
      <w:tc>
        <w:tcPr>
          <w:tcW w:w="2235" w:type="dxa"/>
          <w:vMerge/>
          <w:tcBorders/>
          <w:tcMar/>
          <w:vAlign w:val="center"/>
          <w:hideMark/>
        </w:tcPr>
        <w:p w:rsidRPr="00A222D9" w:rsidR="00B01A76" w:rsidRDefault="00B01A76" w14:paraId="6DACB9D4" w14:textId="77777777">
          <w:pPr>
            <w:spacing w:after="0" w:line="240" w:lineRule="auto"/>
            <w:rPr>
              <w:rFonts w:ascii="Segoe UI" w:hAnsi="Segoe UI" w:eastAsia="Times New Roman" w:cs="Segoe UI"/>
              <w:kern w:val="0"/>
              <w:sz w:val="18"/>
              <w:szCs w:val="18"/>
              <w:lang w:eastAsia="en-IN"/>
              <w14:ligatures w14:val="none"/>
            </w:rPr>
          </w:pPr>
        </w:p>
      </w:tc>
      <w:tc>
        <w:tcPr>
          <w:tcW w:w="3903" w:type="dxa"/>
          <w:vMerge/>
          <w:tcBorders/>
          <w:tcMar/>
          <w:vAlign w:val="center"/>
          <w:hideMark/>
        </w:tcPr>
        <w:p w:rsidRPr="00A222D9" w:rsidR="00B01A76" w:rsidRDefault="00B01A76" w14:paraId="1661DA27" w14:textId="77777777">
          <w:pPr>
            <w:spacing w:after="0" w:line="240" w:lineRule="auto"/>
            <w:rPr>
              <w:rFonts w:ascii="Segoe UI" w:hAnsi="Segoe UI" w:eastAsia="Times New Roman" w:cs="Segoe UI"/>
              <w:kern w:val="0"/>
              <w:sz w:val="18"/>
              <w:szCs w:val="18"/>
              <w:lang w:eastAsia="en-IN"/>
              <w14:ligatures w14:val="none"/>
            </w:rPr>
          </w:pPr>
        </w:p>
      </w:tc>
      <w:tc>
        <w:tcPr>
          <w:tcW w:w="2854" w:type="dxa"/>
          <w:tc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</w:tcBorders>
          <w:shd w:val="clear" w:color="auto" w:fill="auto"/>
          <w:tcMar/>
          <w:hideMark/>
        </w:tcPr>
        <w:p w:rsidRPr="00A222D9" w:rsidR="00B01A76" w:rsidRDefault="00B01A76" w14:paraId="42FABF71" w14:textId="77777777">
          <w:pPr>
            <w:spacing w:after="0" w:line="240" w:lineRule="auto"/>
            <w:ind w:left="105"/>
            <w:textAlignment w:val="baseline"/>
            <w:rPr>
              <w:rFonts w:ascii="Segoe UI" w:hAnsi="Segoe UI" w:eastAsia="Times New Roman" w:cs="Segoe UI"/>
              <w:b w:val="0"/>
              <w:bCs w:val="0"/>
              <w:kern w:val="0"/>
              <w:sz w:val="18"/>
              <w:szCs w:val="18"/>
              <w:lang w:eastAsia="en-IN"/>
              <w14:ligatures w14:val="none"/>
            </w:rPr>
          </w:pPr>
          <w:r w:rsidRPr="7467A81D" w:rsidR="7467A81D">
            <w:rPr>
              <w:rFonts w:ascii="Calibri" w:hAnsi="Calibri" w:eastAsia="Times New Roman" w:cs="Calibri"/>
              <w:b w:val="0"/>
              <w:bCs w:val="0"/>
              <w:kern w:val="0"/>
              <w:sz w:val="20"/>
              <w:szCs w:val="20"/>
              <w:lang w:val="en-US" w:eastAsia="en-IN"/>
              <w14:ligatures w14:val="none"/>
            </w:rPr>
            <w:t>Human Resources Department</w:t>
          </w:r>
          <w:r w:rsidRPr="00A222D9" w:rsidR="7467A81D">
            <w:rPr>
              <w:rFonts w:ascii="Calibri" w:hAnsi="Calibri" w:eastAsia="Times New Roman" w:cs="Calibri"/>
              <w:b w:val="0"/>
              <w:bCs w:val="0"/>
              <w:kern w:val="0"/>
              <w:sz w:val="20"/>
              <w:szCs w:val="20"/>
              <w:lang w:eastAsia="en-IN"/>
              <w14:ligatures w14:val="none"/>
            </w:rPr>
            <w:t> </w:t>
          </w:r>
        </w:p>
      </w:tc>
    </w:tr>
    <w:tr w:rsidRPr="00A222D9" w:rsidR="00B01A76" w:rsidTr="7467A81D" w14:paraId="177EF884" w14:textId="77777777">
      <w:trPr>
        <w:trHeight w:val="360"/>
      </w:trPr>
      <w:tc>
        <w:tcPr>
          <w:tcW w:w="2235" w:type="dxa"/>
          <w:vMerge/>
          <w:tcBorders/>
          <w:tcMar/>
          <w:vAlign w:val="center"/>
          <w:hideMark/>
        </w:tcPr>
        <w:p w:rsidRPr="00A222D9" w:rsidR="00B01A76" w:rsidRDefault="00B01A76" w14:paraId="186B31CE" w14:textId="77777777">
          <w:pPr>
            <w:spacing w:after="0" w:line="240" w:lineRule="auto"/>
            <w:rPr>
              <w:rFonts w:ascii="Segoe UI" w:hAnsi="Segoe UI" w:eastAsia="Times New Roman" w:cs="Segoe UI"/>
              <w:kern w:val="0"/>
              <w:sz w:val="18"/>
              <w:szCs w:val="18"/>
              <w:lang w:eastAsia="en-IN"/>
              <w14:ligatures w14:val="none"/>
            </w:rPr>
          </w:pPr>
        </w:p>
      </w:tc>
      <w:tc>
        <w:tcPr>
          <w:tcW w:w="3903" w:type="dxa"/>
          <w:vMerge/>
          <w:tcBorders/>
          <w:tcMar/>
          <w:vAlign w:val="center"/>
          <w:hideMark/>
        </w:tcPr>
        <w:p w:rsidRPr="00A222D9" w:rsidR="00B01A76" w:rsidRDefault="00B01A76" w14:paraId="63625CB0" w14:textId="77777777">
          <w:pPr>
            <w:spacing w:after="0" w:line="240" w:lineRule="auto"/>
            <w:rPr>
              <w:rFonts w:ascii="Segoe UI" w:hAnsi="Segoe UI" w:eastAsia="Times New Roman" w:cs="Segoe UI"/>
              <w:kern w:val="0"/>
              <w:sz w:val="18"/>
              <w:szCs w:val="18"/>
              <w:lang w:eastAsia="en-IN"/>
              <w14:ligatures w14:val="none"/>
            </w:rPr>
          </w:pPr>
        </w:p>
      </w:tc>
      <w:tc>
        <w:tcPr>
          <w:tcW w:w="2854" w:type="dxa"/>
          <w:tc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</w:tcBorders>
          <w:shd w:val="clear" w:color="auto" w:fill="auto"/>
          <w:tcMar/>
          <w:hideMark/>
        </w:tcPr>
        <w:p w:rsidRPr="00A222D9" w:rsidR="00B01A76" w:rsidP="7467A81D" w:rsidRDefault="00B01A76" w14:paraId="4F8AB643" w14:textId="7001D23A">
          <w:pPr>
            <w:spacing w:after="0" w:line="240" w:lineRule="auto"/>
            <w:textAlignment w:val="baseline"/>
            <w:rPr>
              <w:rFonts w:ascii="Calibri" w:hAnsi="Calibri" w:eastAsia="Times New Roman" w:cs="Calibri"/>
              <w:b w:val="1"/>
              <w:bCs w:val="1"/>
              <w:color w:val="auto"/>
              <w:kern w:val="0"/>
              <w:sz w:val="20"/>
              <w:szCs w:val="20"/>
              <w:u w:val="single"/>
              <w:lang w:val="en-US" w:eastAsia="en-IN"/>
              <w14:ligatures w14:val="none"/>
            </w:rPr>
          </w:pPr>
          <w:r w:rsidRPr="7467A81D" w:rsidR="7467A81D">
            <w:rPr>
              <w:rFonts w:ascii="Calibri" w:hAnsi="Calibri" w:eastAsia="Times New Roman" w:cs="Calibri"/>
              <w:b w:val="1"/>
              <w:bCs w:val="1"/>
              <w:color w:val="auto"/>
              <w:kern w:val="0"/>
              <w:sz w:val="20"/>
              <w:szCs w:val="20"/>
              <w:u w:val="none"/>
              <w:lang w:val="en-US" w:eastAsia="en-IN"/>
              <w14:ligatures w14:val="none"/>
            </w:rPr>
            <w:t xml:space="preserve">  </w:t>
          </w:r>
          <w:r w:rsidRPr="7467A81D" w:rsidR="7467A81D">
            <w:rPr>
              <w:rFonts w:ascii="Calibri" w:hAnsi="Calibri" w:eastAsia="Times New Roman" w:cs="Calibri"/>
              <w:b w:val="1"/>
              <w:bCs w:val="1"/>
              <w:color w:val="auto"/>
              <w:sz w:val="20"/>
              <w:szCs w:val="20"/>
              <w:u w:val="none"/>
              <w:lang w:val="en-US" w:eastAsia="en-IN"/>
            </w:rPr>
            <w:t xml:space="preserve">Version </w:t>
          </w:r>
          <w:r w:rsidRPr="7467A81D" w:rsidR="7467A81D">
            <w:rPr>
              <w:rFonts w:ascii="Calibri" w:hAnsi="Calibri" w:eastAsia="Times New Roman" w:cs="Calibri"/>
              <w:b w:val="1"/>
              <w:bCs w:val="1"/>
              <w:color w:val="auto"/>
              <w:sz w:val="20"/>
              <w:szCs w:val="20"/>
              <w:u w:val="none"/>
              <w:lang w:val="en-US" w:eastAsia="en-IN"/>
            </w:rPr>
            <w:t>3.0</w:t>
          </w:r>
        </w:p>
      </w:tc>
    </w:tr>
  </w:tbl>
  <w:p w:rsidR="00B01A76" w:rsidP="7467A81D" w:rsidRDefault="00B01A76" w14:paraId="7D10A110" w14:textId="77777777">
    <w:pPr>
      <w:pStyle w:val="Header"/>
      <w:rPr>
        <w:color w:val="auto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A0828" w:rsidRDefault="00CA0828" w14:paraId="3662AE79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8070B"/>
    <w:multiLevelType w:val="multilevel"/>
    <w:tmpl w:val="A4F25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CF0748"/>
    <w:multiLevelType w:val="multilevel"/>
    <w:tmpl w:val="EF4C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0FE86273"/>
    <w:multiLevelType w:val="multilevel"/>
    <w:tmpl w:val="34202CC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0806CA"/>
    <w:multiLevelType w:val="hybridMultilevel"/>
    <w:tmpl w:val="09EE6DBE"/>
    <w:lvl w:ilvl="0" w:tplc="40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4" w15:restartNumberingAfterBreak="0">
    <w:nsid w:val="16667E50"/>
    <w:multiLevelType w:val="multilevel"/>
    <w:tmpl w:val="30CED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 w15:restartNumberingAfterBreak="0">
    <w:nsid w:val="1ECB0F43"/>
    <w:multiLevelType w:val="hybridMultilevel"/>
    <w:tmpl w:val="7E3AD684"/>
    <w:lvl w:ilvl="0" w:tplc="40090001">
      <w:start w:val="1"/>
      <w:numFmt w:val="bullet"/>
      <w:lvlText w:val=""/>
      <w:lvlJc w:val="left"/>
      <w:pPr>
        <w:ind w:left="2325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3045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3765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4485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5205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925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6645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7365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8085" w:hanging="360"/>
      </w:pPr>
      <w:rPr>
        <w:rFonts w:hint="default" w:ascii="Wingdings" w:hAnsi="Wingdings"/>
      </w:rPr>
    </w:lvl>
  </w:abstractNum>
  <w:abstractNum w:abstractNumId="6" w15:restartNumberingAfterBreak="0">
    <w:nsid w:val="289D4DE5"/>
    <w:multiLevelType w:val="hybridMultilevel"/>
    <w:tmpl w:val="3AAE95FC"/>
    <w:lvl w:ilvl="0" w:tplc="40090001">
      <w:start w:val="1"/>
      <w:numFmt w:val="bullet"/>
      <w:lvlText w:val=""/>
      <w:lvlJc w:val="left"/>
      <w:pPr>
        <w:ind w:left="1211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931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651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371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091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811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531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251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971" w:hanging="360"/>
      </w:pPr>
      <w:rPr>
        <w:rFonts w:hint="default" w:ascii="Wingdings" w:hAnsi="Wingdings"/>
      </w:rPr>
    </w:lvl>
  </w:abstractNum>
  <w:abstractNum w:abstractNumId="7" w15:restartNumberingAfterBreak="0">
    <w:nsid w:val="29D20B55"/>
    <w:multiLevelType w:val="multilevel"/>
    <w:tmpl w:val="D9DC69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83227E"/>
    <w:multiLevelType w:val="hybridMultilevel"/>
    <w:tmpl w:val="0ED4539A"/>
    <w:lvl w:ilvl="0" w:tplc="40090001">
      <w:start w:val="1"/>
      <w:numFmt w:val="bullet"/>
      <w:lvlText w:val=""/>
      <w:lvlJc w:val="left"/>
      <w:pPr>
        <w:ind w:left="179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51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323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95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67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39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611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83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550" w:hanging="360"/>
      </w:pPr>
      <w:rPr>
        <w:rFonts w:hint="default" w:ascii="Wingdings" w:hAnsi="Wingdings"/>
      </w:rPr>
    </w:lvl>
  </w:abstractNum>
  <w:abstractNum w:abstractNumId="9" w15:restartNumberingAfterBreak="0">
    <w:nsid w:val="2C9F1A3A"/>
    <w:multiLevelType w:val="hybridMultilevel"/>
    <w:tmpl w:val="C2500F6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E8A1CF5"/>
    <w:multiLevelType w:val="multilevel"/>
    <w:tmpl w:val="464667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AF37EC"/>
    <w:multiLevelType w:val="multilevel"/>
    <w:tmpl w:val="14BCD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" w15:restartNumberingAfterBreak="0">
    <w:nsid w:val="442465CE"/>
    <w:multiLevelType w:val="hybridMultilevel"/>
    <w:tmpl w:val="B4FCA97C"/>
    <w:lvl w:ilvl="0" w:tplc="40090001">
      <w:start w:val="1"/>
      <w:numFmt w:val="bullet"/>
      <w:lvlText w:val=""/>
      <w:lvlJc w:val="left"/>
      <w:pPr>
        <w:ind w:left="1571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hint="default" w:ascii="Wingdings" w:hAnsi="Wingdings"/>
      </w:rPr>
    </w:lvl>
  </w:abstractNum>
  <w:abstractNum w:abstractNumId="13" w15:restartNumberingAfterBreak="0">
    <w:nsid w:val="47AA7CE2"/>
    <w:multiLevelType w:val="multilevel"/>
    <w:tmpl w:val="74DCB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4" w15:restartNumberingAfterBreak="0">
    <w:nsid w:val="47FD01BA"/>
    <w:multiLevelType w:val="hybridMultilevel"/>
    <w:tmpl w:val="7C5C45C4"/>
    <w:lvl w:ilvl="0" w:tplc="40090001">
      <w:start w:val="1"/>
      <w:numFmt w:val="bullet"/>
      <w:lvlText w:val=""/>
      <w:lvlJc w:val="left"/>
      <w:pPr>
        <w:ind w:left="107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15" w15:restartNumberingAfterBreak="0">
    <w:nsid w:val="49661771"/>
    <w:multiLevelType w:val="multilevel"/>
    <w:tmpl w:val="0D5AA31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0657C2"/>
    <w:multiLevelType w:val="multilevel"/>
    <w:tmpl w:val="F0CA176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3351B9"/>
    <w:multiLevelType w:val="multilevel"/>
    <w:tmpl w:val="4C8AA65A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  <w:sz w:val="20"/>
      </w:rPr>
    </w:lvl>
    <w:lvl w:ilvl="3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8280"/>
        </w:tabs>
        <w:ind w:left="8280" w:hanging="360"/>
      </w:pPr>
      <w:rPr>
        <w:rFonts w:hint="default" w:ascii="Symbol" w:hAnsi="Symbol"/>
        <w:sz w:val="20"/>
      </w:rPr>
    </w:lvl>
  </w:abstractNum>
  <w:abstractNum w:abstractNumId="18" w15:restartNumberingAfterBreak="0">
    <w:nsid w:val="541D3049"/>
    <w:multiLevelType w:val="hybridMultilevel"/>
    <w:tmpl w:val="434293DE"/>
    <w:lvl w:ilvl="0" w:tplc="40090001">
      <w:start w:val="1"/>
      <w:numFmt w:val="bullet"/>
      <w:lvlText w:val=""/>
      <w:lvlJc w:val="left"/>
      <w:pPr>
        <w:ind w:left="107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79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1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3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5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7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39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1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30" w:hanging="360"/>
      </w:pPr>
      <w:rPr>
        <w:rFonts w:hint="default" w:ascii="Wingdings" w:hAnsi="Wingdings"/>
      </w:rPr>
    </w:lvl>
  </w:abstractNum>
  <w:abstractNum w:abstractNumId="19" w15:restartNumberingAfterBreak="0">
    <w:nsid w:val="5AFD5A0C"/>
    <w:multiLevelType w:val="multilevel"/>
    <w:tmpl w:val="788C2B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E81F6A"/>
    <w:multiLevelType w:val="hybridMultilevel"/>
    <w:tmpl w:val="BEE4E10E"/>
    <w:lvl w:ilvl="0" w:tplc="40090001">
      <w:start w:val="1"/>
      <w:numFmt w:val="bullet"/>
      <w:lvlText w:val=""/>
      <w:lvlJc w:val="left"/>
      <w:pPr>
        <w:ind w:left="179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51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323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95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67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39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611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83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550" w:hanging="360"/>
      </w:pPr>
      <w:rPr>
        <w:rFonts w:hint="default" w:ascii="Wingdings" w:hAnsi="Wingdings"/>
      </w:rPr>
    </w:lvl>
  </w:abstractNum>
  <w:abstractNum w:abstractNumId="21" w15:restartNumberingAfterBreak="0">
    <w:nsid w:val="663433C8"/>
    <w:multiLevelType w:val="hybridMultilevel"/>
    <w:tmpl w:val="6E18FFFC"/>
    <w:lvl w:ilvl="0" w:tplc="40090001">
      <w:start w:val="1"/>
      <w:numFmt w:val="bullet"/>
      <w:lvlText w:val=""/>
      <w:lvlJc w:val="left"/>
      <w:pPr>
        <w:ind w:left="1571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hint="default" w:ascii="Wingdings" w:hAnsi="Wingdings"/>
      </w:rPr>
    </w:lvl>
  </w:abstractNum>
  <w:abstractNum w:abstractNumId="22" w15:restartNumberingAfterBreak="0">
    <w:nsid w:val="66FF0BCC"/>
    <w:multiLevelType w:val="hybridMultilevel"/>
    <w:tmpl w:val="BFE8A89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6CF40FA3"/>
    <w:multiLevelType w:val="multilevel"/>
    <w:tmpl w:val="04C69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1360667"/>
    <w:multiLevelType w:val="multilevel"/>
    <w:tmpl w:val="4C8AA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5" w15:restartNumberingAfterBreak="0">
    <w:nsid w:val="77BC4C2F"/>
    <w:multiLevelType w:val="multilevel"/>
    <w:tmpl w:val="FBEE9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6" w15:restartNumberingAfterBreak="0">
    <w:nsid w:val="799E7EDC"/>
    <w:multiLevelType w:val="multilevel"/>
    <w:tmpl w:val="13CE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7" w15:restartNumberingAfterBreak="0">
    <w:nsid w:val="7B077BC5"/>
    <w:multiLevelType w:val="multilevel"/>
    <w:tmpl w:val="4C8AA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289829090">
    <w:abstractNumId w:val="22"/>
  </w:num>
  <w:num w:numId="2" w16cid:durableId="1502699635">
    <w:abstractNumId w:val="1"/>
  </w:num>
  <w:num w:numId="3" w16cid:durableId="1779182187">
    <w:abstractNumId w:val="26"/>
  </w:num>
  <w:num w:numId="4" w16cid:durableId="246231465">
    <w:abstractNumId w:val="25"/>
  </w:num>
  <w:num w:numId="5" w16cid:durableId="1505434122">
    <w:abstractNumId w:val="4"/>
  </w:num>
  <w:num w:numId="6" w16cid:durableId="517818839">
    <w:abstractNumId w:val="11"/>
  </w:num>
  <w:num w:numId="7" w16cid:durableId="1989479926">
    <w:abstractNumId w:val="13"/>
  </w:num>
  <w:num w:numId="8" w16cid:durableId="1180244352">
    <w:abstractNumId w:val="14"/>
  </w:num>
  <w:num w:numId="9" w16cid:durableId="1821268006">
    <w:abstractNumId w:val="17"/>
  </w:num>
  <w:num w:numId="10" w16cid:durableId="2012441325">
    <w:abstractNumId w:val="27"/>
  </w:num>
  <w:num w:numId="11" w16cid:durableId="1313943648">
    <w:abstractNumId w:val="24"/>
  </w:num>
  <w:num w:numId="12" w16cid:durableId="130564322">
    <w:abstractNumId w:val="0"/>
  </w:num>
  <w:num w:numId="13" w16cid:durableId="1497578247">
    <w:abstractNumId w:val="7"/>
  </w:num>
  <w:num w:numId="14" w16cid:durableId="957105015">
    <w:abstractNumId w:val="10"/>
  </w:num>
  <w:num w:numId="15" w16cid:durableId="1969360951">
    <w:abstractNumId w:val="2"/>
  </w:num>
  <w:num w:numId="16" w16cid:durableId="1142966691">
    <w:abstractNumId w:val="15"/>
  </w:num>
  <w:num w:numId="17" w16cid:durableId="863859857">
    <w:abstractNumId w:val="16"/>
  </w:num>
  <w:num w:numId="18" w16cid:durableId="833690796">
    <w:abstractNumId w:val="23"/>
  </w:num>
  <w:num w:numId="19" w16cid:durableId="673842145">
    <w:abstractNumId w:val="19"/>
  </w:num>
  <w:num w:numId="20" w16cid:durableId="1876038213">
    <w:abstractNumId w:val="5"/>
  </w:num>
  <w:num w:numId="21" w16cid:durableId="626395835">
    <w:abstractNumId w:val="3"/>
  </w:num>
  <w:num w:numId="22" w16cid:durableId="1237285378">
    <w:abstractNumId w:val="12"/>
  </w:num>
  <w:num w:numId="23" w16cid:durableId="1361973436">
    <w:abstractNumId w:val="8"/>
  </w:num>
  <w:num w:numId="24" w16cid:durableId="1649899523">
    <w:abstractNumId w:val="20"/>
  </w:num>
  <w:num w:numId="25" w16cid:durableId="2032535386">
    <w:abstractNumId w:val="9"/>
  </w:num>
  <w:num w:numId="26" w16cid:durableId="883248131">
    <w:abstractNumId w:val="18"/>
  </w:num>
  <w:num w:numId="27" w16cid:durableId="867907893">
    <w:abstractNumId w:val="21"/>
  </w:num>
  <w:num w:numId="28" w16cid:durableId="21019514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A3A"/>
    <w:rsid w:val="000062B5"/>
    <w:rsid w:val="00006967"/>
    <w:rsid w:val="00007E23"/>
    <w:rsid w:val="00016C1C"/>
    <w:rsid w:val="0002186E"/>
    <w:rsid w:val="0002622D"/>
    <w:rsid w:val="00034FDD"/>
    <w:rsid w:val="00036B1D"/>
    <w:rsid w:val="00050DC3"/>
    <w:rsid w:val="00053F5B"/>
    <w:rsid w:val="00060A79"/>
    <w:rsid w:val="00090FC0"/>
    <w:rsid w:val="00095631"/>
    <w:rsid w:val="000B090C"/>
    <w:rsid w:val="000C5369"/>
    <w:rsid w:val="000C6130"/>
    <w:rsid w:val="000C648F"/>
    <w:rsid w:val="000C7A47"/>
    <w:rsid w:val="000E5C11"/>
    <w:rsid w:val="000F3A1D"/>
    <w:rsid w:val="000F43C5"/>
    <w:rsid w:val="001010A1"/>
    <w:rsid w:val="00101CCC"/>
    <w:rsid w:val="001030FC"/>
    <w:rsid w:val="00126AA3"/>
    <w:rsid w:val="001305A6"/>
    <w:rsid w:val="00135F1F"/>
    <w:rsid w:val="00160A31"/>
    <w:rsid w:val="00160C13"/>
    <w:rsid w:val="001814EF"/>
    <w:rsid w:val="00187CD7"/>
    <w:rsid w:val="001B6DB0"/>
    <w:rsid w:val="001C0A31"/>
    <w:rsid w:val="001C5326"/>
    <w:rsid w:val="001F35CB"/>
    <w:rsid w:val="00203FF3"/>
    <w:rsid w:val="00204FA8"/>
    <w:rsid w:val="0021074F"/>
    <w:rsid w:val="00214B1B"/>
    <w:rsid w:val="00214FD8"/>
    <w:rsid w:val="00235E44"/>
    <w:rsid w:val="00246E20"/>
    <w:rsid w:val="00247A8B"/>
    <w:rsid w:val="00260DE2"/>
    <w:rsid w:val="00262F80"/>
    <w:rsid w:val="00271B09"/>
    <w:rsid w:val="00281185"/>
    <w:rsid w:val="00287304"/>
    <w:rsid w:val="00287580"/>
    <w:rsid w:val="00290F1C"/>
    <w:rsid w:val="00295BAD"/>
    <w:rsid w:val="00296149"/>
    <w:rsid w:val="002A1C74"/>
    <w:rsid w:val="002A3811"/>
    <w:rsid w:val="002A73E2"/>
    <w:rsid w:val="002C5B9F"/>
    <w:rsid w:val="002C6AF8"/>
    <w:rsid w:val="002C775E"/>
    <w:rsid w:val="002E04E8"/>
    <w:rsid w:val="002E157D"/>
    <w:rsid w:val="002E2668"/>
    <w:rsid w:val="002E42BD"/>
    <w:rsid w:val="00300E4B"/>
    <w:rsid w:val="003047A1"/>
    <w:rsid w:val="00306983"/>
    <w:rsid w:val="003129F8"/>
    <w:rsid w:val="0031306D"/>
    <w:rsid w:val="00317EB6"/>
    <w:rsid w:val="003239DA"/>
    <w:rsid w:val="00331F7F"/>
    <w:rsid w:val="00347BBC"/>
    <w:rsid w:val="00356A43"/>
    <w:rsid w:val="0037382C"/>
    <w:rsid w:val="00386ECF"/>
    <w:rsid w:val="00391115"/>
    <w:rsid w:val="003B226F"/>
    <w:rsid w:val="003C50B9"/>
    <w:rsid w:val="003E0271"/>
    <w:rsid w:val="003E2525"/>
    <w:rsid w:val="003F43C3"/>
    <w:rsid w:val="003F7176"/>
    <w:rsid w:val="004013F5"/>
    <w:rsid w:val="00401BD8"/>
    <w:rsid w:val="00404819"/>
    <w:rsid w:val="00420EF7"/>
    <w:rsid w:val="00426EF5"/>
    <w:rsid w:val="00431798"/>
    <w:rsid w:val="00435E59"/>
    <w:rsid w:val="00441B6F"/>
    <w:rsid w:val="0045443C"/>
    <w:rsid w:val="00466458"/>
    <w:rsid w:val="00467882"/>
    <w:rsid w:val="00471AC1"/>
    <w:rsid w:val="00483EFF"/>
    <w:rsid w:val="004873E5"/>
    <w:rsid w:val="00496BEC"/>
    <w:rsid w:val="004A56EE"/>
    <w:rsid w:val="004B4D53"/>
    <w:rsid w:val="004C1827"/>
    <w:rsid w:val="004E05EB"/>
    <w:rsid w:val="004E1DEB"/>
    <w:rsid w:val="004E6435"/>
    <w:rsid w:val="004E6BDA"/>
    <w:rsid w:val="004F5214"/>
    <w:rsid w:val="004F7B3B"/>
    <w:rsid w:val="0050589F"/>
    <w:rsid w:val="0050784A"/>
    <w:rsid w:val="00516773"/>
    <w:rsid w:val="0054056C"/>
    <w:rsid w:val="0054283B"/>
    <w:rsid w:val="00544A9F"/>
    <w:rsid w:val="00544D86"/>
    <w:rsid w:val="0055276E"/>
    <w:rsid w:val="00567012"/>
    <w:rsid w:val="005767E4"/>
    <w:rsid w:val="005933DF"/>
    <w:rsid w:val="00593A36"/>
    <w:rsid w:val="005B2455"/>
    <w:rsid w:val="005B3303"/>
    <w:rsid w:val="005B3A93"/>
    <w:rsid w:val="005F77E1"/>
    <w:rsid w:val="00607BF5"/>
    <w:rsid w:val="0063099C"/>
    <w:rsid w:val="00634223"/>
    <w:rsid w:val="00634F9F"/>
    <w:rsid w:val="006410EC"/>
    <w:rsid w:val="00651344"/>
    <w:rsid w:val="006540E6"/>
    <w:rsid w:val="00664930"/>
    <w:rsid w:val="00685B53"/>
    <w:rsid w:val="00691DE7"/>
    <w:rsid w:val="006B611F"/>
    <w:rsid w:val="006C14C5"/>
    <w:rsid w:val="006D59DE"/>
    <w:rsid w:val="006E0AF9"/>
    <w:rsid w:val="006F1125"/>
    <w:rsid w:val="007214A1"/>
    <w:rsid w:val="00730158"/>
    <w:rsid w:val="00734FCD"/>
    <w:rsid w:val="00741C96"/>
    <w:rsid w:val="00744EAE"/>
    <w:rsid w:val="007624AF"/>
    <w:rsid w:val="007667E3"/>
    <w:rsid w:val="00766A94"/>
    <w:rsid w:val="00777739"/>
    <w:rsid w:val="00797B0D"/>
    <w:rsid w:val="007C2604"/>
    <w:rsid w:val="007D3EAB"/>
    <w:rsid w:val="007D7F8B"/>
    <w:rsid w:val="007E3A11"/>
    <w:rsid w:val="007E637E"/>
    <w:rsid w:val="00805486"/>
    <w:rsid w:val="008121F4"/>
    <w:rsid w:val="00870D14"/>
    <w:rsid w:val="0087176F"/>
    <w:rsid w:val="008724F1"/>
    <w:rsid w:val="008801E1"/>
    <w:rsid w:val="00886A3A"/>
    <w:rsid w:val="00894137"/>
    <w:rsid w:val="008976A9"/>
    <w:rsid w:val="008A67B2"/>
    <w:rsid w:val="008C15C0"/>
    <w:rsid w:val="008D1832"/>
    <w:rsid w:val="008D59A2"/>
    <w:rsid w:val="0092073E"/>
    <w:rsid w:val="00935D68"/>
    <w:rsid w:val="0093619C"/>
    <w:rsid w:val="00946015"/>
    <w:rsid w:val="0095458D"/>
    <w:rsid w:val="00957ED7"/>
    <w:rsid w:val="00963185"/>
    <w:rsid w:val="009643F2"/>
    <w:rsid w:val="00971AC1"/>
    <w:rsid w:val="00972CE9"/>
    <w:rsid w:val="009836B0"/>
    <w:rsid w:val="00991EF8"/>
    <w:rsid w:val="009B6CF8"/>
    <w:rsid w:val="009F0AE6"/>
    <w:rsid w:val="009F2509"/>
    <w:rsid w:val="00A10B2B"/>
    <w:rsid w:val="00A2148A"/>
    <w:rsid w:val="00A24B8B"/>
    <w:rsid w:val="00A40B75"/>
    <w:rsid w:val="00A47B80"/>
    <w:rsid w:val="00A50FB8"/>
    <w:rsid w:val="00A533BA"/>
    <w:rsid w:val="00A871CF"/>
    <w:rsid w:val="00AA6988"/>
    <w:rsid w:val="00AC136C"/>
    <w:rsid w:val="00AC3D83"/>
    <w:rsid w:val="00AD0651"/>
    <w:rsid w:val="00AD1708"/>
    <w:rsid w:val="00AE2870"/>
    <w:rsid w:val="00B01A76"/>
    <w:rsid w:val="00B20BC9"/>
    <w:rsid w:val="00B52F37"/>
    <w:rsid w:val="00B6743A"/>
    <w:rsid w:val="00B719A9"/>
    <w:rsid w:val="00B72E6A"/>
    <w:rsid w:val="00B73421"/>
    <w:rsid w:val="00B92676"/>
    <w:rsid w:val="00B92993"/>
    <w:rsid w:val="00BA3DF4"/>
    <w:rsid w:val="00BA7BA7"/>
    <w:rsid w:val="00BA7BE1"/>
    <w:rsid w:val="00BF1C7B"/>
    <w:rsid w:val="00BF37C8"/>
    <w:rsid w:val="00C02F8C"/>
    <w:rsid w:val="00C04C47"/>
    <w:rsid w:val="00C138E4"/>
    <w:rsid w:val="00C2247C"/>
    <w:rsid w:val="00C25B62"/>
    <w:rsid w:val="00C35D89"/>
    <w:rsid w:val="00C61E42"/>
    <w:rsid w:val="00C64A33"/>
    <w:rsid w:val="00CA0828"/>
    <w:rsid w:val="00CB2014"/>
    <w:rsid w:val="00CC5E77"/>
    <w:rsid w:val="00CE3262"/>
    <w:rsid w:val="00CF0009"/>
    <w:rsid w:val="00CF0A0D"/>
    <w:rsid w:val="00D0344E"/>
    <w:rsid w:val="00D03B1A"/>
    <w:rsid w:val="00D064F4"/>
    <w:rsid w:val="00D148DB"/>
    <w:rsid w:val="00D268FF"/>
    <w:rsid w:val="00D34056"/>
    <w:rsid w:val="00D657B9"/>
    <w:rsid w:val="00D97246"/>
    <w:rsid w:val="00DB1A04"/>
    <w:rsid w:val="00DC7312"/>
    <w:rsid w:val="00E027A0"/>
    <w:rsid w:val="00E122C3"/>
    <w:rsid w:val="00E12CF8"/>
    <w:rsid w:val="00E32276"/>
    <w:rsid w:val="00E4521B"/>
    <w:rsid w:val="00E63D48"/>
    <w:rsid w:val="00E71E88"/>
    <w:rsid w:val="00E844BB"/>
    <w:rsid w:val="00E96111"/>
    <w:rsid w:val="00ED6004"/>
    <w:rsid w:val="00ED7164"/>
    <w:rsid w:val="00EE41C4"/>
    <w:rsid w:val="00EE7138"/>
    <w:rsid w:val="00EF1292"/>
    <w:rsid w:val="00F123C5"/>
    <w:rsid w:val="00F15A58"/>
    <w:rsid w:val="00F17503"/>
    <w:rsid w:val="00F37E57"/>
    <w:rsid w:val="00F40BAC"/>
    <w:rsid w:val="00F46660"/>
    <w:rsid w:val="00F475B9"/>
    <w:rsid w:val="00F50336"/>
    <w:rsid w:val="00F77E55"/>
    <w:rsid w:val="00F85E83"/>
    <w:rsid w:val="00FB658E"/>
    <w:rsid w:val="00FB755B"/>
    <w:rsid w:val="00FE40B3"/>
    <w:rsid w:val="00FE4A27"/>
    <w:rsid w:val="00FE73CE"/>
    <w:rsid w:val="13AFBE82"/>
    <w:rsid w:val="13E9BDB5"/>
    <w:rsid w:val="1A5773EF"/>
    <w:rsid w:val="1BA64127"/>
    <w:rsid w:val="1E0DF98B"/>
    <w:rsid w:val="1EFA9623"/>
    <w:rsid w:val="286C7A5D"/>
    <w:rsid w:val="2B0DB2DF"/>
    <w:rsid w:val="2E4AE6A7"/>
    <w:rsid w:val="3383E7B6"/>
    <w:rsid w:val="3715C22B"/>
    <w:rsid w:val="3E4DFD2B"/>
    <w:rsid w:val="44BB6F05"/>
    <w:rsid w:val="54F9E224"/>
    <w:rsid w:val="571722FB"/>
    <w:rsid w:val="5841945B"/>
    <w:rsid w:val="5A5B33C5"/>
    <w:rsid w:val="6D05066C"/>
    <w:rsid w:val="6D0D71E7"/>
    <w:rsid w:val="6DDD7537"/>
    <w:rsid w:val="7467A81D"/>
    <w:rsid w:val="7ECAA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97C5D9"/>
  <w15:chartTrackingRefBased/>
  <w15:docId w15:val="{A34C667C-DC4E-429D-BFEB-AA1016DF4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C5B9F"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paragraph" w:customStyle="1">
    <w:name w:val="paragraph"/>
    <w:basedOn w:val="Normal"/>
    <w:rsid w:val="002C5B9F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  <w:style w:type="character" w:styleId="eop" w:customStyle="1">
    <w:name w:val="eop"/>
    <w:basedOn w:val="DefaultParagraphFont"/>
    <w:rsid w:val="002C5B9F"/>
  </w:style>
  <w:style w:type="character" w:styleId="normaltextrun" w:customStyle="1">
    <w:name w:val="normaltextrun"/>
    <w:basedOn w:val="DefaultParagraphFont"/>
    <w:rsid w:val="002C5B9F"/>
  </w:style>
  <w:style w:type="paragraph" w:styleId="Header">
    <w:name w:val="header"/>
    <w:basedOn w:val="Normal"/>
    <w:link w:val="HeaderChar"/>
    <w:uiPriority w:val="99"/>
    <w:unhideWhenUsed/>
    <w:rsid w:val="002C5B9F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C5B9F"/>
  </w:style>
  <w:style w:type="character" w:styleId="tabchar" w:customStyle="1">
    <w:name w:val="tabchar"/>
    <w:basedOn w:val="DefaultParagraphFont"/>
    <w:rsid w:val="002C5B9F"/>
  </w:style>
  <w:style w:type="table" w:styleId="TableGrid">
    <w:name w:val="Table Grid"/>
    <w:basedOn w:val="TableNormal"/>
    <w:uiPriority w:val="39"/>
    <w:rsid w:val="002C5B9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Footer">
    <w:name w:val="footer"/>
    <w:basedOn w:val="Normal"/>
    <w:link w:val="FooterChar"/>
    <w:uiPriority w:val="99"/>
    <w:unhideWhenUsed/>
    <w:rsid w:val="003E027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E0271"/>
  </w:style>
  <w:style w:type="paragraph" w:styleId="ListParagraph">
    <w:name w:val="List Paragraph"/>
    <w:basedOn w:val="Normal"/>
    <w:uiPriority w:val="34"/>
    <w:qFormat/>
    <w:rsid w:val="00101C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&#65279;<?xml version="1.0" encoding="utf-8"?><Relationships xmlns="http://schemas.openxmlformats.org/package/2006/relationships"><Relationship Type="http://schemas.openxmlformats.org/officeDocument/2006/relationships/image" Target="/media/image2.png" Id="rId30401444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ABCEBDE1677F4BA9E058E2D1213A23" ma:contentTypeVersion="7" ma:contentTypeDescription="Create a new document." ma:contentTypeScope="" ma:versionID="4eab96d6c05f7096280e4d9744e47983">
  <xsd:schema xmlns:xsd="http://www.w3.org/2001/XMLSchema" xmlns:xs="http://www.w3.org/2001/XMLSchema" xmlns:p="http://schemas.microsoft.com/office/2006/metadata/properties" xmlns:ns2="2ba70d00-be8e-4b05-9dd3-ee4b8af1e289" targetNamespace="http://schemas.microsoft.com/office/2006/metadata/properties" ma:root="true" ma:fieldsID="e4954d434d7d38ae0034d94e032fff1b" ns2:_="">
    <xsd:import namespace="2ba70d00-be8e-4b05-9dd3-ee4b8af1e289"/>
    <xsd:element name="properties">
      <xsd:complexType>
        <xsd:sequence>
          <xsd:element name="documentManagement">
            <xsd:complexType>
              <xsd:all>
                <xsd:element ref="ns2:New_x0020_Version_x0020_Number" minOccurs="0"/>
                <xsd:element ref="ns2:Effective_x0020_Date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Uploaded_x0020_By" minOccurs="0"/>
                <xsd:element ref="ns2:Update_x0020_Check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a70d00-be8e-4b05-9dd3-ee4b8af1e289" elementFormDefault="qualified">
    <xsd:import namespace="http://schemas.microsoft.com/office/2006/documentManagement/types"/>
    <xsd:import namespace="http://schemas.microsoft.com/office/infopath/2007/PartnerControls"/>
    <xsd:element name="New_x0020_Version_x0020_Number" ma:index="8" nillable="true" ma:displayName="New Version Number" ma:internalName="New_x0020_Version_x0020_Number" ma:percentage="FALSE">
      <xsd:simpleType>
        <xsd:restriction base="dms:Number"/>
      </xsd:simpleType>
    </xsd:element>
    <xsd:element name="Effective_x0020_Date" ma:index="9" nillable="true" ma:displayName="Effective Date" ma:format="DateOnly" ma:internalName="Effective_x0020_Date">
      <xsd:simpleType>
        <xsd:restriction base="dms:DateTim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Uploaded_x0020_By" ma:index="13" nillable="true" ma:displayName="Uploaded By" ma:list="UserInfo" ma:SharePointGroup="0" ma:internalName="Uploaded_x0020_By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Update_x0020_Check" ma:index="14" nillable="true" ma:displayName="Update Check" ma:default="0" ma:internalName="Update_x0020_Check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Update_x0020_Check xmlns="2ba70d00-be8e-4b05-9dd3-ee4b8af1e289">true</Update_x0020_Check>
    <Effective_x0020_Date xmlns="2ba70d00-be8e-4b05-9dd3-ee4b8af1e289">2026-03-31T18:30:00+00:00</Effective_x0020_Date>
    <Uploaded_x0020_By xmlns="2ba70d00-be8e-4b05-9dd3-ee4b8af1e289">
      <UserInfo>
        <DisplayName>Sheetal Jain</DisplayName>
        <AccountId>42</AccountId>
        <AccountType/>
      </UserInfo>
    </Uploaded_x0020_By>
    <New_x0020_Version_x0020_Number xmlns="2ba70d00-be8e-4b05-9dd3-ee4b8af1e289">3</New_x0020_Version_x0020_Number>
  </documentManagement>
</p:properties>
</file>

<file path=customXml/itemProps1.xml><?xml version="1.0" encoding="utf-8"?>
<ds:datastoreItem xmlns:ds="http://schemas.openxmlformats.org/officeDocument/2006/customXml" ds:itemID="{E6066473-7D7B-4611-B35A-E66280867BC7}"/>
</file>

<file path=customXml/itemProps2.xml><?xml version="1.0" encoding="utf-8"?>
<ds:datastoreItem xmlns:ds="http://schemas.openxmlformats.org/officeDocument/2006/customXml" ds:itemID="{C8B86B6A-6E4C-4EA7-AFB0-64850D56C453}"/>
</file>

<file path=customXml/itemProps3.xml><?xml version="1.0" encoding="utf-8"?>
<ds:datastoreItem xmlns:ds="http://schemas.openxmlformats.org/officeDocument/2006/customXml" ds:itemID="{8FC6D4F5-33E6-489C-ADDC-A280DC447C3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Juhi Mahanandani</dc:creator>
  <cp:keywords/>
  <dc:description/>
  <cp:lastModifiedBy>Sheetal Jain</cp:lastModifiedBy>
  <cp:revision>233</cp:revision>
  <dcterms:created xsi:type="dcterms:W3CDTF">2023-05-22T18:37:00Z</dcterms:created>
  <dcterms:modified xsi:type="dcterms:W3CDTF">2026-08-11T10:20:30Z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40c5c59f-e25e-4bc7-9eaa-d7b2a16e3e12</vt:lpwstr>
  </property>
  <property fmtid="{D5CDD505-2E9C-101B-9397-08002B2CF9AE}" pid="3" name="ContentTypeId">
    <vt:lpwstr>0x010100F1ABCEBDE1677F4BA9E058E2D1213A23</vt:lpwstr>
  </property>
  <property fmtid="{D5CDD505-2E9C-101B-9397-08002B2CF9AE}" pid="5" name="docLang">
    <vt:lpwstr>en</vt:lpwstr>
  </property>
</Properties>
</file>