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17798" w:rsidRDefault="00517798" w14:paraId="31AC242F" w14:textId="77777777"/>
    <w:p w:rsidRPr="00B8065A" w:rsidR="00C11483" w:rsidP="00C11483" w:rsidRDefault="00C11483" w14:paraId="730B287E" w14:textId="56629CA2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 xml:space="preserve">      </w:t>
      </w: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PURPOSE OF LEAVE POLICY: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C11483" w:rsidP="00C11483" w:rsidRDefault="00C11483" w14:paraId="0E1D5C91" w14:textId="77777777">
      <w:pPr>
        <w:pStyle w:val="paragraph"/>
        <w:spacing w:before="0" w:beforeAutospacing="0" w:after="0" w:afterAutospacing="0"/>
        <w:ind w:left="709" w:hanging="425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C11483" w:rsidP="0090265F" w:rsidRDefault="00C11483" w14:paraId="1774E4A5" w14:textId="71A5BB1E">
      <w:pPr>
        <w:pStyle w:val="paragraph"/>
        <w:spacing w:before="0" w:beforeAutospacing="0" w:after="0" w:afterAutospacing="0"/>
        <w:ind w:left="709" w:right="1005" w:hanging="425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     </w:t>
      </w:r>
      <w:r w:rsidR="0090265F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 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To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establish clear guidelines and procedures regarding the usage of various types of leaves available to the </w:t>
      </w:r>
      <w:r w:rsidR="00880AA0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Professionals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.</w:t>
      </w:r>
    </w:p>
    <w:p w:rsidRPr="00B8065A" w:rsidR="00C11483" w:rsidP="00C11483" w:rsidRDefault="00C11483" w14:paraId="7A7449BB" w14:textId="77777777">
      <w:pPr>
        <w:pStyle w:val="paragraph"/>
        <w:spacing w:before="0" w:beforeAutospacing="0" w:after="0" w:afterAutospacing="0"/>
        <w:ind w:left="709" w:hanging="425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C11483" w:rsidP="00C11483" w:rsidRDefault="00C11483" w14:paraId="5A3D8930" w14:textId="77777777">
      <w:pPr>
        <w:pStyle w:val="paragraph"/>
        <w:spacing w:before="0" w:beforeAutospacing="0" w:after="0" w:afterAutospacing="0"/>
        <w:ind w:left="709" w:hanging="425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LEAVE YEAR AND APPLICABILITY: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C11483" w:rsidP="00C11483" w:rsidRDefault="00C11483" w14:paraId="05C4D2D4" w14:textId="77777777">
      <w:pPr>
        <w:pStyle w:val="paragraph"/>
        <w:spacing w:before="0" w:beforeAutospacing="0" w:after="0" w:afterAutospacing="0"/>
        <w:ind w:left="709" w:hanging="425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C11483" w:rsidP="00C11483" w:rsidRDefault="00C11483" w14:paraId="6AD8C111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709" w:hanging="425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Leave year is from 1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st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April to 31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st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March.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C11483" w:rsidP="00C11483" w:rsidRDefault="00C11483" w14:paraId="18738FE8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709" w:hanging="425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The different types of leaves given under the policy are: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C11483" w:rsidP="00C11483" w:rsidRDefault="00C11483" w14:paraId="24646BF5" w14:textId="77777777">
      <w:pPr>
        <w:pStyle w:val="paragraph"/>
        <w:numPr>
          <w:ilvl w:val="0"/>
          <w:numId w:val="2"/>
        </w:numPr>
        <w:spacing w:before="0" w:beforeAutospacing="0" w:after="0" w:afterAutospacing="0"/>
        <w:ind w:left="709" w:hanging="425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Casual Leaves (CL)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C11483" w:rsidP="00C11483" w:rsidRDefault="00C11483" w14:paraId="3B8E6414" w14:textId="77777777">
      <w:pPr>
        <w:pStyle w:val="paragraph"/>
        <w:numPr>
          <w:ilvl w:val="0"/>
          <w:numId w:val="2"/>
        </w:numPr>
        <w:spacing w:before="0" w:beforeAutospacing="0" w:after="0" w:afterAutospacing="0"/>
        <w:ind w:left="709" w:hanging="425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Sick Leaves (SL)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C11483" w:rsidP="00C11483" w:rsidRDefault="00C11483" w14:paraId="60A23771" w14:textId="77777777">
      <w:pPr>
        <w:pStyle w:val="paragraph"/>
        <w:numPr>
          <w:ilvl w:val="0"/>
          <w:numId w:val="2"/>
        </w:numPr>
        <w:spacing w:before="0" w:beforeAutospacing="0" w:after="0" w:afterAutospacing="0"/>
        <w:ind w:left="709" w:hanging="425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Earned Leaves (EL)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C11483" w:rsidP="00C11483" w:rsidRDefault="00C11483" w14:paraId="4A35E4A2" w14:textId="77777777">
      <w:pPr>
        <w:pStyle w:val="paragraph"/>
        <w:numPr>
          <w:ilvl w:val="0"/>
          <w:numId w:val="2"/>
        </w:numPr>
        <w:spacing w:before="0" w:beforeAutospacing="0" w:after="0" w:afterAutospacing="0"/>
        <w:ind w:left="709" w:hanging="425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Loss of Pay (LOP)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C11483" w:rsidP="00C11483" w:rsidRDefault="00C11483" w14:paraId="1090FAFD" w14:textId="77777777">
      <w:pPr>
        <w:pStyle w:val="paragraph"/>
        <w:numPr>
          <w:ilvl w:val="0"/>
          <w:numId w:val="2"/>
        </w:numPr>
        <w:spacing w:before="0" w:beforeAutospacing="0" w:after="0" w:afterAutospacing="0"/>
        <w:ind w:left="709" w:hanging="425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Occasional Leave (OL)</w:t>
      </w:r>
    </w:p>
    <w:p w:rsidRPr="00B8065A" w:rsidR="00C11483" w:rsidP="00C11483" w:rsidRDefault="00C11483" w14:paraId="24F9711C" w14:textId="73EBF9C8">
      <w:pPr>
        <w:pStyle w:val="paragraph"/>
        <w:numPr>
          <w:ilvl w:val="0"/>
          <w:numId w:val="1"/>
        </w:numPr>
        <w:spacing w:before="0" w:beforeAutospacing="0" w:after="0" w:afterAutospacing="0"/>
        <w:ind w:left="709" w:hanging="425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The leave Policy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applies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to all </w:t>
      </w:r>
      <w:r w:rsidR="0014144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the Professionals working in Matellio</w:t>
      </w:r>
      <w:r w:rsidR="00D2677B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, while it does not apply to on</w:t>
      </w:r>
      <w:r w:rsidR="008F2935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-roll employees. </w:t>
      </w:r>
    </w:p>
    <w:p w:rsidRPr="00B8065A" w:rsidR="00C11483" w:rsidP="00C11483" w:rsidRDefault="009545AB" w14:paraId="107517AA" w14:textId="226182A5">
      <w:pPr>
        <w:pStyle w:val="paragraph"/>
        <w:numPr>
          <w:ilvl w:val="0"/>
          <w:numId w:val="1"/>
        </w:numPr>
        <w:spacing w:before="0" w:beforeAutospacing="0" w:after="0" w:afterAutospacing="0"/>
        <w:ind w:left="709" w:hanging="425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Professionals</w:t>
      </w:r>
      <w:r w:rsidRPr="00B8065A"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appointed during the year shall be entitled to the above leave on </w:t>
      </w:r>
      <w:r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a </w:t>
      </w:r>
      <w:r w:rsidRPr="00B8065A"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pro-rata basis.</w:t>
      </w:r>
      <w:r w:rsidRPr="00B8065A" w:rsidR="00C11483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C11483" w:rsidP="00C11483" w:rsidRDefault="009545AB" w14:paraId="77199C16" w14:textId="65038509">
      <w:pPr>
        <w:pStyle w:val="paragraph"/>
        <w:numPr>
          <w:ilvl w:val="0"/>
          <w:numId w:val="1"/>
        </w:numPr>
        <w:spacing w:before="0" w:beforeAutospacing="0" w:after="0" w:afterAutospacing="0"/>
        <w:ind w:left="709" w:hanging="425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Professionals</w:t>
      </w:r>
      <w:r w:rsidRPr="00B8065A"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whose date of joining service falls between </w:t>
      </w:r>
      <w:r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the </w:t>
      </w:r>
      <w:r w:rsidRPr="00B8065A"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1</w:t>
      </w:r>
      <w:r w:rsidRPr="00B8065A"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st</w:t>
      </w:r>
      <w:r w:rsidRPr="00B8065A"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to the 15</w:t>
      </w:r>
      <w:r w:rsidRPr="00B8065A"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th</w:t>
      </w:r>
      <w:r w:rsidRPr="00B8065A"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of a month are entitled to get leave credit for the month.</w:t>
      </w:r>
      <w:r w:rsidRPr="00B8065A" w:rsidR="00C11483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C11483" w:rsidP="00C11483" w:rsidRDefault="009545AB" w14:paraId="2C85F533" w14:textId="5C430E29">
      <w:pPr>
        <w:pStyle w:val="paragraph"/>
        <w:numPr>
          <w:ilvl w:val="0"/>
          <w:numId w:val="1"/>
        </w:numPr>
        <w:spacing w:before="0" w:beforeAutospacing="0" w:after="0" w:afterAutospacing="0"/>
        <w:ind w:left="709" w:hanging="425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Professionals</w:t>
      </w:r>
      <w:r w:rsidRPr="00B8065A"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whose date of joining service falls between </w:t>
      </w:r>
      <w:r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the </w:t>
      </w:r>
      <w:r w:rsidRPr="00B8065A"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16</w:t>
      </w:r>
      <w:r w:rsidRPr="00B8065A"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th</w:t>
      </w:r>
      <w:r w:rsidRPr="00B8065A" w:rsidR="00C1148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to the end of the month are not entitled to get the leave credit for the month.</w:t>
      </w:r>
      <w:r w:rsidRPr="00B8065A" w:rsidR="00C11483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C11483" w:rsidP="00C11483" w:rsidRDefault="00C11483" w14:paraId="2A1C6D16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709" w:hanging="425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Earned leaves are allotted monthly. e.g., in April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,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you get 1.33 leaves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; next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month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,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you get another 1.33 leaves. You can only use allotted leaves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; any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leave more than allotted will be considered LOP.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="00C11483" w:rsidP="00C11483" w:rsidRDefault="00C11483" w14:paraId="1F91AA61" w14:textId="30FF37B4">
      <w:pPr>
        <w:pStyle w:val="paragraph"/>
        <w:numPr>
          <w:ilvl w:val="0"/>
          <w:numId w:val="1"/>
        </w:numPr>
        <w:spacing w:before="0" w:beforeAutospacing="0" w:after="0" w:afterAutospacing="0"/>
        <w:ind w:left="709" w:hanging="425"/>
        <w:jc w:val="both"/>
        <w:textAlignment w:val="baseline"/>
        <w:rPr>
          <w:rStyle w:val="eop"/>
          <w:rFonts w:asciiTheme="minorHAnsi" w:hAnsiTheme="minorHAnsi" w:cstheme="minorBidi"/>
          <w:color w:val="000000" w:themeColor="text1"/>
          <w:sz w:val="20"/>
          <w:szCs w:val="20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Leave application must be applied in advance on the HRM portal</w:t>
      </w:r>
      <w:r w:rsidR="003828FF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. Still, in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an emergency, the </w:t>
      </w:r>
      <w:r w:rsidR="005C0FBE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Professional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can inform </w:t>
      </w:r>
      <w:r w:rsidRPr="00BE7F6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the </w:t>
      </w:r>
      <w:r w:rsidRPr="00BE7F6A" w:rsidR="00BE7F6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R</w:t>
      </w:r>
      <w:r w:rsidRPr="00BE7F6A" w:rsidR="006C7F37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eporting </w:t>
      </w:r>
      <w:r w:rsidRPr="00BE7F6A" w:rsidR="00BE7F6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Head</w:t>
      </w:r>
      <w:r w:rsidRPr="00BE7F6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/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HR department and apply for leave within 24 working hours of rejoining. </w:t>
      </w:r>
      <w:r w:rsidRPr="00AE2870">
        <w:rPr>
          <w:rStyle w:val="eop"/>
          <w:rFonts w:asciiTheme="minorHAnsi" w:hAnsiTheme="minorHAnsi" w:cstheme="minorBidi"/>
          <w:color w:val="000000" w:themeColor="text1"/>
          <w:sz w:val="20"/>
          <w:szCs w:val="20"/>
        </w:rPr>
        <w:t> </w:t>
      </w:r>
    </w:p>
    <w:p w:rsidR="008D2757" w:rsidP="008D2757" w:rsidRDefault="008D2757" w14:paraId="45678D63" w14:textId="77777777">
      <w:pPr>
        <w:ind w:left="1134" w:hanging="283"/>
        <w:rPr>
          <w:rStyle w:val="normaltextrun"/>
          <w:rFonts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</w:pPr>
    </w:p>
    <w:p w:rsidRPr="00B8065A" w:rsidR="008D2757" w:rsidP="008D2757" w:rsidRDefault="008D2757" w14:paraId="7704611F" w14:textId="2979EC36">
      <w:pPr>
        <w:ind w:left="284"/>
        <w:rPr>
          <w:rStyle w:val="eop"/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B8065A">
        <w:rPr>
          <w:rStyle w:val="normaltextrun"/>
          <w:rFonts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  <w:t>CASUAL LEAVES (CL): All unplanned leaves come under Casual Leave</w:t>
      </w:r>
      <w:r>
        <w:rPr>
          <w:rStyle w:val="normaltextrun"/>
          <w:rFonts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  <w:t>,</w:t>
      </w:r>
      <w:r w:rsidRPr="00B8065A">
        <w:rPr>
          <w:rStyle w:val="normaltextrun"/>
          <w:rFonts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  <w:t xml:space="preserve"> excluding medical leaves. </w:t>
      </w:r>
      <w:r w:rsidRPr="00B8065A">
        <w:rPr>
          <w:rStyle w:val="eop"/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 </w:t>
      </w:r>
    </w:p>
    <w:p w:rsidRPr="00B8065A" w:rsidR="008D2757" w:rsidP="008D2757" w:rsidRDefault="008D2757" w14:paraId="7E0EC923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Eligibility: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8D2757" w:rsidP="008D2757" w:rsidRDefault="008D2757" w14:paraId="18472CB1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8D2757" w:rsidP="008D2757" w:rsidRDefault="008D2757" w14:paraId="3D010527" w14:textId="6F5B91E4">
      <w:pPr>
        <w:pStyle w:val="paragraph"/>
        <w:numPr>
          <w:ilvl w:val="0"/>
          <w:numId w:val="3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In probation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,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</w:t>
      </w:r>
      <w:r w:rsidR="004A71A9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the professionals are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entitled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to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2 C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asual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L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eaves.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8D2757" w:rsidP="008D2757" w:rsidRDefault="008D2757" w14:paraId="6B2F7239" w14:textId="09F64225">
      <w:pPr>
        <w:pStyle w:val="paragraph"/>
        <w:numPr>
          <w:ilvl w:val="0"/>
          <w:numId w:val="3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Casual Leaves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are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calculated for a period of one year</w:t>
      </w:r>
      <w:r w:rsidR="00E10A41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="008D2757" w:rsidP="008D2757" w:rsidRDefault="008D2757" w14:paraId="163DD25F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</w:pPr>
    </w:p>
    <w:p w:rsidRPr="00B8065A" w:rsidR="008D2757" w:rsidP="008D2757" w:rsidRDefault="008D2757" w14:paraId="5CBC3C16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Entitlement: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8D2757" w:rsidP="008D2757" w:rsidRDefault="008D2757" w14:paraId="3C59ECF6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8D2757" w:rsidP="008D2757" w:rsidRDefault="008D2757" w14:paraId="60E47275" w14:textId="07DB813C">
      <w:pPr>
        <w:pStyle w:val="paragraph"/>
        <w:numPr>
          <w:ilvl w:val="0"/>
          <w:numId w:val="4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4 days of Casual Leave in a financial year</w:t>
      </w:r>
      <w:r w:rsidR="00E10A41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:rsidR="008D2757" w:rsidP="008D2757" w:rsidRDefault="008D2757" w14:paraId="3707CB38" w14:textId="77777777">
      <w:pPr>
        <w:pStyle w:val="paragraph"/>
        <w:numPr>
          <w:ilvl w:val="0"/>
          <w:numId w:val="4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Any unplanned leave will come under Casual Leave.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DF6480" w:rsidR="008D2757" w:rsidP="008D2757" w:rsidRDefault="006C1525" w14:paraId="410BFF95" w14:textId="1A793027">
      <w:pPr>
        <w:pStyle w:val="paragraph"/>
        <w:numPr>
          <w:ilvl w:val="0"/>
          <w:numId w:val="4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Professionals</w:t>
      </w:r>
      <w:r w:rsidRPr="00DF6480" w:rsidR="008D2757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are restricted from utilizing more than two leaves in any combination of CL/SL.</w:t>
      </w:r>
      <w:r w:rsidRPr="00DF6480" w:rsidR="008D2757">
        <w:rPr>
          <w:rStyle w:val="eop"/>
          <w:rFonts w:asciiTheme="minorHAnsi" w:hAnsiTheme="minorHAnsi" w:cstheme="minorBidi"/>
          <w:color w:val="000000" w:themeColor="text1"/>
          <w:sz w:val="20"/>
          <w:szCs w:val="20"/>
        </w:rPr>
        <w:t> </w:t>
      </w:r>
    </w:p>
    <w:p w:rsidRPr="00B8065A" w:rsidR="008D2757" w:rsidP="008D2757" w:rsidRDefault="008D2757" w14:paraId="0458C19D" w14:textId="58A0A83D">
      <w:pPr>
        <w:pStyle w:val="paragraph"/>
        <w:numPr>
          <w:ilvl w:val="0"/>
          <w:numId w:val="4"/>
        </w:numPr>
        <w:spacing w:before="0" w:beforeAutospacing="0" w:after="0" w:afterAutospacing="0"/>
        <w:ind w:left="1134" w:hanging="283"/>
        <w:textAlignment w:val="baseline"/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If CL extends beyond </w:t>
      </w:r>
      <w:r w:rsidR="003A07B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two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days, all those leave days will be treated under </w:t>
      </w:r>
      <w:r w:rsidRPr="00B8065A" w:rsidR="003A07B3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LOP.</w:t>
      </w:r>
    </w:p>
    <w:p w:rsidRPr="00B8065A" w:rsidR="008D2757" w:rsidP="008D2757" w:rsidRDefault="008D2757" w14:paraId="5C084647" w14:textId="4664F4B8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   </w:t>
      </w:r>
      <w:r w:rsidR="006C1525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u w:val="single"/>
          <w:lang w:val="en-US"/>
        </w:rPr>
        <w:t>(</w:t>
      </w:r>
      <w:r w:rsidRPr="0086066E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Will not be exchanged with EL).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8D2757" w:rsidP="008D2757" w:rsidRDefault="008D2757" w14:paraId="447CEC02" w14:textId="7B998F54">
      <w:pPr>
        <w:pStyle w:val="paragraph"/>
        <w:numPr>
          <w:ilvl w:val="0"/>
          <w:numId w:val="4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Balanced CL remaining unutilized as </w:t>
      </w:r>
      <w:r w:rsidR="00CE2945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of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31</w:t>
      </w:r>
      <w:r w:rsidRPr="004F7B3B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st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March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will lapse.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6743A" w:rsidR="008D2757" w:rsidP="008D2757" w:rsidRDefault="008D2757" w14:paraId="0776D6E1" w14:textId="77777777">
      <w:pPr>
        <w:pStyle w:val="paragraph"/>
        <w:numPr>
          <w:ilvl w:val="0"/>
          <w:numId w:val="5"/>
        </w:numPr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</w:rPr>
      </w:pPr>
      <w:r w:rsidRPr="00B6743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When leave is taken without prior sanction (under certain unavoidable </w:t>
      </w:r>
      <w:r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circumstances</w:t>
      </w:r>
      <w:r w:rsidRPr="00B6743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), </w:t>
      </w:r>
    </w:p>
    <w:p w:rsidR="008D2757" w:rsidP="002E6D5D" w:rsidRDefault="008D2757" w14:paraId="23B7F6C8" w14:textId="330820B5">
      <w:pPr>
        <w:pStyle w:val="paragraph"/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</w:pPr>
      <w:r w:rsidRPr="676B9B3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    </w:t>
      </w:r>
      <w:r w:rsidR="00775389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the absence should be notified to the respective </w:t>
      </w:r>
      <w:r w:rsidR="00775389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Reporting Manager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/</w:t>
      </w:r>
      <w:r w:rsidRPr="00AE2870" w:rsidR="004A795F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HOD</w:t>
      </w:r>
      <w:r w:rsidR="00775389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</w:t>
      </w:r>
      <w:r w:rsidRPr="00CE2945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and Branch 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HR on the same day before 10 AM. If not informed by </w:t>
      </w:r>
      <w:r w:rsidR="00424614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10 AM</w:t>
      </w:r>
      <w:r w:rsidR="00775389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,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then it will be treated as LOP.</w:t>
      </w:r>
    </w:p>
    <w:p w:rsidR="002E6D5D" w:rsidP="002E6D5D" w:rsidRDefault="002E6D5D" w14:paraId="599A42A3" w14:textId="77777777">
      <w:pPr>
        <w:pStyle w:val="paragraph"/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</w:pPr>
    </w:p>
    <w:p w:rsidR="007D3B23" w:rsidP="008D2757" w:rsidRDefault="007D3B23" w14:paraId="628BC6FF" w14:textId="77777777">
      <w:pPr>
        <w:pStyle w:val="paragraph"/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</w:pPr>
    </w:p>
    <w:p w:rsidR="007D3B23" w:rsidP="008D2757" w:rsidRDefault="007D3B23" w14:paraId="607ECBDF" w14:textId="77777777">
      <w:pPr>
        <w:pStyle w:val="paragraph"/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</w:pPr>
    </w:p>
    <w:p w:rsidR="002E6D5D" w:rsidP="00755783" w:rsidRDefault="002E6D5D" w14:paraId="7EAD3D35" w14:textId="77777777">
      <w:pPr>
        <w:pStyle w:val="paragraph"/>
        <w:spacing w:before="0" w:beforeAutospacing="0" w:after="0" w:afterAutospacing="0"/>
        <w:ind w:left="284"/>
        <w:textAlignment w:val="baseline"/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</w:pPr>
    </w:p>
    <w:p w:rsidRPr="00B8065A" w:rsidR="00D97E81" w:rsidP="00755783" w:rsidRDefault="00D97E81" w14:paraId="076658C1" w14:textId="0DFB59B5">
      <w:pPr>
        <w:pStyle w:val="paragraph"/>
        <w:spacing w:before="0" w:beforeAutospacing="0" w:after="0" w:afterAutospacing="0"/>
        <w:ind w:left="284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  <w:t> SICK LEAVE (SL): Inability to attend office because of sickness comes under Sick Leave</w:t>
      </w:r>
      <w:r w:rsidRPr="00B8065A">
        <w:rPr>
          <w:rStyle w:val="tabchar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D97E81" w:rsidP="00D97E81" w:rsidRDefault="00D97E81" w14:paraId="7C679C02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D97E81" w:rsidP="00D97E81" w:rsidRDefault="00D97E81" w14:paraId="2DD8E5E6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D97E81" w:rsidP="00D97E81" w:rsidRDefault="00D97E81" w14:paraId="74F8750E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Eligibility: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241565" w:rsidR="00D97E81" w:rsidP="00241565" w:rsidRDefault="00D97E81" w14:paraId="3A9CDEA3" w14:textId="21C12505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D97E81" w:rsidP="00D97E81" w:rsidRDefault="00D97E81" w14:paraId="2F15EB8F" w14:textId="17F6F283">
      <w:pPr>
        <w:pStyle w:val="paragraph"/>
        <w:numPr>
          <w:ilvl w:val="0"/>
          <w:numId w:val="7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commentRangeStart w:id="0"/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In</w:t>
      </w:r>
      <w:commentRangeEnd w:id="0"/>
      <w:r w:rsidR="00FD6E97">
        <w:rPr>
          <w:rStyle w:val="CommentReference"/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commentReference w:id="0"/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probation</w:t>
      </w:r>
      <w:r w:rsidR="00686E7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,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</w:t>
      </w:r>
      <w:r w:rsidR="00B052AE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the professionals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are entitled </w:t>
      </w:r>
      <w:r w:rsidR="009A4F4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to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2 </w:t>
      </w:r>
      <w:r w:rsidRPr="00B8065A" w:rsidR="009A4F4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SL.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D97E81" w:rsidP="00D97E81" w:rsidRDefault="00D97E81" w14:paraId="76FA8657" w14:textId="5E62DC64">
      <w:pPr>
        <w:pStyle w:val="paragraph"/>
        <w:numPr>
          <w:ilvl w:val="0"/>
          <w:numId w:val="7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Sick Leave is calculated for a period of one </w:t>
      </w:r>
      <w:r w:rsidRPr="00B8065A" w:rsidR="009367D9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year.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D97E81" w:rsidP="00D97E81" w:rsidRDefault="00D97E81" w14:paraId="0400BD0F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D97E81" w:rsidP="00D97E81" w:rsidRDefault="00D97E81" w14:paraId="2B6188E5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Entitlement: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D97E81" w:rsidP="00D97E81" w:rsidRDefault="00D97E81" w14:paraId="57CD859E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D97E81" w:rsidP="00D97E81" w:rsidRDefault="00D97E81" w14:paraId="028BE2BB" w14:textId="77777777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4 days of Sick Leave (SL) in a leave year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AE2870" w:rsidR="00D97E81" w:rsidP="00D97E81" w:rsidRDefault="00D97E81" w14:paraId="4B85DBBA" w14:textId="199E21B7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Style w:val="eop"/>
          <w:rFonts w:asciiTheme="minorHAnsi" w:hAnsiTheme="minorHAnsi" w:cstheme="minorBidi"/>
          <w:color w:val="000000" w:themeColor="text1"/>
          <w:sz w:val="20"/>
          <w:szCs w:val="20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If SL extends beyond 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u w:val="single"/>
          <w:lang w:val="en-US"/>
        </w:rPr>
        <w:t xml:space="preserve">2 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days, it has to be accompanied by a doctor’s certificate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</w:rPr>
        <w:t xml:space="preserve">/prescription 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with it. In those cases, it can be considered as EL</w:t>
      </w:r>
      <w:r w:rsidR="00FD1E49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,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or the remaining SL balance can also be used.</w:t>
      </w:r>
    </w:p>
    <w:p w:rsidR="00D97E81" w:rsidP="00D97E81" w:rsidRDefault="00D97E81" w14:paraId="694B4676" w14:textId="77777777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Balance SL remaining unutilized as on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31</w:t>
      </w:r>
      <w:r w:rsidRPr="000C7A47">
        <w:rPr>
          <w:rFonts w:asciiTheme="minorHAnsi" w:hAnsiTheme="minorHAnsi" w:cstheme="minorHAnsi"/>
          <w:color w:val="000000" w:themeColor="text1"/>
          <w:sz w:val="20"/>
          <w:szCs w:val="20"/>
          <w:vertAlign w:val="superscript"/>
        </w:rPr>
        <w:t>st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March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will lapse.  </w:t>
      </w:r>
    </w:p>
    <w:p w:rsidR="00FD407E" w:rsidP="00FD407E" w:rsidRDefault="00FD407E" w14:paraId="0B0EB6E0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Pr="00B8065A" w:rsidR="00FD407E" w:rsidP="00FD407E" w:rsidRDefault="00FD407E" w14:paraId="5B31D9AE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  <w:t>EARNED LEAVE (EL): All planned and scheduled leaves come under Earned Leaves.</w:t>
      </w:r>
      <w:r w:rsidRPr="00B8065A">
        <w:rPr>
          <w:rStyle w:val="tabchar"/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FD407E" w:rsidP="00FD407E" w:rsidRDefault="00FD407E" w14:paraId="2278E0C6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FD407E" w:rsidP="00FD407E" w:rsidRDefault="00FD407E" w14:paraId="1253C960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FD407E" w:rsidP="00FD407E" w:rsidRDefault="00FD407E" w14:paraId="33611941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Eligibility: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FD407E" w:rsidP="00FD407E" w:rsidRDefault="00FD407E" w14:paraId="2F12A0FD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FD407E" w:rsidP="00FD407E" w:rsidRDefault="00FD407E" w14:paraId="78B6E399" w14:textId="338D0F89">
      <w:pPr>
        <w:pStyle w:val="paragraph"/>
        <w:numPr>
          <w:ilvl w:val="0"/>
          <w:numId w:val="9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All </w:t>
      </w:r>
      <w:r w:rsidR="00D933F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Professionals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, except </w:t>
      </w:r>
      <w:r w:rsidR="00D933FC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professionals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in probation period.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FD407E" w:rsidP="00FD407E" w:rsidRDefault="00FD407E" w14:paraId="1B464EAF" w14:textId="61105FB1">
      <w:pPr>
        <w:pStyle w:val="paragraph"/>
        <w:numPr>
          <w:ilvl w:val="0"/>
          <w:numId w:val="9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Earned Leaves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are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calculated on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a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monthly </w:t>
      </w:r>
      <w:r w:rsidRPr="00B8065A" w:rsidR="004446C1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basis</w:t>
      </w:r>
      <w:r w:rsidRPr="00B8065A" w:rsidR="004446C1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:rsidRPr="00B8065A" w:rsidR="00FD407E" w:rsidP="00FD407E" w:rsidRDefault="00FD407E" w14:paraId="73454AD7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FD407E" w:rsidP="00FD407E" w:rsidRDefault="00FD407E" w14:paraId="44550DF2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Entitlement: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FD407E" w:rsidP="00FD407E" w:rsidRDefault="00FD407E" w14:paraId="0E04CFDD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FD407E" w:rsidP="00FD407E" w:rsidRDefault="00FD407E" w14:paraId="69A707AE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1.33 EL allotted every month (16 EL in a leave Year)</w:t>
      </w:r>
    </w:p>
    <w:p w:rsidRPr="00AE2870" w:rsidR="00FD407E" w:rsidP="00FD407E" w:rsidRDefault="00FD407E" w14:paraId="47DE9978" w14:textId="5903CACA">
      <w:pPr>
        <w:pStyle w:val="paragraph"/>
        <w:numPr>
          <w:ilvl w:val="0"/>
          <w:numId w:val="10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During the Probation period, </w:t>
      </w:r>
      <w:r w:rsidR="00D933FC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professionals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are not eligible for earned leave. These ELs will keep accumulating in their leave balance, and </w:t>
      </w:r>
      <w:r w:rsidR="007440A2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they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can avail it after the successful completion of their probation period.</w:t>
      </w:r>
    </w:p>
    <w:p w:rsidRPr="004A1747" w:rsidR="00FD407E" w:rsidP="004A1747" w:rsidRDefault="00FD407E" w14:paraId="7381E350" w14:textId="48521B90">
      <w:pPr>
        <w:pStyle w:val="paragraph"/>
        <w:numPr>
          <w:ilvl w:val="0"/>
          <w:numId w:val="10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EL can be availed only on prior approval as per the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below-given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norms and</w:t>
      </w:r>
      <w:r w:rsidR="004A1747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4A1747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process. (Any unplanned leave will not be allowed to be converted into EL in any circumstances)</w:t>
      </w:r>
    </w:p>
    <w:p w:rsidRPr="00C85D17" w:rsidR="00FD407E" w:rsidP="00C85D17" w:rsidRDefault="00FD407E" w14:paraId="1B98C309" w14:textId="11221592">
      <w:pPr>
        <w:pStyle w:val="paragraph"/>
        <w:numPr>
          <w:ilvl w:val="0"/>
          <w:numId w:val="10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Unutilized EL as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of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31</w:t>
      </w:r>
      <w:r w:rsidRPr="005767E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vertAlign w:val="superscript"/>
          <w:lang w:val="en-US"/>
        </w:rPr>
        <w:t>st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March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</w:t>
      </w:r>
      <w:r w:rsidR="00B47AC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will neither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be carried forward </w:t>
      </w:r>
      <w:r w:rsidR="00C85D17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n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or </w:t>
      </w:r>
      <w:r w:rsidRPr="00EE41C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encashed</w:t>
      </w:r>
      <w:r w:rsidR="00C85D17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.</w:t>
      </w:r>
    </w:p>
    <w:p w:rsidRPr="00B8065A" w:rsidR="00FD407E" w:rsidP="00FD407E" w:rsidRDefault="00FD407E" w14:paraId="4E7EF50E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ind w:left="1134" w:hanging="283"/>
        <w:textAlignment w:val="baseline"/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Any absence of more than the number of EL allocated till that month will be treated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as leaves without pay.</w:t>
      </w:r>
    </w:p>
    <w:p w:rsidR="00BD2A00" w:rsidP="00620488" w:rsidRDefault="00FD407E" w14:paraId="21209293" w14:textId="129AB987">
      <w:pPr>
        <w:pStyle w:val="paragraph"/>
        <w:numPr>
          <w:ilvl w:val="0"/>
          <w:numId w:val="10"/>
        </w:numPr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</w:pPr>
      <w:r w:rsidRPr="00283B52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In case of leaves </w:t>
      </w:r>
      <w:r w:rsidRPr="00283B52" w:rsidR="00283B52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of </w:t>
      </w:r>
      <w:r w:rsidRPr="00283B52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more than 6, leave application need</w:t>
      </w:r>
      <w:r w:rsidRPr="00283B52" w:rsidR="00CF60A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s</w:t>
      </w:r>
      <w:r w:rsidRPr="00283B52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to</w:t>
      </w:r>
      <w:r w:rsidRPr="00283B52" w:rsidR="00CF60A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be</w:t>
      </w:r>
      <w:r w:rsidRPr="00283B52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submit</w:t>
      </w:r>
      <w:r w:rsidRPr="00283B52" w:rsidR="00CF60A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ted</w:t>
      </w:r>
      <w:r w:rsidRPr="00283B52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to the respective branch HR Manager in prior to approval, and HR will apply the remaining leaves on behalf of the employee. </w:t>
      </w:r>
    </w:p>
    <w:p w:rsidR="00620488" w:rsidP="0C70657F" w:rsidRDefault="00620488" w14:paraId="39DF8FEF" w14:textId="082C7FED">
      <w:pPr>
        <w:pStyle w:val="paragraph"/>
        <w:numPr>
          <w:ilvl w:val="0"/>
          <w:numId w:val="10"/>
        </w:numPr>
        <w:spacing w:before="0" w:beforeAutospacing="off" w:after="0" w:afterAutospacing="off"/>
        <w:ind w:left="1134" w:hanging="283"/>
        <w:jc w:val="both"/>
        <w:textAlignment w:val="baseline"/>
        <w:rPr>
          <w:rStyle w:val="normaltextrun"/>
          <w:rFonts w:ascii="Calibri" w:hAnsi="Calibri" w:cs="Arial" w:asciiTheme="minorAscii" w:hAnsiTheme="minorAscii" w:cstheme="minorBidi"/>
          <w:color w:val="000000" w:themeColor="text1"/>
          <w:sz w:val="20"/>
          <w:szCs w:val="20"/>
          <w:lang w:val="en-US"/>
        </w:rPr>
      </w:pPr>
      <w:r w:rsidRPr="0C70657F" w:rsidR="00620488">
        <w:rPr>
          <w:rStyle w:val="normaltextrun"/>
          <w:rFonts w:ascii="Calibri" w:hAnsi="Calibri" w:cs="Arial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Maximum</w:t>
      </w:r>
      <w:r w:rsidRPr="0C70657F" w:rsidR="00620488">
        <w:rPr>
          <w:rStyle w:val="normaltextrun"/>
          <w:rFonts w:ascii="Calibri" w:hAnsi="Calibri" w:cs="Arial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12 working days </w:t>
      </w:r>
      <w:r w:rsidRPr="0C70657F" w:rsidR="01554361">
        <w:rPr>
          <w:rStyle w:val="normaltextrun"/>
          <w:rFonts w:ascii="Calibri" w:hAnsi="Calibri" w:cs="Arial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leave</w:t>
      </w:r>
      <w:r w:rsidRPr="0C70657F" w:rsidR="00620488">
        <w:rPr>
          <w:rStyle w:val="normaltextrun"/>
          <w:rFonts w:ascii="Calibri" w:hAnsi="Calibri" w:cs="Arial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from EL balance </w:t>
      </w:r>
      <w:r w:rsidRPr="0C70657F" w:rsidR="006075D4">
        <w:rPr>
          <w:rStyle w:val="normaltextrun"/>
          <w:rFonts w:ascii="Calibri" w:hAnsi="Calibri" w:cs="Arial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can be used </w:t>
      </w:r>
      <w:r w:rsidRPr="0C70657F" w:rsidR="5343E829">
        <w:rPr>
          <w:rStyle w:val="normaltextrun"/>
          <w:rFonts w:ascii="Calibri" w:hAnsi="Calibri" w:cs="Arial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twice</w:t>
      </w:r>
      <w:r w:rsidRPr="0C70657F" w:rsidR="006075D4">
        <w:rPr>
          <w:rStyle w:val="normaltextrun"/>
          <w:rFonts w:ascii="Calibri" w:hAnsi="Calibri" w:cs="Arial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C70657F" w:rsidR="4BDBF961">
        <w:rPr>
          <w:rStyle w:val="normaltextrun"/>
          <w:rFonts w:ascii="Calibri" w:hAnsi="Calibri" w:cs="Arial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>a</w:t>
      </w:r>
      <w:r w:rsidRPr="0C70657F" w:rsidR="006075D4">
        <w:rPr>
          <w:rStyle w:val="normaltextrun"/>
          <w:rFonts w:ascii="Calibri" w:hAnsi="Calibri" w:cs="Arial" w:asciiTheme="minorAscii" w:hAnsiTheme="minorAscii" w:cstheme="minorBidi"/>
          <w:color w:val="000000" w:themeColor="text1" w:themeTint="FF" w:themeShade="FF"/>
          <w:sz w:val="20"/>
          <w:szCs w:val="20"/>
          <w:lang w:val="en-US"/>
        </w:rPr>
        <w:t xml:space="preserve"> year, with management approval only. </w:t>
      </w:r>
    </w:p>
    <w:p w:rsidRPr="00620488" w:rsidR="006075D4" w:rsidP="006075D4" w:rsidRDefault="006075D4" w14:paraId="2EAA5004" w14:textId="77777777">
      <w:pPr>
        <w:pStyle w:val="paragraph"/>
        <w:spacing w:before="0" w:beforeAutospacing="0" w:after="0" w:afterAutospacing="0"/>
        <w:ind w:left="1134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</w:pPr>
    </w:p>
    <w:p w:rsidRPr="00B8065A" w:rsidR="00BD2A00" w:rsidP="00BD2A00" w:rsidRDefault="00BD2A00" w14:paraId="12C37A09" w14:textId="5545B460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DFDFDF"/>
          <w:lang w:val="en-US"/>
        </w:rPr>
        <w:t> LOSS OF PAY (LOP</w:t>
      </w: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u w:val="single"/>
          <w:shd w:val="clear" w:color="auto" w:fill="DFDFDF"/>
          <w:lang w:val="en-US"/>
        </w:rPr>
        <w:t xml:space="preserve">): </w:t>
      </w:r>
    </w:p>
    <w:p w:rsidRPr="00B8065A" w:rsidR="00BD2A00" w:rsidP="00BD2A00" w:rsidRDefault="00BD2A00" w14:paraId="702D6543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50784A" w:rsidR="00BD2A00" w:rsidP="00BD2A00" w:rsidRDefault="00BD2A00" w14:paraId="1892ABCF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highlight w:val="yellow"/>
        </w:rPr>
      </w:pPr>
      <w:r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                  </w:t>
      </w:r>
      <w:r w:rsidRPr="676B9B3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LOP is appl</w:t>
      </w:r>
      <w:r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icable</w:t>
      </w:r>
      <w:r w:rsidRPr="676B9B3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when</w:t>
      </w:r>
      <w:r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-</w:t>
      </w:r>
    </w:p>
    <w:p w:rsidRPr="00AE2870" w:rsidR="00BD2A00" w:rsidP="00BD2A00" w:rsidRDefault="00BD2A00" w14:paraId="4DD5F067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Casual Leave is more than </w:t>
      </w:r>
      <w:r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two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days, </w:t>
      </w:r>
    </w:p>
    <w:p w:rsidRPr="00AE2870" w:rsidR="00BD2A00" w:rsidP="00BD2A00" w:rsidRDefault="00BD2A00" w14:paraId="23746ED8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left="1134" w:hanging="283"/>
        <w:jc w:val="both"/>
        <w:textAlignment w:val="baseline"/>
        <w:rPr>
          <w:rStyle w:val="eop"/>
          <w:rFonts w:asciiTheme="minorHAnsi" w:hAnsiTheme="minorHAnsi" w:cstheme="minorBidi"/>
          <w:color w:val="000000" w:themeColor="text1"/>
          <w:sz w:val="20"/>
          <w:szCs w:val="20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When the information regarding the leave request is not conveyed to the relevant authorities in a timely manner. </w:t>
      </w:r>
    </w:p>
    <w:p w:rsidRPr="008653CA" w:rsidR="00BD2A00" w:rsidP="00BD2A00" w:rsidRDefault="00BD2A00" w14:paraId="44CD1CA0" w14:textId="551F411F">
      <w:pPr>
        <w:pStyle w:val="paragraph"/>
        <w:numPr>
          <w:ilvl w:val="0"/>
          <w:numId w:val="11"/>
        </w:numPr>
        <w:spacing w:before="0" w:beforeAutospacing="0" w:after="0" w:afterAutospacing="0"/>
        <w:ind w:left="1134" w:hanging="283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  <w:lang w:val="en-US"/>
        </w:rPr>
        <w:t xml:space="preserve">If </w:t>
      </w:r>
      <w:r w:rsidR="00867F5D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  <w:lang w:val="en-US"/>
        </w:rPr>
        <w:t>the professional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  <w:lang w:val="en-US"/>
        </w:rPr>
        <w:t xml:space="preserve"> fails to report to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  <w:lang w:val="en-US"/>
        </w:rPr>
        <w:t xml:space="preserve">the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  <w:lang w:val="en-US"/>
        </w:rPr>
        <w:t>office without any prior information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  <w:lang w:val="en-US"/>
        </w:rPr>
        <w:t>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 </w:t>
      </w:r>
    </w:p>
    <w:p w:rsidR="008653CA" w:rsidP="008653CA" w:rsidRDefault="008653CA" w14:paraId="2B1BDE5D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</w:p>
    <w:p w:rsidRPr="00867F5D" w:rsidR="008653CA" w:rsidP="008653CA" w:rsidRDefault="008653CA" w14:paraId="7AB9A796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</w:p>
    <w:p w:rsidR="0C70657F" w:rsidP="0C70657F" w:rsidRDefault="0C70657F" w14:paraId="63F3EF36" w14:textId="09E74023">
      <w:pPr>
        <w:ind w:left="1134" w:hanging="283"/>
        <w:rPr>
          <w:rFonts w:cs="Calibri" w:cstheme="minorAscii"/>
          <w:b w:val="1"/>
          <w:bCs w:val="1"/>
          <w:color w:val="000000" w:themeColor="text1" w:themeTint="FF" w:themeShade="FF"/>
          <w:sz w:val="20"/>
          <w:szCs w:val="20"/>
        </w:rPr>
      </w:pPr>
    </w:p>
    <w:p w:rsidR="0C70657F" w:rsidP="0C70657F" w:rsidRDefault="0C70657F" w14:paraId="48B7CA1F" w14:textId="287D1181">
      <w:pPr>
        <w:ind w:left="1134" w:hanging="283"/>
        <w:rPr>
          <w:rFonts w:cs="Calibri" w:cstheme="minorAscii"/>
          <w:b w:val="1"/>
          <w:bCs w:val="1"/>
          <w:color w:val="000000" w:themeColor="text1" w:themeTint="FF" w:themeShade="FF"/>
          <w:sz w:val="20"/>
          <w:szCs w:val="20"/>
        </w:rPr>
      </w:pPr>
    </w:p>
    <w:p w:rsidR="0C70657F" w:rsidP="0C70657F" w:rsidRDefault="0C70657F" w14:paraId="3D5DD853" w14:textId="60A4FE00">
      <w:pPr>
        <w:ind w:left="1134" w:hanging="283"/>
        <w:rPr>
          <w:rFonts w:cs="Calibri" w:cstheme="minorAscii"/>
          <w:b w:val="1"/>
          <w:bCs w:val="1"/>
          <w:color w:val="000000" w:themeColor="text1" w:themeTint="FF" w:themeShade="FF"/>
          <w:sz w:val="20"/>
          <w:szCs w:val="20"/>
        </w:rPr>
      </w:pPr>
    </w:p>
    <w:p w:rsidRPr="00B8065A" w:rsidR="008653CA" w:rsidP="0C70657F" w:rsidRDefault="008653CA" w14:paraId="034EEC7F" w14:textId="77777777">
      <w:pPr>
        <w:ind w:left="851" w:hanging="0"/>
        <w:rPr>
          <w:rFonts w:cs="Calibri" w:cstheme="minorAscii"/>
          <w:b w:val="1"/>
          <w:bCs w:val="1"/>
          <w:color w:val="000000" w:themeColor="text1"/>
          <w:sz w:val="20"/>
          <w:szCs w:val="20"/>
        </w:rPr>
      </w:pPr>
      <w:r w:rsidRPr="0C70657F" w:rsidR="008653CA">
        <w:rPr>
          <w:rFonts w:cs="Calibri" w:cstheme="minorAscii"/>
          <w:b w:val="1"/>
          <w:bCs w:val="1"/>
          <w:color w:val="000000" w:themeColor="text1" w:themeTint="FF" w:themeShade="FF"/>
          <w:sz w:val="20"/>
          <w:szCs w:val="20"/>
        </w:rPr>
        <w:t>Occasional leaves (OL)</w:t>
      </w:r>
      <w:r w:rsidRPr="0C70657F" w:rsidR="008653CA">
        <w:rPr>
          <w:rFonts w:cs="Calibri" w:cstheme="minorAscii"/>
          <w:b w:val="1"/>
          <w:bCs w:val="1"/>
          <w:color w:val="000000" w:themeColor="text1" w:themeTint="FF" w:themeShade="FF"/>
          <w:sz w:val="20"/>
          <w:szCs w:val="20"/>
        </w:rPr>
        <w:t>:</w:t>
      </w:r>
    </w:p>
    <w:p w:rsidRPr="00B8065A" w:rsidR="008653CA" w:rsidP="008653CA" w:rsidRDefault="008653CA" w14:paraId="05D36CFA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Eligibility: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3B226F" w:rsidR="008653CA" w:rsidP="008653CA" w:rsidRDefault="008653CA" w14:paraId="1B086614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 </w:t>
      </w:r>
    </w:p>
    <w:p w:rsidRPr="00AE2870" w:rsidR="008653CA" w:rsidP="008653CA" w:rsidRDefault="008653CA" w14:paraId="2C40BAAA" w14:textId="77777777">
      <w:pPr>
        <w:pStyle w:val="paragraph"/>
        <w:numPr>
          <w:ilvl w:val="0"/>
          <w:numId w:val="7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In probation, you are not entitled to OL.</w:t>
      </w:r>
      <w:r w:rsidRPr="00AE2870">
        <w:rPr>
          <w:rStyle w:val="eop"/>
          <w:rFonts w:asciiTheme="minorHAnsi" w:hAnsiTheme="minorHAnsi" w:cstheme="minorBidi"/>
          <w:color w:val="000000" w:themeColor="text1"/>
          <w:sz w:val="20"/>
          <w:szCs w:val="20"/>
        </w:rPr>
        <w:t> </w:t>
      </w:r>
    </w:p>
    <w:p w:rsidRPr="00E836F1" w:rsidR="008653CA" w:rsidP="008653CA" w:rsidRDefault="008653CA" w14:paraId="4A45D932" w14:textId="6418FE9E">
      <w:pPr>
        <w:pStyle w:val="paragraph"/>
        <w:numPr>
          <w:ilvl w:val="0"/>
          <w:numId w:val="7"/>
        </w:numPr>
        <w:spacing w:before="0" w:beforeAutospacing="0" w:after="0" w:afterAutospacing="0"/>
        <w:ind w:left="1134" w:hanging="283"/>
        <w:textAlignment w:val="baseline"/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</w:rPr>
      </w:pP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After the completion of the probation period, the addition of OLs to the leave balance is determined based on the remaining duration of the financial year. </w:t>
      </w:r>
      <w:proofErr w:type="spellStart"/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i.e</w:t>
      </w:r>
      <w:proofErr w:type="spellEnd"/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if there are less than 6 months remaining in the financial year after the probation period is completed, only 1 OL will be added to the leave balance. </w:t>
      </w:r>
      <w:r w:rsidRPr="00AE2870" w:rsidR="00283B52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However,</w:t>
      </w:r>
      <w:r w:rsidRPr="00AE2870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if there are more than 6 months left in the financial year after the probation period is completed, 2 OLs will be added to the leave balance.</w:t>
      </w:r>
    </w:p>
    <w:p w:rsidRPr="00AE2870" w:rsidR="00E836F1" w:rsidP="00E836F1" w:rsidRDefault="00E836F1" w14:paraId="357AD3CD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Bidi"/>
          <w:color w:val="000000" w:themeColor="text1"/>
          <w:sz w:val="20"/>
          <w:szCs w:val="20"/>
        </w:rPr>
      </w:pPr>
    </w:p>
    <w:p w:rsidRPr="00B8065A" w:rsidR="00E836F1" w:rsidP="00E836F1" w:rsidRDefault="00E836F1" w14:paraId="38749A0F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Entitlement: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E836F1" w:rsidP="00E836F1" w:rsidRDefault="00E836F1" w14:paraId="6C4713FA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E836F1" w:rsidP="00E836F1" w:rsidRDefault="00BD5166" w14:paraId="7DD6588D" w14:textId="1206EBBA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Two</w:t>
      </w:r>
      <w:r w:rsidRPr="00B8065A" w:rsidR="00E836F1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days of Occasional Leave (OL) in a leave year</w:t>
      </w:r>
      <w:r w:rsidRPr="00B8065A" w:rsidR="00E836F1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E836F1" w:rsidP="00E836F1" w:rsidRDefault="00E836F1" w14:paraId="23100772" w14:textId="77777777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>Balance OL remaining unutilized as on 31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  <w:vertAlign w:val="superscript"/>
        </w:rPr>
        <w:t>st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March will lapse.  </w:t>
      </w:r>
    </w:p>
    <w:p w:rsidRPr="00B8065A" w:rsidR="00E836F1" w:rsidP="00E836F1" w:rsidRDefault="00E836F1" w14:paraId="38FA5B62" w14:textId="637689D7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No sudden OL would be </w:t>
      </w:r>
      <w:r w:rsidRPr="00B8065A" w:rsidR="00635826">
        <w:rPr>
          <w:rFonts w:asciiTheme="minorHAnsi" w:hAnsiTheme="minorHAnsi" w:cstheme="minorHAnsi"/>
          <w:color w:val="000000" w:themeColor="text1"/>
          <w:sz w:val="20"/>
          <w:szCs w:val="20"/>
        </w:rPr>
        <w:t>approved.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</w:p>
    <w:p w:rsidRPr="00B8065A" w:rsidR="00E836F1" w:rsidP="00E836F1" w:rsidRDefault="00E836F1" w14:paraId="77909690" w14:textId="67D6ABC2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The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professional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has to apply for leave in April when the holiday calendar is renewed. </w:t>
      </w:r>
    </w:p>
    <w:p w:rsidRPr="00B8065A" w:rsidR="00E836F1" w:rsidP="00E836F1" w:rsidRDefault="00E836F1" w14:paraId="00ED1BF6" w14:textId="11C4EEC2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The </w:t>
      </w:r>
      <w:r w:rsidR="009E7C89">
        <w:rPr>
          <w:rFonts w:asciiTheme="minorHAnsi" w:hAnsiTheme="minorHAnsi" w:cstheme="minorHAnsi"/>
          <w:color w:val="000000" w:themeColor="text1"/>
          <w:sz w:val="20"/>
          <w:szCs w:val="20"/>
        </w:rPr>
        <w:t>professional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4601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must remind the </w:t>
      </w:r>
      <w:r w:rsidR="00B811E0">
        <w:rPr>
          <w:rFonts w:asciiTheme="minorHAnsi" w:hAnsiTheme="minorHAnsi" w:cstheme="minorHAnsi"/>
          <w:color w:val="000000" w:themeColor="text1"/>
          <w:sz w:val="20"/>
          <w:szCs w:val="20"/>
        </w:rPr>
        <w:t>R</w:t>
      </w:r>
      <w:r w:rsidRPr="0094601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 and HR manager </w:t>
      </w:r>
      <w:r w:rsidR="00ED43A5">
        <w:rPr>
          <w:rFonts w:asciiTheme="minorHAnsi" w:hAnsiTheme="minorHAnsi" w:cstheme="minorHAnsi"/>
          <w:color w:val="000000" w:themeColor="text1"/>
          <w:sz w:val="20"/>
          <w:szCs w:val="20"/>
        </w:rPr>
        <w:t>about the upcoming OL one week before</w:t>
      </w:r>
      <w:r w:rsidRPr="00B8065A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:rsidRPr="00B8065A" w:rsidR="00E836F1" w:rsidP="00E836F1" w:rsidRDefault="00E836F1" w14:paraId="23565368" w14:textId="08200F37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676B9B30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In some cases, the </w:t>
      </w:r>
      <w:r w:rsidR="00ED43A5">
        <w:rPr>
          <w:rFonts w:asciiTheme="minorHAnsi" w:hAnsiTheme="minorHAnsi" w:cstheme="minorBidi"/>
          <w:color w:val="000000" w:themeColor="text1"/>
          <w:sz w:val="20"/>
          <w:szCs w:val="20"/>
        </w:rPr>
        <w:t>Professional</w:t>
      </w:r>
      <w:r w:rsidRPr="676B9B30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can apply for OL one week prior </w:t>
      </w:r>
      <w:r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to </w:t>
      </w:r>
      <w:r w:rsidRPr="676B9B30">
        <w:rPr>
          <w:rFonts w:asciiTheme="minorHAnsi" w:hAnsiTheme="minorHAnsi" w:cstheme="minorBidi"/>
          <w:color w:val="000000" w:themeColor="text1"/>
          <w:sz w:val="20"/>
          <w:szCs w:val="20"/>
        </w:rPr>
        <w:t>the actual date of leave.</w:t>
      </w:r>
    </w:p>
    <w:p w:rsidRPr="004F28EC" w:rsidR="00E836F1" w:rsidP="00E836F1" w:rsidRDefault="00E836F1" w14:paraId="41CA889C" w14:textId="77777777">
      <w:pPr>
        <w:pStyle w:val="paragraph"/>
        <w:numPr>
          <w:ilvl w:val="0"/>
          <w:numId w:val="8"/>
        </w:numPr>
        <w:spacing w:before="0" w:beforeAutospacing="0" w:after="0" w:afterAutospacing="0"/>
        <w:ind w:left="1134" w:hanging="283"/>
        <w:rPr>
          <w:color w:val="000000" w:themeColor="text1"/>
        </w:rPr>
      </w:pPr>
      <w:r w:rsidRPr="00AE2870">
        <w:rPr>
          <w:rFonts w:asciiTheme="minorHAnsi" w:hAnsiTheme="minorHAnsi" w:cstheme="minorBidi"/>
          <w:color w:val="000000" w:themeColor="text1"/>
          <w:sz w:val="20"/>
          <w:szCs w:val="20"/>
        </w:rPr>
        <w:t>OLs can only be applied as a full-day leave.</w:t>
      </w:r>
    </w:p>
    <w:p w:rsidR="004F28EC" w:rsidP="004F28EC" w:rsidRDefault="004F28EC" w14:paraId="7159E3BD" w14:textId="77777777">
      <w:pPr>
        <w:pStyle w:val="paragraph"/>
        <w:spacing w:before="0" w:beforeAutospacing="0" w:after="0" w:afterAutospacing="0"/>
        <w:rPr>
          <w:rFonts w:asciiTheme="minorHAnsi" w:hAnsiTheme="minorHAnsi" w:cstheme="minorBidi"/>
          <w:color w:val="000000" w:themeColor="text1"/>
          <w:sz w:val="20"/>
          <w:szCs w:val="20"/>
        </w:rPr>
      </w:pPr>
    </w:p>
    <w:p w:rsidR="004F28EC" w:rsidP="004F28EC" w:rsidRDefault="004F28EC" w14:paraId="50A741B9" w14:textId="77777777">
      <w:pPr>
        <w:pStyle w:val="paragraph"/>
        <w:spacing w:before="0" w:beforeAutospacing="0" w:after="0" w:afterAutospacing="0"/>
        <w:rPr>
          <w:rFonts w:asciiTheme="minorHAnsi" w:hAnsiTheme="minorHAnsi" w:cstheme="minorBidi"/>
          <w:color w:val="000000" w:themeColor="text1"/>
          <w:sz w:val="20"/>
          <w:szCs w:val="20"/>
        </w:rPr>
      </w:pPr>
    </w:p>
    <w:p w:rsidRPr="00B8065A" w:rsidR="004F28EC" w:rsidP="004F28EC" w:rsidRDefault="004F28EC" w14:paraId="6C60DA01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US"/>
        </w:rPr>
        <w:t>RULES FOR APPLYING LEAVE:</w:t>
      </w:r>
      <w:r w:rsidRPr="00B8065A">
        <w:rPr>
          <w:rStyle w:val="eop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 </w:t>
      </w:r>
    </w:p>
    <w:p w:rsidRPr="00B8065A" w:rsidR="004F28EC" w:rsidP="004F28EC" w:rsidRDefault="004F28EC" w14:paraId="5A98592B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4F28EC" w:rsidP="004F28EC" w:rsidRDefault="004F28EC" w14:paraId="21A19A51" w14:textId="7270E74C">
      <w:pPr>
        <w:pStyle w:val="paragraph"/>
        <w:numPr>
          <w:ilvl w:val="0"/>
          <w:numId w:val="12"/>
        </w:numPr>
        <w:spacing w:before="0" w:beforeAutospacing="0" w:after="0" w:afterAutospacing="0"/>
        <w:ind w:left="1134" w:hanging="283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In emergency situations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,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one can take Casual Leave by informing his/her </w:t>
      </w:r>
      <w:r w:rsidR="00C0588B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R</w:t>
      </w:r>
      <w:r w:rsidR="00ED43A5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eporting</w:t>
      </w:r>
      <w:r w:rsidR="00C0588B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manager/ HOD </w:t>
      </w:r>
      <w:r w:rsidRPr="008D1832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and Branch</w:t>
      </w:r>
      <w:r w:rsidR="00C0588B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u w:val="single"/>
          <w:lang w:val="en-US"/>
        </w:rPr>
        <w:t xml:space="preserve">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HR before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10 AM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. Any mail or message after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10 AM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will not be considered. Messages or emails should mention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the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reason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for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leav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e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and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the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number of days. It is important and compulsory to inform both the PM </w:t>
      </w:r>
      <w:r w:rsidRPr="008D1832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and Branch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u w:val="single"/>
          <w:lang w:val="en-US"/>
        </w:rPr>
        <w:t xml:space="preserve">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HR. 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B8065A" w:rsidR="004F28EC" w:rsidP="004F28EC" w:rsidRDefault="004F28EC" w14:paraId="4FA9EB25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9A4F4A" w:rsidR="004F28EC" w:rsidP="004F28EC" w:rsidRDefault="004F28EC" w14:paraId="44AEBC7D" w14:textId="1D2CF2DE">
      <w:pPr>
        <w:pStyle w:val="paragraph"/>
        <w:numPr>
          <w:ilvl w:val="0"/>
          <w:numId w:val="13"/>
        </w:numPr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A4F4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For one day of leave, the team members will need permission from the </w:t>
      </w:r>
      <w:r w:rsidR="00C0588B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R</w:t>
      </w:r>
      <w:r w:rsidRPr="009A4F4A" w:rsidR="009A4F4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eporting Manager</w:t>
      </w:r>
      <w:r w:rsidRPr="009A4F4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at least </w:t>
      </w:r>
      <w:r w:rsidR="009639C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one</w:t>
      </w:r>
      <w:r w:rsidRPr="009A4F4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day before the leave start date.</w:t>
      </w:r>
      <w:r w:rsidRPr="009A4F4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9A4F4A" w:rsidR="004F28EC" w:rsidP="004F28EC" w:rsidRDefault="004F28EC" w14:paraId="7E81DD46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A4F4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9A4F4A" w:rsidR="004F28EC" w:rsidP="004F28EC" w:rsidRDefault="004F28EC" w14:paraId="5712CCC6" w14:textId="781D229C">
      <w:pPr>
        <w:pStyle w:val="paragraph"/>
        <w:numPr>
          <w:ilvl w:val="0"/>
          <w:numId w:val="14"/>
        </w:numPr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009A4F4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For leaves of 2-5 days, the team member will need to get permission from the </w:t>
      </w:r>
      <w:r w:rsidRPr="009A4F4A" w:rsidR="009A4F4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>Reporting</w:t>
      </w:r>
      <w:r w:rsidRPr="009A4F4A">
        <w:rPr>
          <w:rStyle w:val="normaltextrun"/>
          <w:rFonts w:asciiTheme="minorHAnsi" w:hAnsiTheme="minorHAnsi" w:cstheme="minorBidi"/>
          <w:color w:val="000000" w:themeColor="text1"/>
          <w:sz w:val="20"/>
          <w:szCs w:val="20"/>
          <w:lang w:val="en-US"/>
        </w:rPr>
        <w:t xml:space="preserve"> Manager at least 3-4 days prior to the intended start date of the leave.</w:t>
      </w:r>
      <w:r w:rsidRPr="009A4F4A">
        <w:rPr>
          <w:rStyle w:val="eop"/>
          <w:rFonts w:asciiTheme="minorHAnsi" w:hAnsiTheme="minorHAnsi" w:cstheme="minorBidi"/>
          <w:color w:val="000000" w:themeColor="text1"/>
          <w:sz w:val="20"/>
          <w:szCs w:val="20"/>
        </w:rPr>
        <w:t> </w:t>
      </w:r>
    </w:p>
    <w:p w:rsidRPr="009A4F4A" w:rsidR="004F28EC" w:rsidP="004F28EC" w:rsidRDefault="004F28EC" w14:paraId="0746BBFF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A4F4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9A4F4A" w:rsidR="004F28EC" w:rsidP="004F28EC" w:rsidRDefault="004F28EC" w14:paraId="3FA6E6F9" w14:textId="1CEDE712">
      <w:pPr>
        <w:pStyle w:val="paragraph"/>
        <w:numPr>
          <w:ilvl w:val="0"/>
          <w:numId w:val="15"/>
        </w:numPr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A4F4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For leaves of 5 days or more, the team member will need permission from </w:t>
      </w:r>
      <w:r w:rsidRPr="009A4F4A" w:rsidR="009A4F4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Reporting Manager</w:t>
      </w:r>
      <w:r w:rsidRPr="009A4F4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and HR at least </w:t>
      </w:r>
      <w:r w:rsidR="009A4F4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seven</w:t>
      </w:r>
      <w:r w:rsidRPr="009A4F4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days before the leave start date</w:t>
      </w:r>
      <w:r w:rsidRPr="009A4F4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:rsidRPr="00B8065A" w:rsidR="004F28EC" w:rsidP="004F28EC" w:rsidRDefault="004F28EC" w14:paraId="00F7C749" w14:textId="77777777">
      <w:pPr>
        <w:pStyle w:val="paragraph"/>
        <w:spacing w:before="0" w:beforeAutospacing="0" w:after="0" w:afterAutospacing="0"/>
        <w:ind w:left="1134" w:hanging="283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="008415A9" w:rsidP="004F28EC" w:rsidRDefault="004F28EC" w14:paraId="4951F93A" w14:textId="77777777">
      <w:pPr>
        <w:pStyle w:val="paragraph"/>
        <w:numPr>
          <w:ilvl w:val="0"/>
          <w:numId w:val="16"/>
        </w:numPr>
        <w:spacing w:before="0" w:beforeAutospacing="0" w:after="0" w:afterAutospacing="0"/>
        <w:ind w:left="1134" w:hanging="283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For leaves of 10 days or more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,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the team member will need </w:t>
      </w:r>
      <w:r w:rsidRPr="00060A79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permission from CTO at least 30 days before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the leave start date</w:t>
      </w:r>
      <w:r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:rsidR="008415A9" w:rsidP="008415A9" w:rsidRDefault="008415A9" w14:paraId="744698D1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</w:p>
    <w:p w:rsidR="008415A9" w:rsidP="008415A9" w:rsidRDefault="008415A9" w14:paraId="5F676C75" w14:textId="0687E08A">
      <w:pPr>
        <w:pStyle w:val="paragraph"/>
        <w:numPr>
          <w:ilvl w:val="0"/>
          <w:numId w:val="17"/>
        </w:numPr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Applying for leave doesn’t mean leave has been granted; </w:t>
      </w:r>
      <w:r w:rsidR="00FF1BD6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the leave application must be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signed and approved 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by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</w:t>
      </w:r>
      <w:r w:rsidR="00C0588B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R</w:t>
      </w: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Ms</w:t>
      </w:r>
      <w:r w:rsidR="00FF1BD6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,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VP delivery (Developers), </w:t>
      </w:r>
      <w:r w:rsidR="00E32DCF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and Head </w:t>
      </w:r>
      <w:r w:rsidRPr="00CF0A0D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HR 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before taking </w:t>
      </w:r>
      <w:r w:rsidRPr="00B8065A" w:rsidR="0086066E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leave</w:t>
      </w:r>
      <w:r w:rsidRPr="00B8065A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.</w:t>
      </w:r>
      <w:r w:rsidRPr="00B8065A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  <w:r w:rsidRPr="00331F7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</w:t>
      </w:r>
    </w:p>
    <w:p w:rsidRPr="00331F7F" w:rsidR="008415A9" w:rsidP="008415A9" w:rsidRDefault="008415A9" w14:paraId="68D2F844" w14:textId="5361863B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31F7F"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> </w:t>
      </w:r>
    </w:p>
    <w:p w:rsidRPr="006932A6" w:rsidR="006932A6" w:rsidP="006932A6" w:rsidRDefault="000D3CE1" w14:paraId="5ED95875" w14:textId="59B71319">
      <w:pPr>
        <w:pStyle w:val="paragraph"/>
        <w:numPr>
          <w:ilvl w:val="0"/>
          <w:numId w:val="18"/>
        </w:numPr>
        <w:spacing w:before="0" w:beforeAutospacing="0" w:after="0" w:afterAutospacing="0"/>
        <w:ind w:left="1134" w:hanging="283"/>
        <w:jc w:val="both"/>
        <w:textAlignment w:val="baseline"/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Professional</w:t>
      </w:r>
      <w:r w:rsidRPr="00CF0A0D" w:rsidR="008415A9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s in the notice period cannot apply for SL or CL. Only </w:t>
      </w:r>
      <w:r w:rsidR="00FF1BD6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ELs</w:t>
      </w:r>
      <w:r w:rsidRPr="00CF0A0D" w:rsidR="008415A9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can be applied with prior approval from </w:t>
      </w:r>
      <w:r w:rsidR="00283B52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the Reporting</w:t>
      </w:r>
      <w:r w:rsidRPr="00CF0A0D" w:rsidR="008415A9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 xml:space="preserve"> Manager and Management Authorities</w:t>
      </w:r>
      <w:r w:rsidR="009639C4"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.</w:t>
      </w:r>
    </w:p>
    <w:p w:rsidRPr="006932A6" w:rsidR="006932A6" w:rsidP="006932A6" w:rsidRDefault="006932A6" w14:paraId="0E845130" w14:textId="77777777">
      <w:pPr>
        <w:pStyle w:val="paragraph"/>
        <w:spacing w:before="0" w:beforeAutospacing="0" w:after="0" w:afterAutospacing="0"/>
        <w:ind w:left="1134"/>
        <w:jc w:val="both"/>
        <w:textAlignment w:val="baseline"/>
        <w:rPr>
          <w:rStyle w:val="normaltextrun"/>
          <w:rFonts w:asciiTheme="minorHAnsi" w:hAnsiTheme="minorHAnsi" w:cstheme="minorHAnsi"/>
          <w:color w:val="000000" w:themeColor="text1"/>
          <w:sz w:val="20"/>
          <w:szCs w:val="20"/>
        </w:rPr>
      </w:pPr>
    </w:p>
    <w:p w:rsidRPr="00B727ED" w:rsidR="008415A9" w:rsidP="006932A6" w:rsidRDefault="006932A6" w14:paraId="76374EF7" w14:textId="3A34F8A4">
      <w:pPr>
        <w:pStyle w:val="paragraph"/>
        <w:numPr>
          <w:ilvl w:val="0"/>
          <w:numId w:val="18"/>
        </w:numPr>
        <w:spacing w:before="0" w:beforeAutospacing="0" w:after="0" w:afterAutospacing="0"/>
        <w:ind w:left="1134" w:hanging="283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C70657F" w:rsidR="006932A6">
        <w:rPr>
          <w:rFonts w:ascii="Calibri" w:hAnsi="Calibri" w:cs="Calibri" w:asciiTheme="minorAscii" w:hAnsiTheme="minorAscii" w:cstheme="minorAscii"/>
          <w:sz w:val="20"/>
          <w:szCs w:val="20"/>
        </w:rPr>
        <w:t>Professional</w:t>
      </w:r>
      <w:r w:rsidRPr="0C70657F" w:rsidR="006110DE">
        <w:rPr>
          <w:rFonts w:ascii="Calibri" w:hAnsi="Calibri" w:cs="Calibri" w:asciiTheme="minorAscii" w:hAnsiTheme="minorAscii" w:cstheme="minorAscii"/>
          <w:sz w:val="20"/>
          <w:szCs w:val="20"/>
        </w:rPr>
        <w:t>s</w:t>
      </w:r>
      <w:r w:rsidRPr="0C70657F" w:rsidR="006932A6">
        <w:rPr>
          <w:rFonts w:ascii="Calibri" w:hAnsi="Calibri" w:cs="Calibri" w:asciiTheme="minorAscii" w:hAnsiTheme="minorAscii" w:cstheme="minorAscii"/>
          <w:sz w:val="20"/>
          <w:szCs w:val="20"/>
        </w:rPr>
        <w:t xml:space="preserve"> </w:t>
      </w:r>
      <w:r w:rsidRPr="0C70657F" w:rsidR="007A5C5C">
        <w:rPr>
          <w:rFonts w:ascii="Calibri" w:hAnsi="Calibri" w:cs="Calibri" w:asciiTheme="minorAscii" w:hAnsiTheme="minorAscii" w:cstheme="minorAscii"/>
          <w:sz w:val="20"/>
          <w:szCs w:val="20"/>
        </w:rPr>
        <w:t xml:space="preserve">cannot </w:t>
      </w:r>
      <w:r w:rsidRPr="0C70657F" w:rsidR="0070459E">
        <w:rPr>
          <w:rFonts w:ascii="Calibri" w:hAnsi="Calibri" w:cs="Calibri" w:asciiTheme="minorAscii" w:hAnsiTheme="minorAscii" w:cstheme="minorAscii"/>
          <w:sz w:val="20"/>
          <w:szCs w:val="20"/>
        </w:rPr>
        <w:t>apply for</w:t>
      </w:r>
      <w:r w:rsidRPr="0C70657F" w:rsidR="0081783B">
        <w:rPr>
          <w:rFonts w:ascii="Calibri" w:hAnsi="Calibri" w:cs="Calibri" w:asciiTheme="minorAscii" w:hAnsiTheme="minorAscii" w:cstheme="minorAscii"/>
          <w:sz w:val="20"/>
          <w:szCs w:val="20"/>
        </w:rPr>
        <w:t xml:space="preserve"> consecutive</w:t>
      </w:r>
      <w:r w:rsidRPr="0C70657F" w:rsidR="0070459E">
        <w:rPr>
          <w:rFonts w:ascii="Calibri" w:hAnsi="Calibri" w:cs="Calibri" w:asciiTheme="minorAscii" w:hAnsiTheme="minorAscii" w:cstheme="minorAscii"/>
          <w:sz w:val="20"/>
          <w:szCs w:val="20"/>
        </w:rPr>
        <w:t xml:space="preserve"> leaves </w:t>
      </w:r>
      <w:r w:rsidRPr="0C70657F" w:rsidR="00B727ED">
        <w:rPr>
          <w:rFonts w:ascii="Calibri" w:hAnsi="Calibri" w:cs="Calibri" w:asciiTheme="minorAscii" w:hAnsiTheme="minorAscii" w:cstheme="minorAscii"/>
          <w:sz w:val="20"/>
          <w:szCs w:val="20"/>
        </w:rPr>
        <w:t>exceeding</w:t>
      </w:r>
      <w:r w:rsidRPr="0C70657F" w:rsidR="0075401E">
        <w:rPr>
          <w:rFonts w:ascii="Calibri" w:hAnsi="Calibri" w:cs="Calibri" w:asciiTheme="minorAscii" w:hAnsiTheme="minorAscii" w:cstheme="minorAscii"/>
          <w:sz w:val="20"/>
          <w:szCs w:val="20"/>
        </w:rPr>
        <w:t xml:space="preserve"> </w:t>
      </w:r>
      <w:r w:rsidRPr="0C70657F" w:rsidR="0070459E">
        <w:rPr>
          <w:rFonts w:ascii="Calibri" w:hAnsi="Calibri" w:cs="Calibri" w:asciiTheme="minorAscii" w:hAnsiTheme="minorAscii" w:cstheme="minorAscii"/>
          <w:sz w:val="20"/>
          <w:szCs w:val="20"/>
        </w:rPr>
        <w:t>five days</w:t>
      </w:r>
      <w:r w:rsidRPr="0C70657F" w:rsidR="007B3E35">
        <w:rPr>
          <w:rFonts w:ascii="Calibri" w:hAnsi="Calibri" w:cs="Calibri" w:asciiTheme="minorAscii" w:hAnsiTheme="minorAscii" w:cstheme="minorAscii"/>
          <w:sz w:val="20"/>
          <w:szCs w:val="20"/>
        </w:rPr>
        <w:t xml:space="preserve"> </w:t>
      </w:r>
      <w:r w:rsidRPr="0C70657F" w:rsidR="0070459E">
        <w:rPr>
          <w:rFonts w:ascii="Calibri" w:hAnsi="Calibri" w:cs="Calibri" w:asciiTheme="minorAscii" w:hAnsiTheme="minorAscii" w:cstheme="minorAscii"/>
          <w:sz w:val="20"/>
          <w:szCs w:val="20"/>
        </w:rPr>
        <w:t>more than on</w:t>
      </w:r>
      <w:r w:rsidRPr="0C70657F" w:rsidR="00177926">
        <w:rPr>
          <w:rFonts w:ascii="Calibri" w:hAnsi="Calibri" w:cs="Calibri" w:asciiTheme="minorAscii" w:hAnsiTheme="minorAscii" w:cstheme="minorAscii"/>
          <w:sz w:val="20"/>
          <w:szCs w:val="20"/>
        </w:rPr>
        <w:t>ce</w:t>
      </w:r>
      <w:r w:rsidRPr="0C70657F" w:rsidR="0070459E">
        <w:rPr>
          <w:rFonts w:ascii="Calibri" w:hAnsi="Calibri" w:cs="Calibri" w:asciiTheme="minorAscii" w:hAnsiTheme="minorAscii" w:cstheme="minorAscii"/>
          <w:sz w:val="20"/>
          <w:szCs w:val="20"/>
        </w:rPr>
        <w:t xml:space="preserve"> </w:t>
      </w:r>
      <w:r w:rsidRPr="0C70657F" w:rsidR="00B727ED">
        <w:rPr>
          <w:rFonts w:ascii="Calibri" w:hAnsi="Calibri" w:cs="Calibri" w:asciiTheme="minorAscii" w:hAnsiTheme="minorAscii" w:cstheme="minorAscii"/>
          <w:sz w:val="20"/>
          <w:szCs w:val="20"/>
        </w:rPr>
        <w:t>in</w:t>
      </w:r>
      <w:r w:rsidRPr="0C70657F" w:rsidR="0070459E">
        <w:rPr>
          <w:rFonts w:ascii="Calibri" w:hAnsi="Calibri" w:cs="Calibri" w:asciiTheme="minorAscii" w:hAnsiTheme="minorAscii" w:cstheme="minorAscii"/>
          <w:sz w:val="20"/>
          <w:szCs w:val="20"/>
        </w:rPr>
        <w:t xml:space="preserve"> a quarter.</w:t>
      </w:r>
    </w:p>
    <w:p w:rsidRPr="008838F9" w:rsidR="008415A9" w:rsidP="0C70657F" w:rsidRDefault="00714E44" w14:paraId="42DD4E78" w14:textId="24274BD9">
      <w:pPr>
        <w:pStyle w:val="paragraph"/>
        <w:spacing w:before="0" w:beforeAutospacing="off" w:after="0" w:afterAutospacing="off"/>
        <w:textAlignment w:val="baseline"/>
        <w:rPr>
          <w:rFonts w:ascii="Calibri" w:hAnsi="Calibri" w:cs="Calibri" w:asciiTheme="minorAscii" w:hAnsiTheme="minorAscii" w:cstheme="minorAscii"/>
          <w:color w:val="000000" w:themeColor="text1"/>
          <w:sz w:val="22"/>
          <w:szCs w:val="22"/>
        </w:rPr>
      </w:pPr>
      <w:r w:rsidRPr="0C70657F" w:rsidR="00714E44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0C70657F" w:rsidR="008415A9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lang w:val="en-US"/>
        </w:rPr>
        <w:t xml:space="preserve">Any unplanned/unscheduled leaves taken will </w:t>
      </w:r>
      <w:r w:rsidRPr="0C70657F" w:rsidR="00FF1BD6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lang w:val="en-US"/>
        </w:rPr>
        <w:t xml:space="preserve">majorly </w:t>
      </w:r>
      <w:r w:rsidRPr="0C70657F" w:rsidR="00FF1BD6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lang w:val="en-US"/>
        </w:rPr>
        <w:t>impact</w:t>
      </w:r>
      <w:r w:rsidRPr="0C70657F" w:rsidR="008415A9">
        <w:rPr>
          <w:rStyle w:val="normaltextrun"/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  <w:lang w:val="en-US"/>
        </w:rPr>
        <w:t xml:space="preserve"> your performance review.</w:t>
      </w:r>
      <w:r w:rsidRPr="0C70657F" w:rsidR="008415A9">
        <w:rPr>
          <w:rStyle w:val="eop"/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 </w:t>
      </w:r>
    </w:p>
    <w:p w:rsidR="004F28EC" w:rsidP="008415A9" w:rsidRDefault="004F28EC" w14:paraId="3CA4F36B" w14:textId="763E2658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Style w:val="eop"/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</w:p>
    <w:p w:rsidRPr="001C07BE" w:rsidR="009215E9" w:rsidP="001C07BE" w:rsidRDefault="009215E9" w14:paraId="3EA70DCE" w14:textId="06E5FAC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9215E9" w:rsidP="00030906" w:rsidRDefault="009215E9" w14:paraId="2E2C61C4" w14:textId="2FF96F4F">
      <w:pPr>
        <w:ind w:left="851"/>
        <w:rPr>
          <w:b/>
          <w:bCs/>
        </w:rPr>
      </w:pPr>
      <w:r w:rsidRPr="00E732D1">
        <w:rPr>
          <w:b/>
          <w:bCs/>
        </w:rPr>
        <w:lastRenderedPageBreak/>
        <w:t xml:space="preserve">General </w:t>
      </w:r>
      <w:r w:rsidR="0000552D">
        <w:rPr>
          <w:b/>
          <w:bCs/>
        </w:rPr>
        <w:t>Guidelines</w:t>
      </w:r>
      <w:r w:rsidRPr="00E732D1">
        <w:rPr>
          <w:b/>
          <w:bCs/>
        </w:rPr>
        <w:t xml:space="preserve"> </w:t>
      </w:r>
      <w:r w:rsidRPr="00E732D1" w:rsidR="00E732D1">
        <w:rPr>
          <w:b/>
          <w:bCs/>
        </w:rPr>
        <w:t>to be followed by Professionals-</w:t>
      </w:r>
    </w:p>
    <w:p w:rsidRPr="00CA0A57" w:rsidR="00CA0A57" w:rsidP="008838F9" w:rsidRDefault="00CA0A57" w14:paraId="0AB95464" w14:textId="77777777">
      <w:pPr>
        <w:pStyle w:val="ListParagraph"/>
        <w:numPr>
          <w:ilvl w:val="0"/>
          <w:numId w:val="23"/>
        </w:numPr>
        <w:ind w:left="1134" w:hanging="284"/>
        <w:rPr>
          <w:lang w:eastAsia="en-IN"/>
        </w:rPr>
      </w:pPr>
      <w:r w:rsidRPr="00CA0A57">
        <w:rPr>
          <w:lang w:eastAsia="en-IN"/>
        </w:rPr>
        <w:t>Professionals are not allowed to carry forward earned leaves.</w:t>
      </w:r>
    </w:p>
    <w:p w:rsidRPr="00CA0A57" w:rsidR="00CA0A57" w:rsidP="008838F9" w:rsidRDefault="00CA0A57" w14:paraId="02E73A8D" w14:textId="77777777">
      <w:pPr>
        <w:pStyle w:val="ListParagraph"/>
        <w:numPr>
          <w:ilvl w:val="0"/>
          <w:numId w:val="23"/>
        </w:numPr>
        <w:ind w:left="1134" w:hanging="284"/>
        <w:rPr>
          <w:lang w:eastAsia="en-IN"/>
        </w:rPr>
      </w:pPr>
      <w:r w:rsidRPr="00CA0A57">
        <w:rPr>
          <w:lang w:eastAsia="en-IN"/>
        </w:rPr>
        <w:t>Leave encashments are not applicable to professionals.</w:t>
      </w:r>
    </w:p>
    <w:p w:rsidRPr="00CA0A57" w:rsidR="00CA0A57" w:rsidP="008838F9" w:rsidRDefault="00CA0A57" w14:paraId="7BBDEBDD" w14:textId="77777777">
      <w:pPr>
        <w:pStyle w:val="ListParagraph"/>
        <w:numPr>
          <w:ilvl w:val="0"/>
          <w:numId w:val="23"/>
        </w:numPr>
        <w:ind w:left="1134" w:hanging="284"/>
        <w:rPr>
          <w:lang w:eastAsia="en-IN"/>
        </w:rPr>
      </w:pPr>
      <w:r w:rsidRPr="00CA0A57">
        <w:rPr>
          <w:lang w:eastAsia="en-IN"/>
        </w:rPr>
        <w:t>Professionals will have the privilege of availing Compensatory offs.</w:t>
      </w:r>
    </w:p>
    <w:p w:rsidRPr="00CA0A57" w:rsidR="00CA0A57" w:rsidP="008838F9" w:rsidRDefault="00CA0A57" w14:paraId="400E89C7" w14:textId="77777777">
      <w:pPr>
        <w:pStyle w:val="ListParagraph"/>
        <w:numPr>
          <w:ilvl w:val="0"/>
          <w:numId w:val="23"/>
        </w:numPr>
        <w:ind w:left="1134" w:hanging="284"/>
        <w:rPr>
          <w:lang w:eastAsia="en-IN"/>
        </w:rPr>
      </w:pPr>
      <w:r w:rsidRPr="00CA0A57">
        <w:rPr>
          <w:lang w:eastAsia="en-IN"/>
        </w:rPr>
        <w:t>Professionals will be eligible to receive bonuses and referral amounts.</w:t>
      </w:r>
    </w:p>
    <w:p w:rsidR="00CA0A57" w:rsidP="008838F9" w:rsidRDefault="00CA0A57" w14:paraId="08C877E1" w14:textId="20FD4085">
      <w:pPr>
        <w:pStyle w:val="ListParagraph"/>
        <w:numPr>
          <w:ilvl w:val="0"/>
          <w:numId w:val="23"/>
        </w:numPr>
        <w:ind w:left="1134" w:hanging="284"/>
        <w:rPr>
          <w:lang w:eastAsia="en-IN"/>
        </w:rPr>
      </w:pPr>
      <w:r w:rsidRPr="00CA0A57">
        <w:rPr>
          <w:lang w:eastAsia="en-IN"/>
        </w:rPr>
        <w:t>Professionals are entitled to the benefits of Maternity/Paternity leaves</w:t>
      </w:r>
      <w:r>
        <w:rPr>
          <w:lang w:eastAsia="en-IN"/>
        </w:rPr>
        <w:t xml:space="preserve"> and</w:t>
      </w:r>
      <w:r w:rsidRPr="00CA0A57">
        <w:rPr>
          <w:lang w:eastAsia="en-IN"/>
        </w:rPr>
        <w:t xml:space="preserve"> Medical &amp; Term Insurance perks.</w:t>
      </w:r>
    </w:p>
    <w:p w:rsidRPr="00CA0A57" w:rsidR="00AC3634" w:rsidP="008838F9" w:rsidRDefault="00CA0A57" w14:paraId="091E642B" w14:textId="34098E1E">
      <w:pPr>
        <w:pStyle w:val="ListParagraph"/>
        <w:numPr>
          <w:ilvl w:val="0"/>
          <w:numId w:val="23"/>
        </w:numPr>
        <w:ind w:left="1134" w:hanging="284"/>
        <w:rPr>
          <w:lang w:eastAsia="en-IN"/>
        </w:rPr>
      </w:pPr>
      <w:r>
        <w:rPr>
          <w:lang w:eastAsia="en-IN"/>
        </w:rPr>
        <w:t xml:space="preserve">Notice period for </w:t>
      </w:r>
      <w:r w:rsidR="00A75AB1">
        <w:rPr>
          <w:lang w:eastAsia="en-IN"/>
        </w:rPr>
        <w:t xml:space="preserve">the </w:t>
      </w:r>
      <w:r>
        <w:rPr>
          <w:lang w:eastAsia="en-IN"/>
        </w:rPr>
        <w:t>professionals w</w:t>
      </w:r>
      <w:r w:rsidR="00A75AB1">
        <w:rPr>
          <w:lang w:eastAsia="en-IN"/>
        </w:rPr>
        <w:t xml:space="preserve">ould remain </w:t>
      </w:r>
      <w:r w:rsidR="008838F9">
        <w:rPr>
          <w:lang w:eastAsia="en-IN"/>
        </w:rPr>
        <w:t xml:space="preserve">the </w:t>
      </w:r>
      <w:r w:rsidR="00A75AB1">
        <w:rPr>
          <w:lang w:eastAsia="en-IN"/>
        </w:rPr>
        <w:t>same as</w:t>
      </w:r>
      <w:r>
        <w:rPr>
          <w:lang w:eastAsia="en-IN"/>
        </w:rPr>
        <w:t xml:space="preserve"> mentioned in </w:t>
      </w:r>
      <w:r w:rsidR="00725A02">
        <w:rPr>
          <w:lang w:eastAsia="en-IN"/>
        </w:rPr>
        <w:t>the Contract of Employment.</w:t>
      </w:r>
    </w:p>
    <w:p w:rsidRPr="004A795F" w:rsidR="00F15D83" w:rsidP="00CA0A57" w:rsidRDefault="00F15D83" w14:paraId="3186CED2" w14:textId="00C33031">
      <w:pPr>
        <w:pStyle w:val="ListParagraph"/>
        <w:ind w:left="1440"/>
        <w:rPr>
          <w:b/>
          <w:bCs/>
        </w:rPr>
      </w:pPr>
    </w:p>
    <w:p w:rsidRPr="008838F9" w:rsidR="00517798" w:rsidP="008838F9" w:rsidRDefault="00517798" w14:paraId="56F58694" w14:textId="44B7BD86">
      <w:pPr>
        <w:pStyle w:val="paragraph"/>
        <w:spacing w:before="0" w:beforeAutospacing="0" w:after="0" w:afterAutospacing="0"/>
        <w:rPr>
          <w:rFonts w:asciiTheme="minorHAnsi" w:hAnsiTheme="minorHAnsi" w:cstheme="minorBidi"/>
          <w:color w:val="000000" w:themeColor="text1"/>
          <w:sz w:val="20"/>
          <w:szCs w:val="20"/>
          <w:lang w:val="en-US"/>
        </w:rPr>
      </w:pPr>
    </w:p>
    <w:sectPr w:rsidRPr="008838F9" w:rsidR="00517798" w:rsidSect="007D3B23">
      <w:headerReference w:type="default" r:id="rId11"/>
      <w:pgSz w:w="11906" w:h="16838" w:orient="portrait"/>
      <w:pgMar w:top="2268" w:right="1440" w:bottom="1440" w:left="1440" w:header="851" w:footer="709" w:gutter="0"/>
      <w:cols w:space="708"/>
      <w:docGrid w:linePitch="360"/>
      <w:footerReference w:type="default" r:id="R4c8bb98cacd047af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JM" w:author="Juhi Mahanandani" w:date="2023-08-10T13:07:00Z" w:id="0">
    <w:p w:rsidR="00FD6E97" w:rsidP="00311105" w:rsidRDefault="00FD6E97" w14:paraId="6EF8FA44" w14:textId="60EC6D5D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EF8FA4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87F5F8A" w16cex:dateUtc="2023-08-10T0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EF8FA44" w16cid:durableId="287F5F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77481" w:rsidP="009B2540" w:rsidRDefault="00377481" w14:paraId="11096E53" w14:textId="77777777">
      <w:pPr>
        <w:spacing w:after="0" w:line="240" w:lineRule="auto"/>
      </w:pPr>
      <w:r>
        <w:separator/>
      </w:r>
    </w:p>
  </w:endnote>
  <w:endnote w:type="continuationSeparator" w:id="0">
    <w:p w:rsidR="00377481" w:rsidP="009B2540" w:rsidRDefault="00377481" w14:paraId="15DCB542" w14:textId="77777777">
      <w:pPr>
        <w:spacing w:after="0" w:line="240" w:lineRule="auto"/>
      </w:pPr>
      <w:r>
        <w:continuationSeparator/>
      </w:r>
    </w:p>
  </w:endnote>
  <w:endnote w:type="continuationNotice" w:id="1">
    <w:p w:rsidR="00377481" w:rsidRDefault="00377481" w14:paraId="77AA5DA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74B856" w:rsidTr="0874B856" w14:paraId="1F8386E9">
      <w:trPr>
        <w:trHeight w:val="300"/>
      </w:trPr>
      <w:tc>
        <w:tcPr>
          <w:tcW w:w="3005" w:type="dxa"/>
          <w:tcMar/>
        </w:tcPr>
        <w:p w:rsidR="0874B856" w:rsidP="0874B856" w:rsidRDefault="0874B856" w14:paraId="7B1F8742" w14:textId="7BA8E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874B856" w:rsidP="0874B856" w:rsidRDefault="0874B856" w14:paraId="24D94919" w14:textId="1328F5C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874B856" w:rsidP="0874B856" w:rsidRDefault="0874B856" w14:paraId="46A00146" w14:textId="1B26B156">
          <w:pPr>
            <w:pStyle w:val="Header"/>
            <w:bidi w:val="0"/>
            <w:ind w:right="-115"/>
            <w:jc w:val="right"/>
          </w:pPr>
        </w:p>
      </w:tc>
    </w:tr>
  </w:tbl>
  <w:p w:rsidR="0874B856" w:rsidRDefault="0874B856" w14:paraId="728CDBA4" w14:textId="59570A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77481" w:rsidP="009B2540" w:rsidRDefault="00377481" w14:paraId="3A7225C2" w14:textId="77777777">
      <w:pPr>
        <w:spacing w:after="0" w:line="240" w:lineRule="auto"/>
      </w:pPr>
      <w:r>
        <w:separator/>
      </w:r>
    </w:p>
  </w:footnote>
  <w:footnote w:type="continuationSeparator" w:id="0">
    <w:p w:rsidR="00377481" w:rsidP="009B2540" w:rsidRDefault="00377481" w14:paraId="7285E98C" w14:textId="77777777">
      <w:pPr>
        <w:spacing w:after="0" w:line="240" w:lineRule="auto"/>
      </w:pPr>
      <w:r>
        <w:continuationSeparator/>
      </w:r>
    </w:p>
  </w:footnote>
  <w:footnote w:type="continuationNotice" w:id="1">
    <w:p w:rsidR="00377481" w:rsidRDefault="00377481" w14:paraId="214B122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pPr w:leftFromText="180" w:rightFromText="180" w:vertAnchor="text" w:horzAnchor="margin" w:tblpY="-467"/>
      <w:tblW w:w="920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35"/>
      <w:gridCol w:w="4035"/>
      <w:gridCol w:w="2930"/>
    </w:tblGrid>
    <w:tr w:rsidRPr="00A222D9" w:rsidR="007D3B23" w:rsidTr="0C70657F" w14:paraId="1FE49600" w14:textId="77777777">
      <w:trPr>
        <w:trHeight w:val="459"/>
      </w:trPr>
      <w:tc>
        <w:tcPr>
          <w:tcW w:w="2235" w:type="dxa"/>
          <w:vMerge w:val="restart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shd w:val="clear" w:color="auto" w:fill="auto"/>
          <w:tcMar/>
          <w:hideMark/>
        </w:tcPr>
        <w:p w:rsidR="007D3B23" w:rsidP="007D3B23" w:rsidRDefault="007D3B23" w14:paraId="3F6EA8AF" w14:textId="77777777">
          <w:pPr>
            <w:spacing w:after="0" w:line="240" w:lineRule="auto"/>
            <w:jc w:val="center"/>
            <w:textAlignment w:val="baseline"/>
            <w:rPr>
              <w:rFonts w:ascii="Segoe UI" w:hAnsi="Segoe UI" w:eastAsia="Times New Roman" w:cs="Segoe UI"/>
              <w:noProof/>
              <w:kern w:val="0"/>
              <w:sz w:val="18"/>
              <w:szCs w:val="18"/>
              <w:lang w:eastAsia="en-IN"/>
            </w:rPr>
          </w:pPr>
        </w:p>
        <w:p w:rsidRPr="00A222D9" w:rsidR="007D3B23" w:rsidP="0874B856" w:rsidRDefault="007D3B23" w14:paraId="1FDF5878" w14:textId="5594E153">
          <w:pPr>
            <w:spacing w:after="0" w:line="240" w:lineRule="auto"/>
            <w:ind w:right="90"/>
            <w:jc w:val="center"/>
            <w:textAlignment w:val="baseline"/>
            <w:rPr>
              <w:rFonts w:ascii="Segoe UI" w:hAnsi="Segoe UI" w:eastAsia="Times New Roman" w:cs="Segoe UI"/>
              <w:sz w:val="18"/>
              <w:szCs w:val="18"/>
              <w:lang w:eastAsia="en-IN"/>
            </w:rPr>
          </w:pPr>
          <w:r w:rsidR="0874B856">
            <w:drawing>
              <wp:inline wp14:editId="1048D679" wp14:anchorId="2D3067D8">
                <wp:extent cx="1081405" cy="396240"/>
                <wp:effectExtent l="0" t="0" r="4445" b="3810"/>
                <wp:docPr id="1658868409" name="Picture 1914862744" descr="A blue and red logo&#10;&#10;Description automatically generated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1914862744"/>
                        <pic:cNvPicPr/>
                      </pic:nvPicPr>
                      <pic:blipFill>
                        <a:blip r:embed="Ra9894bbcec0c462e">
                          <a:extLst xmlns:a="http://schemas.openxmlformats.org/drawingml/2006/main"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 flipH="0" flipV="0">
                          <a:off x="0" y="0"/>
                          <a:ext cx="1081405" cy="396240"/>
                        </a:xfrm>
                        <a:prstGeom xmlns:a="http://schemas.openxmlformats.org/drawingml/2006/main"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Pr="00A222D9" w:rsidR="007D3B23" w:rsidP="007D3B23" w:rsidRDefault="007D3B23" w14:paraId="1E2156A3" w14:textId="77777777">
          <w:pPr>
            <w:spacing w:after="0" w:line="240" w:lineRule="auto"/>
            <w:jc w:val="center"/>
            <w:textAlignment w:val="baseline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4035" w:type="dxa"/>
          <w:vMerge w:val="restart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shd w:val="clear" w:color="auto" w:fill="auto"/>
          <w:tcMar/>
          <w:hideMark/>
        </w:tcPr>
        <w:p w:rsidRPr="00A222D9" w:rsidR="007D3B23" w:rsidP="007D3B23" w:rsidRDefault="007D3B23" w14:paraId="00057480" w14:textId="77777777">
          <w:pPr>
            <w:spacing w:after="0" w:line="240" w:lineRule="auto"/>
            <w:textAlignment w:val="baseline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  <w:r w:rsidRPr="00A222D9">
            <w:rPr>
              <w:rFonts w:ascii="Calibri" w:hAnsi="Calibri" w:eastAsia="Times New Roman" w:cs="Calibri"/>
              <w:kern w:val="0"/>
              <w:sz w:val="45"/>
              <w:szCs w:val="45"/>
              <w:lang w:eastAsia="en-IN"/>
              <w14:ligatures w14:val="none"/>
            </w:rPr>
            <w:t> </w:t>
          </w:r>
        </w:p>
        <w:p w:rsidRPr="00A222D9" w:rsidR="007D3B23" w:rsidP="007D3B23" w:rsidRDefault="007D3B23" w14:paraId="6C52F856" w14:textId="77777777">
          <w:pPr>
            <w:spacing w:after="0" w:line="240" w:lineRule="auto"/>
            <w:jc w:val="center"/>
            <w:textAlignment w:val="baseline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  <w:r w:rsidRPr="00A222D9">
            <w:rPr>
              <w:rFonts w:ascii="Calibri" w:hAnsi="Calibri" w:eastAsia="Times New Roman" w:cs="Calibri"/>
              <w:b/>
              <w:bCs/>
              <w:kern w:val="0"/>
              <w:sz w:val="32"/>
              <w:szCs w:val="32"/>
              <w:lang w:val="en-US" w:eastAsia="en-IN"/>
              <w14:ligatures w14:val="none"/>
            </w:rPr>
            <w:t>Leave Policy</w:t>
          </w:r>
          <w:r>
            <w:rPr>
              <w:rFonts w:ascii="Calibri" w:hAnsi="Calibri" w:eastAsia="Times New Roman" w:cs="Calibri"/>
              <w:b/>
              <w:bCs/>
              <w:kern w:val="0"/>
              <w:sz w:val="32"/>
              <w:szCs w:val="32"/>
              <w:lang w:val="en-US" w:eastAsia="en-IN"/>
              <w14:ligatures w14:val="none"/>
            </w:rPr>
            <w:t xml:space="preserve"> (Professionals)</w:t>
          </w:r>
        </w:p>
      </w:tc>
      <w:tc>
        <w:tcPr>
          <w:tcW w:w="2930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shd w:val="clear" w:color="auto" w:fill="auto"/>
          <w:tcMar/>
          <w:hideMark/>
        </w:tcPr>
        <w:p w:rsidRPr="00A222D9" w:rsidR="007D3B23" w:rsidP="007D3B23" w:rsidRDefault="007D3B23" w14:paraId="460DF108" w14:textId="5B446649">
          <w:pPr>
            <w:spacing w:after="0" w:line="240" w:lineRule="auto"/>
            <w:ind w:left="105"/>
            <w:textAlignment w:val="baseline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  <w:r w:rsidRPr="00A222D9">
            <w:rPr>
              <w:rFonts w:ascii="Calibri" w:hAnsi="Calibri" w:eastAsia="Times New Roman" w:cs="Calibri"/>
              <w:kern w:val="0"/>
              <w:sz w:val="20"/>
              <w:szCs w:val="20"/>
              <w:lang w:val="en-US" w:eastAsia="en-IN"/>
              <w14:ligatures w14:val="none"/>
            </w:rPr>
            <w:t>Issue Date: 01-April-20</w:t>
          </w:r>
          <w:r w:rsidR="00DA030D">
            <w:rPr>
              <w:rFonts w:ascii="Calibri" w:hAnsi="Calibri" w:eastAsia="Times New Roman" w:cs="Calibri"/>
              <w:kern w:val="0"/>
              <w:sz w:val="20"/>
              <w:szCs w:val="20"/>
              <w:lang w:val="en-US" w:eastAsia="en-IN"/>
              <w14:ligatures w14:val="none"/>
            </w:rPr>
            <w:t>23</w:t>
          </w:r>
        </w:p>
      </w:tc>
    </w:tr>
    <w:tr w:rsidRPr="00A222D9" w:rsidR="007D3B23" w:rsidTr="0C70657F" w14:paraId="10863364" w14:textId="77777777">
      <w:trPr>
        <w:trHeight w:val="459"/>
      </w:trPr>
      <w:tc>
        <w:tcPr>
          <w:tcW w:w="2235" w:type="dxa"/>
          <w:vMerge/>
          <w:tcBorders/>
          <w:tcMar/>
          <w:vAlign w:val="center"/>
          <w:hideMark/>
        </w:tcPr>
        <w:p w:rsidRPr="00A222D9" w:rsidR="007D3B23" w:rsidP="007D3B23" w:rsidRDefault="007D3B23" w14:paraId="6C8DDF2A" w14:textId="77777777">
          <w:pPr>
            <w:spacing w:after="0" w:line="240" w:lineRule="auto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4035" w:type="dxa"/>
          <w:vMerge/>
          <w:tcBorders/>
          <w:tcMar/>
          <w:vAlign w:val="center"/>
          <w:hideMark/>
        </w:tcPr>
        <w:p w:rsidRPr="00A222D9" w:rsidR="007D3B23" w:rsidP="007D3B23" w:rsidRDefault="007D3B23" w14:paraId="19B744DF" w14:textId="77777777">
          <w:pPr>
            <w:spacing w:after="0" w:line="240" w:lineRule="auto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2930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shd w:val="clear" w:color="auto" w:fill="auto"/>
          <w:tcMar/>
          <w:hideMark/>
        </w:tcPr>
        <w:p w:rsidRPr="00A222D9" w:rsidR="007D3B23" w:rsidP="007D3B23" w:rsidRDefault="007D3B23" w14:paraId="26D9E72B" w14:textId="77777777">
          <w:pPr>
            <w:spacing w:after="0" w:line="240" w:lineRule="auto"/>
            <w:ind w:left="105"/>
            <w:textAlignment w:val="baseline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  <w:r w:rsidRPr="00A222D9">
            <w:rPr>
              <w:rFonts w:ascii="Calibri" w:hAnsi="Calibri" w:eastAsia="Times New Roman" w:cs="Calibri"/>
              <w:b/>
              <w:bCs/>
              <w:kern w:val="0"/>
              <w:sz w:val="20"/>
              <w:szCs w:val="20"/>
              <w:lang w:val="en-US" w:eastAsia="en-IN"/>
              <w14:ligatures w14:val="none"/>
            </w:rPr>
            <w:t>Human Resources Department</w:t>
          </w:r>
          <w:r w:rsidRPr="00A222D9">
            <w:rPr>
              <w:rFonts w:ascii="Calibri" w:hAnsi="Calibri" w:eastAsia="Times New Roman" w:cs="Calibri"/>
              <w:kern w:val="0"/>
              <w:sz w:val="20"/>
              <w:szCs w:val="20"/>
              <w:lang w:eastAsia="en-IN"/>
              <w14:ligatures w14:val="none"/>
            </w:rPr>
            <w:t> </w:t>
          </w:r>
        </w:p>
      </w:tc>
    </w:tr>
    <w:tr w:rsidRPr="00A222D9" w:rsidR="007D3B23" w:rsidTr="0C70657F" w14:paraId="27CDC0E8" w14:textId="77777777">
      <w:trPr>
        <w:trHeight w:val="479"/>
      </w:trPr>
      <w:tc>
        <w:tcPr>
          <w:tcW w:w="2235" w:type="dxa"/>
          <w:vMerge/>
          <w:tcBorders/>
          <w:tcMar/>
          <w:vAlign w:val="center"/>
          <w:hideMark/>
        </w:tcPr>
        <w:p w:rsidRPr="00A222D9" w:rsidR="007D3B23" w:rsidP="007D3B23" w:rsidRDefault="007D3B23" w14:paraId="076E43D8" w14:textId="77777777">
          <w:pPr>
            <w:spacing w:after="0" w:line="240" w:lineRule="auto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4035" w:type="dxa"/>
          <w:vMerge/>
          <w:tcBorders/>
          <w:tcMar/>
          <w:vAlign w:val="center"/>
          <w:hideMark/>
        </w:tcPr>
        <w:p w:rsidRPr="00A222D9" w:rsidR="007D3B23" w:rsidP="007D3B23" w:rsidRDefault="007D3B23" w14:paraId="2C2D7802" w14:textId="77777777">
          <w:pPr>
            <w:spacing w:after="0" w:line="240" w:lineRule="auto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2930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shd w:val="clear" w:color="auto" w:fill="auto"/>
          <w:tcMar/>
          <w:hideMark/>
        </w:tcPr>
        <w:p w:rsidRPr="00A222D9" w:rsidR="007D3B23" w:rsidP="007D3B23" w:rsidRDefault="007D3B23" w14:paraId="6761A397" w14:textId="6504B05A">
          <w:pPr>
            <w:spacing w:after="0" w:line="240" w:lineRule="auto"/>
            <w:textAlignment w:val="baseline"/>
            <w:rPr>
              <w:rFonts w:ascii="Segoe UI" w:hAnsi="Segoe UI" w:eastAsia="Times New Roman" w:cs="Segoe UI"/>
              <w:kern w:val="0"/>
              <w:sz w:val="18"/>
              <w:szCs w:val="18"/>
              <w:lang w:eastAsia="en-IN"/>
              <w14:ligatures w14:val="none"/>
            </w:rPr>
          </w:pPr>
          <w:r w:rsidRPr="0C70657F" w:rsidR="0C70657F">
            <w:rPr>
              <w:rFonts w:ascii="Calibri" w:hAnsi="Calibri" w:eastAsia="Times New Roman" w:cs="Calibri"/>
              <w:b w:val="1"/>
              <w:bCs w:val="1"/>
              <w:i w:val="0"/>
              <w:iCs w:val="0"/>
              <w:color w:val="auto"/>
              <w:kern w:val="0"/>
              <w:sz w:val="20"/>
              <w:szCs w:val="20"/>
              <w:u w:val="none"/>
              <w:lang w:val="en-US" w:eastAsia="en-IN"/>
              <w14:ligatures w14:val="none"/>
            </w:rPr>
            <w:t xml:space="preserve">   </w:t>
          </w:r>
          <w:r w:rsidRPr="0C70657F" w:rsidR="0C70657F">
            <w:rPr>
              <w:rFonts w:ascii="Calibri" w:hAnsi="Calibri" w:eastAsia="Times New Roman" w:cs="Calibri"/>
              <w:b w:val="1"/>
              <w:bCs w:val="1"/>
              <w:i w:val="0"/>
              <w:iCs w:val="0"/>
              <w:color w:val="auto"/>
              <w:sz w:val="20"/>
              <w:szCs w:val="20"/>
              <w:u w:val="none"/>
              <w:lang w:val="en-US" w:eastAsia="en-IN"/>
            </w:rPr>
            <w:t xml:space="preserve">Version </w:t>
          </w:r>
          <w:r w:rsidRPr="0C70657F" w:rsidR="0C70657F">
            <w:rPr>
              <w:rFonts w:ascii="Calibri" w:hAnsi="Calibri" w:eastAsia="Times New Roman" w:cs="Calibri"/>
              <w:b w:val="1"/>
              <w:bCs w:val="1"/>
              <w:i w:val="0"/>
              <w:iCs w:val="0"/>
              <w:color w:val="auto"/>
              <w:sz w:val="20"/>
              <w:szCs w:val="20"/>
              <w:u w:val="none"/>
              <w:lang w:val="en-US" w:eastAsia="en-IN"/>
            </w:rPr>
            <w:t>1.0</w:t>
          </w:r>
        </w:p>
      </w:tc>
    </w:tr>
  </w:tbl>
  <w:p w:rsidR="007D3B23" w:rsidRDefault="007D3B23" w14:paraId="57B1E58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070B"/>
    <w:multiLevelType w:val="multilevel"/>
    <w:tmpl w:val="A4F2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F0748"/>
    <w:multiLevelType w:val="multilevel"/>
    <w:tmpl w:val="EF4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FE86273"/>
    <w:multiLevelType w:val="multilevel"/>
    <w:tmpl w:val="34202C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806CA"/>
    <w:multiLevelType w:val="hybridMultilevel"/>
    <w:tmpl w:val="09EE6DBE"/>
    <w:lvl w:ilvl="0" w:tplc="40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16667E50"/>
    <w:multiLevelType w:val="multilevel"/>
    <w:tmpl w:val="30CE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9D20B55"/>
    <w:multiLevelType w:val="multilevel"/>
    <w:tmpl w:val="D9DC69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A1CF5"/>
    <w:multiLevelType w:val="multilevel"/>
    <w:tmpl w:val="464667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46069"/>
    <w:multiLevelType w:val="hybridMultilevel"/>
    <w:tmpl w:val="B1B877D8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3985569E"/>
    <w:multiLevelType w:val="hybridMultilevel"/>
    <w:tmpl w:val="53287C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AF37EC"/>
    <w:multiLevelType w:val="multilevel"/>
    <w:tmpl w:val="14BC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4178622F"/>
    <w:multiLevelType w:val="multilevel"/>
    <w:tmpl w:val="048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A7CE2"/>
    <w:multiLevelType w:val="multilevel"/>
    <w:tmpl w:val="74DC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47FD01BA"/>
    <w:multiLevelType w:val="hybridMultilevel"/>
    <w:tmpl w:val="C6CC050C"/>
    <w:lvl w:ilvl="0" w:tplc="40090001">
      <w:start w:val="1"/>
      <w:numFmt w:val="bullet"/>
      <w:lvlText w:val=""/>
      <w:lvlJc w:val="left"/>
      <w:pPr>
        <w:ind w:left="107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9661771"/>
    <w:multiLevelType w:val="multilevel"/>
    <w:tmpl w:val="E06417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0657C2"/>
    <w:multiLevelType w:val="multilevel"/>
    <w:tmpl w:val="F0CA17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3351B9"/>
    <w:multiLevelType w:val="multilevel"/>
    <w:tmpl w:val="4C8AA65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4915AED"/>
    <w:multiLevelType w:val="hybridMultilevel"/>
    <w:tmpl w:val="3E8CEB86"/>
    <w:lvl w:ilvl="0" w:tplc="4B56AC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2F0A3D"/>
    <w:multiLevelType w:val="hybridMultilevel"/>
    <w:tmpl w:val="DAE408F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6FF0BCC"/>
    <w:multiLevelType w:val="hybridMultilevel"/>
    <w:tmpl w:val="BFE8A89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1360667"/>
    <w:multiLevelType w:val="multilevel"/>
    <w:tmpl w:val="4C8A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77BC4C2F"/>
    <w:multiLevelType w:val="multilevel"/>
    <w:tmpl w:val="FBE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799E7EDC"/>
    <w:multiLevelType w:val="multilevel"/>
    <w:tmpl w:val="13C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7B077BC5"/>
    <w:multiLevelType w:val="multilevel"/>
    <w:tmpl w:val="4C8A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350837332">
    <w:abstractNumId w:val="18"/>
  </w:num>
  <w:num w:numId="2" w16cid:durableId="1592592002">
    <w:abstractNumId w:val="3"/>
  </w:num>
  <w:num w:numId="3" w16cid:durableId="1770855033">
    <w:abstractNumId w:val="1"/>
  </w:num>
  <w:num w:numId="4" w16cid:durableId="1176649976">
    <w:abstractNumId w:val="21"/>
  </w:num>
  <w:num w:numId="5" w16cid:durableId="681784970">
    <w:abstractNumId w:val="20"/>
  </w:num>
  <w:num w:numId="6" w16cid:durableId="425270561">
    <w:abstractNumId w:val="4"/>
  </w:num>
  <w:num w:numId="7" w16cid:durableId="619460321">
    <w:abstractNumId w:val="9"/>
  </w:num>
  <w:num w:numId="8" w16cid:durableId="662977545">
    <w:abstractNumId w:val="12"/>
  </w:num>
  <w:num w:numId="9" w16cid:durableId="28922044">
    <w:abstractNumId w:val="11"/>
  </w:num>
  <w:num w:numId="10" w16cid:durableId="139276811">
    <w:abstractNumId w:val="15"/>
  </w:num>
  <w:num w:numId="11" w16cid:durableId="1309826793">
    <w:abstractNumId w:val="22"/>
  </w:num>
  <w:num w:numId="12" w16cid:durableId="1959755475">
    <w:abstractNumId w:val="19"/>
  </w:num>
  <w:num w:numId="13" w16cid:durableId="1274553850">
    <w:abstractNumId w:val="0"/>
  </w:num>
  <w:num w:numId="14" w16cid:durableId="858004986">
    <w:abstractNumId w:val="5"/>
  </w:num>
  <w:num w:numId="15" w16cid:durableId="1149518548">
    <w:abstractNumId w:val="6"/>
  </w:num>
  <w:num w:numId="16" w16cid:durableId="123037721">
    <w:abstractNumId w:val="2"/>
  </w:num>
  <w:num w:numId="17" w16cid:durableId="299965806">
    <w:abstractNumId w:val="13"/>
  </w:num>
  <w:num w:numId="18" w16cid:durableId="690959675">
    <w:abstractNumId w:val="14"/>
  </w:num>
  <w:num w:numId="19" w16cid:durableId="1250315262">
    <w:abstractNumId w:val="16"/>
  </w:num>
  <w:num w:numId="20" w16cid:durableId="2080900672">
    <w:abstractNumId w:val="17"/>
  </w:num>
  <w:num w:numId="21" w16cid:durableId="1708489210">
    <w:abstractNumId w:val="7"/>
  </w:num>
  <w:num w:numId="22" w16cid:durableId="44447780">
    <w:abstractNumId w:val="10"/>
  </w:num>
  <w:num w:numId="23" w16cid:durableId="38930998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hi Mahanandani">
    <w15:presenceInfo w15:providerId="AD" w15:userId="S::juhi.Mahanandani@Matellio.com::b1becff4-ab7b-47cd-b9ad-a9b9080286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EA"/>
    <w:rsid w:val="0000552D"/>
    <w:rsid w:val="00030906"/>
    <w:rsid w:val="000B14DA"/>
    <w:rsid w:val="000D3CE1"/>
    <w:rsid w:val="001150A6"/>
    <w:rsid w:val="00141444"/>
    <w:rsid w:val="00150842"/>
    <w:rsid w:val="00177926"/>
    <w:rsid w:val="001C07BE"/>
    <w:rsid w:val="002379B5"/>
    <w:rsid w:val="0024007D"/>
    <w:rsid w:val="00241565"/>
    <w:rsid w:val="00261E0A"/>
    <w:rsid w:val="002659FF"/>
    <w:rsid w:val="00283B52"/>
    <w:rsid w:val="002A1668"/>
    <w:rsid w:val="002C27FC"/>
    <w:rsid w:val="002C41B1"/>
    <w:rsid w:val="002E6D5D"/>
    <w:rsid w:val="00324407"/>
    <w:rsid w:val="00373549"/>
    <w:rsid w:val="00377481"/>
    <w:rsid w:val="003828FF"/>
    <w:rsid w:val="003A07B3"/>
    <w:rsid w:val="003A5472"/>
    <w:rsid w:val="003B4CB7"/>
    <w:rsid w:val="003F7E28"/>
    <w:rsid w:val="00400AEF"/>
    <w:rsid w:val="00405A46"/>
    <w:rsid w:val="00424614"/>
    <w:rsid w:val="004446C1"/>
    <w:rsid w:val="004A1747"/>
    <w:rsid w:val="004A71A9"/>
    <w:rsid w:val="004A795F"/>
    <w:rsid w:val="004C4154"/>
    <w:rsid w:val="004F28EC"/>
    <w:rsid w:val="00517798"/>
    <w:rsid w:val="00531A3F"/>
    <w:rsid w:val="005667B0"/>
    <w:rsid w:val="00583F96"/>
    <w:rsid w:val="005A01C6"/>
    <w:rsid w:val="005C0FBE"/>
    <w:rsid w:val="006075D4"/>
    <w:rsid w:val="006110DE"/>
    <w:rsid w:val="00620488"/>
    <w:rsid w:val="00635826"/>
    <w:rsid w:val="00667AB8"/>
    <w:rsid w:val="00676741"/>
    <w:rsid w:val="00677483"/>
    <w:rsid w:val="00686E74"/>
    <w:rsid w:val="006932A6"/>
    <w:rsid w:val="00696041"/>
    <w:rsid w:val="006C1525"/>
    <w:rsid w:val="006C2642"/>
    <w:rsid w:val="006C3BDE"/>
    <w:rsid w:val="006C7F37"/>
    <w:rsid w:val="007004C2"/>
    <w:rsid w:val="007005FC"/>
    <w:rsid w:val="0070459E"/>
    <w:rsid w:val="00714E44"/>
    <w:rsid w:val="00725A02"/>
    <w:rsid w:val="00727017"/>
    <w:rsid w:val="007357A6"/>
    <w:rsid w:val="007440A2"/>
    <w:rsid w:val="00744C38"/>
    <w:rsid w:val="00747AAF"/>
    <w:rsid w:val="0075401E"/>
    <w:rsid w:val="00755783"/>
    <w:rsid w:val="00761BCC"/>
    <w:rsid w:val="00764805"/>
    <w:rsid w:val="00770BE9"/>
    <w:rsid w:val="00775389"/>
    <w:rsid w:val="007A5C5C"/>
    <w:rsid w:val="007B119A"/>
    <w:rsid w:val="007B3E35"/>
    <w:rsid w:val="007D3B23"/>
    <w:rsid w:val="007F10C6"/>
    <w:rsid w:val="0080023C"/>
    <w:rsid w:val="0081783B"/>
    <w:rsid w:val="008415A9"/>
    <w:rsid w:val="00853D82"/>
    <w:rsid w:val="0085428F"/>
    <w:rsid w:val="00860303"/>
    <w:rsid w:val="0086066E"/>
    <w:rsid w:val="00861FE2"/>
    <w:rsid w:val="008653CA"/>
    <w:rsid w:val="00867F5D"/>
    <w:rsid w:val="00880AA0"/>
    <w:rsid w:val="008838F9"/>
    <w:rsid w:val="0089046A"/>
    <w:rsid w:val="008D2757"/>
    <w:rsid w:val="008F2935"/>
    <w:rsid w:val="008F4336"/>
    <w:rsid w:val="0090265F"/>
    <w:rsid w:val="009215E9"/>
    <w:rsid w:val="009367D9"/>
    <w:rsid w:val="009545AB"/>
    <w:rsid w:val="009639C4"/>
    <w:rsid w:val="00980B5B"/>
    <w:rsid w:val="00986003"/>
    <w:rsid w:val="0099727D"/>
    <w:rsid w:val="009A4F4A"/>
    <w:rsid w:val="009B2540"/>
    <w:rsid w:val="009E7C89"/>
    <w:rsid w:val="00A42533"/>
    <w:rsid w:val="00A75AB1"/>
    <w:rsid w:val="00A95D2F"/>
    <w:rsid w:val="00AC3634"/>
    <w:rsid w:val="00AF19C3"/>
    <w:rsid w:val="00AF3B4C"/>
    <w:rsid w:val="00B052AE"/>
    <w:rsid w:val="00B20C68"/>
    <w:rsid w:val="00B4267A"/>
    <w:rsid w:val="00B47AC4"/>
    <w:rsid w:val="00B61625"/>
    <w:rsid w:val="00B727ED"/>
    <w:rsid w:val="00B75289"/>
    <w:rsid w:val="00B811E0"/>
    <w:rsid w:val="00BB646F"/>
    <w:rsid w:val="00BD2A00"/>
    <w:rsid w:val="00BD5166"/>
    <w:rsid w:val="00BE7F6A"/>
    <w:rsid w:val="00C0588B"/>
    <w:rsid w:val="00C11483"/>
    <w:rsid w:val="00C833B1"/>
    <w:rsid w:val="00C85D17"/>
    <w:rsid w:val="00C95CB6"/>
    <w:rsid w:val="00CA0A57"/>
    <w:rsid w:val="00CE2945"/>
    <w:rsid w:val="00CF60A0"/>
    <w:rsid w:val="00D2677B"/>
    <w:rsid w:val="00D35806"/>
    <w:rsid w:val="00D876EA"/>
    <w:rsid w:val="00D933FC"/>
    <w:rsid w:val="00D97E81"/>
    <w:rsid w:val="00DA030D"/>
    <w:rsid w:val="00DC216E"/>
    <w:rsid w:val="00DF6480"/>
    <w:rsid w:val="00E10A41"/>
    <w:rsid w:val="00E222DC"/>
    <w:rsid w:val="00E32DCF"/>
    <w:rsid w:val="00E732D1"/>
    <w:rsid w:val="00E81FD6"/>
    <w:rsid w:val="00E836F1"/>
    <w:rsid w:val="00EA2A15"/>
    <w:rsid w:val="00ED43A5"/>
    <w:rsid w:val="00F15D83"/>
    <w:rsid w:val="00F3042F"/>
    <w:rsid w:val="00F364F4"/>
    <w:rsid w:val="00F61973"/>
    <w:rsid w:val="00F87442"/>
    <w:rsid w:val="00FB5584"/>
    <w:rsid w:val="00FC36EB"/>
    <w:rsid w:val="00FD1E49"/>
    <w:rsid w:val="00FD407E"/>
    <w:rsid w:val="00FD52CE"/>
    <w:rsid w:val="00FD6E97"/>
    <w:rsid w:val="00FF1BD6"/>
    <w:rsid w:val="01554361"/>
    <w:rsid w:val="070978E7"/>
    <w:rsid w:val="0874B856"/>
    <w:rsid w:val="0C70657F"/>
    <w:rsid w:val="1E436F61"/>
    <w:rsid w:val="2B8944F1"/>
    <w:rsid w:val="4BDBF961"/>
    <w:rsid w:val="5343E829"/>
    <w:rsid w:val="612A5B8D"/>
    <w:rsid w:val="72752DC6"/>
    <w:rsid w:val="72D384EF"/>
    <w:rsid w:val="7EBBD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363FB6"/>
  <w15:chartTrackingRefBased/>
  <w15:docId w15:val="{076A0A10-6106-4EA4-A761-DBF913B1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779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7B119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eop" w:customStyle="1">
    <w:name w:val="eop"/>
    <w:basedOn w:val="DefaultParagraphFont"/>
    <w:rsid w:val="007B119A"/>
  </w:style>
  <w:style w:type="character" w:styleId="normaltextrun" w:customStyle="1">
    <w:name w:val="normaltextrun"/>
    <w:basedOn w:val="DefaultParagraphFont"/>
    <w:rsid w:val="007B119A"/>
  </w:style>
  <w:style w:type="character" w:styleId="tabchar" w:customStyle="1">
    <w:name w:val="tabchar"/>
    <w:basedOn w:val="DefaultParagraphFont"/>
    <w:rsid w:val="00D97E81"/>
  </w:style>
  <w:style w:type="paragraph" w:styleId="Header">
    <w:name w:val="header"/>
    <w:basedOn w:val="Normal"/>
    <w:link w:val="HeaderChar"/>
    <w:uiPriority w:val="99"/>
    <w:unhideWhenUsed/>
    <w:rsid w:val="009B254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B2540"/>
  </w:style>
  <w:style w:type="paragraph" w:styleId="Footer">
    <w:name w:val="footer"/>
    <w:basedOn w:val="Normal"/>
    <w:link w:val="FooterChar"/>
    <w:uiPriority w:val="99"/>
    <w:unhideWhenUsed/>
    <w:rsid w:val="009B254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2540"/>
  </w:style>
  <w:style w:type="character" w:styleId="spellingerror" w:customStyle="1">
    <w:name w:val="spellingerror"/>
    <w:basedOn w:val="DefaultParagraphFont"/>
    <w:rsid w:val="00727017"/>
  </w:style>
  <w:style w:type="table" w:styleId="TableGrid">
    <w:name w:val="Table Grid"/>
    <w:basedOn w:val="TableNormal"/>
    <w:uiPriority w:val="39"/>
    <w:rsid w:val="007648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A01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960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604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960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604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960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8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0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1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7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0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4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4c8bb98cacd047af" Type="http://schemas.openxmlformats.org/officeDocument/2006/relationships/footer" Target="footer.xml"/><Relationship Id="rId15" Type="http://schemas.openxmlformats.org/officeDocument/2006/relationships/customXml" Target="../customXml/item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a9894bbcec0c462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ABCEBDE1677F4BA9E058E2D1213A23" ma:contentTypeVersion="7" ma:contentTypeDescription="Create a new document." ma:contentTypeScope="" ma:versionID="4eab96d6c05f7096280e4d9744e47983">
  <xsd:schema xmlns:xsd="http://www.w3.org/2001/XMLSchema" xmlns:xs="http://www.w3.org/2001/XMLSchema" xmlns:p="http://schemas.microsoft.com/office/2006/metadata/properties" xmlns:ns2="2ba70d00-be8e-4b05-9dd3-ee4b8af1e289" targetNamespace="http://schemas.microsoft.com/office/2006/metadata/properties" ma:root="true" ma:fieldsID="e4954d434d7d38ae0034d94e032fff1b" ns2:_="">
    <xsd:import namespace="2ba70d00-be8e-4b05-9dd3-ee4b8af1e289"/>
    <xsd:element name="properties">
      <xsd:complexType>
        <xsd:sequence>
          <xsd:element name="documentManagement">
            <xsd:complexType>
              <xsd:all>
                <xsd:element ref="ns2:New_x0020_Version_x0020_Number" minOccurs="0"/>
                <xsd:element ref="ns2:Effective_x0020_Dat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Uploaded_x0020_By" minOccurs="0"/>
                <xsd:element ref="ns2:Update_x0020_Che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70d00-be8e-4b05-9dd3-ee4b8af1e289" elementFormDefault="qualified">
    <xsd:import namespace="http://schemas.microsoft.com/office/2006/documentManagement/types"/>
    <xsd:import namespace="http://schemas.microsoft.com/office/infopath/2007/PartnerControls"/>
    <xsd:element name="New_x0020_Version_x0020_Number" ma:index="8" nillable="true" ma:displayName="New Version Number" ma:internalName="New_x0020_Version_x0020_Number" ma:percentage="FALSE">
      <xsd:simpleType>
        <xsd:restriction base="dms:Number"/>
      </xsd:simpleType>
    </xsd:element>
    <xsd:element name="Effective_x0020_Date" ma:index="9" nillable="true" ma:displayName="Effective Date" ma:format="DateOnly" ma:internalName="Effective_x0020_Dat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ploaded_x0020_By" ma:index="13" nillable="true" ma:displayName="Uploaded By" ma:list="UserInfo" ma:SharePointGroup="0" ma:internalName="Uploaded_x0020_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pdate_x0020_Check" ma:index="14" nillable="true" ma:displayName="Update Check" ma:default="0" ma:internalName="Update_x0020_Check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pdate_x0020_Check xmlns="2ba70d00-be8e-4b05-9dd3-ee4b8af1e289">true</Update_x0020_Check>
    <Effective_x0020_Date xmlns="2ba70d00-be8e-4b05-9dd3-ee4b8af1e289">2026-03-31T18:30:00+00:00</Effective_x0020_Date>
    <Uploaded_x0020_By xmlns="2ba70d00-be8e-4b05-9dd3-ee4b8af1e289">
      <UserInfo>
        <DisplayName>Sheetal Jain</DisplayName>
        <AccountId>42</AccountId>
        <AccountType/>
      </UserInfo>
    </Uploaded_x0020_By>
    <New_x0020_Version_x0020_Number xmlns="2ba70d00-be8e-4b05-9dd3-ee4b8af1e289">1</New_x0020_Version_x0020_Number>
  </documentManagement>
</p:properties>
</file>

<file path=customXml/itemProps1.xml><?xml version="1.0" encoding="utf-8"?>
<ds:datastoreItem xmlns:ds="http://schemas.openxmlformats.org/officeDocument/2006/customXml" ds:itemID="{A1E903C2-116C-4281-A0EE-C0C11272A3CC}"/>
</file>

<file path=customXml/itemProps2.xml><?xml version="1.0" encoding="utf-8"?>
<ds:datastoreItem xmlns:ds="http://schemas.openxmlformats.org/officeDocument/2006/customXml" ds:itemID="{E122FFCC-0501-4036-B868-8C0645576CC2}"/>
</file>

<file path=customXml/itemProps3.xml><?xml version="1.0" encoding="utf-8"?>
<ds:datastoreItem xmlns:ds="http://schemas.openxmlformats.org/officeDocument/2006/customXml" ds:itemID="{56FB1D98-C5E5-405D-91F0-6BD6647CC4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Mahanandani</dc:creator>
  <cp:keywords/>
  <dc:description/>
  <cp:lastModifiedBy>Sheetal Jain</cp:lastModifiedBy>
  <cp:revision>150</cp:revision>
  <dcterms:created xsi:type="dcterms:W3CDTF">2023-07-19T23:53:00Z</dcterms:created>
  <dcterms:modified xsi:type="dcterms:W3CDTF">2026-08-11T10:32:22Z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29718b93-e23d-4dc9-b879-92fcf1b1a4fd</vt:lpwstr>
  </property>
  <property fmtid="{D5CDD505-2E9C-101B-9397-08002B2CF9AE}" pid="3" name="ContentTypeId">
    <vt:lpwstr>0x010100F1ABCEBDE1677F4BA9E058E2D1213A23</vt:lpwstr>
  </property>
</Properties>
</file>