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310C5">
      <w:pPr>
        <w:pStyle w:val="9"/>
        <w:spacing w:before="3"/>
        <w:ind w:firstLine="1801" w:firstLineChars="500"/>
        <w:rPr>
          <w:rFonts w:hint="default"/>
          <w:b/>
          <w:color w:val="FF0000"/>
          <w:sz w:val="36"/>
        </w:rPr>
      </w:pPr>
      <w:r>
        <w:rPr>
          <w:rFonts w:hint="default"/>
          <w:b/>
          <w:color w:val="FF0000"/>
          <w:sz w:val="36"/>
        </w:rPr>
        <w:t xml:space="preserve">Implementation of AXI protocol using </w:t>
      </w:r>
      <w:r>
        <w:rPr>
          <w:rFonts w:hint="default"/>
          <w:b/>
          <w:color w:val="FF0000"/>
          <w:sz w:val="36"/>
          <w:lang w:val="en-GB"/>
        </w:rPr>
        <w:t>V</w:t>
      </w:r>
      <w:r>
        <w:rPr>
          <w:rFonts w:hint="default"/>
          <w:b/>
          <w:color w:val="FF0000"/>
          <w:sz w:val="36"/>
        </w:rPr>
        <w:t xml:space="preserve">erilog </w:t>
      </w:r>
    </w:p>
    <w:p w14:paraId="2503A8FF">
      <w:pPr>
        <w:pStyle w:val="9"/>
        <w:spacing w:before="3"/>
        <w:ind w:firstLine="1261" w:firstLineChars="350"/>
        <w:rPr>
          <w:rFonts w:hint="default"/>
          <w:b/>
          <w:color w:val="FF0000"/>
          <w:sz w:val="36"/>
        </w:rPr>
      </w:pPr>
    </w:p>
    <w:p w14:paraId="52C0C761">
      <w:pPr>
        <w:spacing w:before="0"/>
        <w:ind w:left="1185" w:right="832" w:firstLine="0"/>
        <w:jc w:val="center"/>
        <w:rPr>
          <w:b/>
          <w:sz w:val="28"/>
        </w:rPr>
      </w:pPr>
      <w:r>
        <w:rPr>
          <w:b/>
          <w:sz w:val="28"/>
        </w:rPr>
        <w:t>Theme</w:t>
      </w:r>
      <w:r>
        <w:rPr>
          <w:b/>
          <w:spacing w:val="-4"/>
          <w:sz w:val="28"/>
        </w:rPr>
        <w:t xml:space="preserve"> </w:t>
      </w:r>
      <w:r>
        <w:rPr>
          <w:b/>
          <w:sz w:val="28"/>
        </w:rPr>
        <w:t>Based</w:t>
      </w:r>
      <w:r>
        <w:rPr>
          <w:b/>
          <w:spacing w:val="-5"/>
          <w:sz w:val="28"/>
        </w:rPr>
        <w:t xml:space="preserve"> </w:t>
      </w:r>
      <w:r>
        <w:rPr>
          <w:b/>
          <w:spacing w:val="-2"/>
          <w:sz w:val="28"/>
        </w:rPr>
        <w:t>Project</w:t>
      </w:r>
    </w:p>
    <w:p w14:paraId="38C61070">
      <w:pPr>
        <w:spacing w:before="112" w:line="324" w:lineRule="auto"/>
        <w:ind w:left="1178" w:right="832" w:firstLine="0"/>
        <w:jc w:val="center"/>
        <w:rPr>
          <w:sz w:val="28"/>
        </w:rPr>
      </w:pPr>
      <w:r>
        <w:rPr>
          <w:sz w:val="28"/>
        </w:rPr>
        <w:t>Submitted</w:t>
      </w:r>
      <w:r>
        <w:rPr>
          <w:spacing w:val="-5"/>
          <w:sz w:val="28"/>
        </w:rPr>
        <w:t xml:space="preserve"> </w:t>
      </w:r>
      <w:r>
        <w:rPr>
          <w:sz w:val="28"/>
        </w:rPr>
        <w:t>in</w:t>
      </w:r>
      <w:r>
        <w:rPr>
          <w:spacing w:val="-6"/>
          <w:sz w:val="28"/>
        </w:rPr>
        <w:t xml:space="preserve"> </w:t>
      </w:r>
      <w:r>
        <w:rPr>
          <w:sz w:val="28"/>
        </w:rPr>
        <w:t>partial</w:t>
      </w:r>
      <w:r>
        <w:rPr>
          <w:spacing w:val="-2"/>
          <w:sz w:val="28"/>
        </w:rPr>
        <w:t xml:space="preserve"> </w:t>
      </w:r>
      <w:r>
        <w:rPr>
          <w:sz w:val="28"/>
        </w:rPr>
        <w:t>fulfillment</w:t>
      </w:r>
      <w:r>
        <w:rPr>
          <w:spacing w:val="-2"/>
          <w:sz w:val="28"/>
        </w:rPr>
        <w:t xml:space="preserve"> </w:t>
      </w:r>
      <w:r>
        <w:rPr>
          <w:sz w:val="28"/>
        </w:rPr>
        <w:t>of</w:t>
      </w:r>
      <w:r>
        <w:rPr>
          <w:spacing w:val="-6"/>
          <w:sz w:val="28"/>
        </w:rPr>
        <w:t xml:space="preserve"> </w:t>
      </w:r>
      <w:r>
        <w:rPr>
          <w:sz w:val="28"/>
        </w:rPr>
        <w:t>the</w:t>
      </w:r>
      <w:r>
        <w:rPr>
          <w:spacing w:val="-3"/>
          <w:sz w:val="28"/>
        </w:rPr>
        <w:t xml:space="preserve"> </w:t>
      </w:r>
      <w:r>
        <w:rPr>
          <w:sz w:val="28"/>
        </w:rPr>
        <w:t>academic</w:t>
      </w:r>
      <w:r>
        <w:rPr>
          <w:spacing w:val="-3"/>
          <w:sz w:val="28"/>
        </w:rPr>
        <w:t xml:space="preserve"> </w:t>
      </w:r>
      <w:r>
        <w:rPr>
          <w:sz w:val="28"/>
        </w:rPr>
        <w:t>requirement</w:t>
      </w:r>
      <w:r>
        <w:rPr>
          <w:spacing w:val="-2"/>
          <w:sz w:val="28"/>
        </w:rPr>
        <w:t xml:space="preserve"> </w:t>
      </w:r>
      <w:r>
        <w:rPr>
          <w:sz w:val="28"/>
        </w:rPr>
        <w:t>for</w:t>
      </w:r>
      <w:r>
        <w:rPr>
          <w:spacing w:val="-6"/>
          <w:sz w:val="28"/>
        </w:rPr>
        <w:t xml:space="preserve"> </w:t>
      </w:r>
      <w:r>
        <w:rPr>
          <w:sz w:val="28"/>
        </w:rPr>
        <w:t>the</w:t>
      </w:r>
      <w:r>
        <w:rPr>
          <w:spacing w:val="-6"/>
          <w:sz w:val="28"/>
        </w:rPr>
        <w:t xml:space="preserve"> </w:t>
      </w:r>
      <w:r>
        <w:rPr>
          <w:sz w:val="28"/>
        </w:rPr>
        <w:t>award</w:t>
      </w:r>
      <w:r>
        <w:rPr>
          <w:spacing w:val="-5"/>
          <w:sz w:val="28"/>
        </w:rPr>
        <w:t xml:space="preserve"> </w:t>
      </w:r>
      <w:r>
        <w:rPr>
          <w:sz w:val="28"/>
        </w:rPr>
        <w:t>of the degree of</w:t>
      </w:r>
    </w:p>
    <w:p w14:paraId="11A0550F">
      <w:pPr>
        <w:pStyle w:val="9"/>
        <w:spacing w:before="108"/>
        <w:rPr>
          <w:sz w:val="28"/>
        </w:rPr>
      </w:pPr>
    </w:p>
    <w:p w14:paraId="73452065">
      <w:pPr>
        <w:pStyle w:val="4"/>
        <w:ind w:left="1191"/>
      </w:pPr>
      <w:r>
        <w:rPr>
          <w:color w:val="00AE50"/>
        </w:rPr>
        <w:t>BACHELOR</w:t>
      </w:r>
      <w:r>
        <w:rPr>
          <w:color w:val="00AE50"/>
          <w:spacing w:val="-5"/>
        </w:rPr>
        <w:t xml:space="preserve"> </w:t>
      </w:r>
      <w:r>
        <w:rPr>
          <w:color w:val="00AE50"/>
        </w:rPr>
        <w:t>OF</w:t>
      </w:r>
      <w:r>
        <w:rPr>
          <w:color w:val="00AE50"/>
          <w:spacing w:val="-4"/>
        </w:rPr>
        <w:t xml:space="preserve"> </w:t>
      </w:r>
      <w:r>
        <w:rPr>
          <w:color w:val="00AE50"/>
          <w:spacing w:val="-2"/>
        </w:rPr>
        <w:t>ENGINEERING</w:t>
      </w:r>
    </w:p>
    <w:p w14:paraId="0C370718">
      <w:pPr>
        <w:spacing w:before="117"/>
        <w:ind w:left="1197" w:right="832" w:firstLine="0"/>
        <w:jc w:val="center"/>
        <w:rPr>
          <w:b/>
          <w:sz w:val="28"/>
        </w:rPr>
      </w:pPr>
      <w:r>
        <w:rPr>
          <w:b/>
          <w:color w:val="00AE50"/>
          <w:spacing w:val="-5"/>
          <w:sz w:val="28"/>
        </w:rPr>
        <w:t>In</w:t>
      </w:r>
    </w:p>
    <w:p w14:paraId="7F11C7AC">
      <w:pPr>
        <w:pStyle w:val="4"/>
        <w:spacing w:before="113"/>
        <w:ind w:left="1180"/>
      </w:pPr>
      <w:r>
        <w:rPr>
          <w:color w:val="00AE50"/>
        </w:rPr>
        <w:t>ELECTRONICS</w:t>
      </w:r>
      <w:r>
        <w:rPr>
          <w:color w:val="00AE50"/>
          <w:spacing w:val="-14"/>
        </w:rPr>
        <w:t xml:space="preserve"> </w:t>
      </w:r>
      <w:r>
        <w:rPr>
          <w:color w:val="00AE50"/>
        </w:rPr>
        <w:t>AND</w:t>
      </w:r>
      <w:r>
        <w:rPr>
          <w:color w:val="00AE50"/>
          <w:spacing w:val="-14"/>
        </w:rPr>
        <w:t xml:space="preserve"> </w:t>
      </w:r>
      <w:r>
        <w:rPr>
          <w:color w:val="00AE50"/>
        </w:rPr>
        <w:t>COMMUNICATION</w:t>
      </w:r>
      <w:r>
        <w:rPr>
          <w:color w:val="00AE50"/>
          <w:spacing w:val="-10"/>
        </w:rPr>
        <w:t xml:space="preserve"> </w:t>
      </w:r>
      <w:r>
        <w:rPr>
          <w:color w:val="00AE50"/>
          <w:spacing w:val="-2"/>
        </w:rPr>
        <w:t>ENGINEERING</w:t>
      </w:r>
    </w:p>
    <w:p w14:paraId="5B2E0653">
      <w:pPr>
        <w:pStyle w:val="9"/>
        <w:spacing w:before="227"/>
        <w:rPr>
          <w:b/>
          <w:sz w:val="28"/>
        </w:rPr>
      </w:pPr>
    </w:p>
    <w:p w14:paraId="1AF06CAC">
      <w:pPr>
        <w:spacing w:before="0"/>
        <w:ind w:left="1195" w:right="832" w:firstLine="0"/>
        <w:jc w:val="center"/>
        <w:rPr>
          <w:b/>
          <w:sz w:val="28"/>
        </w:rPr>
      </w:pPr>
      <w:r>
        <w:rPr>
          <w:b/>
          <w:color w:val="4F80BB"/>
          <w:spacing w:val="-5"/>
          <w:sz w:val="28"/>
        </w:rPr>
        <w:t>By</w:t>
      </w:r>
    </w:p>
    <w:p w14:paraId="4D2C188A">
      <w:pPr>
        <w:pStyle w:val="9"/>
        <w:spacing w:before="93"/>
        <w:rPr>
          <w:b/>
        </w:rPr>
      </w:pPr>
    </w:p>
    <w:tbl>
      <w:tblPr>
        <w:tblStyle w:val="8"/>
        <w:tblW w:w="0" w:type="auto"/>
        <w:tblInd w:w="20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0"/>
        <w:gridCol w:w="2689"/>
      </w:tblGrid>
      <w:tr w14:paraId="71E4F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2" w:hRule="atLeast"/>
        </w:trPr>
        <w:tc>
          <w:tcPr>
            <w:tcW w:w="4430" w:type="dxa"/>
          </w:tcPr>
          <w:p w14:paraId="0129ED29">
            <w:pPr>
              <w:pStyle w:val="16"/>
              <w:spacing w:line="266" w:lineRule="exact"/>
              <w:ind w:left="52"/>
              <w:rPr>
                <w:rFonts w:hint="default"/>
                <w:b/>
                <w:sz w:val="24"/>
                <w:lang w:val="en-GB"/>
              </w:rPr>
            </w:pPr>
            <w:r>
              <w:rPr>
                <w:rFonts w:hint="default"/>
                <w:b/>
                <w:bCs w:val="0"/>
                <w:color w:val="4F81BD" w:themeColor="accent1"/>
                <w:sz w:val="24"/>
                <w:lang w:val="en-GB"/>
                <w14:textFill>
                  <w14:solidFill>
                    <w14:schemeClr w14:val="accent1"/>
                  </w14:solidFill>
                </w14:textFill>
              </w:rPr>
              <w:t>P.RAKESH</w:t>
            </w:r>
          </w:p>
        </w:tc>
        <w:tc>
          <w:tcPr>
            <w:tcW w:w="2689" w:type="dxa"/>
          </w:tcPr>
          <w:p w14:paraId="17D5ADFF">
            <w:pPr>
              <w:pStyle w:val="16"/>
              <w:spacing w:line="266" w:lineRule="exact"/>
              <w:ind w:right="48"/>
              <w:jc w:val="right"/>
              <w:rPr>
                <w:rFonts w:hint="default"/>
                <w:b/>
                <w:sz w:val="24"/>
                <w:lang w:val="en-GB"/>
              </w:rPr>
            </w:pPr>
            <w:r>
              <w:rPr>
                <w:b/>
                <w:bCs w:val="0"/>
                <w:color w:val="4F81BD" w:themeColor="accent1"/>
                <w:spacing w:val="-2"/>
                <w:sz w:val="24"/>
                <w14:textFill>
                  <w14:solidFill>
                    <w14:schemeClr w14:val="accent1"/>
                  </w14:solidFill>
                </w14:textFill>
              </w:rPr>
              <w:t>1602-23-735-</w:t>
            </w:r>
            <w:r>
              <w:rPr>
                <w:b/>
                <w:bCs w:val="0"/>
                <w:color w:val="4F81BD" w:themeColor="accent1"/>
                <w:spacing w:val="-5"/>
                <w:sz w:val="24"/>
                <w14:textFill>
                  <w14:solidFill>
                    <w14:schemeClr w14:val="accent1"/>
                  </w14:solidFill>
                </w14:textFill>
              </w:rPr>
              <w:t>0</w:t>
            </w:r>
            <w:r>
              <w:rPr>
                <w:rFonts w:hint="default"/>
                <w:b/>
                <w:bCs w:val="0"/>
                <w:color w:val="4F81BD" w:themeColor="accent1"/>
                <w:spacing w:val="-5"/>
                <w:sz w:val="24"/>
                <w:lang w:val="en-GB"/>
                <w14:textFill>
                  <w14:solidFill>
                    <w14:schemeClr w14:val="accent1"/>
                  </w14:solidFill>
                </w14:textFill>
              </w:rPr>
              <w:t>29</w:t>
            </w:r>
          </w:p>
        </w:tc>
      </w:tr>
      <w:tr w14:paraId="44D85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4430" w:type="dxa"/>
          </w:tcPr>
          <w:p w14:paraId="799A9441">
            <w:pPr>
              <w:pStyle w:val="16"/>
              <w:spacing w:before="166"/>
              <w:ind w:left="52"/>
              <w:rPr>
                <w:rFonts w:hint="default"/>
                <w:b/>
                <w:sz w:val="24"/>
                <w:lang w:val="en-GB"/>
              </w:rPr>
            </w:pPr>
            <w:r>
              <w:rPr>
                <w:rFonts w:hint="default"/>
                <w:b/>
                <w:bCs w:val="0"/>
                <w:color w:val="4F81BD" w:themeColor="accent1"/>
                <w:sz w:val="24"/>
                <w:lang w:val="en-GB"/>
                <w14:textFill>
                  <w14:solidFill>
                    <w14:schemeClr w14:val="accent1"/>
                  </w14:solidFill>
                </w14:textFill>
              </w:rPr>
              <w:t>S.VISHNU VARDHAN REDDY</w:t>
            </w:r>
          </w:p>
        </w:tc>
        <w:tc>
          <w:tcPr>
            <w:tcW w:w="2689" w:type="dxa"/>
          </w:tcPr>
          <w:p w14:paraId="4B0B923E">
            <w:pPr>
              <w:pStyle w:val="16"/>
              <w:spacing w:before="166"/>
              <w:ind w:right="72"/>
              <w:jc w:val="right"/>
              <w:rPr>
                <w:rFonts w:hint="default"/>
                <w:b/>
                <w:sz w:val="24"/>
                <w:lang w:val="en-GB"/>
              </w:rPr>
            </w:pPr>
            <w:r>
              <w:rPr>
                <w:b/>
                <w:bCs w:val="0"/>
                <w:color w:val="4F81BD" w:themeColor="accent1"/>
                <w:spacing w:val="-2"/>
                <w:sz w:val="24"/>
                <w14:textFill>
                  <w14:solidFill>
                    <w14:schemeClr w14:val="accent1"/>
                  </w14:solidFill>
                </w14:textFill>
              </w:rPr>
              <w:t>1602-23-735-</w:t>
            </w:r>
            <w:r>
              <w:rPr>
                <w:b/>
                <w:bCs w:val="0"/>
                <w:color w:val="4F81BD" w:themeColor="accent1"/>
                <w:spacing w:val="-5"/>
                <w:sz w:val="24"/>
                <w14:textFill>
                  <w14:solidFill>
                    <w14:schemeClr w14:val="accent1"/>
                  </w14:solidFill>
                </w14:textFill>
              </w:rPr>
              <w:t>0</w:t>
            </w:r>
            <w:r>
              <w:rPr>
                <w:rFonts w:hint="default"/>
                <w:b/>
                <w:bCs w:val="0"/>
                <w:color w:val="4F81BD" w:themeColor="accent1"/>
                <w:spacing w:val="-5"/>
                <w:sz w:val="24"/>
                <w:lang w:val="en-GB"/>
                <w14:textFill>
                  <w14:solidFill>
                    <w14:schemeClr w14:val="accent1"/>
                  </w14:solidFill>
                </w14:textFill>
              </w:rPr>
              <w:t>61</w:t>
            </w:r>
          </w:p>
        </w:tc>
      </w:tr>
      <w:tr w14:paraId="6024E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1" w:hRule="atLeast"/>
        </w:trPr>
        <w:tc>
          <w:tcPr>
            <w:tcW w:w="4430" w:type="dxa"/>
          </w:tcPr>
          <w:p w14:paraId="45AC8B3C">
            <w:pPr>
              <w:pStyle w:val="16"/>
              <w:spacing w:before="145" w:line="256" w:lineRule="exact"/>
              <w:ind w:left="50"/>
              <w:rPr>
                <w:rFonts w:hint="default"/>
                <w:b/>
                <w:sz w:val="24"/>
                <w:lang w:val="en-GB"/>
              </w:rPr>
            </w:pPr>
            <w:r>
              <w:rPr>
                <w:rFonts w:hint="default"/>
                <w:b/>
                <w:bCs w:val="0"/>
                <w:color w:val="4F81BD" w:themeColor="accent1"/>
                <w:sz w:val="24"/>
                <w:lang w:val="en-GB"/>
                <w14:textFill>
                  <w14:solidFill>
                    <w14:schemeClr w14:val="accent1"/>
                  </w14:solidFill>
                </w14:textFill>
              </w:rPr>
              <w:t>B.VISHWESHWARA ANAND</w:t>
            </w:r>
          </w:p>
        </w:tc>
        <w:tc>
          <w:tcPr>
            <w:tcW w:w="2689" w:type="dxa"/>
          </w:tcPr>
          <w:p w14:paraId="4E607C4B">
            <w:pPr>
              <w:pStyle w:val="16"/>
              <w:spacing w:before="145" w:line="256" w:lineRule="exact"/>
              <w:ind w:right="89"/>
              <w:jc w:val="right"/>
              <w:rPr>
                <w:rFonts w:hint="default"/>
                <w:b/>
                <w:sz w:val="24"/>
                <w:lang w:val="en-GB"/>
              </w:rPr>
            </w:pPr>
            <w:r>
              <w:rPr>
                <w:b/>
                <w:color w:val="4F81BD" w:themeColor="accent1"/>
                <w:spacing w:val="-2"/>
                <w:sz w:val="24"/>
                <w14:textFill>
                  <w14:solidFill>
                    <w14:schemeClr w14:val="accent1"/>
                  </w14:solidFill>
                </w14:textFill>
              </w:rPr>
              <w:t>1602-23-735-</w:t>
            </w:r>
            <w:r>
              <w:rPr>
                <w:b/>
                <w:color w:val="4F81BD" w:themeColor="accent1"/>
                <w:spacing w:val="-5"/>
                <w:sz w:val="24"/>
                <w14:textFill>
                  <w14:solidFill>
                    <w14:schemeClr w14:val="accent1"/>
                  </w14:solidFill>
                </w14:textFill>
              </w:rPr>
              <w:t>0</w:t>
            </w:r>
            <w:r>
              <w:rPr>
                <w:rFonts w:hint="default"/>
                <w:b/>
                <w:color w:val="4F81BD" w:themeColor="accent1"/>
                <w:spacing w:val="-5"/>
                <w:sz w:val="24"/>
                <w:lang w:val="en-GB"/>
                <w14:textFill>
                  <w14:solidFill>
                    <w14:schemeClr w14:val="accent1"/>
                  </w14:solidFill>
                </w14:textFill>
              </w:rPr>
              <w:t>63</w:t>
            </w:r>
          </w:p>
        </w:tc>
      </w:tr>
    </w:tbl>
    <w:p w14:paraId="23DC056E">
      <w:pPr>
        <w:pStyle w:val="9"/>
        <w:rPr>
          <w:b/>
        </w:rPr>
      </w:pPr>
    </w:p>
    <w:p w14:paraId="1F7C0735">
      <w:pPr>
        <w:pStyle w:val="9"/>
        <w:rPr>
          <w:b/>
        </w:rPr>
      </w:pPr>
    </w:p>
    <w:p w14:paraId="385FAF2E">
      <w:pPr>
        <w:pStyle w:val="9"/>
        <w:rPr>
          <w:b/>
        </w:rPr>
      </w:pPr>
    </w:p>
    <w:p w14:paraId="174B0515">
      <w:pPr>
        <w:pStyle w:val="9"/>
        <w:spacing w:before="196"/>
        <w:rPr>
          <w:b/>
        </w:rPr>
      </w:pPr>
      <w:r>
        <w:rPr>
          <w:b/>
        </w:rPr>
        <w:drawing>
          <wp:anchor distT="0" distB="0" distL="0" distR="0" simplePos="0" relativeHeight="251674624" behindDoc="1" locked="0" layoutInCell="1" allowOverlap="1">
            <wp:simplePos x="0" y="0"/>
            <wp:positionH relativeFrom="page">
              <wp:posOffset>3429635</wp:posOffset>
            </wp:positionH>
            <wp:positionV relativeFrom="paragraph">
              <wp:posOffset>285750</wp:posOffset>
            </wp:positionV>
            <wp:extent cx="1143000" cy="1162050"/>
            <wp:effectExtent l="0" t="0" r="0" b="0"/>
            <wp:wrapTopAndBottom/>
            <wp:docPr id="2" name="Image 2" descr="Vasavi College of Engineering"/>
            <wp:cNvGraphicFramePr/>
            <a:graphic xmlns:a="http://schemas.openxmlformats.org/drawingml/2006/main">
              <a:graphicData uri="http://schemas.openxmlformats.org/drawingml/2006/picture">
                <pic:pic xmlns:pic="http://schemas.openxmlformats.org/drawingml/2006/picture">
                  <pic:nvPicPr>
                    <pic:cNvPr id="2" name="Image 2" descr="Vasavi College of Engineering"/>
                    <pic:cNvPicPr/>
                  </pic:nvPicPr>
                  <pic:blipFill>
                    <a:blip r:embed="rId8" cstate="print"/>
                    <a:stretch>
                      <a:fillRect/>
                    </a:stretch>
                  </pic:blipFill>
                  <pic:spPr>
                    <a:xfrm>
                      <a:off x="0" y="0"/>
                      <a:ext cx="1143017" cy="1162145"/>
                    </a:xfrm>
                    <a:prstGeom prst="rect">
                      <a:avLst/>
                    </a:prstGeom>
                  </pic:spPr>
                </pic:pic>
              </a:graphicData>
            </a:graphic>
          </wp:anchor>
        </w:drawing>
      </w:r>
    </w:p>
    <w:p w14:paraId="2354A695">
      <w:pPr>
        <w:pStyle w:val="9"/>
        <w:rPr>
          <w:b/>
          <w:sz w:val="28"/>
        </w:rPr>
      </w:pPr>
    </w:p>
    <w:p w14:paraId="0D044F34">
      <w:pPr>
        <w:pStyle w:val="9"/>
        <w:spacing w:before="44"/>
        <w:rPr>
          <w:b/>
          <w:sz w:val="28"/>
        </w:rPr>
      </w:pPr>
    </w:p>
    <w:p w14:paraId="2855685E">
      <w:pPr>
        <w:pStyle w:val="3"/>
        <w:spacing w:line="324" w:lineRule="auto"/>
      </w:pPr>
      <w:r>
        <w:t>Department</w:t>
      </w:r>
      <w:r>
        <w:rPr>
          <w:spacing w:val="-9"/>
        </w:rPr>
        <w:t xml:space="preserve"> </w:t>
      </w:r>
      <w:r>
        <w:t>of</w:t>
      </w:r>
      <w:r>
        <w:rPr>
          <w:spacing w:val="-7"/>
        </w:rPr>
        <w:t xml:space="preserve"> </w:t>
      </w:r>
      <w:r>
        <w:t>Electronics</w:t>
      </w:r>
      <w:r>
        <w:rPr>
          <w:spacing w:val="-10"/>
        </w:rPr>
        <w:t xml:space="preserve"> </w:t>
      </w:r>
      <w:r>
        <w:t>and</w:t>
      </w:r>
      <w:r>
        <w:rPr>
          <w:spacing w:val="-9"/>
        </w:rPr>
        <w:t xml:space="preserve"> </w:t>
      </w:r>
      <w:r>
        <w:t>Communication</w:t>
      </w:r>
      <w:r>
        <w:rPr>
          <w:spacing w:val="-10"/>
        </w:rPr>
        <w:t xml:space="preserve"> </w:t>
      </w:r>
      <w:r>
        <w:t>Engineering Vasavi College of Engineering (Autonomous)</w:t>
      </w:r>
    </w:p>
    <w:p w14:paraId="483159D9">
      <w:pPr>
        <w:spacing w:before="0"/>
        <w:ind w:left="1177" w:right="832" w:firstLine="0"/>
        <w:jc w:val="center"/>
        <w:rPr>
          <w:rFonts w:ascii="Calibri"/>
          <w:b/>
          <w:i/>
          <w:sz w:val="18"/>
        </w:rPr>
      </w:pPr>
      <w:r>
        <w:rPr>
          <w:rFonts w:ascii="Calibri"/>
          <w:b/>
          <w:i/>
          <w:color w:val="FF0000"/>
          <w:sz w:val="18"/>
        </w:rPr>
        <w:t>ACCREDITED</w:t>
      </w:r>
      <w:r>
        <w:rPr>
          <w:rFonts w:ascii="Calibri"/>
          <w:b/>
          <w:i/>
          <w:color w:val="FF0000"/>
          <w:spacing w:val="-3"/>
          <w:sz w:val="18"/>
        </w:rPr>
        <w:t xml:space="preserve"> </w:t>
      </w:r>
      <w:r>
        <w:rPr>
          <w:rFonts w:ascii="Calibri"/>
          <w:b/>
          <w:i/>
          <w:color w:val="FF0000"/>
          <w:sz w:val="18"/>
        </w:rPr>
        <w:t>BY</w:t>
      </w:r>
      <w:r>
        <w:rPr>
          <w:rFonts w:ascii="Calibri"/>
          <w:b/>
          <w:i/>
          <w:color w:val="FF0000"/>
          <w:spacing w:val="-2"/>
          <w:sz w:val="18"/>
        </w:rPr>
        <w:t xml:space="preserve"> </w:t>
      </w:r>
      <w:r>
        <w:rPr>
          <w:rFonts w:ascii="Calibri"/>
          <w:b/>
          <w:i/>
          <w:color w:val="FF0000"/>
          <w:sz w:val="18"/>
        </w:rPr>
        <w:t>NAAC</w:t>
      </w:r>
      <w:r>
        <w:rPr>
          <w:rFonts w:ascii="Calibri"/>
          <w:b/>
          <w:i/>
          <w:color w:val="FF0000"/>
          <w:spacing w:val="-1"/>
          <w:sz w:val="18"/>
        </w:rPr>
        <w:t xml:space="preserve"> </w:t>
      </w:r>
      <w:r>
        <w:rPr>
          <w:rFonts w:ascii="Calibri"/>
          <w:b/>
          <w:i/>
          <w:color w:val="FF0000"/>
          <w:sz w:val="18"/>
        </w:rPr>
        <w:t>WITH</w:t>
      </w:r>
      <w:r>
        <w:rPr>
          <w:rFonts w:ascii="Calibri"/>
          <w:b/>
          <w:i/>
          <w:color w:val="FF0000"/>
          <w:spacing w:val="-3"/>
          <w:sz w:val="18"/>
        </w:rPr>
        <w:t xml:space="preserve"> </w:t>
      </w:r>
      <w:r>
        <w:rPr>
          <w:rFonts w:ascii="Calibri"/>
          <w:b/>
          <w:i/>
          <w:color w:val="FF0000"/>
          <w:sz w:val="18"/>
        </w:rPr>
        <w:t xml:space="preserve">'A++' </w:t>
      </w:r>
      <w:r>
        <w:rPr>
          <w:rFonts w:ascii="Calibri"/>
          <w:b/>
          <w:i/>
          <w:color w:val="FF0000"/>
          <w:spacing w:val="-2"/>
          <w:sz w:val="18"/>
        </w:rPr>
        <w:t>GRADE</w:t>
      </w:r>
    </w:p>
    <w:p w14:paraId="133A9799">
      <w:pPr>
        <w:spacing w:before="78"/>
        <w:ind w:left="1187" w:right="832" w:firstLine="0"/>
        <w:jc w:val="center"/>
        <w:rPr>
          <w:b/>
          <w:sz w:val="22"/>
        </w:rPr>
      </w:pPr>
      <w:r>
        <w:rPr>
          <w:b/>
          <w:spacing w:val="-2"/>
          <w:sz w:val="22"/>
        </w:rPr>
        <w:t>IBRAHIMBAGH,</w:t>
      </w:r>
      <w:r>
        <w:rPr>
          <w:b/>
          <w:spacing w:val="8"/>
          <w:sz w:val="22"/>
        </w:rPr>
        <w:t xml:space="preserve"> </w:t>
      </w:r>
      <w:r>
        <w:rPr>
          <w:b/>
          <w:spacing w:val="-2"/>
          <w:sz w:val="22"/>
        </w:rPr>
        <w:t>HYDERABAD-500031</w:t>
      </w:r>
    </w:p>
    <w:p w14:paraId="1C1A15B8">
      <w:pPr>
        <w:pStyle w:val="9"/>
        <w:spacing w:before="175"/>
        <w:rPr>
          <w:b/>
          <w:sz w:val="22"/>
        </w:rPr>
      </w:pPr>
    </w:p>
    <w:p w14:paraId="2A644069">
      <w:pPr>
        <w:pStyle w:val="3"/>
        <w:ind w:left="1186"/>
      </w:pPr>
      <w:r>
        <w:rPr>
          <w:spacing w:val="-2"/>
        </w:rPr>
        <w:t>2025-</w:t>
      </w:r>
      <w:r>
        <w:rPr>
          <w:spacing w:val="-4"/>
        </w:rPr>
        <w:t>2026</w:t>
      </w:r>
    </w:p>
    <w:p w14:paraId="3DEB8CBD">
      <w:pPr>
        <w:pStyle w:val="3"/>
        <w:spacing w:after="0"/>
        <w:sectPr>
          <w:footerReference r:id="rId5" w:type="default"/>
          <w:type w:val="continuous"/>
          <w:pgSz w:w="12240" w:h="15840"/>
          <w:pgMar w:top="1320" w:right="720" w:bottom="1180" w:left="720" w:header="0" w:footer="981" w:gutter="0"/>
          <w:pgNumType w:start="1"/>
          <w:cols w:space="720" w:num="1"/>
        </w:sectPr>
      </w:pPr>
    </w:p>
    <w:p w14:paraId="74E9E6DE">
      <w:pPr>
        <w:spacing w:line="240" w:lineRule="auto"/>
        <w:ind w:left="4549" w:right="0" w:firstLine="0"/>
        <w:rPr>
          <w:sz w:val="20"/>
        </w:rPr>
      </w:pPr>
      <w:r>
        <w:rPr>
          <w:sz w:val="20"/>
        </w:rPr>
        <w:drawing>
          <wp:inline distT="0" distB="0" distL="0" distR="0">
            <wp:extent cx="1143000" cy="1162050"/>
            <wp:effectExtent l="0" t="0" r="0" b="0"/>
            <wp:docPr id="3" name="Image 3" descr="Vasavi College of Engineering"/>
            <wp:cNvGraphicFramePr/>
            <a:graphic xmlns:a="http://schemas.openxmlformats.org/drawingml/2006/main">
              <a:graphicData uri="http://schemas.openxmlformats.org/drawingml/2006/picture">
                <pic:pic xmlns:pic="http://schemas.openxmlformats.org/drawingml/2006/picture">
                  <pic:nvPicPr>
                    <pic:cNvPr id="3" name="Image 3" descr="Vasavi College of Engineering"/>
                    <pic:cNvPicPr/>
                  </pic:nvPicPr>
                  <pic:blipFill>
                    <a:blip r:embed="rId8" cstate="print"/>
                    <a:stretch>
                      <a:fillRect/>
                    </a:stretch>
                  </pic:blipFill>
                  <pic:spPr>
                    <a:xfrm>
                      <a:off x="0" y="0"/>
                      <a:ext cx="1143306" cy="1162145"/>
                    </a:xfrm>
                    <a:prstGeom prst="rect">
                      <a:avLst/>
                    </a:prstGeom>
                  </pic:spPr>
                </pic:pic>
              </a:graphicData>
            </a:graphic>
          </wp:inline>
        </w:drawing>
      </w:r>
    </w:p>
    <w:p w14:paraId="4B179596">
      <w:pPr>
        <w:pStyle w:val="9"/>
        <w:spacing w:before="213"/>
        <w:rPr>
          <w:b/>
          <w:sz w:val="31"/>
        </w:rPr>
      </w:pPr>
    </w:p>
    <w:p w14:paraId="3A21C0C6">
      <w:pPr>
        <w:pStyle w:val="3"/>
        <w:spacing w:line="324" w:lineRule="auto"/>
      </w:pPr>
      <w:r>
        <w:t>Department</w:t>
      </w:r>
      <w:r>
        <w:rPr>
          <w:spacing w:val="-9"/>
        </w:rPr>
        <w:t xml:space="preserve"> </w:t>
      </w:r>
      <w:r>
        <w:t>of</w:t>
      </w:r>
      <w:r>
        <w:rPr>
          <w:spacing w:val="-7"/>
        </w:rPr>
        <w:t xml:space="preserve"> </w:t>
      </w:r>
      <w:r>
        <w:t>Electronics</w:t>
      </w:r>
      <w:r>
        <w:rPr>
          <w:spacing w:val="-10"/>
        </w:rPr>
        <w:t xml:space="preserve"> </w:t>
      </w:r>
      <w:r>
        <w:t>and</w:t>
      </w:r>
      <w:r>
        <w:rPr>
          <w:spacing w:val="-9"/>
        </w:rPr>
        <w:t xml:space="preserve"> </w:t>
      </w:r>
      <w:r>
        <w:t>Communication</w:t>
      </w:r>
      <w:r>
        <w:rPr>
          <w:spacing w:val="-10"/>
        </w:rPr>
        <w:t xml:space="preserve"> </w:t>
      </w:r>
      <w:r>
        <w:t>Engineering Vasavi College of Engineering (Autonomous)</w:t>
      </w:r>
    </w:p>
    <w:p w14:paraId="43A998DD">
      <w:pPr>
        <w:spacing w:before="1"/>
        <w:ind w:left="1177" w:right="832" w:firstLine="0"/>
        <w:jc w:val="center"/>
        <w:rPr>
          <w:rFonts w:ascii="Calibri"/>
          <w:b/>
          <w:i/>
          <w:sz w:val="18"/>
        </w:rPr>
      </w:pPr>
      <w:r>
        <w:rPr>
          <w:rFonts w:ascii="Calibri"/>
          <w:b/>
          <w:i/>
          <w:color w:val="FF0000"/>
          <w:sz w:val="18"/>
        </w:rPr>
        <w:t>ACCREDITED</w:t>
      </w:r>
      <w:r>
        <w:rPr>
          <w:rFonts w:ascii="Calibri"/>
          <w:b/>
          <w:i/>
          <w:color w:val="FF0000"/>
          <w:spacing w:val="-3"/>
          <w:sz w:val="18"/>
        </w:rPr>
        <w:t xml:space="preserve"> </w:t>
      </w:r>
      <w:r>
        <w:rPr>
          <w:rFonts w:ascii="Calibri"/>
          <w:b/>
          <w:i/>
          <w:color w:val="FF0000"/>
          <w:sz w:val="18"/>
        </w:rPr>
        <w:t>BY</w:t>
      </w:r>
      <w:r>
        <w:rPr>
          <w:rFonts w:ascii="Calibri"/>
          <w:b/>
          <w:i/>
          <w:color w:val="FF0000"/>
          <w:spacing w:val="-2"/>
          <w:sz w:val="18"/>
        </w:rPr>
        <w:t xml:space="preserve"> </w:t>
      </w:r>
      <w:r>
        <w:rPr>
          <w:rFonts w:ascii="Calibri"/>
          <w:b/>
          <w:i/>
          <w:color w:val="FF0000"/>
          <w:sz w:val="18"/>
        </w:rPr>
        <w:t>NAAC</w:t>
      </w:r>
      <w:r>
        <w:rPr>
          <w:rFonts w:ascii="Calibri"/>
          <w:b/>
          <w:i/>
          <w:color w:val="FF0000"/>
          <w:spacing w:val="-1"/>
          <w:sz w:val="18"/>
        </w:rPr>
        <w:t xml:space="preserve"> </w:t>
      </w:r>
      <w:r>
        <w:rPr>
          <w:rFonts w:ascii="Calibri"/>
          <w:b/>
          <w:i/>
          <w:color w:val="FF0000"/>
          <w:sz w:val="18"/>
        </w:rPr>
        <w:t>WITH</w:t>
      </w:r>
      <w:r>
        <w:rPr>
          <w:rFonts w:ascii="Calibri"/>
          <w:b/>
          <w:i/>
          <w:color w:val="FF0000"/>
          <w:spacing w:val="-3"/>
          <w:sz w:val="18"/>
        </w:rPr>
        <w:t xml:space="preserve"> </w:t>
      </w:r>
      <w:r>
        <w:rPr>
          <w:rFonts w:ascii="Calibri"/>
          <w:b/>
          <w:i/>
          <w:color w:val="FF0000"/>
          <w:sz w:val="18"/>
        </w:rPr>
        <w:t xml:space="preserve">'A++' </w:t>
      </w:r>
      <w:r>
        <w:rPr>
          <w:rFonts w:ascii="Calibri"/>
          <w:b/>
          <w:i/>
          <w:color w:val="FF0000"/>
          <w:spacing w:val="-2"/>
          <w:sz w:val="18"/>
        </w:rPr>
        <w:t>GRADE</w:t>
      </w:r>
    </w:p>
    <w:p w14:paraId="19FC385B">
      <w:pPr>
        <w:spacing w:before="75"/>
        <w:ind w:left="1187" w:right="832" w:firstLine="0"/>
        <w:jc w:val="center"/>
        <w:rPr>
          <w:b/>
          <w:sz w:val="22"/>
        </w:rPr>
      </w:pPr>
      <w:r>
        <w:rPr>
          <w:b/>
          <w:spacing w:val="-2"/>
          <w:sz w:val="22"/>
        </w:rPr>
        <w:t>IBRAHIMBAGH,</w:t>
      </w:r>
      <w:r>
        <w:rPr>
          <w:b/>
          <w:spacing w:val="8"/>
          <w:sz w:val="22"/>
        </w:rPr>
        <w:t xml:space="preserve"> </w:t>
      </w:r>
      <w:r>
        <w:rPr>
          <w:b/>
          <w:spacing w:val="-2"/>
          <w:sz w:val="22"/>
        </w:rPr>
        <w:t>HYDERABAD-500031</w:t>
      </w:r>
    </w:p>
    <w:p w14:paraId="08974399">
      <w:pPr>
        <w:pStyle w:val="9"/>
        <w:rPr>
          <w:b/>
          <w:sz w:val="22"/>
        </w:rPr>
      </w:pPr>
    </w:p>
    <w:p w14:paraId="70F358C3">
      <w:pPr>
        <w:pStyle w:val="9"/>
        <w:spacing w:before="18"/>
        <w:rPr>
          <w:b/>
          <w:sz w:val="22"/>
        </w:rPr>
      </w:pPr>
    </w:p>
    <w:p w14:paraId="168E3726">
      <w:pPr>
        <w:pStyle w:val="4"/>
        <w:ind w:left="1185"/>
      </w:pPr>
      <w:r>
        <w:rPr>
          <w:spacing w:val="-2"/>
          <w:u w:val="thick"/>
        </w:rPr>
        <w:t>CERTIFICATE</w:t>
      </w:r>
    </w:p>
    <w:p w14:paraId="148EBE52">
      <w:pPr>
        <w:pStyle w:val="9"/>
        <w:spacing w:before="116"/>
        <w:rPr>
          <w:b/>
          <w:sz w:val="24"/>
        </w:rPr>
      </w:pPr>
    </w:p>
    <w:p w14:paraId="0027FA03">
      <w:pPr>
        <w:spacing w:before="0" w:line="360" w:lineRule="auto"/>
        <w:ind w:left="1080" w:right="716" w:firstLine="0"/>
        <w:jc w:val="both"/>
        <w:rPr>
          <w:sz w:val="24"/>
        </w:rPr>
      </w:pPr>
      <w:r>
        <w:rPr>
          <w:sz w:val="24"/>
        </w:rPr>
        <w:t>This</w:t>
      </w:r>
      <w:r>
        <w:rPr>
          <w:spacing w:val="-12"/>
          <w:sz w:val="24"/>
        </w:rPr>
        <w:t xml:space="preserve"> </w:t>
      </w:r>
      <w:r>
        <w:rPr>
          <w:sz w:val="24"/>
        </w:rPr>
        <w:t>is</w:t>
      </w:r>
      <w:r>
        <w:rPr>
          <w:spacing w:val="-11"/>
          <w:sz w:val="24"/>
        </w:rPr>
        <w:t xml:space="preserve"> </w:t>
      </w:r>
      <w:r>
        <w:rPr>
          <w:sz w:val="24"/>
        </w:rPr>
        <w:t>to</w:t>
      </w:r>
      <w:r>
        <w:rPr>
          <w:spacing w:val="-12"/>
          <w:sz w:val="24"/>
        </w:rPr>
        <w:t xml:space="preserve"> </w:t>
      </w:r>
      <w:r>
        <w:rPr>
          <w:sz w:val="24"/>
        </w:rPr>
        <w:t>certify</w:t>
      </w:r>
      <w:r>
        <w:rPr>
          <w:spacing w:val="-13"/>
          <w:sz w:val="24"/>
        </w:rPr>
        <w:t xml:space="preserve"> </w:t>
      </w:r>
      <w:r>
        <w:rPr>
          <w:sz w:val="24"/>
        </w:rPr>
        <w:t>that</w:t>
      </w:r>
      <w:r>
        <w:rPr>
          <w:spacing w:val="-12"/>
          <w:sz w:val="24"/>
        </w:rPr>
        <w:t xml:space="preserve"> </w:t>
      </w:r>
      <w:r>
        <w:rPr>
          <w:sz w:val="24"/>
        </w:rPr>
        <w:t>the</w:t>
      </w:r>
      <w:r>
        <w:rPr>
          <w:spacing w:val="-9"/>
          <w:sz w:val="24"/>
        </w:rPr>
        <w:t xml:space="preserve"> </w:t>
      </w:r>
      <w:r>
        <w:rPr>
          <w:sz w:val="24"/>
        </w:rPr>
        <w:t>Mini</w:t>
      </w:r>
      <w:r>
        <w:rPr>
          <w:spacing w:val="-11"/>
          <w:sz w:val="24"/>
        </w:rPr>
        <w:t xml:space="preserve"> </w:t>
      </w:r>
      <w:r>
        <w:rPr>
          <w:sz w:val="24"/>
        </w:rPr>
        <w:t>Project-I</w:t>
      </w:r>
      <w:r>
        <w:rPr>
          <w:spacing w:val="-15"/>
          <w:sz w:val="24"/>
        </w:rPr>
        <w:t xml:space="preserve"> </w:t>
      </w:r>
      <w:r>
        <w:rPr>
          <w:sz w:val="24"/>
        </w:rPr>
        <w:t>titled</w:t>
      </w:r>
      <w:r>
        <w:rPr>
          <w:spacing w:val="-12"/>
          <w:sz w:val="24"/>
        </w:rPr>
        <w:t xml:space="preserve"> </w:t>
      </w:r>
      <w:r>
        <w:rPr>
          <w:b/>
          <w:sz w:val="24"/>
        </w:rPr>
        <w:t>“</w:t>
      </w:r>
      <w:r>
        <w:rPr>
          <w:rFonts w:hint="default"/>
          <w:b/>
          <w:sz w:val="24"/>
        </w:rPr>
        <w:t xml:space="preserve">Implementation of AXI protocol using verilog </w:t>
      </w:r>
      <w:r>
        <w:rPr>
          <w:b/>
          <w:sz w:val="24"/>
        </w:rPr>
        <w:t xml:space="preserve"> “ </w:t>
      </w:r>
      <w:r>
        <w:rPr>
          <w:sz w:val="24"/>
        </w:rPr>
        <w:t>submitted by</w:t>
      </w:r>
    </w:p>
    <w:p w14:paraId="203424E7">
      <w:pPr>
        <w:tabs>
          <w:tab w:val="right" w:pos="9069"/>
        </w:tabs>
        <w:spacing w:before="0" w:line="264" w:lineRule="exact"/>
        <w:ind w:left="2117" w:right="0" w:firstLine="0"/>
        <w:jc w:val="left"/>
        <w:rPr>
          <w:rFonts w:hint="default"/>
          <w:b/>
          <w:sz w:val="24"/>
          <w:lang w:val="en-GB"/>
        </w:rPr>
      </w:pPr>
      <w:r>
        <w:rPr>
          <w:rFonts w:hint="default"/>
          <w:b/>
          <w:color w:val="2C5292"/>
          <w:sz w:val="24"/>
          <w:lang w:val="en-GB"/>
        </w:rPr>
        <w:t>P.RAKESH</w:t>
      </w:r>
      <w:r>
        <w:rPr>
          <w:b/>
          <w:color w:val="2C5292"/>
          <w:sz w:val="24"/>
        </w:rPr>
        <w:tab/>
      </w:r>
      <w:r>
        <w:rPr>
          <w:b/>
          <w:color w:val="2C5292"/>
          <w:spacing w:val="-2"/>
          <w:sz w:val="24"/>
        </w:rPr>
        <w:t>1602-</w:t>
      </w:r>
      <w:r>
        <w:rPr>
          <w:b/>
          <w:color w:val="2C5292"/>
          <w:sz w:val="24"/>
        </w:rPr>
        <w:t>23-735-</w:t>
      </w:r>
      <w:r>
        <w:rPr>
          <w:b/>
          <w:color w:val="2C5292"/>
          <w:spacing w:val="-2"/>
          <w:sz w:val="24"/>
        </w:rPr>
        <w:t>0</w:t>
      </w:r>
      <w:r>
        <w:rPr>
          <w:rFonts w:hint="default"/>
          <w:b/>
          <w:color w:val="2C5292"/>
          <w:spacing w:val="-2"/>
          <w:sz w:val="24"/>
          <w:lang w:val="en-GB"/>
        </w:rPr>
        <w:t>29</w:t>
      </w:r>
    </w:p>
    <w:p w14:paraId="7D54B12D">
      <w:pPr>
        <w:tabs>
          <w:tab w:val="right" w:pos="9045"/>
        </w:tabs>
        <w:spacing w:before="344"/>
        <w:ind w:left="2117" w:right="0" w:firstLine="0"/>
        <w:jc w:val="left"/>
        <w:rPr>
          <w:rFonts w:hint="default"/>
          <w:b/>
          <w:sz w:val="24"/>
          <w:lang w:val="en-GB"/>
        </w:rPr>
      </w:pPr>
      <w:r>
        <w:rPr>
          <w:rFonts w:hint="default"/>
          <w:b/>
          <w:color w:val="2C5292"/>
          <w:sz w:val="24"/>
          <w:lang w:val="en-GB"/>
        </w:rPr>
        <w:t>S.VISHNU VARDHAN REDDY</w:t>
      </w:r>
      <w:r>
        <w:rPr>
          <w:b/>
          <w:color w:val="2C5292"/>
          <w:sz w:val="24"/>
        </w:rPr>
        <w:tab/>
      </w:r>
      <w:r>
        <w:rPr>
          <w:b/>
          <w:color w:val="2C5292"/>
          <w:spacing w:val="-2"/>
          <w:sz w:val="24"/>
        </w:rPr>
        <w:t>1602-</w:t>
      </w:r>
      <w:r>
        <w:rPr>
          <w:b/>
          <w:color w:val="2C5292"/>
          <w:sz w:val="24"/>
        </w:rPr>
        <w:t>23-735-</w:t>
      </w:r>
      <w:r>
        <w:rPr>
          <w:b/>
          <w:color w:val="2C5292"/>
          <w:spacing w:val="-2"/>
          <w:sz w:val="24"/>
        </w:rPr>
        <w:t>0</w:t>
      </w:r>
      <w:r>
        <w:rPr>
          <w:rFonts w:hint="default"/>
          <w:b/>
          <w:color w:val="2C5292"/>
          <w:spacing w:val="-2"/>
          <w:sz w:val="24"/>
          <w:lang w:val="en-GB"/>
        </w:rPr>
        <w:t>61</w:t>
      </w:r>
    </w:p>
    <w:p w14:paraId="2416FD7A">
      <w:pPr>
        <w:tabs>
          <w:tab w:val="right" w:pos="9028"/>
        </w:tabs>
        <w:spacing w:before="300"/>
        <w:ind w:left="2114" w:right="0" w:firstLine="0"/>
        <w:jc w:val="left"/>
        <w:rPr>
          <w:rFonts w:hint="default"/>
          <w:b/>
          <w:sz w:val="24"/>
          <w:lang w:val="en-GB"/>
        </w:rPr>
      </w:pPr>
      <w:r>
        <w:rPr>
          <w:rFonts w:hint="default"/>
          <w:b/>
          <w:color w:val="2E5395"/>
          <w:sz w:val="24"/>
          <w:lang w:val="en-GB"/>
        </w:rPr>
        <w:t>B.VISHWESHWARA ANAND</w:t>
      </w:r>
      <w:r>
        <w:rPr>
          <w:b/>
          <w:color w:val="2E5395"/>
          <w:sz w:val="24"/>
        </w:rPr>
        <w:tab/>
      </w:r>
      <w:r>
        <w:rPr>
          <w:b/>
          <w:color w:val="2C5292"/>
          <w:spacing w:val="-2"/>
          <w:sz w:val="24"/>
        </w:rPr>
        <w:t>1602-</w:t>
      </w:r>
      <w:r>
        <w:rPr>
          <w:b/>
          <w:color w:val="2C5292"/>
          <w:sz w:val="24"/>
        </w:rPr>
        <w:t>23-735-</w:t>
      </w:r>
      <w:r>
        <w:rPr>
          <w:b/>
          <w:color w:val="2C5292"/>
          <w:spacing w:val="-2"/>
          <w:sz w:val="24"/>
        </w:rPr>
        <w:t>0</w:t>
      </w:r>
      <w:r>
        <w:rPr>
          <w:rFonts w:hint="default"/>
          <w:b/>
          <w:color w:val="2C5292"/>
          <w:spacing w:val="-2"/>
          <w:sz w:val="24"/>
          <w:lang w:val="en-GB"/>
        </w:rPr>
        <w:t>63</w:t>
      </w:r>
    </w:p>
    <w:p w14:paraId="56BAA38F">
      <w:pPr>
        <w:pStyle w:val="9"/>
        <w:rPr>
          <w:b/>
          <w:sz w:val="24"/>
        </w:rPr>
      </w:pPr>
    </w:p>
    <w:p w14:paraId="3E331E3A">
      <w:pPr>
        <w:pStyle w:val="9"/>
        <w:spacing w:before="16"/>
        <w:rPr>
          <w:b/>
          <w:sz w:val="24"/>
        </w:rPr>
      </w:pPr>
    </w:p>
    <w:p w14:paraId="4B43FF60">
      <w:pPr>
        <w:spacing w:before="0" w:line="324" w:lineRule="auto"/>
        <w:ind w:left="1075" w:right="720" w:firstLine="0"/>
        <w:jc w:val="both"/>
        <w:rPr>
          <w:sz w:val="24"/>
        </w:rPr>
      </w:pPr>
      <w:r>
        <w:rPr>
          <w:sz w:val="24"/>
        </w:rPr>
        <w:t>Students of Electronics and Communication Engineering Department, Vasavi College of Engineering in partial fulfillment of the requirement for the award of the degree of Bachelor of Engineering in Electronics and Communication Engineering is a record of the Bonafide work carried out by them during the academic year 2025-2026.</w:t>
      </w:r>
      <w:r>
        <w:rPr>
          <w:spacing w:val="80"/>
          <w:sz w:val="24"/>
        </w:rPr>
        <w:t xml:space="preserve"> </w:t>
      </w:r>
      <w:r>
        <w:rPr>
          <w:sz w:val="24"/>
        </w:rPr>
        <w:t>The result embodied in this Theme</w:t>
      </w:r>
      <w:r>
        <w:rPr>
          <w:spacing w:val="-1"/>
          <w:sz w:val="24"/>
        </w:rPr>
        <w:t xml:space="preserve"> </w:t>
      </w:r>
      <w:r>
        <w:rPr>
          <w:sz w:val="24"/>
        </w:rPr>
        <w:t>Based Project report</w:t>
      </w:r>
      <w:r>
        <w:rPr>
          <w:spacing w:val="-1"/>
          <w:sz w:val="24"/>
        </w:rPr>
        <w:t xml:space="preserve"> </w:t>
      </w:r>
      <w:r>
        <w:rPr>
          <w:sz w:val="24"/>
        </w:rPr>
        <w:t>has not been submitted to any other</w:t>
      </w:r>
      <w:r>
        <w:rPr>
          <w:spacing w:val="-2"/>
          <w:sz w:val="24"/>
        </w:rPr>
        <w:t xml:space="preserve"> </w:t>
      </w:r>
      <w:r>
        <w:rPr>
          <w:sz w:val="24"/>
        </w:rPr>
        <w:t>university or</w:t>
      </w:r>
      <w:r>
        <w:rPr>
          <w:spacing w:val="-1"/>
          <w:sz w:val="24"/>
        </w:rPr>
        <w:t xml:space="preserve"> </w:t>
      </w:r>
      <w:r>
        <w:rPr>
          <w:sz w:val="24"/>
        </w:rPr>
        <w:t>institute</w:t>
      </w:r>
      <w:r>
        <w:rPr>
          <w:spacing w:val="-1"/>
          <w:sz w:val="24"/>
        </w:rPr>
        <w:t xml:space="preserve"> </w:t>
      </w:r>
      <w:r>
        <w:rPr>
          <w:sz w:val="24"/>
        </w:rPr>
        <w:t>for</w:t>
      </w:r>
      <w:r>
        <w:rPr>
          <w:spacing w:val="-2"/>
          <w:sz w:val="24"/>
        </w:rPr>
        <w:t xml:space="preserve"> </w:t>
      </w:r>
      <w:r>
        <w:rPr>
          <w:sz w:val="24"/>
        </w:rPr>
        <w:t>the award of any degree</w:t>
      </w:r>
    </w:p>
    <w:p w14:paraId="4B4E9997">
      <w:pPr>
        <w:pStyle w:val="9"/>
        <w:rPr>
          <w:sz w:val="24"/>
        </w:rPr>
      </w:pPr>
    </w:p>
    <w:p w14:paraId="2E643A9B">
      <w:pPr>
        <w:pStyle w:val="9"/>
        <w:rPr>
          <w:sz w:val="24"/>
        </w:rPr>
      </w:pPr>
    </w:p>
    <w:p w14:paraId="118288C3">
      <w:pPr>
        <w:pStyle w:val="9"/>
        <w:spacing w:before="254"/>
        <w:rPr>
          <w:sz w:val="24"/>
        </w:rPr>
      </w:pPr>
    </w:p>
    <w:p w14:paraId="4CDB93A4">
      <w:pPr>
        <w:tabs>
          <w:tab w:val="left" w:pos="8483"/>
        </w:tabs>
        <w:spacing w:before="0"/>
        <w:ind w:left="1039" w:right="0" w:firstLine="0"/>
        <w:jc w:val="left"/>
        <w:rPr>
          <w:sz w:val="24"/>
        </w:rPr>
      </w:pPr>
      <w:r>
        <w:rPr>
          <w:sz w:val="24"/>
        </w:rPr>
        <w:t>Head</w:t>
      </w:r>
      <w:r>
        <w:rPr>
          <w:spacing w:val="-2"/>
          <w:sz w:val="24"/>
        </w:rPr>
        <w:t xml:space="preserve"> </w:t>
      </w:r>
      <w:r>
        <w:rPr>
          <w:sz w:val="24"/>
        </w:rPr>
        <w:t>of</w:t>
      </w:r>
      <w:r>
        <w:rPr>
          <w:spacing w:val="-21"/>
          <w:sz w:val="24"/>
        </w:rPr>
        <w:t xml:space="preserve"> </w:t>
      </w:r>
      <w:r>
        <w:rPr>
          <w:sz w:val="24"/>
        </w:rPr>
        <w:t>the</w:t>
      </w:r>
      <w:r>
        <w:rPr>
          <w:spacing w:val="-9"/>
          <w:sz w:val="24"/>
        </w:rPr>
        <w:t xml:space="preserve"> </w:t>
      </w:r>
      <w:r>
        <w:rPr>
          <w:spacing w:val="-2"/>
          <w:sz w:val="24"/>
        </w:rPr>
        <w:t>Department</w:t>
      </w:r>
      <w:r>
        <w:rPr>
          <w:sz w:val="24"/>
        </w:rPr>
        <w:tab/>
      </w:r>
      <w:r>
        <w:rPr>
          <w:sz w:val="24"/>
        </w:rPr>
        <w:t>Internal</w:t>
      </w:r>
      <w:r>
        <w:rPr>
          <w:spacing w:val="-9"/>
          <w:sz w:val="24"/>
        </w:rPr>
        <w:t xml:space="preserve"> </w:t>
      </w:r>
      <w:r>
        <w:rPr>
          <w:spacing w:val="-2"/>
          <w:sz w:val="24"/>
        </w:rPr>
        <w:t>Guide</w:t>
      </w:r>
    </w:p>
    <w:p w14:paraId="08F8732A">
      <w:pPr>
        <w:tabs>
          <w:tab w:val="left" w:pos="8341"/>
        </w:tabs>
        <w:spacing w:before="152"/>
        <w:ind w:left="1039" w:right="0" w:firstLine="0"/>
        <w:jc w:val="left"/>
        <w:rPr>
          <w:sz w:val="24"/>
        </w:rPr>
      </w:pPr>
      <w:r>
        <w:rPr>
          <w:b/>
          <w:sz w:val="24"/>
        </w:rPr>
        <w:t>Dr.</w:t>
      </w:r>
      <w:r>
        <w:rPr>
          <w:b/>
          <w:spacing w:val="-2"/>
          <w:sz w:val="24"/>
        </w:rPr>
        <w:t xml:space="preserve"> </w:t>
      </w:r>
      <w:r>
        <w:rPr>
          <w:b/>
          <w:sz w:val="24"/>
        </w:rPr>
        <w:t>E.</w:t>
      </w:r>
      <w:r>
        <w:rPr>
          <w:b/>
          <w:spacing w:val="-2"/>
          <w:sz w:val="24"/>
        </w:rPr>
        <w:t xml:space="preserve"> </w:t>
      </w:r>
      <w:r>
        <w:rPr>
          <w:b/>
          <w:sz w:val="24"/>
        </w:rPr>
        <w:t>Sreenivasa</w:t>
      </w:r>
      <w:r>
        <w:rPr>
          <w:b/>
          <w:spacing w:val="-1"/>
          <w:sz w:val="24"/>
        </w:rPr>
        <w:t xml:space="preserve"> </w:t>
      </w:r>
      <w:r>
        <w:rPr>
          <w:b/>
          <w:spacing w:val="-5"/>
          <w:sz w:val="24"/>
        </w:rPr>
        <w:t>Rao</w:t>
      </w:r>
      <w:r>
        <w:rPr>
          <w:b/>
          <w:sz w:val="24"/>
        </w:rPr>
        <w:tab/>
      </w:r>
      <w:r>
        <w:rPr>
          <w:sz w:val="24"/>
        </w:rPr>
        <w:t>E.C.E</w:t>
      </w:r>
      <w:r>
        <w:rPr>
          <w:spacing w:val="-5"/>
          <w:sz w:val="24"/>
        </w:rPr>
        <w:t xml:space="preserve"> </w:t>
      </w:r>
      <w:r>
        <w:rPr>
          <w:spacing w:val="-2"/>
          <w:sz w:val="24"/>
        </w:rPr>
        <w:t>Department</w:t>
      </w:r>
    </w:p>
    <w:p w14:paraId="6C736B37">
      <w:pPr>
        <w:spacing w:before="0"/>
        <w:ind w:left="1039" w:right="0" w:firstLine="0"/>
        <w:jc w:val="left"/>
        <w:rPr>
          <w:sz w:val="24"/>
        </w:rPr>
      </w:pPr>
      <w:r>
        <w:rPr>
          <w:sz w:val="24"/>
        </w:rPr>
        <w:t>Professor</w:t>
      </w:r>
      <w:r>
        <w:rPr>
          <w:spacing w:val="-3"/>
          <w:sz w:val="24"/>
        </w:rPr>
        <w:t xml:space="preserve"> </w:t>
      </w:r>
      <w:r>
        <w:rPr>
          <w:sz w:val="24"/>
        </w:rPr>
        <w:t>and</w:t>
      </w:r>
      <w:r>
        <w:rPr>
          <w:spacing w:val="-2"/>
          <w:sz w:val="24"/>
        </w:rPr>
        <w:t xml:space="preserve"> </w:t>
      </w:r>
      <w:r>
        <w:rPr>
          <w:spacing w:val="-5"/>
          <w:sz w:val="24"/>
        </w:rPr>
        <w:t>HOD</w:t>
      </w:r>
    </w:p>
    <w:p w14:paraId="1D6E3B0E">
      <w:pPr>
        <w:spacing w:before="0"/>
        <w:ind w:left="979" w:right="0" w:firstLine="0"/>
        <w:jc w:val="left"/>
        <w:rPr>
          <w:sz w:val="24"/>
        </w:rPr>
      </w:pPr>
      <w:r>
        <w:rPr>
          <w:sz w:val="24"/>
        </w:rPr>
        <w:t>E.C.E</w:t>
      </w:r>
      <w:r>
        <w:rPr>
          <w:spacing w:val="-3"/>
          <w:sz w:val="24"/>
        </w:rPr>
        <w:t xml:space="preserve"> </w:t>
      </w:r>
      <w:r>
        <w:rPr>
          <w:spacing w:val="-2"/>
          <w:sz w:val="24"/>
        </w:rPr>
        <w:t>Department</w:t>
      </w:r>
    </w:p>
    <w:p w14:paraId="7EC70A66">
      <w:pPr>
        <w:spacing w:after="0"/>
        <w:jc w:val="left"/>
        <w:rPr>
          <w:sz w:val="24"/>
        </w:rPr>
        <w:sectPr>
          <w:pgSz w:w="12240" w:h="15840"/>
          <w:pgMar w:top="1820" w:right="720" w:bottom="1200" w:left="720" w:header="0" w:footer="981" w:gutter="0"/>
          <w:cols w:space="720" w:num="1"/>
        </w:sectPr>
      </w:pPr>
    </w:p>
    <w:p w14:paraId="223FD507">
      <w:pPr>
        <w:pStyle w:val="4"/>
        <w:spacing w:before="60"/>
        <w:ind w:right="61"/>
      </w:pPr>
      <w:r>
        <w:rPr>
          <w:spacing w:val="-2"/>
          <w:u w:val="thick"/>
        </w:rPr>
        <w:t>DECLARATION</w:t>
      </w:r>
    </w:p>
    <w:p w14:paraId="65FA3A29">
      <w:pPr>
        <w:pStyle w:val="9"/>
        <w:spacing w:before="3"/>
        <w:rPr>
          <w:b/>
          <w:sz w:val="24"/>
        </w:rPr>
      </w:pPr>
    </w:p>
    <w:p w14:paraId="1C3B2F6A">
      <w:pPr>
        <w:spacing w:before="1" w:line="360" w:lineRule="auto"/>
        <w:ind w:left="660" w:right="709" w:firstLine="719"/>
        <w:jc w:val="both"/>
        <w:rPr>
          <w:sz w:val="24"/>
        </w:rPr>
      </w:pPr>
      <w:r>
        <w:rPr>
          <w:sz w:val="24"/>
        </w:rPr>
        <w:t xml:space="preserve">This is to state that the work presented in this thesis titled </w:t>
      </w:r>
      <w:r>
        <w:rPr>
          <w:b/>
          <w:sz w:val="24"/>
        </w:rPr>
        <w:t>“</w:t>
      </w:r>
      <w:r>
        <w:rPr>
          <w:rFonts w:hint="default"/>
          <w:b/>
          <w:sz w:val="24"/>
        </w:rPr>
        <w:t xml:space="preserve">Implementation of AXI protocol using verilog </w:t>
      </w:r>
      <w:r>
        <w:rPr>
          <w:b/>
          <w:sz w:val="24"/>
        </w:rPr>
        <w:t xml:space="preserve">” </w:t>
      </w:r>
      <w:r>
        <w:rPr>
          <w:sz w:val="24"/>
        </w:rPr>
        <w:t>is</w:t>
      </w:r>
      <w:r>
        <w:rPr>
          <w:spacing w:val="-1"/>
          <w:sz w:val="24"/>
        </w:rPr>
        <w:t xml:space="preserve"> </w:t>
      </w:r>
      <w:r>
        <w:rPr>
          <w:sz w:val="24"/>
        </w:rPr>
        <w:t>a</w:t>
      </w:r>
      <w:r>
        <w:rPr>
          <w:spacing w:val="-2"/>
          <w:sz w:val="24"/>
        </w:rPr>
        <w:t xml:space="preserve"> </w:t>
      </w:r>
      <w:r>
        <w:rPr>
          <w:sz w:val="24"/>
        </w:rPr>
        <w:t>record</w:t>
      </w:r>
      <w:r>
        <w:rPr>
          <w:spacing w:val="-2"/>
          <w:sz w:val="24"/>
        </w:rPr>
        <w:t xml:space="preserve"> </w:t>
      </w:r>
      <w:r>
        <w:rPr>
          <w:sz w:val="24"/>
        </w:rPr>
        <w:t>of</w:t>
      </w:r>
      <w:r>
        <w:rPr>
          <w:spacing w:val="-2"/>
          <w:sz w:val="24"/>
        </w:rPr>
        <w:t xml:space="preserve"> </w:t>
      </w:r>
      <w:r>
        <w:rPr>
          <w:sz w:val="24"/>
        </w:rPr>
        <w:t>work</w:t>
      </w:r>
      <w:r>
        <w:rPr>
          <w:spacing w:val="-1"/>
          <w:sz w:val="24"/>
        </w:rPr>
        <w:t xml:space="preserve"> </w:t>
      </w:r>
      <w:r>
        <w:rPr>
          <w:sz w:val="24"/>
        </w:rPr>
        <w:t>done</w:t>
      </w:r>
      <w:r>
        <w:rPr>
          <w:spacing w:val="-2"/>
          <w:sz w:val="24"/>
        </w:rPr>
        <w:t xml:space="preserve"> </w:t>
      </w:r>
      <w:r>
        <w:rPr>
          <w:sz w:val="24"/>
        </w:rPr>
        <w:t>by</w:t>
      </w:r>
      <w:r>
        <w:rPr>
          <w:spacing w:val="-1"/>
          <w:sz w:val="24"/>
        </w:rPr>
        <w:t xml:space="preserve"> </w:t>
      </w:r>
      <w:r>
        <w:rPr>
          <w:sz w:val="24"/>
        </w:rPr>
        <w:t>us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Department of</w:t>
      </w:r>
      <w:r>
        <w:rPr>
          <w:spacing w:val="-15"/>
          <w:sz w:val="24"/>
        </w:rPr>
        <w:t xml:space="preserve"> </w:t>
      </w:r>
      <w:r>
        <w:rPr>
          <w:sz w:val="24"/>
        </w:rPr>
        <w:t>Electronics and</w:t>
      </w:r>
      <w:r>
        <w:rPr>
          <w:spacing w:val="-1"/>
          <w:sz w:val="24"/>
        </w:rPr>
        <w:t xml:space="preserve"> </w:t>
      </w:r>
      <w:r>
        <w:rPr>
          <w:sz w:val="24"/>
        </w:rPr>
        <w:t>Communication</w:t>
      </w:r>
      <w:r>
        <w:rPr>
          <w:spacing w:val="-1"/>
          <w:sz w:val="24"/>
        </w:rPr>
        <w:t xml:space="preserve"> </w:t>
      </w:r>
      <w:r>
        <w:rPr>
          <w:sz w:val="24"/>
        </w:rPr>
        <w:t xml:space="preserve">Engineering, Vasavi College of Engineering, Hyderabad. No part of the thesis is copied from books/journals/internet and wherever the portion is taken, the same has been duly referred in the text. The report is based on the project work done entirely by us and not copied from any other source. I hereby declare that the matter embedded in this thesis has not been submitted by me in full or partial thereof for the award of any degree/diploma of any other institution or university </w:t>
      </w:r>
      <w:r>
        <w:rPr>
          <w:spacing w:val="-2"/>
          <w:sz w:val="24"/>
        </w:rPr>
        <w:t>previously.</w:t>
      </w:r>
    </w:p>
    <w:p w14:paraId="3D5287C2">
      <w:pPr>
        <w:pStyle w:val="9"/>
        <w:rPr>
          <w:sz w:val="24"/>
        </w:rPr>
      </w:pPr>
    </w:p>
    <w:p w14:paraId="1435400F">
      <w:pPr>
        <w:pStyle w:val="9"/>
        <w:rPr>
          <w:sz w:val="24"/>
        </w:rPr>
      </w:pPr>
    </w:p>
    <w:p w14:paraId="36BB5472">
      <w:pPr>
        <w:pStyle w:val="9"/>
        <w:rPr>
          <w:sz w:val="24"/>
        </w:rPr>
      </w:pPr>
    </w:p>
    <w:p w14:paraId="1FFF3762">
      <w:pPr>
        <w:pStyle w:val="9"/>
        <w:rPr>
          <w:sz w:val="24"/>
        </w:rPr>
      </w:pPr>
    </w:p>
    <w:p w14:paraId="5C8CCF4E">
      <w:pPr>
        <w:pStyle w:val="9"/>
        <w:spacing w:before="256"/>
        <w:rPr>
          <w:sz w:val="24"/>
        </w:rPr>
      </w:pPr>
    </w:p>
    <w:p w14:paraId="712C1FEE">
      <w:pPr>
        <w:spacing w:before="0"/>
        <w:ind w:left="0" w:right="727" w:firstLine="0"/>
        <w:jc w:val="right"/>
        <w:rPr>
          <w:sz w:val="24"/>
        </w:rPr>
      </w:pPr>
      <w:r>
        <w:rPr>
          <w:sz w:val="24"/>
        </w:rPr>
        <w:t>Signature</w:t>
      </w:r>
      <w:r>
        <w:rPr>
          <w:spacing w:val="-2"/>
          <w:sz w:val="24"/>
        </w:rPr>
        <w:t xml:space="preserve"> </w:t>
      </w:r>
      <w:r>
        <w:rPr>
          <w:sz w:val="24"/>
        </w:rPr>
        <w:t>of the</w:t>
      </w:r>
      <w:r>
        <w:rPr>
          <w:spacing w:val="-2"/>
          <w:sz w:val="24"/>
        </w:rPr>
        <w:t xml:space="preserve"> students</w:t>
      </w:r>
    </w:p>
    <w:p w14:paraId="131CE072">
      <w:pPr>
        <w:pStyle w:val="9"/>
      </w:pPr>
    </w:p>
    <w:p w14:paraId="3D1F0164">
      <w:pPr>
        <w:pStyle w:val="9"/>
        <w:spacing w:before="153"/>
      </w:pPr>
    </w:p>
    <w:tbl>
      <w:tblPr>
        <w:tblStyle w:val="8"/>
        <w:tblW w:w="0" w:type="auto"/>
        <w:tblInd w:w="185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28"/>
        <w:gridCol w:w="2623"/>
      </w:tblGrid>
      <w:tr w14:paraId="5FB5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2" w:hRule="atLeast"/>
        </w:trPr>
        <w:tc>
          <w:tcPr>
            <w:tcW w:w="4428" w:type="dxa"/>
          </w:tcPr>
          <w:p w14:paraId="4D9AEF1C">
            <w:pPr>
              <w:pStyle w:val="16"/>
              <w:spacing w:line="266" w:lineRule="exact"/>
              <w:ind w:left="52"/>
              <w:rPr>
                <w:rFonts w:hint="default"/>
                <w:b/>
                <w:sz w:val="24"/>
                <w:lang w:val="en-GB"/>
              </w:rPr>
            </w:pPr>
            <w:r>
              <w:rPr>
                <w:rFonts w:hint="default"/>
                <w:b/>
                <w:bCs w:val="0"/>
                <w:color w:val="376092" w:themeColor="accent1" w:themeShade="BF"/>
                <w:sz w:val="24"/>
                <w:lang w:val="en-GB"/>
              </w:rPr>
              <w:t>P.RAKESH</w:t>
            </w:r>
          </w:p>
        </w:tc>
        <w:tc>
          <w:tcPr>
            <w:tcW w:w="2623" w:type="dxa"/>
          </w:tcPr>
          <w:p w14:paraId="5F846739">
            <w:pPr>
              <w:pStyle w:val="16"/>
              <w:spacing w:line="266" w:lineRule="exact"/>
              <w:ind w:right="48"/>
              <w:jc w:val="right"/>
              <w:rPr>
                <w:rFonts w:hint="default"/>
                <w:b/>
                <w:sz w:val="24"/>
                <w:lang w:val="en-GB"/>
              </w:rPr>
            </w:pPr>
            <w:r>
              <w:rPr>
                <w:b/>
                <w:color w:val="376092" w:themeColor="accent1" w:themeShade="BF"/>
                <w:spacing w:val="-2"/>
                <w:sz w:val="24"/>
              </w:rPr>
              <w:t>1602-23-735-</w:t>
            </w:r>
            <w:r>
              <w:rPr>
                <w:b/>
                <w:color w:val="376092" w:themeColor="accent1" w:themeShade="BF"/>
                <w:spacing w:val="-5"/>
                <w:sz w:val="24"/>
              </w:rPr>
              <w:t>0</w:t>
            </w:r>
            <w:r>
              <w:rPr>
                <w:rFonts w:hint="default"/>
                <w:b/>
                <w:color w:val="376092" w:themeColor="accent1" w:themeShade="BF"/>
                <w:spacing w:val="-5"/>
                <w:sz w:val="24"/>
                <w:lang w:val="en-GB"/>
              </w:rPr>
              <w:t>29</w:t>
            </w:r>
          </w:p>
        </w:tc>
      </w:tr>
      <w:tr w14:paraId="41F56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4428" w:type="dxa"/>
          </w:tcPr>
          <w:p w14:paraId="12E58987">
            <w:pPr>
              <w:pStyle w:val="16"/>
              <w:spacing w:before="166"/>
              <w:ind w:left="52"/>
              <w:rPr>
                <w:rFonts w:hint="default"/>
                <w:b/>
                <w:sz w:val="24"/>
                <w:lang w:val="en-GB"/>
              </w:rPr>
            </w:pPr>
            <w:r>
              <w:rPr>
                <w:rFonts w:hint="default"/>
                <w:b/>
                <w:color w:val="376092" w:themeColor="accent1" w:themeShade="BF"/>
                <w:sz w:val="24"/>
                <w:lang w:val="en-GB"/>
              </w:rPr>
              <w:t>S.VISHNU VARDHAN REDDY</w:t>
            </w:r>
          </w:p>
        </w:tc>
        <w:tc>
          <w:tcPr>
            <w:tcW w:w="2623" w:type="dxa"/>
          </w:tcPr>
          <w:p w14:paraId="04C3165D">
            <w:pPr>
              <w:pStyle w:val="16"/>
              <w:spacing w:before="166"/>
              <w:ind w:right="72"/>
              <w:jc w:val="right"/>
              <w:rPr>
                <w:rFonts w:hint="default"/>
                <w:b/>
                <w:sz w:val="24"/>
                <w:lang w:val="en-GB"/>
              </w:rPr>
            </w:pPr>
            <w:r>
              <w:rPr>
                <w:b/>
                <w:color w:val="376092" w:themeColor="accent1" w:themeShade="BF"/>
                <w:spacing w:val="-2"/>
                <w:sz w:val="24"/>
              </w:rPr>
              <w:t>1602-23-735-</w:t>
            </w:r>
            <w:r>
              <w:rPr>
                <w:b/>
                <w:color w:val="376092" w:themeColor="accent1" w:themeShade="BF"/>
                <w:spacing w:val="-5"/>
                <w:sz w:val="24"/>
              </w:rPr>
              <w:t>0</w:t>
            </w:r>
            <w:r>
              <w:rPr>
                <w:rFonts w:hint="default"/>
                <w:b/>
                <w:color w:val="376092" w:themeColor="accent1" w:themeShade="BF"/>
                <w:spacing w:val="-5"/>
                <w:sz w:val="24"/>
                <w:lang w:val="en-GB"/>
              </w:rPr>
              <w:t>61</w:t>
            </w:r>
          </w:p>
        </w:tc>
      </w:tr>
      <w:tr w14:paraId="55018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trPr>
        <w:tc>
          <w:tcPr>
            <w:tcW w:w="4428" w:type="dxa"/>
          </w:tcPr>
          <w:p w14:paraId="3757ABBB">
            <w:pPr>
              <w:pStyle w:val="16"/>
              <w:spacing w:before="145" w:line="256" w:lineRule="exact"/>
              <w:ind w:left="50"/>
              <w:rPr>
                <w:rFonts w:hint="default"/>
                <w:b/>
                <w:sz w:val="24"/>
                <w:lang w:val="en-GB"/>
              </w:rPr>
            </w:pPr>
            <w:r>
              <w:rPr>
                <w:rFonts w:hint="default"/>
                <w:b/>
                <w:color w:val="376092" w:themeColor="accent1" w:themeShade="BF"/>
                <w:sz w:val="24"/>
                <w:lang w:val="en-GB"/>
              </w:rPr>
              <w:t>B.VISHWESHWARA ANAND</w:t>
            </w:r>
          </w:p>
        </w:tc>
        <w:tc>
          <w:tcPr>
            <w:tcW w:w="2623" w:type="dxa"/>
          </w:tcPr>
          <w:p w14:paraId="78D8879A">
            <w:pPr>
              <w:pStyle w:val="16"/>
              <w:spacing w:before="145" w:line="256" w:lineRule="exact"/>
              <w:ind w:right="87"/>
              <w:jc w:val="right"/>
              <w:rPr>
                <w:rFonts w:hint="default"/>
                <w:b/>
                <w:sz w:val="24"/>
                <w:lang w:val="en-GB"/>
              </w:rPr>
            </w:pPr>
            <w:r>
              <w:rPr>
                <w:b/>
                <w:color w:val="376092" w:themeColor="accent1" w:themeShade="BF"/>
                <w:spacing w:val="-2"/>
                <w:sz w:val="24"/>
              </w:rPr>
              <w:t>1602-23-735-</w:t>
            </w:r>
            <w:r>
              <w:rPr>
                <w:b/>
                <w:color w:val="376092" w:themeColor="accent1" w:themeShade="BF"/>
                <w:spacing w:val="-5"/>
                <w:sz w:val="24"/>
              </w:rPr>
              <w:t>0</w:t>
            </w:r>
            <w:r>
              <w:rPr>
                <w:rFonts w:hint="default"/>
                <w:b/>
                <w:color w:val="376092" w:themeColor="accent1" w:themeShade="BF"/>
                <w:spacing w:val="-5"/>
                <w:sz w:val="24"/>
                <w:lang w:val="en-GB"/>
              </w:rPr>
              <w:t>63</w:t>
            </w:r>
          </w:p>
        </w:tc>
      </w:tr>
    </w:tbl>
    <w:p w14:paraId="4FE8C890">
      <w:pPr>
        <w:pStyle w:val="16"/>
        <w:spacing w:after="0" w:line="256" w:lineRule="exact"/>
        <w:jc w:val="right"/>
        <w:rPr>
          <w:b/>
          <w:sz w:val="24"/>
        </w:rPr>
        <w:sectPr>
          <w:footerReference r:id="rId6" w:type="default"/>
          <w:pgSz w:w="12240" w:h="15840"/>
          <w:pgMar w:top="1080" w:right="720" w:bottom="1200" w:left="720" w:header="0" w:footer="1017" w:gutter="0"/>
          <w:cols w:space="720" w:num="1"/>
        </w:sectPr>
      </w:pPr>
    </w:p>
    <w:p w14:paraId="79D9BA92">
      <w:pPr>
        <w:pStyle w:val="9"/>
        <w:rPr>
          <w:sz w:val="28"/>
        </w:rPr>
      </w:pPr>
    </w:p>
    <w:p w14:paraId="1C28161E">
      <w:pPr>
        <w:pStyle w:val="9"/>
        <w:spacing w:before="296"/>
        <w:rPr>
          <w:sz w:val="28"/>
        </w:rPr>
      </w:pPr>
    </w:p>
    <w:p w14:paraId="354CC8CE">
      <w:pPr>
        <w:pStyle w:val="4"/>
        <w:ind w:right="61"/>
      </w:pPr>
      <w:r>
        <w:rPr>
          <w:spacing w:val="-2"/>
          <w:u w:val="thick"/>
        </w:rPr>
        <w:t>ACKNOWLEDGEMENTS</w:t>
      </w:r>
    </w:p>
    <w:p w14:paraId="2C25BC5C">
      <w:pPr>
        <w:pStyle w:val="9"/>
        <w:spacing w:before="124"/>
        <w:rPr>
          <w:b/>
          <w:sz w:val="24"/>
        </w:rPr>
      </w:pPr>
    </w:p>
    <w:p w14:paraId="55E2EB82">
      <w:pPr>
        <w:spacing w:before="0" w:line="364" w:lineRule="auto"/>
        <w:ind w:left="557" w:right="606" w:firstLine="0"/>
        <w:jc w:val="both"/>
        <w:rPr>
          <w:sz w:val="24"/>
        </w:rPr>
      </w:pPr>
      <w:r>
        <w:rPr>
          <w:sz w:val="24"/>
        </w:rPr>
        <w:t>The satisfaction and euphoria that accompany the successful completion of any task would be incomplete without mentioning the people whose constant guidance and encouragement made it possible.</w:t>
      </w:r>
      <w:r>
        <w:rPr>
          <w:spacing w:val="-7"/>
          <w:sz w:val="24"/>
        </w:rPr>
        <w:t xml:space="preserve"> </w:t>
      </w:r>
      <w:r>
        <w:rPr>
          <w:sz w:val="24"/>
        </w:rPr>
        <w:t>We</w:t>
      </w:r>
      <w:r>
        <w:rPr>
          <w:spacing w:val="-7"/>
          <w:sz w:val="24"/>
        </w:rPr>
        <w:t xml:space="preserve"> </w:t>
      </w:r>
      <w:r>
        <w:rPr>
          <w:sz w:val="24"/>
        </w:rPr>
        <w:t>take</w:t>
      </w:r>
      <w:r>
        <w:rPr>
          <w:spacing w:val="-7"/>
          <w:sz w:val="24"/>
        </w:rPr>
        <w:t xml:space="preserve"> </w:t>
      </w:r>
      <w:r>
        <w:rPr>
          <w:sz w:val="24"/>
        </w:rPr>
        <w:t>pleasure</w:t>
      </w:r>
      <w:r>
        <w:rPr>
          <w:spacing w:val="-7"/>
          <w:sz w:val="24"/>
        </w:rPr>
        <w:t xml:space="preserve"> </w:t>
      </w:r>
      <w:r>
        <w:rPr>
          <w:sz w:val="24"/>
        </w:rPr>
        <w:t>in</w:t>
      </w:r>
      <w:r>
        <w:rPr>
          <w:spacing w:val="-6"/>
          <w:sz w:val="24"/>
        </w:rPr>
        <w:t xml:space="preserve"> </w:t>
      </w:r>
      <w:r>
        <w:rPr>
          <w:sz w:val="24"/>
        </w:rPr>
        <w:t>presenting</w:t>
      </w:r>
      <w:r>
        <w:rPr>
          <w:spacing w:val="-6"/>
          <w:sz w:val="24"/>
        </w:rPr>
        <w:t xml:space="preserve"> </w:t>
      </w:r>
      <w:r>
        <w:rPr>
          <w:sz w:val="24"/>
        </w:rPr>
        <w:t>before</w:t>
      </w:r>
      <w:r>
        <w:rPr>
          <w:spacing w:val="-6"/>
          <w:sz w:val="24"/>
        </w:rPr>
        <w:t xml:space="preserve"> </w:t>
      </w:r>
      <w:r>
        <w:rPr>
          <w:sz w:val="24"/>
        </w:rPr>
        <w:t>you</w:t>
      </w:r>
      <w:r>
        <w:rPr>
          <w:spacing w:val="-6"/>
          <w:sz w:val="24"/>
        </w:rPr>
        <w:t xml:space="preserve"> </w:t>
      </w:r>
      <w:r>
        <w:rPr>
          <w:sz w:val="24"/>
        </w:rPr>
        <w:t>our</w:t>
      </w:r>
      <w:r>
        <w:rPr>
          <w:spacing w:val="-7"/>
          <w:sz w:val="24"/>
        </w:rPr>
        <w:t xml:space="preserve"> </w:t>
      </w:r>
      <w:r>
        <w:rPr>
          <w:sz w:val="24"/>
        </w:rPr>
        <w:t>project,</w:t>
      </w:r>
      <w:r>
        <w:rPr>
          <w:spacing w:val="-6"/>
          <w:sz w:val="24"/>
        </w:rPr>
        <w:t xml:space="preserve"> </w:t>
      </w:r>
      <w:r>
        <w:rPr>
          <w:sz w:val="24"/>
        </w:rPr>
        <w:t>which</w:t>
      </w:r>
      <w:r>
        <w:rPr>
          <w:spacing w:val="-5"/>
          <w:sz w:val="24"/>
        </w:rPr>
        <w:t xml:space="preserve"> </w:t>
      </w:r>
      <w:r>
        <w:rPr>
          <w:sz w:val="24"/>
        </w:rPr>
        <w:t>is</w:t>
      </w:r>
      <w:r>
        <w:rPr>
          <w:spacing w:val="-3"/>
          <w:sz w:val="24"/>
        </w:rPr>
        <w:t xml:space="preserve"> </w:t>
      </w:r>
      <w:r>
        <w:rPr>
          <w:sz w:val="24"/>
        </w:rPr>
        <w:t>the</w:t>
      </w:r>
      <w:r>
        <w:rPr>
          <w:spacing w:val="-7"/>
          <w:sz w:val="24"/>
        </w:rPr>
        <w:t xml:space="preserve"> </w:t>
      </w:r>
      <w:r>
        <w:rPr>
          <w:sz w:val="24"/>
        </w:rPr>
        <w:t>result</w:t>
      </w:r>
      <w:r>
        <w:rPr>
          <w:spacing w:val="-5"/>
          <w:sz w:val="24"/>
        </w:rPr>
        <w:t xml:space="preserve"> </w:t>
      </w:r>
      <w:r>
        <w:rPr>
          <w:sz w:val="24"/>
        </w:rPr>
        <w:t>of</w:t>
      </w:r>
      <w:r>
        <w:rPr>
          <w:spacing w:val="-7"/>
          <w:sz w:val="24"/>
        </w:rPr>
        <w:t xml:space="preserve"> </w:t>
      </w:r>
      <w:r>
        <w:rPr>
          <w:sz w:val="24"/>
        </w:rPr>
        <w:t>a</w:t>
      </w:r>
      <w:r>
        <w:rPr>
          <w:spacing w:val="-6"/>
          <w:sz w:val="24"/>
        </w:rPr>
        <w:t xml:space="preserve"> </w:t>
      </w:r>
      <w:r>
        <w:rPr>
          <w:sz w:val="24"/>
        </w:rPr>
        <w:t>blend</w:t>
      </w:r>
      <w:r>
        <w:rPr>
          <w:spacing w:val="-7"/>
          <w:sz w:val="24"/>
        </w:rPr>
        <w:t xml:space="preserve"> </w:t>
      </w:r>
      <w:r>
        <w:rPr>
          <w:sz w:val="24"/>
        </w:rPr>
        <w:t>of</w:t>
      </w:r>
      <w:r>
        <w:rPr>
          <w:spacing w:val="-7"/>
          <w:sz w:val="24"/>
        </w:rPr>
        <w:t xml:space="preserve"> </w:t>
      </w:r>
      <w:r>
        <w:rPr>
          <w:sz w:val="24"/>
        </w:rPr>
        <w:t>both research and knowledge studied.</w:t>
      </w:r>
    </w:p>
    <w:p w14:paraId="1E02566D">
      <w:pPr>
        <w:spacing w:before="146" w:line="364" w:lineRule="auto"/>
        <w:ind w:left="557" w:right="603" w:firstLine="0"/>
        <w:jc w:val="both"/>
        <w:rPr>
          <w:sz w:val="24"/>
        </w:rPr>
      </w:pPr>
      <w:r>
        <w:rPr>
          <w:sz w:val="24"/>
        </w:rPr>
        <w:t xml:space="preserve">We record with pleasure our deep sense of gratitude to </w:t>
      </w:r>
      <w:r>
        <w:rPr>
          <w:b/>
          <w:sz w:val="24"/>
        </w:rPr>
        <w:t>Dr. E. Sreenivasa Rao</w:t>
      </w:r>
      <w:r>
        <w:rPr>
          <w:sz w:val="24"/>
        </w:rPr>
        <w:t>, Head of the Department, E.C.E., for his simulating guidance and profuse assistance we have received, which helped throughout the project.</w:t>
      </w:r>
    </w:p>
    <w:p w14:paraId="49658179">
      <w:pPr>
        <w:spacing w:before="153" w:line="360" w:lineRule="auto"/>
        <w:ind w:left="557" w:right="603" w:firstLine="0"/>
        <w:jc w:val="both"/>
        <w:rPr>
          <w:sz w:val="24"/>
        </w:rPr>
      </w:pPr>
      <w:r>
        <w:rPr>
          <w:sz w:val="24"/>
        </w:rPr>
        <w:t xml:space="preserve">We also thank our Theme Based Project coordinators, </w:t>
      </w:r>
      <w:r>
        <w:rPr>
          <w:b/>
          <w:sz w:val="24"/>
        </w:rPr>
        <w:t>Dr.</w:t>
      </w:r>
      <w:r>
        <w:rPr>
          <w:b/>
          <w:spacing w:val="40"/>
          <w:sz w:val="24"/>
        </w:rPr>
        <w:t xml:space="preserve"> </w:t>
      </w:r>
      <w:r>
        <w:rPr>
          <w:b/>
          <w:sz w:val="24"/>
        </w:rPr>
        <w:t>Srilakshmi Aouthu</w:t>
      </w:r>
      <w:r>
        <w:rPr>
          <w:b/>
          <w:sz w:val="22"/>
        </w:rPr>
        <w:t xml:space="preserve">, </w:t>
      </w:r>
      <w:r>
        <w:rPr>
          <w:sz w:val="22"/>
        </w:rPr>
        <w:t>Associate Professor, Department</w:t>
      </w:r>
      <w:r>
        <w:rPr>
          <w:spacing w:val="-4"/>
          <w:sz w:val="22"/>
        </w:rPr>
        <w:t xml:space="preserve"> </w:t>
      </w:r>
      <w:r>
        <w:rPr>
          <w:sz w:val="22"/>
        </w:rPr>
        <w:t>of</w:t>
      </w:r>
      <w:r>
        <w:rPr>
          <w:spacing w:val="-4"/>
          <w:sz w:val="22"/>
        </w:rPr>
        <w:t xml:space="preserve"> </w:t>
      </w:r>
      <w:r>
        <w:rPr>
          <w:sz w:val="22"/>
        </w:rPr>
        <w:t>ECE</w:t>
      </w:r>
      <w:r>
        <w:rPr>
          <w:spacing w:val="-5"/>
          <w:sz w:val="22"/>
        </w:rPr>
        <w:t xml:space="preserve"> </w:t>
      </w:r>
      <w:r>
        <w:rPr>
          <w:sz w:val="22"/>
        </w:rPr>
        <w:t>and</w:t>
      </w:r>
      <w:r>
        <w:rPr>
          <w:spacing w:val="-4"/>
          <w:sz w:val="22"/>
        </w:rPr>
        <w:t xml:space="preserve"> </w:t>
      </w:r>
      <w:r>
        <w:rPr>
          <w:b/>
          <w:sz w:val="24"/>
        </w:rPr>
        <w:t>Ms.</w:t>
      </w:r>
      <w:r>
        <w:rPr>
          <w:b/>
          <w:spacing w:val="-5"/>
          <w:sz w:val="24"/>
        </w:rPr>
        <w:t xml:space="preserve"> </w:t>
      </w:r>
      <w:r>
        <w:rPr>
          <w:b/>
          <w:sz w:val="24"/>
        </w:rPr>
        <w:t>K.R</w:t>
      </w:r>
      <w:r>
        <w:rPr>
          <w:b/>
          <w:spacing w:val="-6"/>
          <w:sz w:val="24"/>
        </w:rPr>
        <w:t xml:space="preserve"> </w:t>
      </w:r>
      <w:r>
        <w:rPr>
          <w:b/>
          <w:sz w:val="24"/>
        </w:rPr>
        <w:t>Deepthi</w:t>
      </w:r>
      <w:r>
        <w:rPr>
          <w:b/>
          <w:sz w:val="22"/>
        </w:rPr>
        <w:t>,</w:t>
      </w:r>
      <w:r>
        <w:rPr>
          <w:b/>
          <w:spacing w:val="-5"/>
          <w:sz w:val="22"/>
        </w:rPr>
        <w:t xml:space="preserve"> </w:t>
      </w:r>
      <w:r>
        <w:rPr>
          <w:sz w:val="22"/>
        </w:rPr>
        <w:t>Assistant</w:t>
      </w:r>
      <w:r>
        <w:rPr>
          <w:spacing w:val="-6"/>
          <w:sz w:val="22"/>
        </w:rPr>
        <w:t xml:space="preserve"> </w:t>
      </w:r>
      <w:r>
        <w:rPr>
          <w:sz w:val="22"/>
        </w:rPr>
        <w:t>Professor,</w:t>
      </w:r>
      <w:r>
        <w:rPr>
          <w:spacing w:val="-4"/>
          <w:sz w:val="22"/>
        </w:rPr>
        <w:t xml:space="preserve"> </w:t>
      </w:r>
      <w:r>
        <w:rPr>
          <w:sz w:val="24"/>
        </w:rPr>
        <w:t>Department</w:t>
      </w:r>
      <w:r>
        <w:rPr>
          <w:spacing w:val="-5"/>
          <w:sz w:val="24"/>
        </w:rPr>
        <w:t xml:space="preserve"> </w:t>
      </w:r>
      <w:r>
        <w:rPr>
          <w:sz w:val="24"/>
        </w:rPr>
        <w:t>of</w:t>
      </w:r>
      <w:r>
        <w:rPr>
          <w:spacing w:val="-7"/>
          <w:sz w:val="24"/>
        </w:rPr>
        <w:t xml:space="preserve"> </w:t>
      </w:r>
      <w:r>
        <w:rPr>
          <w:sz w:val="24"/>
        </w:rPr>
        <w:t>ECE</w:t>
      </w:r>
      <w:r>
        <w:rPr>
          <w:spacing w:val="-5"/>
          <w:sz w:val="24"/>
        </w:rPr>
        <w:t xml:space="preserve"> </w:t>
      </w:r>
      <w:r>
        <w:rPr>
          <w:sz w:val="24"/>
        </w:rPr>
        <w:t>for</w:t>
      </w:r>
      <w:r>
        <w:rPr>
          <w:spacing w:val="-7"/>
          <w:sz w:val="24"/>
        </w:rPr>
        <w:t xml:space="preserve"> </w:t>
      </w:r>
      <w:r>
        <w:rPr>
          <w:sz w:val="24"/>
        </w:rPr>
        <w:t>their</w:t>
      </w:r>
      <w:r>
        <w:rPr>
          <w:spacing w:val="-7"/>
          <w:sz w:val="24"/>
        </w:rPr>
        <w:t xml:space="preserve"> </w:t>
      </w:r>
      <w:r>
        <w:rPr>
          <w:sz w:val="24"/>
        </w:rPr>
        <w:t>continuous guidance and valuable suggestions throughout our project.</w:t>
      </w:r>
    </w:p>
    <w:p w14:paraId="3595B346">
      <w:pPr>
        <w:spacing w:before="242" w:line="360" w:lineRule="auto"/>
        <w:ind w:left="557" w:right="608" w:firstLine="360"/>
        <w:jc w:val="both"/>
        <w:rPr>
          <w:sz w:val="24"/>
        </w:rPr>
      </w:pPr>
      <w:r>
        <w:rPr>
          <w:sz w:val="24"/>
        </w:rPr>
        <w:t xml:space="preserve">Our sincere thanks to the </w:t>
      </w:r>
      <w:r>
        <w:rPr>
          <w:b/>
          <w:sz w:val="24"/>
        </w:rPr>
        <w:t xml:space="preserve">Principal </w:t>
      </w:r>
      <w:r>
        <w:rPr>
          <w:sz w:val="24"/>
        </w:rPr>
        <w:t xml:space="preserve">and </w:t>
      </w:r>
      <w:r>
        <w:rPr>
          <w:b/>
          <w:sz w:val="24"/>
        </w:rPr>
        <w:t xml:space="preserve">Management, Vasavi College of Engineering, Hyderabad, </w:t>
      </w:r>
      <w:r>
        <w:rPr>
          <w:sz w:val="24"/>
        </w:rPr>
        <w:t>for providing all the facilities for carrying out the project successfully.</w:t>
      </w:r>
    </w:p>
    <w:p w14:paraId="02336413">
      <w:pPr>
        <w:spacing w:before="158" w:line="360" w:lineRule="auto"/>
        <w:ind w:left="557" w:right="609" w:firstLine="300"/>
        <w:jc w:val="both"/>
        <w:rPr>
          <w:sz w:val="24"/>
        </w:rPr>
      </w:pPr>
      <w:r>
        <w:rPr>
          <w:sz w:val="24"/>
        </w:rPr>
        <w:t>Also,</w:t>
      </w:r>
      <w:r>
        <w:rPr>
          <w:spacing w:val="-12"/>
          <w:sz w:val="24"/>
        </w:rPr>
        <w:t xml:space="preserve"> </w:t>
      </w:r>
      <w:r>
        <w:rPr>
          <w:sz w:val="24"/>
        </w:rPr>
        <w:t>we</w:t>
      </w:r>
      <w:r>
        <w:rPr>
          <w:spacing w:val="-11"/>
          <w:sz w:val="24"/>
        </w:rPr>
        <w:t xml:space="preserve"> </w:t>
      </w:r>
      <w:r>
        <w:rPr>
          <w:sz w:val="24"/>
        </w:rPr>
        <w:t>acknowledge</w:t>
      </w:r>
      <w:r>
        <w:rPr>
          <w:spacing w:val="-13"/>
          <w:sz w:val="24"/>
        </w:rPr>
        <w:t xml:space="preserve"> </w:t>
      </w:r>
      <w:r>
        <w:rPr>
          <w:sz w:val="24"/>
        </w:rPr>
        <w:t>with</w:t>
      </w:r>
      <w:r>
        <w:rPr>
          <w:spacing w:val="-12"/>
          <w:sz w:val="24"/>
        </w:rPr>
        <w:t xml:space="preserve"> </w:t>
      </w:r>
      <w:r>
        <w:rPr>
          <w:sz w:val="24"/>
        </w:rPr>
        <w:t>thanks</w:t>
      </w:r>
      <w:r>
        <w:rPr>
          <w:spacing w:val="-10"/>
          <w:sz w:val="24"/>
        </w:rPr>
        <w:t xml:space="preserve"> </w:t>
      </w:r>
      <w:r>
        <w:rPr>
          <w:sz w:val="24"/>
        </w:rPr>
        <w:t>for</w:t>
      </w:r>
      <w:r>
        <w:rPr>
          <w:spacing w:val="-14"/>
          <w:sz w:val="24"/>
        </w:rPr>
        <w:t xml:space="preserve"> </w:t>
      </w:r>
      <w:r>
        <w:rPr>
          <w:sz w:val="24"/>
        </w:rPr>
        <w:t>the</w:t>
      </w:r>
      <w:r>
        <w:rPr>
          <w:spacing w:val="-13"/>
          <w:sz w:val="24"/>
        </w:rPr>
        <w:t xml:space="preserve"> </w:t>
      </w:r>
      <w:r>
        <w:rPr>
          <w:sz w:val="24"/>
        </w:rPr>
        <w:t>support</w:t>
      </w:r>
      <w:r>
        <w:rPr>
          <w:spacing w:val="-12"/>
          <w:sz w:val="24"/>
        </w:rPr>
        <w:t xml:space="preserve"> </w:t>
      </w:r>
      <w:r>
        <w:rPr>
          <w:sz w:val="24"/>
        </w:rPr>
        <w:t>extended</w:t>
      </w:r>
      <w:r>
        <w:rPr>
          <w:spacing w:val="-10"/>
          <w:sz w:val="24"/>
        </w:rPr>
        <w:t xml:space="preserve"> </w:t>
      </w:r>
      <w:r>
        <w:rPr>
          <w:sz w:val="24"/>
        </w:rPr>
        <w:t>by</w:t>
      </w:r>
      <w:r>
        <w:rPr>
          <w:spacing w:val="-10"/>
          <w:sz w:val="24"/>
        </w:rPr>
        <w:t xml:space="preserve"> </w:t>
      </w:r>
      <w:r>
        <w:rPr>
          <w:sz w:val="24"/>
        </w:rPr>
        <w:t>all</w:t>
      </w:r>
      <w:r>
        <w:rPr>
          <w:spacing w:val="-11"/>
          <w:sz w:val="24"/>
        </w:rPr>
        <w:t xml:space="preserve"> </w:t>
      </w:r>
      <w:r>
        <w:rPr>
          <w:sz w:val="24"/>
        </w:rPr>
        <w:t>the</w:t>
      </w:r>
      <w:r>
        <w:rPr>
          <w:spacing w:val="-13"/>
          <w:sz w:val="24"/>
        </w:rPr>
        <w:t xml:space="preserve"> </w:t>
      </w:r>
      <w:r>
        <w:rPr>
          <w:sz w:val="24"/>
        </w:rPr>
        <w:t>staff</w:t>
      </w:r>
      <w:r>
        <w:rPr>
          <w:spacing w:val="-14"/>
          <w:sz w:val="24"/>
        </w:rPr>
        <w:t xml:space="preserve"> </w:t>
      </w:r>
      <w:r>
        <w:rPr>
          <w:sz w:val="24"/>
        </w:rPr>
        <w:t>members</w:t>
      </w:r>
      <w:r>
        <w:rPr>
          <w:spacing w:val="-13"/>
          <w:sz w:val="24"/>
        </w:rPr>
        <w:t xml:space="preserve"> </w:t>
      </w:r>
      <w:r>
        <w:rPr>
          <w:sz w:val="24"/>
        </w:rPr>
        <w:t>and</w:t>
      </w:r>
      <w:r>
        <w:rPr>
          <w:spacing w:val="-10"/>
          <w:sz w:val="24"/>
        </w:rPr>
        <w:t xml:space="preserve"> </w:t>
      </w:r>
      <w:r>
        <w:rPr>
          <w:sz w:val="24"/>
        </w:rPr>
        <w:t>technical staff in shaping up our project.</w:t>
      </w:r>
      <w:r>
        <w:rPr>
          <w:spacing w:val="40"/>
          <w:sz w:val="24"/>
        </w:rPr>
        <w:t xml:space="preserve"> </w:t>
      </w:r>
      <w:r>
        <w:rPr>
          <w:sz w:val="24"/>
        </w:rPr>
        <w:t>We are thankful to one and all who co-operated with us during the course of our project work.</w:t>
      </w:r>
    </w:p>
    <w:p w14:paraId="7CC266CC">
      <w:pPr>
        <w:pStyle w:val="9"/>
      </w:pPr>
    </w:p>
    <w:p w14:paraId="7DFE65DA">
      <w:pPr>
        <w:pStyle w:val="9"/>
        <w:spacing w:before="118"/>
      </w:pPr>
    </w:p>
    <w:tbl>
      <w:tblPr>
        <w:tblStyle w:val="8"/>
        <w:tblW w:w="0" w:type="auto"/>
        <w:tblInd w:w="185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28"/>
        <w:gridCol w:w="2623"/>
      </w:tblGrid>
      <w:tr w14:paraId="052ED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2" w:hRule="atLeast"/>
        </w:trPr>
        <w:tc>
          <w:tcPr>
            <w:tcW w:w="4428" w:type="dxa"/>
          </w:tcPr>
          <w:p w14:paraId="0E46821E">
            <w:pPr>
              <w:pStyle w:val="16"/>
              <w:spacing w:line="266" w:lineRule="exact"/>
              <w:ind w:left="52"/>
              <w:rPr>
                <w:rFonts w:hint="default"/>
                <w:b/>
                <w:sz w:val="24"/>
                <w:lang w:val="en-GB"/>
              </w:rPr>
            </w:pPr>
            <w:r>
              <w:rPr>
                <w:rFonts w:hint="default"/>
                <w:b/>
                <w:color w:val="376092" w:themeColor="accent1" w:themeShade="BF"/>
                <w:sz w:val="24"/>
                <w:lang w:val="en-GB"/>
              </w:rPr>
              <w:t>P.RAKESH</w:t>
            </w:r>
          </w:p>
        </w:tc>
        <w:tc>
          <w:tcPr>
            <w:tcW w:w="2623" w:type="dxa"/>
          </w:tcPr>
          <w:p w14:paraId="5F2EFC3D">
            <w:pPr>
              <w:pStyle w:val="16"/>
              <w:spacing w:line="266" w:lineRule="exact"/>
              <w:ind w:right="48"/>
              <w:jc w:val="right"/>
              <w:rPr>
                <w:rFonts w:hint="default"/>
                <w:b/>
                <w:sz w:val="24"/>
                <w:lang w:val="en-GB"/>
              </w:rPr>
            </w:pPr>
            <w:r>
              <w:rPr>
                <w:b/>
                <w:color w:val="2C5292"/>
                <w:spacing w:val="-2"/>
                <w:sz w:val="24"/>
              </w:rPr>
              <w:t>1602-23-735-</w:t>
            </w:r>
            <w:r>
              <w:rPr>
                <w:b/>
                <w:color w:val="2C5292"/>
                <w:spacing w:val="-5"/>
                <w:sz w:val="24"/>
              </w:rPr>
              <w:t>0</w:t>
            </w:r>
            <w:r>
              <w:rPr>
                <w:rFonts w:hint="default"/>
                <w:b/>
                <w:color w:val="2C5292"/>
                <w:spacing w:val="-5"/>
                <w:sz w:val="24"/>
                <w:lang w:val="en-GB"/>
              </w:rPr>
              <w:t>29</w:t>
            </w:r>
          </w:p>
        </w:tc>
      </w:tr>
      <w:tr w14:paraId="5A084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9" w:hRule="atLeast"/>
        </w:trPr>
        <w:tc>
          <w:tcPr>
            <w:tcW w:w="4428" w:type="dxa"/>
          </w:tcPr>
          <w:p w14:paraId="2F1A93C5">
            <w:pPr>
              <w:pStyle w:val="16"/>
              <w:spacing w:before="167"/>
              <w:ind w:left="52"/>
              <w:rPr>
                <w:rFonts w:hint="default"/>
                <w:b/>
                <w:sz w:val="24"/>
                <w:lang w:val="en-GB"/>
              </w:rPr>
            </w:pPr>
            <w:r>
              <w:rPr>
                <w:rFonts w:hint="default"/>
                <w:b/>
                <w:color w:val="376092" w:themeColor="accent1" w:themeShade="BF"/>
                <w:sz w:val="24"/>
                <w:lang w:val="en-GB"/>
              </w:rPr>
              <w:t>S.VISHNU VARDHAN REDDY</w:t>
            </w:r>
          </w:p>
        </w:tc>
        <w:tc>
          <w:tcPr>
            <w:tcW w:w="2623" w:type="dxa"/>
          </w:tcPr>
          <w:p w14:paraId="272E1131">
            <w:pPr>
              <w:pStyle w:val="16"/>
              <w:spacing w:before="167"/>
              <w:ind w:right="72"/>
              <w:jc w:val="right"/>
              <w:rPr>
                <w:rFonts w:hint="default"/>
                <w:b/>
                <w:sz w:val="24"/>
                <w:lang w:val="en-GB"/>
              </w:rPr>
            </w:pPr>
            <w:r>
              <w:rPr>
                <w:b/>
                <w:color w:val="2C5292"/>
                <w:spacing w:val="-2"/>
                <w:sz w:val="24"/>
              </w:rPr>
              <w:t>1602-23-735-</w:t>
            </w:r>
            <w:r>
              <w:rPr>
                <w:b/>
                <w:color w:val="2C5292"/>
                <w:spacing w:val="-5"/>
                <w:sz w:val="24"/>
              </w:rPr>
              <w:t>0</w:t>
            </w:r>
            <w:r>
              <w:rPr>
                <w:rFonts w:hint="default"/>
                <w:b/>
                <w:color w:val="2C5292"/>
                <w:spacing w:val="-5"/>
                <w:sz w:val="24"/>
                <w:lang w:val="en-GB"/>
              </w:rPr>
              <w:t>61</w:t>
            </w:r>
          </w:p>
        </w:tc>
      </w:tr>
      <w:tr w14:paraId="65320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2" w:hRule="atLeast"/>
        </w:trPr>
        <w:tc>
          <w:tcPr>
            <w:tcW w:w="4428" w:type="dxa"/>
          </w:tcPr>
          <w:p w14:paraId="7AC04D3B">
            <w:pPr>
              <w:pStyle w:val="16"/>
              <w:spacing w:before="146" w:line="256" w:lineRule="exact"/>
              <w:ind w:left="50"/>
              <w:rPr>
                <w:rFonts w:hint="default"/>
                <w:b/>
                <w:color w:val="2E5395"/>
                <w:spacing w:val="-2"/>
                <w:sz w:val="24"/>
                <w:lang w:val="en-GB"/>
              </w:rPr>
            </w:pPr>
            <w:r>
              <w:rPr>
                <w:rFonts w:hint="default"/>
                <w:b/>
                <w:color w:val="2E5395"/>
                <w:spacing w:val="-2"/>
                <w:sz w:val="24"/>
                <w:lang w:val="en-GB"/>
              </w:rPr>
              <w:t>B.VISHWESHWARA ANAND</w:t>
            </w:r>
          </w:p>
        </w:tc>
        <w:tc>
          <w:tcPr>
            <w:tcW w:w="2623" w:type="dxa"/>
          </w:tcPr>
          <w:p w14:paraId="348D3F33">
            <w:pPr>
              <w:pStyle w:val="16"/>
              <w:spacing w:before="146" w:line="256" w:lineRule="exact"/>
              <w:ind w:right="87"/>
              <w:jc w:val="right"/>
              <w:rPr>
                <w:rFonts w:hint="default"/>
                <w:b/>
                <w:sz w:val="24"/>
                <w:lang w:val="en-GB"/>
              </w:rPr>
            </w:pPr>
            <w:r>
              <w:rPr>
                <w:b/>
                <w:color w:val="2C5292"/>
                <w:spacing w:val="-2"/>
                <w:sz w:val="24"/>
              </w:rPr>
              <w:t>1602-23-735-</w:t>
            </w:r>
            <w:r>
              <w:rPr>
                <w:b/>
                <w:color w:val="2C5292"/>
                <w:spacing w:val="-5"/>
                <w:sz w:val="24"/>
              </w:rPr>
              <w:t>0</w:t>
            </w:r>
            <w:r>
              <w:rPr>
                <w:rFonts w:hint="default"/>
                <w:b/>
                <w:color w:val="2C5292"/>
                <w:spacing w:val="-5"/>
                <w:sz w:val="24"/>
                <w:lang w:val="en-GB"/>
              </w:rPr>
              <w:t>63</w:t>
            </w:r>
          </w:p>
        </w:tc>
      </w:tr>
    </w:tbl>
    <w:p w14:paraId="3A484A09">
      <w:pPr>
        <w:pStyle w:val="16"/>
        <w:spacing w:after="0" w:line="256" w:lineRule="exact"/>
        <w:jc w:val="right"/>
        <w:rPr>
          <w:b/>
          <w:sz w:val="24"/>
        </w:rPr>
        <w:sectPr>
          <w:pgSz w:w="12240" w:h="15840"/>
          <w:pgMar w:top="1820" w:right="720" w:bottom="1200" w:left="720" w:header="0" w:footer="1017" w:gutter="0"/>
          <w:cols w:space="720" w:num="1"/>
        </w:sectPr>
      </w:pPr>
    </w:p>
    <w:p w14:paraId="2B3D984C">
      <w:pPr>
        <w:pStyle w:val="9"/>
        <w:rPr>
          <w:sz w:val="36"/>
        </w:rPr>
      </w:pPr>
    </w:p>
    <w:p w14:paraId="54211655">
      <w:pPr>
        <w:pStyle w:val="9"/>
        <w:spacing w:before="85"/>
        <w:ind w:firstLine="1621" w:firstLineChars="450"/>
        <w:rPr>
          <w:b/>
          <w:sz w:val="36"/>
          <w:szCs w:val="36"/>
        </w:rPr>
      </w:pPr>
      <w:r>
        <w:rPr>
          <w:rFonts w:hint="default"/>
          <w:b/>
          <w:sz w:val="36"/>
          <w:szCs w:val="36"/>
        </w:rPr>
        <w:t xml:space="preserve">Implementation of AXI protocol using verilog </w:t>
      </w:r>
    </w:p>
    <w:p w14:paraId="50AB07FD">
      <w:pPr>
        <w:pStyle w:val="9"/>
        <w:spacing w:after="0"/>
        <w:rPr>
          <w:b/>
          <w:sz w:val="36"/>
          <w:szCs w:val="36"/>
        </w:rPr>
        <w:sectPr>
          <w:pgSz w:w="12240" w:h="15840"/>
          <w:pgMar w:top="1820" w:right="720" w:bottom="1200" w:left="720" w:header="0" w:footer="1017" w:gutter="0"/>
          <w:cols w:space="720" w:num="1"/>
        </w:sectPr>
      </w:pPr>
    </w:p>
    <w:p w14:paraId="1CC2C40A">
      <w:pPr>
        <w:pStyle w:val="9"/>
        <w:spacing w:before="99"/>
        <w:ind w:left="235" w:firstLine="2"/>
        <w:jc w:val="center"/>
      </w:pPr>
      <w:r>
        <w:rPr>
          <w:b/>
        </w:rPr>
        <w:t>Dr. A Srilakshmi</w:t>
      </w:r>
      <w:r>
        <w:rPr>
          <w:b/>
          <w:vertAlign w:val="superscript"/>
        </w:rPr>
        <w:t>1</w:t>
      </w:r>
      <w:r>
        <w:rPr>
          <w:b/>
          <w:vertAlign w:val="baseline"/>
        </w:rPr>
        <w:t xml:space="preserve"> </w:t>
      </w:r>
      <w:r>
        <w:rPr>
          <w:vertAlign w:val="baseline"/>
        </w:rPr>
        <w:t>Associate Professor, Department of ECE Vasavi College of Engineering (A) Hyderabad,</w:t>
      </w:r>
      <w:r>
        <w:rPr>
          <w:spacing w:val="-13"/>
          <w:vertAlign w:val="baseline"/>
        </w:rPr>
        <w:t xml:space="preserve"> </w:t>
      </w:r>
      <w:r>
        <w:rPr>
          <w:vertAlign w:val="baseline"/>
        </w:rPr>
        <w:t xml:space="preserve">Telangana </w:t>
      </w:r>
      <w:r>
        <w:fldChar w:fldCharType="begin"/>
      </w:r>
      <w:r>
        <w:instrText xml:space="preserve"> HYPERLINK "mailto:a.srilakshmi@staff.vce.ac.in" \h </w:instrText>
      </w:r>
      <w:r>
        <w:fldChar w:fldCharType="separate"/>
      </w:r>
      <w:r>
        <w:rPr>
          <w:color w:val="0462C1"/>
          <w:spacing w:val="-2"/>
          <w:u w:val="single" w:color="0462C1"/>
          <w:vertAlign w:val="baseline"/>
        </w:rPr>
        <w:t>a.srilakshmi@staff.vce</w:t>
      </w:r>
      <w:r>
        <w:rPr>
          <w:color w:val="0462C1"/>
          <w:spacing w:val="-2"/>
          <w:u w:val="single" w:color="0462C1"/>
          <w:vertAlign w:val="baseline"/>
        </w:rPr>
        <w:fldChar w:fldCharType="end"/>
      </w:r>
    </w:p>
    <w:p w14:paraId="405F3A6C">
      <w:pPr>
        <w:pStyle w:val="9"/>
        <w:ind w:left="249"/>
        <w:jc w:val="center"/>
      </w:pPr>
      <w:r>
        <w:fldChar w:fldCharType="begin"/>
      </w:r>
      <w:r>
        <w:instrText xml:space="preserve"> HYPERLINK "mailto:a.srilakshmi@staff.vce.ac.in" \h </w:instrText>
      </w:r>
      <w:r>
        <w:fldChar w:fldCharType="separate"/>
      </w:r>
      <w:r>
        <w:rPr>
          <w:color w:val="0462C1"/>
          <w:spacing w:val="-2"/>
          <w:u w:val="single" w:color="0462C1"/>
        </w:rPr>
        <w:t>.ac.in</w:t>
      </w:r>
      <w:r>
        <w:rPr>
          <w:color w:val="0462C1"/>
          <w:spacing w:val="-2"/>
          <w:u w:val="single" w:color="0462C1"/>
        </w:rPr>
        <w:fldChar w:fldCharType="end"/>
      </w:r>
    </w:p>
    <w:p w14:paraId="22AE16BE">
      <w:pPr>
        <w:pStyle w:val="9"/>
        <w:spacing w:before="99"/>
        <w:ind w:left="345" w:right="144" w:firstLine="204"/>
      </w:pPr>
      <w:r>
        <w:br w:type="column"/>
      </w:r>
      <w:r>
        <w:rPr>
          <w:b/>
        </w:rPr>
        <w:t>K.R. Deepthi</w:t>
      </w:r>
      <w:r>
        <w:rPr>
          <w:b/>
          <w:vertAlign w:val="superscript"/>
        </w:rPr>
        <w:t>2</w:t>
      </w:r>
      <w:r>
        <w:rPr>
          <w:b/>
          <w:vertAlign w:val="baseline"/>
        </w:rPr>
        <w:t xml:space="preserve"> </w:t>
      </w:r>
      <w:r>
        <w:rPr>
          <w:vertAlign w:val="baseline"/>
        </w:rPr>
        <w:t>Assistant</w:t>
      </w:r>
      <w:r>
        <w:rPr>
          <w:spacing w:val="-13"/>
          <w:vertAlign w:val="baseline"/>
        </w:rPr>
        <w:t xml:space="preserve"> </w:t>
      </w:r>
      <w:r>
        <w:rPr>
          <w:vertAlign w:val="baseline"/>
        </w:rPr>
        <w:t>Professor, Department</w:t>
      </w:r>
      <w:r>
        <w:rPr>
          <w:spacing w:val="-13"/>
          <w:vertAlign w:val="baseline"/>
        </w:rPr>
        <w:t xml:space="preserve"> </w:t>
      </w:r>
      <w:r>
        <w:rPr>
          <w:vertAlign w:val="baseline"/>
        </w:rPr>
        <w:t>of</w:t>
      </w:r>
      <w:r>
        <w:rPr>
          <w:spacing w:val="-12"/>
          <w:vertAlign w:val="baseline"/>
        </w:rPr>
        <w:t xml:space="preserve"> </w:t>
      </w:r>
      <w:r>
        <w:rPr>
          <w:vertAlign w:val="baseline"/>
        </w:rPr>
        <w:t>ECE Vasavi College of</w:t>
      </w:r>
    </w:p>
    <w:p w14:paraId="138D18AF">
      <w:pPr>
        <w:pStyle w:val="9"/>
        <w:ind w:left="235" w:right="38" w:firstLine="14"/>
        <w:jc w:val="center"/>
        <w:rPr>
          <w:b w:val="0"/>
          <w:bCs w:val="0"/>
        </w:rPr>
      </w:pPr>
      <w:r>
        <w:t>Engineering (A), Hyderabad,</w:t>
      </w:r>
      <w:r>
        <w:rPr>
          <w:spacing w:val="-13"/>
        </w:rPr>
        <w:t xml:space="preserve"> </w:t>
      </w:r>
      <w:r>
        <w:t xml:space="preserve">Telangana </w:t>
      </w:r>
      <w:r>
        <w:rPr>
          <w:b w:val="0"/>
          <w:bCs w:val="0"/>
        </w:rPr>
        <w:fldChar w:fldCharType="begin"/>
      </w:r>
      <w:r>
        <w:rPr>
          <w:b w:val="0"/>
          <w:bCs w:val="0"/>
        </w:rPr>
        <w:instrText xml:space="preserve"> HYPERLINK "mailto:r.deepthi@staff.vce.a" \h </w:instrText>
      </w:r>
      <w:r>
        <w:rPr>
          <w:b w:val="0"/>
          <w:bCs w:val="0"/>
        </w:rPr>
        <w:fldChar w:fldCharType="separate"/>
      </w:r>
      <w:r>
        <w:rPr>
          <w:b w:val="0"/>
          <w:bCs w:val="0"/>
          <w:color w:val="0462C1"/>
          <w:spacing w:val="-2"/>
          <w:u w:val="single" w:color="0462C1"/>
        </w:rPr>
        <w:t>r.deepthi@staff.vce.a</w:t>
      </w:r>
      <w:r>
        <w:rPr>
          <w:b w:val="0"/>
          <w:bCs w:val="0"/>
          <w:color w:val="0462C1"/>
          <w:spacing w:val="-2"/>
          <w:u w:val="single" w:color="0462C1"/>
        </w:rPr>
        <w:fldChar w:fldCharType="end"/>
      </w:r>
      <w:r>
        <w:rPr>
          <w:b w:val="0"/>
          <w:bCs w:val="0"/>
          <w:color w:val="0462C1"/>
          <w:spacing w:val="-2"/>
        </w:rPr>
        <w:t xml:space="preserve"> </w:t>
      </w:r>
      <w:r>
        <w:rPr>
          <w:b w:val="0"/>
          <w:bCs w:val="0"/>
          <w:color w:val="0462C1"/>
          <w:spacing w:val="-4"/>
          <w:u w:val="single" w:color="0462C1"/>
        </w:rPr>
        <w:t>c.in</w:t>
      </w:r>
    </w:p>
    <w:p w14:paraId="391824FD">
      <w:pPr>
        <w:numPr>
          <w:numId w:val="0"/>
        </w:numPr>
        <w:spacing w:before="99"/>
        <w:ind w:left="235" w:leftChars="0" w:right="0" w:rightChars="0"/>
        <w:jc w:val="both"/>
        <w:rPr>
          <w:rFonts w:hint="default"/>
          <w:b/>
          <w:bCs/>
          <w:sz w:val="20"/>
          <w:vertAlign w:val="superscript"/>
          <w:lang w:val="en-GB"/>
        </w:rPr>
      </w:pPr>
      <w:r>
        <w:br w:type="column"/>
      </w:r>
      <w:r>
        <w:rPr>
          <w:rFonts w:hint="default"/>
          <w:lang w:val="en-GB"/>
        </w:rPr>
        <w:t xml:space="preserve">   </w:t>
      </w:r>
      <w:r>
        <w:rPr>
          <w:rFonts w:hint="default"/>
          <w:sz w:val="20"/>
          <w:szCs w:val="20"/>
          <w:lang w:val="en-GB"/>
        </w:rPr>
        <w:t xml:space="preserve"> </w:t>
      </w:r>
      <w:r>
        <w:rPr>
          <w:rFonts w:hint="default"/>
          <w:b/>
          <w:bCs/>
          <w:sz w:val="20"/>
          <w:szCs w:val="20"/>
          <w:lang w:val="en-GB"/>
        </w:rPr>
        <w:t>P.Rakesh</w:t>
      </w:r>
      <w:r>
        <w:rPr>
          <w:rFonts w:hint="default"/>
          <w:b/>
          <w:bCs/>
          <w:sz w:val="20"/>
          <w:szCs w:val="20"/>
          <w:vertAlign w:val="superscript"/>
          <w:lang w:val="en-GB"/>
        </w:rPr>
        <w:t>3</w:t>
      </w:r>
    </w:p>
    <w:p w14:paraId="76CF5B70">
      <w:pPr>
        <w:numPr>
          <w:numId w:val="0"/>
        </w:numPr>
        <w:spacing w:before="99"/>
        <w:ind w:left="235" w:leftChars="0" w:right="0" w:rightChars="0"/>
        <w:jc w:val="both"/>
        <w:rPr>
          <w:b/>
          <w:bCs/>
          <w:color w:val="558ED5" w:themeColor="text2" w:themeTint="99"/>
          <w:sz w:val="20"/>
          <w:u w:val="none" w:color="auto"/>
          <w14:textFill>
            <w14:solidFill>
              <w14:schemeClr w14:val="tx2">
                <w14:lumMod w14:val="60000"/>
                <w14:lumOff w14:val="40000"/>
              </w14:schemeClr>
            </w14:solidFill>
          </w14:textFill>
        </w:rPr>
      </w:pPr>
      <w:r>
        <w:rPr>
          <w:b/>
          <w:bCs/>
          <w:sz w:val="20"/>
          <w:vertAlign w:val="baseline"/>
        </w:rPr>
        <w:t xml:space="preserve"> </w:t>
      </w:r>
      <w:r>
        <w:rPr>
          <w:sz w:val="20"/>
          <w:vertAlign w:val="baseline"/>
        </w:rPr>
        <w:t>Department of ECE Vasavi College of Engineering (A) Hyderabad,</w:t>
      </w:r>
      <w:r>
        <w:rPr>
          <w:spacing w:val="-13"/>
          <w:sz w:val="20"/>
          <w:vertAlign w:val="baseline"/>
        </w:rPr>
        <w:t xml:space="preserve"> </w:t>
      </w:r>
      <w:r>
        <w:rPr>
          <w:sz w:val="20"/>
          <w:vertAlign w:val="baseline"/>
        </w:rPr>
        <w:t xml:space="preserve">Telangana </w:t>
      </w:r>
      <w:r>
        <w:rPr>
          <w:rFonts w:hint="default"/>
          <w:b/>
          <w:bCs/>
          <w:color w:val="558ED5" w:themeColor="text2" w:themeTint="99"/>
          <w:sz w:val="20"/>
          <w:u w:val="single"/>
          <w:vertAlign w:val="baseline"/>
          <w:lang w:val="en-GB"/>
          <w14:textFill>
            <w14:solidFill>
              <w14:schemeClr w14:val="tx2">
                <w14:lumMod w14:val="60000"/>
                <w14:lumOff w14:val="40000"/>
              </w14:schemeClr>
            </w14:solidFill>
          </w14:textFill>
        </w:rPr>
        <w:t>rakesh.punganuru</w:t>
      </w:r>
      <w:r>
        <w:rPr>
          <w:b/>
          <w:bCs/>
          <w:color w:val="558ED5" w:themeColor="text2" w:themeTint="99"/>
          <w:u w:val="none" w:color="auto"/>
          <w14:textFill>
            <w14:solidFill>
              <w14:schemeClr w14:val="tx2">
                <w14:lumMod w14:val="60000"/>
                <w14:lumOff w14:val="40000"/>
              </w14:schemeClr>
            </w14:solidFill>
          </w14:textFill>
        </w:rPr>
        <w:fldChar w:fldCharType="begin"/>
      </w:r>
      <w:r>
        <w:rPr>
          <w:b/>
          <w:bCs/>
          <w:color w:val="558ED5" w:themeColor="text2" w:themeTint="99"/>
          <w:u w:val="none" w:color="auto"/>
          <w14:textFill>
            <w14:solidFill>
              <w14:schemeClr w14:val="tx2">
                <w14:lumMod w14:val="60000"/>
                <w14:lumOff w14:val="40000"/>
              </w14:schemeClr>
            </w14:solidFill>
          </w14:textFill>
        </w:rPr>
        <w:instrText xml:space="preserve"> HYPERLINK "mailto:xxxxxx@gmail.com" \h </w:instrText>
      </w:r>
      <w:r>
        <w:rPr>
          <w:b/>
          <w:bCs/>
          <w:color w:val="558ED5" w:themeColor="text2" w:themeTint="99"/>
          <w:u w:val="none" w:color="auto"/>
          <w14:textFill>
            <w14:solidFill>
              <w14:schemeClr w14:val="tx2">
                <w14:lumMod w14:val="60000"/>
                <w14:lumOff w14:val="40000"/>
              </w14:schemeClr>
            </w14:solidFill>
          </w14:textFill>
        </w:rPr>
        <w:fldChar w:fldCharType="separate"/>
      </w:r>
      <w:r>
        <w:rPr>
          <w:b/>
          <w:bCs/>
          <w:color w:val="558ED5" w:themeColor="text2" w:themeTint="99"/>
          <w:spacing w:val="-2"/>
          <w:sz w:val="20"/>
          <w:u w:val="none" w:color="auto"/>
          <w:vertAlign w:val="baseline"/>
          <w14:textFill>
            <w14:solidFill>
              <w14:schemeClr w14:val="tx2">
                <w14:lumMod w14:val="60000"/>
                <w14:lumOff w14:val="40000"/>
              </w14:schemeClr>
            </w14:solidFill>
          </w14:textFill>
        </w:rPr>
        <w:t>@gmail.</w:t>
      </w:r>
      <w:r>
        <w:rPr>
          <w:b/>
          <w:bCs/>
          <w:color w:val="558ED5" w:themeColor="text2" w:themeTint="99"/>
          <w:spacing w:val="-2"/>
          <w:sz w:val="20"/>
          <w:u w:val="none" w:color="auto"/>
          <w:vertAlign w:val="baseline"/>
          <w14:textFill>
            <w14:solidFill>
              <w14:schemeClr w14:val="tx2">
                <w14:lumMod w14:val="60000"/>
                <w14:lumOff w14:val="40000"/>
              </w14:schemeClr>
            </w14:solidFill>
          </w14:textFill>
        </w:rPr>
        <w:fldChar w:fldCharType="end"/>
      </w:r>
      <w:r>
        <w:rPr>
          <w:b/>
          <w:bCs/>
          <w:color w:val="558ED5" w:themeColor="text2" w:themeTint="99"/>
          <w:spacing w:val="-2"/>
          <w:sz w:val="20"/>
          <w:u w:val="none" w:color="auto"/>
          <w:vertAlign w:val="baseline"/>
          <w14:textFill>
            <w14:solidFill>
              <w14:schemeClr w14:val="tx2">
                <w14:lumMod w14:val="60000"/>
                <w14:lumOff w14:val="40000"/>
              </w14:schemeClr>
            </w14:solidFill>
          </w14:textFill>
        </w:rPr>
        <w:t xml:space="preserve"> </w:t>
      </w:r>
      <w:r>
        <w:rPr>
          <w:b/>
          <w:bCs/>
          <w:color w:val="558ED5" w:themeColor="text2" w:themeTint="99"/>
          <w:u w:val="none" w:color="auto"/>
          <w14:textFill>
            <w14:solidFill>
              <w14:schemeClr w14:val="tx2">
                <w14:lumMod w14:val="60000"/>
                <w14:lumOff w14:val="40000"/>
              </w14:schemeClr>
            </w14:solidFill>
          </w14:textFill>
        </w:rPr>
        <w:fldChar w:fldCharType="begin"/>
      </w:r>
      <w:r>
        <w:rPr>
          <w:b/>
          <w:bCs/>
          <w:color w:val="558ED5" w:themeColor="text2" w:themeTint="99"/>
          <w:u w:val="none" w:color="auto"/>
          <w14:textFill>
            <w14:solidFill>
              <w14:schemeClr w14:val="tx2">
                <w14:lumMod w14:val="60000"/>
                <w14:lumOff w14:val="40000"/>
              </w14:schemeClr>
            </w14:solidFill>
          </w14:textFill>
        </w:rPr>
        <w:instrText xml:space="preserve"> HYPERLINK "mailto:xxxxxx@gmail.com" \h </w:instrText>
      </w:r>
      <w:r>
        <w:rPr>
          <w:b/>
          <w:bCs/>
          <w:color w:val="558ED5" w:themeColor="text2" w:themeTint="99"/>
          <w:u w:val="none" w:color="auto"/>
          <w14:textFill>
            <w14:solidFill>
              <w14:schemeClr w14:val="tx2">
                <w14:lumMod w14:val="60000"/>
                <w14:lumOff w14:val="40000"/>
              </w14:schemeClr>
            </w14:solidFill>
          </w14:textFill>
        </w:rPr>
        <w:fldChar w:fldCharType="separate"/>
      </w:r>
      <w:r>
        <w:rPr>
          <w:b/>
          <w:bCs/>
          <w:color w:val="558ED5" w:themeColor="text2" w:themeTint="99"/>
          <w:spacing w:val="-4"/>
          <w:sz w:val="20"/>
          <w:u w:val="none" w:color="auto"/>
          <w:vertAlign w:val="baseline"/>
          <w14:textFill>
            <w14:solidFill>
              <w14:schemeClr w14:val="tx2">
                <w14:lumMod w14:val="60000"/>
                <w14:lumOff w14:val="40000"/>
              </w14:schemeClr>
            </w14:solidFill>
          </w14:textFill>
        </w:rPr>
        <w:t>com</w:t>
      </w:r>
      <w:r>
        <w:rPr>
          <w:b/>
          <w:bCs/>
          <w:color w:val="558ED5" w:themeColor="text2" w:themeTint="99"/>
          <w:spacing w:val="-4"/>
          <w:sz w:val="20"/>
          <w:u w:val="none" w:color="auto"/>
          <w:vertAlign w:val="baseline"/>
          <w14:textFill>
            <w14:solidFill>
              <w14:schemeClr w14:val="tx2">
                <w14:lumMod w14:val="60000"/>
                <w14:lumOff w14:val="40000"/>
              </w14:schemeClr>
            </w14:solidFill>
          </w14:textFill>
        </w:rPr>
        <w:fldChar w:fldCharType="end"/>
      </w:r>
    </w:p>
    <w:p w14:paraId="0024B1F5">
      <w:pPr>
        <w:numPr>
          <w:numId w:val="0"/>
        </w:numPr>
        <w:spacing w:before="99"/>
        <w:ind w:left="230" w:leftChars="0" w:right="38" w:rightChars="0"/>
        <w:jc w:val="both"/>
        <w:rPr>
          <w:b/>
          <w:bCs/>
          <w:color w:val="558ED5" w:themeColor="text2" w:themeTint="99"/>
          <w:spacing w:val="-2"/>
          <w:sz w:val="20"/>
          <w:szCs w:val="20"/>
          <w:u w:val="single" w:color="auto"/>
          <w:vertAlign w:val="baseline"/>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br w:type="column"/>
      </w:r>
      <w:r>
        <w:rPr>
          <w:rFonts w:hint="default"/>
          <w:b/>
          <w:bCs/>
          <w:color w:val="auto"/>
          <w:lang w:val="en-GB"/>
        </w:rPr>
        <w:t xml:space="preserve">S.Vishnu </w:t>
      </w:r>
      <w:r>
        <w:rPr>
          <w:rFonts w:hint="default"/>
          <w:b/>
          <w:bCs/>
          <w:sz w:val="20"/>
          <w:szCs w:val="20"/>
          <w:lang w:val="en-GB"/>
        </w:rPr>
        <w:t>Vardhan</w:t>
      </w:r>
      <w:r>
        <w:rPr>
          <w:b/>
          <w:sz w:val="20"/>
          <w:vertAlign w:val="superscript"/>
        </w:rPr>
        <w:t>4</w:t>
      </w:r>
      <w:r>
        <w:rPr>
          <w:b/>
          <w:sz w:val="20"/>
          <w:vertAlign w:val="baseline"/>
        </w:rPr>
        <w:t xml:space="preserve"> </w:t>
      </w:r>
      <w:r>
        <w:rPr>
          <w:sz w:val="20"/>
          <w:vertAlign w:val="baseline"/>
        </w:rPr>
        <w:t>Department of ECE Vasavi College of Engineering (A) Hyderabad,</w:t>
      </w:r>
      <w:r>
        <w:rPr>
          <w:spacing w:val="-13"/>
          <w:sz w:val="20"/>
          <w:vertAlign w:val="baseline"/>
        </w:rPr>
        <w:t xml:space="preserve"> </w:t>
      </w:r>
      <w:r>
        <w:rPr>
          <w:sz w:val="20"/>
          <w:vertAlign w:val="baseline"/>
        </w:rPr>
        <w:t xml:space="preserve">Telangana </w:t>
      </w:r>
      <w:r>
        <w:rPr>
          <w:b/>
          <w:bCs/>
          <w:color w:val="558ED5" w:themeColor="text2" w:themeTint="99"/>
          <w:sz w:val="20"/>
          <w:szCs w:val="20"/>
          <w:u w:val="single" w:color="auto"/>
          <w14:textFill>
            <w14:solidFill>
              <w14:schemeClr w14:val="tx2">
                <w14:lumMod w14:val="60000"/>
                <w14:lumOff w14:val="40000"/>
              </w14:schemeClr>
            </w14:solidFill>
          </w14:textFill>
        </w:rPr>
        <w:fldChar w:fldCharType="begin"/>
      </w:r>
      <w:r>
        <w:rPr>
          <w:b/>
          <w:bCs/>
          <w:color w:val="558ED5" w:themeColor="text2" w:themeTint="99"/>
          <w:sz w:val="20"/>
          <w:szCs w:val="20"/>
          <w:u w:val="single" w:color="auto"/>
          <w14:textFill>
            <w14:solidFill>
              <w14:schemeClr w14:val="tx2">
                <w14:lumMod w14:val="60000"/>
                <w14:lumOff w14:val="40000"/>
              </w14:schemeClr>
            </w14:solidFill>
          </w14:textFill>
        </w:rPr>
        <w:instrText xml:space="preserve"> HYPERLINK "mailto:sasidharr.225@gmail.com" \h </w:instrText>
      </w:r>
      <w:r>
        <w:rPr>
          <w:b/>
          <w:bCs/>
          <w:color w:val="558ED5" w:themeColor="text2" w:themeTint="99"/>
          <w:sz w:val="20"/>
          <w:szCs w:val="20"/>
          <w:u w:val="single" w:color="auto"/>
          <w14:textFill>
            <w14:solidFill>
              <w14:schemeClr w14:val="tx2">
                <w14:lumMod w14:val="60000"/>
                <w14:lumOff w14:val="40000"/>
              </w14:schemeClr>
            </w14:solidFill>
          </w14:textFill>
        </w:rPr>
        <w:fldChar w:fldCharType="separate"/>
      </w:r>
      <w:r>
        <w:rPr>
          <w:rFonts w:hint="default"/>
          <w:b/>
          <w:bCs/>
          <w:color w:val="558ED5" w:themeColor="text2" w:themeTint="99"/>
          <w:sz w:val="20"/>
          <w:szCs w:val="20"/>
          <w:u w:val="single" w:color="auto"/>
          <w:lang w:val="en-GB"/>
          <w14:textFill>
            <w14:solidFill>
              <w14:schemeClr w14:val="tx2">
                <w14:lumMod w14:val="60000"/>
                <w14:lumOff w14:val="40000"/>
              </w14:schemeClr>
            </w14:solidFill>
          </w14:textFill>
        </w:rPr>
        <w:t>vishnuvardhan</w:t>
      </w:r>
      <w:r>
        <w:rPr>
          <w:b/>
          <w:bCs/>
          <w:color w:val="558ED5" w:themeColor="text2" w:themeTint="99"/>
          <w:spacing w:val="-2"/>
          <w:sz w:val="20"/>
          <w:szCs w:val="20"/>
          <w:u w:val="single" w:color="auto"/>
          <w:vertAlign w:val="baseline"/>
          <w14:textFill>
            <w14:solidFill>
              <w14:schemeClr w14:val="tx2">
                <w14:lumMod w14:val="60000"/>
                <w14:lumOff w14:val="40000"/>
              </w14:schemeClr>
            </w14:solidFill>
          </w14:textFill>
        </w:rPr>
        <w:t>@</w:t>
      </w:r>
    </w:p>
    <w:p w14:paraId="167FE7B3">
      <w:pPr>
        <w:numPr>
          <w:numId w:val="0"/>
        </w:numPr>
        <w:spacing w:before="99"/>
        <w:ind w:left="230" w:leftChars="0" w:right="38" w:rightChars="0" w:firstLine="392" w:firstLineChars="200"/>
        <w:jc w:val="both"/>
        <w:rPr>
          <w:b/>
          <w:bCs/>
          <w:color w:val="558ED5" w:themeColor="text2" w:themeTint="99"/>
          <w:sz w:val="20"/>
          <w:u w:val="single" w:color="auto"/>
          <w14:textFill>
            <w14:solidFill>
              <w14:schemeClr w14:val="tx2">
                <w14:lumMod w14:val="60000"/>
                <w14:lumOff w14:val="40000"/>
              </w14:schemeClr>
            </w14:solidFill>
          </w14:textFill>
        </w:rPr>
      </w:pPr>
      <w:r>
        <w:rPr>
          <w:b/>
          <w:bCs/>
          <w:color w:val="558ED5" w:themeColor="text2" w:themeTint="99"/>
          <w:spacing w:val="-2"/>
          <w:sz w:val="20"/>
          <w:szCs w:val="20"/>
          <w:u w:val="single" w:color="auto"/>
          <w:vertAlign w:val="baseline"/>
          <w14:textFill>
            <w14:solidFill>
              <w14:schemeClr w14:val="tx2">
                <w14:lumMod w14:val="60000"/>
                <w14:lumOff w14:val="40000"/>
              </w14:schemeClr>
            </w14:solidFill>
          </w14:textFill>
        </w:rPr>
        <w:t>gmail</w:t>
      </w:r>
      <w:r>
        <w:rPr>
          <w:b/>
          <w:bCs/>
          <w:color w:val="558ED5" w:themeColor="text2" w:themeTint="99"/>
          <w:spacing w:val="-2"/>
          <w:sz w:val="20"/>
          <w:szCs w:val="20"/>
          <w:u w:val="single" w:color="auto"/>
          <w:vertAlign w:val="baseline"/>
          <w14:textFill>
            <w14:solidFill>
              <w14:schemeClr w14:val="tx2">
                <w14:lumMod w14:val="60000"/>
                <w14:lumOff w14:val="40000"/>
              </w14:schemeClr>
            </w14:solidFill>
          </w14:textFill>
        </w:rPr>
        <w:fldChar w:fldCharType="end"/>
      </w:r>
      <w:r>
        <w:rPr>
          <w:b/>
          <w:bCs/>
          <w:color w:val="558ED5" w:themeColor="text2" w:themeTint="99"/>
          <w:sz w:val="20"/>
          <w:szCs w:val="20"/>
          <w:u w:val="single" w:color="auto"/>
          <w14:textFill>
            <w14:solidFill>
              <w14:schemeClr w14:val="tx2">
                <w14:lumMod w14:val="60000"/>
                <w14:lumOff w14:val="40000"/>
              </w14:schemeClr>
            </w14:solidFill>
          </w14:textFill>
        </w:rPr>
        <w:fldChar w:fldCharType="begin"/>
      </w:r>
      <w:r>
        <w:rPr>
          <w:b/>
          <w:bCs/>
          <w:color w:val="558ED5" w:themeColor="text2" w:themeTint="99"/>
          <w:sz w:val="20"/>
          <w:szCs w:val="20"/>
          <w:u w:val="single" w:color="auto"/>
          <w14:textFill>
            <w14:solidFill>
              <w14:schemeClr w14:val="tx2">
                <w14:lumMod w14:val="60000"/>
                <w14:lumOff w14:val="40000"/>
              </w14:schemeClr>
            </w14:solidFill>
          </w14:textFill>
        </w:rPr>
        <w:instrText xml:space="preserve"> HYPERLINK "mailto:sasidharr.225@gmail.com" \h </w:instrText>
      </w:r>
      <w:r>
        <w:rPr>
          <w:b/>
          <w:bCs/>
          <w:color w:val="558ED5" w:themeColor="text2" w:themeTint="99"/>
          <w:sz w:val="20"/>
          <w:szCs w:val="20"/>
          <w:u w:val="single" w:color="auto"/>
          <w14:textFill>
            <w14:solidFill>
              <w14:schemeClr w14:val="tx2">
                <w14:lumMod w14:val="60000"/>
                <w14:lumOff w14:val="40000"/>
              </w14:schemeClr>
            </w14:solidFill>
          </w14:textFill>
        </w:rPr>
        <w:fldChar w:fldCharType="separate"/>
      </w:r>
      <w:r>
        <w:rPr>
          <w:b/>
          <w:bCs/>
          <w:color w:val="558ED5" w:themeColor="text2" w:themeTint="99"/>
          <w:spacing w:val="-4"/>
          <w:sz w:val="20"/>
          <w:szCs w:val="20"/>
          <w:u w:val="single" w:color="auto"/>
          <w14:textFill>
            <w14:solidFill>
              <w14:schemeClr w14:val="tx2">
                <w14:lumMod w14:val="60000"/>
                <w14:lumOff w14:val="40000"/>
              </w14:schemeClr>
            </w14:solidFill>
          </w14:textFill>
        </w:rPr>
        <w:t>.com</w:t>
      </w:r>
      <w:r>
        <w:rPr>
          <w:b/>
          <w:bCs/>
          <w:color w:val="558ED5" w:themeColor="text2" w:themeTint="99"/>
          <w:spacing w:val="-4"/>
          <w:sz w:val="20"/>
          <w:szCs w:val="20"/>
          <w:u w:val="single" w:color="auto"/>
          <w14:textFill>
            <w14:solidFill>
              <w14:schemeClr w14:val="tx2">
                <w14:lumMod w14:val="60000"/>
                <w14:lumOff w14:val="40000"/>
              </w14:schemeClr>
            </w14:solidFill>
          </w14:textFill>
        </w:rPr>
        <w:fldChar w:fldCharType="end"/>
      </w:r>
    </w:p>
    <w:p w14:paraId="6A177B12">
      <w:pPr>
        <w:numPr>
          <w:numId w:val="0"/>
        </w:numPr>
        <w:spacing w:before="99"/>
        <w:ind w:left="232" w:leftChars="0" w:right="398" w:rightChars="0"/>
        <w:jc w:val="both"/>
        <w:rPr>
          <w:rFonts w:hint="default"/>
          <w:b/>
          <w:bCs/>
          <w:sz w:val="20"/>
          <w:szCs w:val="20"/>
          <w:lang w:val="en-GB"/>
        </w:rPr>
      </w:pPr>
      <w:r>
        <w:br w:type="column"/>
      </w:r>
      <w:r>
        <w:rPr>
          <w:rFonts w:hint="default"/>
          <w:lang w:val="en-GB"/>
        </w:rPr>
        <w:t xml:space="preserve">   </w:t>
      </w:r>
      <w:r>
        <w:rPr>
          <w:rFonts w:hint="default"/>
          <w:b/>
          <w:bCs/>
          <w:sz w:val="20"/>
          <w:szCs w:val="20"/>
          <w:lang w:val="en-GB"/>
        </w:rPr>
        <w:t xml:space="preserve"> B.V.Anand</w:t>
      </w:r>
      <w:r>
        <w:rPr>
          <w:rFonts w:hint="default"/>
          <w:b/>
          <w:bCs/>
          <w:sz w:val="20"/>
          <w:szCs w:val="20"/>
          <w:vertAlign w:val="superscript"/>
          <w:lang w:val="en-GB"/>
        </w:rPr>
        <w:t>5</w:t>
      </w:r>
    </w:p>
    <w:p w14:paraId="482F9F75">
      <w:pPr>
        <w:numPr>
          <w:numId w:val="0"/>
        </w:numPr>
        <w:spacing w:before="99"/>
        <w:ind w:left="232" w:leftChars="0" w:right="398" w:rightChars="0"/>
        <w:jc w:val="both"/>
        <w:rPr>
          <w:b/>
          <w:color w:val="558ED5" w:themeColor="text2" w:themeTint="99"/>
          <w:sz w:val="20"/>
          <w:szCs w:val="20"/>
          <w14:textFill>
            <w14:solidFill>
              <w14:schemeClr w14:val="tx2">
                <w14:lumMod w14:val="60000"/>
                <w14:lumOff w14:val="40000"/>
              </w14:schemeClr>
            </w14:solidFill>
          </w14:textFill>
        </w:rPr>
      </w:pPr>
      <w:r>
        <w:rPr>
          <w:sz w:val="20"/>
          <w:vertAlign w:val="baseline"/>
        </w:rPr>
        <w:t>Department</w:t>
      </w:r>
      <w:r>
        <w:rPr>
          <w:spacing w:val="-6"/>
          <w:sz w:val="20"/>
          <w:vertAlign w:val="baseline"/>
        </w:rPr>
        <w:t xml:space="preserve"> </w:t>
      </w:r>
      <w:r>
        <w:rPr>
          <w:sz w:val="20"/>
          <w:vertAlign w:val="baseline"/>
        </w:rPr>
        <w:t>of</w:t>
      </w:r>
      <w:r>
        <w:rPr>
          <w:spacing w:val="-7"/>
          <w:sz w:val="20"/>
          <w:vertAlign w:val="baseline"/>
        </w:rPr>
        <w:t xml:space="preserve"> </w:t>
      </w:r>
      <w:r>
        <w:rPr>
          <w:sz w:val="20"/>
          <w:vertAlign w:val="baseline"/>
        </w:rPr>
        <w:t xml:space="preserve">ECE Vasavi College of Engineering (A) </w:t>
      </w:r>
      <w:r>
        <w:rPr>
          <w:spacing w:val="-2"/>
          <w:sz w:val="20"/>
          <w:vertAlign w:val="baseline"/>
        </w:rPr>
        <w:t xml:space="preserve">Hyderabad, Telangana </w:t>
      </w:r>
      <w:r>
        <w:rPr>
          <w:color w:val="558ED5" w:themeColor="text2" w:themeTint="99"/>
          <w:sz w:val="20"/>
          <w:szCs w:val="20"/>
          <w14:textFill>
            <w14:solidFill>
              <w14:schemeClr w14:val="tx2">
                <w14:lumMod w14:val="60000"/>
                <w14:lumOff w14:val="40000"/>
              </w14:schemeClr>
            </w14:solidFill>
          </w14:textFill>
        </w:rPr>
        <w:fldChar w:fldCharType="begin"/>
      </w:r>
      <w:r>
        <w:rPr>
          <w:color w:val="558ED5" w:themeColor="text2" w:themeTint="99"/>
          <w:sz w:val="20"/>
          <w:szCs w:val="20"/>
          <w14:textFill>
            <w14:solidFill>
              <w14:schemeClr w14:val="tx2">
                <w14:lumMod w14:val="60000"/>
                <w14:lumOff w14:val="40000"/>
              </w14:schemeClr>
            </w14:solidFill>
          </w14:textFill>
        </w:rPr>
        <w:instrText xml:space="preserve"> HYPERLINK "mailto:sasidharr.225@gmail.com" \h </w:instrText>
      </w:r>
      <w:r>
        <w:rPr>
          <w:color w:val="558ED5" w:themeColor="text2" w:themeTint="99"/>
          <w:sz w:val="20"/>
          <w:szCs w:val="20"/>
          <w14:textFill>
            <w14:solidFill>
              <w14:schemeClr w14:val="tx2">
                <w14:lumMod w14:val="60000"/>
                <w14:lumOff w14:val="40000"/>
              </w14:schemeClr>
            </w14:solidFill>
          </w14:textFill>
        </w:rPr>
        <w:fldChar w:fldCharType="separate"/>
      </w:r>
      <w:r>
        <w:rPr>
          <w:rFonts w:hint="default"/>
          <w:b/>
          <w:bCs/>
          <w:color w:val="558ED5" w:themeColor="text2" w:themeTint="99"/>
          <w:sz w:val="20"/>
          <w:szCs w:val="20"/>
          <w:u w:val="single"/>
          <w:lang w:val="en-GB"/>
          <w14:textFill>
            <w14:solidFill>
              <w14:schemeClr w14:val="tx2">
                <w14:lumMod w14:val="60000"/>
                <w14:lumOff w14:val="40000"/>
              </w14:schemeClr>
            </w14:solidFill>
          </w14:textFill>
        </w:rPr>
        <w:t>anandbussa2005</w:t>
      </w:r>
      <w:r>
        <w:rPr>
          <w:b/>
          <w:color w:val="558ED5" w:themeColor="text2" w:themeTint="99"/>
          <w:spacing w:val="-2"/>
          <w:sz w:val="20"/>
          <w:szCs w:val="20"/>
          <w:u w:val="single" w:color="0462C1"/>
          <w:vertAlign w:val="baseline"/>
          <w14:textFill>
            <w14:solidFill>
              <w14:schemeClr w14:val="tx2">
                <w14:lumMod w14:val="60000"/>
                <w14:lumOff w14:val="40000"/>
              </w14:schemeClr>
            </w14:solidFill>
          </w14:textFill>
        </w:rPr>
        <w:t>@gm</w:t>
      </w:r>
      <w:r>
        <w:rPr>
          <w:b/>
          <w:color w:val="558ED5" w:themeColor="text2" w:themeTint="99"/>
          <w:spacing w:val="-2"/>
          <w:sz w:val="20"/>
          <w:szCs w:val="20"/>
          <w:u w:val="single" w:color="0462C1"/>
          <w:vertAlign w:val="baseline"/>
          <w14:textFill>
            <w14:solidFill>
              <w14:schemeClr w14:val="tx2">
                <w14:lumMod w14:val="60000"/>
                <w14:lumOff w14:val="40000"/>
              </w14:schemeClr>
            </w14:solidFill>
          </w14:textFill>
        </w:rPr>
        <w:fldChar w:fldCharType="end"/>
      </w:r>
      <w:r>
        <w:rPr>
          <w:color w:val="558ED5" w:themeColor="text2" w:themeTint="99"/>
          <w:sz w:val="20"/>
          <w:szCs w:val="20"/>
          <w14:textFill>
            <w14:solidFill>
              <w14:schemeClr w14:val="tx2">
                <w14:lumMod w14:val="60000"/>
                <w14:lumOff w14:val="40000"/>
              </w14:schemeClr>
            </w14:solidFill>
          </w14:textFill>
        </w:rPr>
        <w:fldChar w:fldCharType="begin"/>
      </w:r>
      <w:r>
        <w:rPr>
          <w:color w:val="558ED5" w:themeColor="text2" w:themeTint="99"/>
          <w:sz w:val="20"/>
          <w:szCs w:val="20"/>
          <w14:textFill>
            <w14:solidFill>
              <w14:schemeClr w14:val="tx2">
                <w14:lumMod w14:val="60000"/>
                <w14:lumOff w14:val="40000"/>
              </w14:schemeClr>
            </w14:solidFill>
          </w14:textFill>
        </w:rPr>
        <w:instrText xml:space="preserve"> HYPERLINK "mailto:sasidharr.225@gmail.com" \h </w:instrText>
      </w:r>
      <w:r>
        <w:rPr>
          <w:color w:val="558ED5" w:themeColor="text2" w:themeTint="99"/>
          <w:sz w:val="20"/>
          <w:szCs w:val="20"/>
          <w14:textFill>
            <w14:solidFill>
              <w14:schemeClr w14:val="tx2">
                <w14:lumMod w14:val="60000"/>
                <w14:lumOff w14:val="40000"/>
              </w14:schemeClr>
            </w14:solidFill>
          </w14:textFill>
        </w:rPr>
        <w:fldChar w:fldCharType="separate"/>
      </w:r>
      <w:r>
        <w:rPr>
          <w:b/>
          <w:color w:val="558ED5" w:themeColor="text2" w:themeTint="99"/>
          <w:spacing w:val="-2"/>
          <w:sz w:val="20"/>
          <w:szCs w:val="20"/>
          <w:u w:val="single" w:color="0462C1"/>
          <w:vertAlign w:val="baseline"/>
          <w14:textFill>
            <w14:solidFill>
              <w14:schemeClr w14:val="tx2">
                <w14:lumMod w14:val="60000"/>
                <w14:lumOff w14:val="40000"/>
              </w14:schemeClr>
            </w14:solidFill>
          </w14:textFill>
        </w:rPr>
        <w:t>ail.com</w:t>
      </w:r>
      <w:r>
        <w:rPr>
          <w:b/>
          <w:color w:val="558ED5" w:themeColor="text2" w:themeTint="99"/>
          <w:spacing w:val="-2"/>
          <w:sz w:val="20"/>
          <w:szCs w:val="20"/>
          <w:u w:val="single" w:color="0462C1"/>
          <w:vertAlign w:val="baseline"/>
          <w14:textFill>
            <w14:solidFill>
              <w14:schemeClr w14:val="tx2">
                <w14:lumMod w14:val="60000"/>
                <w14:lumOff w14:val="40000"/>
              </w14:schemeClr>
            </w14:solidFill>
          </w14:textFill>
        </w:rPr>
        <w:fldChar w:fldCharType="end"/>
      </w:r>
    </w:p>
    <w:p w14:paraId="2E810AC5">
      <w:pPr>
        <w:spacing w:after="0"/>
        <w:jc w:val="center"/>
        <w:rPr>
          <w:b/>
          <w:sz w:val="20"/>
        </w:rPr>
        <w:sectPr>
          <w:type w:val="continuous"/>
          <w:pgSz w:w="12240" w:h="15840"/>
          <w:pgMar w:top="1320" w:right="720" w:bottom="1180" w:left="720" w:header="0" w:footer="1017" w:gutter="0"/>
          <w:cols w:equalWidth="0" w:num="5">
            <w:col w:w="2072" w:space="70"/>
            <w:col w:w="2085" w:space="43"/>
            <w:col w:w="2045" w:space="73"/>
            <w:col w:w="2102" w:space="61"/>
            <w:col w:w="2249"/>
          </w:cols>
        </w:sectPr>
      </w:pPr>
    </w:p>
    <w:p w14:paraId="5606489A">
      <w:pPr>
        <w:pStyle w:val="9"/>
        <w:spacing w:after="0"/>
        <w:rPr>
          <w:b/>
        </w:rPr>
        <w:sectPr>
          <w:type w:val="continuous"/>
          <w:pgSz w:w="12240" w:h="15840"/>
          <w:pgMar w:top="1320" w:right="720" w:bottom="1180" w:left="720" w:header="0" w:footer="1017" w:gutter="0"/>
          <w:cols w:space="720" w:num="1"/>
        </w:sectPr>
      </w:pPr>
      <w:bookmarkStart w:id="0" w:name="_GoBack"/>
      <w:bookmarkEnd w:id="0"/>
    </w:p>
    <w:p w14:paraId="41FDB317">
      <w:pPr>
        <w:pStyle w:val="5"/>
        <w:spacing w:before="91"/>
        <w:ind w:left="0" w:leftChars="0" w:firstLine="0" w:firstLineChars="0"/>
      </w:pPr>
      <w:r>
        <w:rPr>
          <w:spacing w:val="-2"/>
        </w:rPr>
        <w:t>ABSTRACT:</w:t>
      </w:r>
    </w:p>
    <w:p w14:paraId="76123639">
      <w:pPr>
        <w:keepNext w:val="0"/>
        <w:keepLines w:val="0"/>
        <w:widowControl/>
        <w:suppressLineNumbers w:val="0"/>
      </w:pPr>
    </w:p>
    <w:p w14:paraId="1BF85237">
      <w:pPr>
        <w:keepNext w:val="0"/>
        <w:keepLines w:val="0"/>
        <w:widowControl/>
        <w:suppressLineNumbers w:val="0"/>
      </w:pPr>
      <w:r>
        <w:t>This project presents the design and implementation of the Advanced eXtensible Interface (AXI) protocol using Verilog HDL for efficient on-chip communication in modern System-on-Chip (SoC) architectures. The proposed design aims to achieve high throughput, low latency, and reliable data transfer while maintaining scalability and modularity suitable for complex digital systems. The AXI protocol supports burst-based transactions, separate read and write channels, and out-of-order completion, making it well-suited for high-performance applications.</w:t>
      </w:r>
    </w:p>
    <w:p w14:paraId="5813C4F8">
      <w:pPr>
        <w:pStyle w:val="12"/>
        <w:keepNext w:val="0"/>
        <w:keepLines w:val="0"/>
        <w:widowControl/>
        <w:suppressLineNumbers w:val="0"/>
        <w:rPr>
          <w:sz w:val="20"/>
          <w:szCs w:val="20"/>
        </w:rPr>
      </w:pPr>
      <w:r>
        <w:rPr>
          <w:sz w:val="20"/>
          <w:szCs w:val="20"/>
        </w:rPr>
        <w:t>The implementation was carried out by modeling the AXI master and slave interfaces in Verilog, ensuring compliance with protocol specifications such as handshake mechanisms, address decoding, and data transfer sequencing. Design calculations and timing analysis were performed to validate throughput, latency, and resource utilization. Functional verification was conducted using simulation tools to evaluate correctness under various traffic scenarios, including single and burst transactions.</w:t>
      </w:r>
    </w:p>
    <w:p w14:paraId="3551034C">
      <w:pPr>
        <w:pStyle w:val="12"/>
        <w:keepNext w:val="0"/>
        <w:keepLines w:val="0"/>
        <w:widowControl/>
        <w:suppressLineNumbers w:val="0"/>
        <w:rPr>
          <w:sz w:val="20"/>
          <w:szCs w:val="20"/>
        </w:rPr>
      </w:pPr>
      <w:r>
        <w:rPr>
          <w:sz w:val="20"/>
          <w:szCs w:val="20"/>
        </w:rPr>
        <w:t>The target specifications included support for multiple outstanding transactions, efficient arbitration, and proper synchronization between channels. Simulation results demonstrated satisfactory performance in terms of bandwidth utilization, protocol compliance, and timing accuracy. The designed AXI protocol module can be effectively integrated into digital systems such as processors, memory controllers, and peripheral interfaces, thereby enabling robust and scalable communication infrastructure.</w:t>
      </w:r>
    </w:p>
    <w:p w14:paraId="65F42C6E">
      <w:pPr>
        <w:pStyle w:val="12"/>
        <w:keepNext w:val="0"/>
        <w:keepLines w:val="0"/>
        <w:widowControl/>
        <w:suppressLineNumbers w:val="0"/>
        <w:rPr>
          <w:sz w:val="20"/>
          <w:szCs w:val="20"/>
        </w:rPr>
      </w:pPr>
      <w:r>
        <w:rPr>
          <w:sz w:val="20"/>
          <w:szCs w:val="20"/>
        </w:rPr>
        <w:t>The overall design methodology and hardware description approach provide an efficient framework for implementing standard bus protocols in Verilog, ensuring compatibility and performance in advanced SoC designs.</w:t>
      </w:r>
    </w:p>
    <w:p w14:paraId="24BBF215">
      <w:pPr>
        <w:keepNext w:val="0"/>
        <w:keepLines w:val="0"/>
        <w:widowControl/>
        <w:suppressLineNumbers w:val="0"/>
        <w:rPr>
          <w:b w:val="0"/>
          <w:spacing w:val="-2"/>
          <w:sz w:val="20"/>
        </w:rPr>
      </w:pPr>
    </w:p>
    <w:p w14:paraId="5638D312">
      <w:pPr>
        <w:keepNext w:val="0"/>
        <w:keepLines w:val="0"/>
        <w:widowControl/>
        <w:suppressLineNumbers w:val="0"/>
        <w:rPr>
          <w:b w:val="0"/>
          <w:spacing w:val="-2"/>
          <w:sz w:val="20"/>
        </w:rPr>
      </w:pPr>
    </w:p>
    <w:p w14:paraId="006DCE79">
      <w:pPr>
        <w:keepNext w:val="0"/>
        <w:keepLines w:val="0"/>
        <w:widowControl/>
        <w:suppressLineNumbers w:val="0"/>
        <w:rPr>
          <w:b/>
          <w:bCs/>
        </w:rPr>
      </w:pPr>
      <w:r>
        <w:rPr>
          <w:b/>
          <w:bCs/>
          <w:spacing w:val="-2"/>
          <w:sz w:val="20"/>
        </w:rPr>
        <w:t>.</w:t>
      </w:r>
      <w:r>
        <w:rPr>
          <w:b/>
          <w:bCs/>
        </w:rPr>
        <w:t>INTRODUCTION</w:t>
      </w:r>
    </w:p>
    <w:p w14:paraId="3353B034">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On-chip communication protocols play a crucial role in modern digital systems, particularly in System-on-Chip (SoC) architectures where multiple processing units, memory blocks,</w:t>
      </w:r>
      <w:r>
        <w:rPr>
          <w:rFonts w:hint="default" w:ascii="Times New Roman" w:hAnsi="Times New Roman" w:cs="Times New Roman"/>
          <w:sz w:val="20"/>
          <w:szCs w:val="20"/>
          <w:lang w:val="en-GB"/>
        </w:rPr>
        <w:t xml:space="preserve"> </w:t>
      </w:r>
      <w:r>
        <w:rPr>
          <w:rFonts w:hint="default" w:ascii="Times New Roman" w:hAnsi="Times New Roman" w:cs="Times New Roman"/>
          <w:sz w:val="20"/>
          <w:szCs w:val="20"/>
        </w:rPr>
        <w:t xml:space="preserve">and peripheral devices must exchange data efficiently. Among various bus protocols, the Advanced eXtensible Interface (AXI) protocol, defined as part of the ARM AMBA specification, has emerged as </w:t>
      </w:r>
      <w:r>
        <w:rPr>
          <w:rFonts w:hint="default" w:ascii="Times New Roman" w:hAnsi="Times New Roman" w:cs="Times New Roman"/>
          <w:sz w:val="20"/>
          <w:szCs w:val="20"/>
          <w:lang w:val="en-GB"/>
        </w:rPr>
        <w:t xml:space="preserve"> </w:t>
      </w:r>
      <w:r>
        <w:rPr>
          <w:rFonts w:hint="default" w:ascii="Times New Roman" w:hAnsi="Times New Roman" w:cs="Times New Roman"/>
          <w:sz w:val="20"/>
          <w:szCs w:val="20"/>
        </w:rPr>
        <w:t>a widely adopted standard due to its high performance, scalability, and support for parallel transactions. AXI enables burst-based transfers, independent read and write channels, and out-of-order transaction completion, making it suitable for complex and high-speed SoC designs.</w:t>
      </w:r>
    </w:p>
    <w:p w14:paraId="5CAA102F">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Traditional bus architectures often suffer from limited throughput and higher latency, which restrict their applicability in high-performance systems. AXI overcomes these limitations by providing separate address and data channels, handshake-based signaling, and flexible transaction ordering. This ensures improved bandwidth utilization and reduced communication bottlenecks.</w:t>
      </w:r>
    </w:p>
    <w:p w14:paraId="685F7764">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this project, the AXI protocol is implemented using Verilog Hardware Description Language (HDL). The design focuses on modeling AXI master and slave interfaces, incorporating essential features such as address decoding, data transfer sequencing, and handshake mechanisms. The implementation is verified through simulation to evaluate correctness under different traffic scenarios, including single transactions and burst transfers.</w:t>
      </w:r>
    </w:p>
    <w:p w14:paraId="021B03CF">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important design parameters considered during the development of the AXI protocol include:</w:t>
      </w:r>
    </w:p>
    <w:p w14:paraId="02743EE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Throughput</w:t>
      </w:r>
    </w:p>
    <w:p w14:paraId="0653DBF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Latency</w:t>
      </w:r>
    </w:p>
    <w:p w14:paraId="13ABEB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Bandwidth utilization</w:t>
      </w:r>
    </w:p>
    <w:p w14:paraId="31505D5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Protocol compliance</w:t>
      </w:r>
    </w:p>
    <w:p w14:paraId="348CCAB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Resource efficiency</w:t>
      </w:r>
    </w:p>
    <w:p w14:paraId="48BE7297">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implementation methodology provides a practical framework for understanding bus protocol design and verification in Verilog. By ensuring compliance with AXI specifications, the developed module can be effectively integrated into SoC environments for applications such as processors, memory controllers, and peripheral communication.</w:t>
      </w:r>
    </w:p>
    <w:p w14:paraId="411ED185">
      <w:pPr>
        <w:keepNext w:val="0"/>
        <w:keepLines w:val="0"/>
        <w:widowControl/>
        <w:suppressLineNumbers w:val="0"/>
      </w:pPr>
    </w:p>
    <w:p w14:paraId="553241F6">
      <w:pPr>
        <w:pStyle w:val="9"/>
        <w:spacing w:before="43"/>
      </w:pPr>
    </w:p>
    <w:p w14:paraId="3B3C563A">
      <w:pPr>
        <w:pStyle w:val="9"/>
      </w:pPr>
    </w:p>
    <w:p w14:paraId="2D403FD3">
      <w:pPr>
        <w:pStyle w:val="9"/>
        <w:spacing w:before="201"/>
      </w:pPr>
    </w:p>
    <w:p w14:paraId="089EB825">
      <w:pPr>
        <w:pStyle w:val="15"/>
        <w:numPr>
          <w:numId w:val="0"/>
        </w:numPr>
        <w:tabs>
          <w:tab w:val="left" w:pos="456"/>
        </w:tabs>
        <w:spacing w:before="0" w:after="0" w:line="240" w:lineRule="auto"/>
        <w:ind w:right="0" w:rightChars="0"/>
        <w:jc w:val="left"/>
        <w:rPr>
          <w:b/>
          <w:sz w:val="22"/>
        </w:rPr>
      </w:pPr>
    </w:p>
    <w:p w14:paraId="30DED951">
      <w:pPr>
        <w:pStyle w:val="15"/>
        <w:numPr>
          <w:numId w:val="0"/>
        </w:numPr>
        <w:tabs>
          <w:tab w:val="left" w:pos="456"/>
        </w:tabs>
        <w:spacing w:before="0" w:after="0" w:line="240" w:lineRule="auto"/>
        <w:ind w:right="0" w:rightChars="0"/>
        <w:jc w:val="left"/>
        <w:rPr>
          <w:b/>
          <w:sz w:val="22"/>
        </w:rPr>
      </w:pPr>
    </w:p>
    <w:p w14:paraId="6E9C6585">
      <w:pPr>
        <w:pStyle w:val="15"/>
        <w:numPr>
          <w:numId w:val="0"/>
        </w:numPr>
        <w:tabs>
          <w:tab w:val="left" w:pos="456"/>
        </w:tabs>
        <w:spacing w:before="0" w:after="0" w:line="240" w:lineRule="auto"/>
        <w:ind w:right="0" w:rightChars="0"/>
        <w:jc w:val="left"/>
        <w:rPr>
          <w:b/>
          <w:sz w:val="22"/>
        </w:rPr>
      </w:pPr>
    </w:p>
    <w:p w14:paraId="787A51FF">
      <w:pPr>
        <w:pStyle w:val="15"/>
        <w:numPr>
          <w:numId w:val="0"/>
        </w:numPr>
        <w:tabs>
          <w:tab w:val="left" w:pos="456"/>
        </w:tabs>
        <w:spacing w:before="0" w:after="0" w:line="240" w:lineRule="auto"/>
        <w:ind w:right="0" w:rightChars="0"/>
        <w:jc w:val="left"/>
        <w:rPr>
          <w:b/>
          <w:sz w:val="22"/>
        </w:rPr>
      </w:pPr>
    </w:p>
    <w:p w14:paraId="60FA0D4F">
      <w:pPr>
        <w:pStyle w:val="15"/>
        <w:numPr>
          <w:numId w:val="0"/>
        </w:numPr>
        <w:tabs>
          <w:tab w:val="left" w:pos="456"/>
        </w:tabs>
        <w:spacing w:before="0" w:after="0" w:line="240" w:lineRule="auto"/>
        <w:ind w:right="0" w:rightChars="0"/>
        <w:jc w:val="left"/>
        <w:rPr>
          <w:b/>
          <w:sz w:val="22"/>
        </w:rPr>
      </w:pPr>
    </w:p>
    <w:p w14:paraId="7B753471">
      <w:pPr>
        <w:pStyle w:val="15"/>
        <w:numPr>
          <w:numId w:val="0"/>
        </w:numPr>
        <w:tabs>
          <w:tab w:val="left" w:pos="456"/>
        </w:tabs>
        <w:spacing w:before="0" w:after="0" w:line="240" w:lineRule="auto"/>
        <w:ind w:right="0" w:rightChars="0"/>
        <w:jc w:val="left"/>
        <w:rPr>
          <w:b/>
          <w:sz w:val="22"/>
        </w:rPr>
      </w:pPr>
    </w:p>
    <w:p w14:paraId="65105590">
      <w:pPr>
        <w:pStyle w:val="15"/>
        <w:numPr>
          <w:numId w:val="0"/>
        </w:numPr>
        <w:tabs>
          <w:tab w:val="left" w:pos="456"/>
        </w:tabs>
        <w:spacing w:before="0" w:after="0" w:line="240" w:lineRule="auto"/>
        <w:ind w:right="0" w:rightChars="0"/>
        <w:jc w:val="left"/>
        <w:rPr>
          <w:b/>
          <w:sz w:val="22"/>
        </w:rPr>
      </w:pPr>
    </w:p>
    <w:p w14:paraId="2C2DAB02">
      <w:pPr>
        <w:pStyle w:val="15"/>
        <w:numPr>
          <w:numId w:val="0"/>
        </w:numPr>
        <w:tabs>
          <w:tab w:val="left" w:pos="456"/>
        </w:tabs>
        <w:spacing w:before="0" w:after="0" w:line="240" w:lineRule="auto"/>
        <w:ind w:right="0" w:rightChars="0"/>
        <w:jc w:val="left"/>
        <w:rPr>
          <w:b/>
          <w:sz w:val="22"/>
        </w:rPr>
      </w:pPr>
    </w:p>
    <w:p w14:paraId="54F45617">
      <w:pPr>
        <w:pStyle w:val="15"/>
        <w:numPr>
          <w:numId w:val="0"/>
        </w:numPr>
        <w:tabs>
          <w:tab w:val="left" w:pos="456"/>
        </w:tabs>
        <w:spacing w:before="0" w:after="0" w:line="240" w:lineRule="auto"/>
        <w:ind w:right="0" w:rightChars="0"/>
        <w:jc w:val="left"/>
        <w:rPr>
          <w:b/>
          <w:sz w:val="22"/>
        </w:rPr>
      </w:pPr>
    </w:p>
    <w:p w14:paraId="1E1A3755">
      <w:pPr>
        <w:pStyle w:val="15"/>
        <w:numPr>
          <w:numId w:val="0"/>
        </w:numPr>
        <w:tabs>
          <w:tab w:val="left" w:pos="456"/>
        </w:tabs>
        <w:spacing w:before="0" w:after="0" w:line="240" w:lineRule="auto"/>
        <w:ind w:right="0" w:rightChars="0"/>
        <w:jc w:val="left"/>
        <w:rPr>
          <w:b/>
          <w:sz w:val="22"/>
        </w:rPr>
      </w:pPr>
    </w:p>
    <w:p w14:paraId="5EA9AB70">
      <w:pPr>
        <w:pStyle w:val="15"/>
        <w:numPr>
          <w:numId w:val="0"/>
        </w:numPr>
        <w:tabs>
          <w:tab w:val="left" w:pos="456"/>
        </w:tabs>
        <w:spacing w:before="0" w:after="0" w:line="240" w:lineRule="auto"/>
        <w:ind w:right="0" w:rightChars="0"/>
        <w:jc w:val="left"/>
        <w:rPr>
          <w:b/>
          <w:sz w:val="22"/>
        </w:rPr>
      </w:pPr>
    </w:p>
    <w:p w14:paraId="738EBCB2">
      <w:pPr>
        <w:pStyle w:val="15"/>
        <w:numPr>
          <w:numId w:val="0"/>
        </w:numPr>
        <w:tabs>
          <w:tab w:val="left" w:pos="456"/>
        </w:tabs>
        <w:spacing w:before="0" w:after="0" w:line="240" w:lineRule="auto"/>
        <w:ind w:right="0" w:rightChars="0"/>
        <w:jc w:val="left"/>
        <w:rPr>
          <w:b/>
          <w:sz w:val="22"/>
        </w:rPr>
      </w:pPr>
    </w:p>
    <w:p w14:paraId="48C70D6B">
      <w:pPr>
        <w:pStyle w:val="15"/>
        <w:numPr>
          <w:numId w:val="0"/>
        </w:numPr>
        <w:tabs>
          <w:tab w:val="left" w:pos="456"/>
        </w:tabs>
        <w:spacing w:before="0" w:after="0" w:line="240" w:lineRule="auto"/>
        <w:ind w:right="0" w:rightChars="0"/>
        <w:jc w:val="left"/>
        <w:rPr>
          <w:b/>
          <w:sz w:val="22"/>
        </w:rPr>
      </w:pPr>
    </w:p>
    <w:p w14:paraId="1FA3E78D">
      <w:pPr>
        <w:pStyle w:val="15"/>
        <w:numPr>
          <w:numId w:val="0"/>
        </w:numPr>
        <w:tabs>
          <w:tab w:val="left" w:pos="456"/>
        </w:tabs>
        <w:spacing w:before="0" w:after="0" w:line="240" w:lineRule="auto"/>
        <w:ind w:right="0" w:rightChars="0"/>
        <w:jc w:val="left"/>
        <w:rPr>
          <w:b/>
          <w:sz w:val="22"/>
        </w:rPr>
      </w:pPr>
    </w:p>
    <w:p w14:paraId="46ABBECE">
      <w:pPr>
        <w:pStyle w:val="15"/>
        <w:numPr>
          <w:numId w:val="0"/>
        </w:numPr>
        <w:tabs>
          <w:tab w:val="left" w:pos="456"/>
        </w:tabs>
        <w:spacing w:before="0" w:after="0" w:line="240" w:lineRule="auto"/>
        <w:ind w:right="0" w:rightChars="0"/>
        <w:jc w:val="left"/>
        <w:rPr>
          <w:b/>
          <w:sz w:val="22"/>
        </w:rPr>
      </w:pPr>
    </w:p>
    <w:p w14:paraId="1478F413">
      <w:pPr>
        <w:pStyle w:val="15"/>
        <w:numPr>
          <w:numId w:val="0"/>
        </w:numPr>
        <w:tabs>
          <w:tab w:val="left" w:pos="456"/>
        </w:tabs>
        <w:spacing w:before="0" w:after="0" w:line="240" w:lineRule="auto"/>
        <w:ind w:right="0" w:rightChars="0"/>
        <w:jc w:val="left"/>
        <w:rPr>
          <w:b/>
          <w:sz w:val="22"/>
        </w:rPr>
      </w:pPr>
    </w:p>
    <w:p w14:paraId="403A37B1">
      <w:pPr>
        <w:pStyle w:val="15"/>
        <w:numPr>
          <w:numId w:val="0"/>
        </w:numPr>
        <w:tabs>
          <w:tab w:val="left" w:pos="456"/>
        </w:tabs>
        <w:spacing w:before="0" w:after="0" w:line="240" w:lineRule="auto"/>
        <w:ind w:right="0" w:rightChars="0"/>
        <w:jc w:val="left"/>
        <w:rPr>
          <w:b/>
          <w:sz w:val="22"/>
        </w:rPr>
      </w:pPr>
    </w:p>
    <w:p w14:paraId="77CA340B">
      <w:pPr>
        <w:pStyle w:val="15"/>
        <w:numPr>
          <w:numId w:val="0"/>
        </w:numPr>
        <w:tabs>
          <w:tab w:val="left" w:pos="456"/>
        </w:tabs>
        <w:spacing w:before="0" w:after="0" w:line="240" w:lineRule="auto"/>
        <w:ind w:right="0" w:rightChars="0"/>
        <w:jc w:val="left"/>
        <w:rPr>
          <w:b/>
          <w:sz w:val="22"/>
        </w:rPr>
      </w:pPr>
    </w:p>
    <w:p w14:paraId="5383989B">
      <w:pPr>
        <w:pStyle w:val="15"/>
        <w:numPr>
          <w:numId w:val="0"/>
        </w:numPr>
        <w:tabs>
          <w:tab w:val="left" w:pos="456"/>
        </w:tabs>
        <w:spacing w:before="0" w:after="0" w:line="240" w:lineRule="auto"/>
        <w:ind w:right="0" w:rightChars="0"/>
        <w:jc w:val="left"/>
        <w:rPr>
          <w:b/>
          <w:sz w:val="22"/>
        </w:rPr>
      </w:pPr>
    </w:p>
    <w:p w14:paraId="30A5D79F">
      <w:pPr>
        <w:pStyle w:val="15"/>
        <w:numPr>
          <w:numId w:val="0"/>
        </w:numPr>
        <w:tabs>
          <w:tab w:val="left" w:pos="456"/>
        </w:tabs>
        <w:spacing w:before="0" w:after="0" w:line="240" w:lineRule="auto"/>
        <w:ind w:right="0" w:rightChars="0"/>
        <w:jc w:val="left"/>
        <w:rPr>
          <w:b/>
          <w:sz w:val="22"/>
        </w:rPr>
      </w:pPr>
    </w:p>
    <w:p w14:paraId="01D8C21B">
      <w:pPr>
        <w:pStyle w:val="15"/>
        <w:numPr>
          <w:numId w:val="0"/>
        </w:numPr>
        <w:tabs>
          <w:tab w:val="left" w:pos="456"/>
        </w:tabs>
        <w:spacing w:before="0" w:after="0" w:line="240" w:lineRule="auto"/>
        <w:ind w:right="0" w:rightChars="0"/>
        <w:jc w:val="left"/>
        <w:rPr>
          <w:b/>
          <w:sz w:val="22"/>
        </w:rPr>
      </w:pPr>
    </w:p>
    <w:p w14:paraId="6A6E6419">
      <w:pPr>
        <w:pStyle w:val="15"/>
        <w:numPr>
          <w:numId w:val="0"/>
        </w:numPr>
        <w:tabs>
          <w:tab w:val="left" w:pos="456"/>
        </w:tabs>
        <w:spacing w:before="0" w:after="0" w:line="240" w:lineRule="auto"/>
        <w:ind w:right="0" w:rightChars="0"/>
        <w:jc w:val="left"/>
        <w:rPr>
          <w:b/>
          <w:sz w:val="22"/>
        </w:rPr>
      </w:pPr>
    </w:p>
    <w:p w14:paraId="698A0471">
      <w:pPr>
        <w:pStyle w:val="15"/>
        <w:numPr>
          <w:numId w:val="0"/>
        </w:numPr>
        <w:tabs>
          <w:tab w:val="left" w:pos="456"/>
        </w:tabs>
        <w:spacing w:before="0" w:after="0" w:line="240" w:lineRule="auto"/>
        <w:ind w:right="0" w:rightChars="0"/>
        <w:jc w:val="left"/>
        <w:rPr>
          <w:b/>
          <w:sz w:val="22"/>
        </w:rPr>
      </w:pPr>
    </w:p>
    <w:p w14:paraId="492AB12D">
      <w:pPr>
        <w:pStyle w:val="15"/>
        <w:numPr>
          <w:numId w:val="0"/>
        </w:numPr>
        <w:tabs>
          <w:tab w:val="left" w:pos="456"/>
        </w:tabs>
        <w:spacing w:before="0" w:after="0" w:line="240" w:lineRule="auto"/>
        <w:ind w:right="0" w:rightChars="0"/>
        <w:jc w:val="left"/>
        <w:rPr>
          <w:b/>
          <w:sz w:val="22"/>
        </w:rPr>
      </w:pPr>
    </w:p>
    <w:p w14:paraId="166FF685">
      <w:pPr>
        <w:pStyle w:val="15"/>
        <w:numPr>
          <w:numId w:val="0"/>
        </w:numPr>
        <w:tabs>
          <w:tab w:val="left" w:pos="456"/>
        </w:tabs>
        <w:spacing w:before="0" w:after="0" w:line="240" w:lineRule="auto"/>
        <w:ind w:right="0" w:rightChars="0"/>
        <w:jc w:val="left"/>
        <w:rPr>
          <w:b/>
          <w:sz w:val="22"/>
        </w:rPr>
      </w:pPr>
    </w:p>
    <w:p w14:paraId="355989BF">
      <w:pPr>
        <w:pStyle w:val="15"/>
        <w:numPr>
          <w:numId w:val="0"/>
        </w:numPr>
        <w:tabs>
          <w:tab w:val="left" w:pos="456"/>
        </w:tabs>
        <w:spacing w:before="0" w:after="0" w:line="240" w:lineRule="auto"/>
        <w:ind w:right="0" w:rightChars="0"/>
        <w:jc w:val="left"/>
        <w:rPr>
          <w:b/>
          <w:sz w:val="22"/>
        </w:rPr>
      </w:pPr>
    </w:p>
    <w:p w14:paraId="5C02D91A">
      <w:pPr>
        <w:pStyle w:val="15"/>
        <w:numPr>
          <w:numId w:val="0"/>
        </w:numPr>
        <w:tabs>
          <w:tab w:val="left" w:pos="456"/>
        </w:tabs>
        <w:spacing w:before="0" w:after="0" w:line="240" w:lineRule="auto"/>
        <w:ind w:right="0" w:rightChars="0"/>
        <w:jc w:val="left"/>
        <w:rPr>
          <w:b/>
          <w:sz w:val="22"/>
        </w:rPr>
      </w:pPr>
    </w:p>
    <w:p w14:paraId="673A991F">
      <w:pPr>
        <w:pStyle w:val="15"/>
        <w:numPr>
          <w:numId w:val="0"/>
        </w:numPr>
        <w:tabs>
          <w:tab w:val="left" w:pos="456"/>
        </w:tabs>
        <w:spacing w:before="0" w:after="0" w:line="240" w:lineRule="auto"/>
        <w:ind w:right="0" w:rightChars="0"/>
        <w:jc w:val="left"/>
        <w:rPr>
          <w:b/>
          <w:sz w:val="22"/>
        </w:rPr>
      </w:pPr>
    </w:p>
    <w:p w14:paraId="7633F875">
      <w:pPr>
        <w:pStyle w:val="15"/>
        <w:numPr>
          <w:numId w:val="0"/>
        </w:numPr>
        <w:tabs>
          <w:tab w:val="left" w:pos="456"/>
        </w:tabs>
        <w:spacing w:before="0" w:after="0" w:line="240" w:lineRule="auto"/>
        <w:ind w:right="0" w:rightChars="0"/>
        <w:jc w:val="left"/>
        <w:rPr>
          <w:b/>
          <w:sz w:val="22"/>
        </w:rPr>
      </w:pPr>
    </w:p>
    <w:p w14:paraId="12E7AEC7">
      <w:pPr>
        <w:pStyle w:val="15"/>
        <w:numPr>
          <w:numId w:val="0"/>
        </w:numPr>
        <w:tabs>
          <w:tab w:val="left" w:pos="456"/>
        </w:tabs>
        <w:spacing w:before="0" w:after="0" w:line="240" w:lineRule="auto"/>
        <w:ind w:right="0" w:rightChars="0"/>
        <w:jc w:val="left"/>
        <w:rPr>
          <w:b/>
          <w:sz w:val="22"/>
        </w:rPr>
      </w:pPr>
    </w:p>
    <w:p w14:paraId="40377461">
      <w:pPr>
        <w:pStyle w:val="15"/>
        <w:numPr>
          <w:numId w:val="0"/>
        </w:numPr>
        <w:tabs>
          <w:tab w:val="left" w:pos="456"/>
        </w:tabs>
        <w:spacing w:before="0" w:after="0" w:line="240" w:lineRule="auto"/>
        <w:ind w:right="0" w:rightChars="0"/>
        <w:jc w:val="left"/>
        <w:rPr>
          <w:b/>
          <w:sz w:val="22"/>
        </w:rPr>
      </w:pPr>
    </w:p>
    <w:p w14:paraId="22ED34C8">
      <w:pPr>
        <w:pStyle w:val="15"/>
        <w:numPr>
          <w:numId w:val="0"/>
        </w:numPr>
        <w:tabs>
          <w:tab w:val="left" w:pos="456"/>
        </w:tabs>
        <w:spacing w:before="0" w:after="0" w:line="240" w:lineRule="auto"/>
        <w:ind w:right="0" w:rightChars="0"/>
        <w:jc w:val="left"/>
        <w:rPr>
          <w:b/>
          <w:sz w:val="22"/>
        </w:rPr>
      </w:pPr>
    </w:p>
    <w:p w14:paraId="11C97801">
      <w:pPr>
        <w:pStyle w:val="15"/>
        <w:numPr>
          <w:numId w:val="0"/>
        </w:numPr>
        <w:tabs>
          <w:tab w:val="left" w:pos="456"/>
        </w:tabs>
        <w:spacing w:before="0" w:after="0" w:line="240" w:lineRule="auto"/>
        <w:ind w:right="0" w:rightChars="0"/>
        <w:jc w:val="left"/>
        <w:rPr>
          <w:b/>
          <w:sz w:val="22"/>
        </w:rPr>
      </w:pPr>
    </w:p>
    <w:p w14:paraId="45510D84">
      <w:pPr>
        <w:pStyle w:val="15"/>
        <w:numPr>
          <w:numId w:val="0"/>
        </w:numPr>
        <w:tabs>
          <w:tab w:val="left" w:pos="456"/>
        </w:tabs>
        <w:spacing w:before="0" w:after="0" w:line="240" w:lineRule="auto"/>
        <w:ind w:right="0" w:rightChars="0"/>
        <w:jc w:val="left"/>
        <w:rPr>
          <w:b/>
          <w:sz w:val="22"/>
        </w:rPr>
      </w:pPr>
    </w:p>
    <w:p w14:paraId="3B17E524">
      <w:pPr>
        <w:pStyle w:val="15"/>
        <w:numPr>
          <w:numId w:val="0"/>
        </w:numPr>
        <w:tabs>
          <w:tab w:val="left" w:pos="456"/>
        </w:tabs>
        <w:spacing w:before="0" w:after="0" w:line="240" w:lineRule="auto"/>
        <w:ind w:right="0" w:rightChars="0"/>
        <w:jc w:val="left"/>
        <w:rPr>
          <w:b/>
          <w:sz w:val="22"/>
        </w:rPr>
      </w:pPr>
    </w:p>
    <w:p w14:paraId="42776E22">
      <w:pPr>
        <w:pStyle w:val="15"/>
        <w:numPr>
          <w:numId w:val="0"/>
        </w:numPr>
        <w:tabs>
          <w:tab w:val="left" w:pos="456"/>
        </w:tabs>
        <w:spacing w:before="0" w:after="0" w:line="240" w:lineRule="auto"/>
        <w:ind w:right="0" w:rightChars="0"/>
        <w:jc w:val="left"/>
        <w:rPr>
          <w:b/>
          <w:sz w:val="22"/>
        </w:rPr>
      </w:pPr>
    </w:p>
    <w:p w14:paraId="5C417745">
      <w:pPr>
        <w:pStyle w:val="15"/>
        <w:numPr>
          <w:numId w:val="0"/>
        </w:numPr>
        <w:tabs>
          <w:tab w:val="left" w:pos="456"/>
        </w:tabs>
        <w:spacing w:before="0" w:after="0" w:line="240" w:lineRule="auto"/>
        <w:ind w:right="0" w:rightChars="0"/>
        <w:jc w:val="left"/>
        <w:rPr>
          <w:b/>
          <w:sz w:val="22"/>
        </w:rPr>
      </w:pPr>
    </w:p>
    <w:p w14:paraId="7115AF9B">
      <w:pPr>
        <w:pStyle w:val="15"/>
        <w:numPr>
          <w:numId w:val="0"/>
        </w:numPr>
        <w:tabs>
          <w:tab w:val="left" w:pos="456"/>
        </w:tabs>
        <w:spacing w:before="0" w:after="0" w:line="240" w:lineRule="auto"/>
        <w:ind w:right="0" w:rightChars="0"/>
        <w:jc w:val="left"/>
        <w:rPr>
          <w:b/>
          <w:sz w:val="22"/>
        </w:rPr>
      </w:pPr>
    </w:p>
    <w:p w14:paraId="04C06C47">
      <w:pPr>
        <w:pStyle w:val="15"/>
        <w:numPr>
          <w:numId w:val="0"/>
        </w:numPr>
        <w:tabs>
          <w:tab w:val="left" w:pos="456"/>
        </w:tabs>
        <w:spacing w:before="0" w:after="0" w:line="240" w:lineRule="auto"/>
        <w:ind w:right="0" w:rightChars="0"/>
        <w:jc w:val="left"/>
        <w:rPr>
          <w:b/>
          <w:sz w:val="22"/>
        </w:rPr>
      </w:pPr>
    </w:p>
    <w:p w14:paraId="0FFB8BD2">
      <w:pPr>
        <w:pStyle w:val="15"/>
        <w:numPr>
          <w:numId w:val="0"/>
        </w:numPr>
        <w:tabs>
          <w:tab w:val="left" w:pos="456"/>
        </w:tabs>
        <w:spacing w:before="0" w:after="0" w:line="240" w:lineRule="auto"/>
        <w:ind w:right="0" w:rightChars="0"/>
        <w:jc w:val="left"/>
        <w:rPr>
          <w:b/>
          <w:sz w:val="22"/>
        </w:rPr>
      </w:pPr>
    </w:p>
    <w:p w14:paraId="3D55B76C">
      <w:pPr>
        <w:pStyle w:val="15"/>
        <w:numPr>
          <w:numId w:val="0"/>
        </w:numPr>
        <w:tabs>
          <w:tab w:val="left" w:pos="456"/>
        </w:tabs>
        <w:spacing w:before="0" w:after="0" w:line="240" w:lineRule="auto"/>
        <w:ind w:right="0" w:rightChars="0"/>
        <w:jc w:val="left"/>
        <w:rPr>
          <w:b/>
          <w:sz w:val="22"/>
        </w:rPr>
      </w:pPr>
    </w:p>
    <w:p w14:paraId="34631048">
      <w:pPr>
        <w:pStyle w:val="15"/>
        <w:numPr>
          <w:numId w:val="0"/>
        </w:numPr>
        <w:tabs>
          <w:tab w:val="left" w:pos="456"/>
        </w:tabs>
        <w:spacing w:before="0" w:after="0" w:line="240" w:lineRule="auto"/>
        <w:ind w:left="-7480" w:leftChars="-3400" w:right="0" w:rightChars="0" w:firstLine="0" w:firstLineChars="0"/>
        <w:jc w:val="left"/>
        <w:rPr>
          <w:b/>
          <w:sz w:val="20"/>
        </w:rPr>
      </w:pPr>
      <w:r>
        <w:rPr>
          <w:b/>
          <w:sz w:val="22"/>
        </w:rPr>
        <w:t>P</w:t>
      </w:r>
      <w:r>
        <w:rPr>
          <w:b/>
          <w:sz w:val="18"/>
        </w:rPr>
        <w:t>ROPOSED</w:t>
      </w:r>
      <w:r>
        <w:rPr>
          <w:b/>
          <w:spacing w:val="-7"/>
          <w:sz w:val="18"/>
        </w:rPr>
        <w:t xml:space="preserve"> </w:t>
      </w:r>
      <w:r>
        <w:rPr>
          <w:b/>
          <w:spacing w:val="-2"/>
          <w:sz w:val="22"/>
        </w:rPr>
        <w:t>M</w:t>
      </w:r>
      <w:r>
        <w:rPr>
          <w:b/>
          <w:spacing w:val="-2"/>
          <w:sz w:val="18"/>
        </w:rPr>
        <w:t>ETHODOLOGY</w:t>
      </w:r>
    </w:p>
    <w:p w14:paraId="4EB197D5">
      <w:pPr>
        <w:keepNext w:val="0"/>
        <w:keepLines w:val="0"/>
        <w:widowControl/>
        <w:suppressLineNumbers w:val="0"/>
        <w:rPr>
          <w:rFonts w:hint="default"/>
          <w:lang w:val="en-GB"/>
        </w:rPr>
      </w:pPr>
      <w:r>
        <w:rPr>
          <w:rFonts w:hint="default"/>
          <w:lang w:val="en-GB"/>
        </w:rPr>
        <w:t xml:space="preserve"> </w:t>
      </w:r>
    </w:p>
    <w:p w14:paraId="25C8F0AB">
      <w:pPr>
        <w:keepNext w:val="0"/>
        <w:keepLines w:val="0"/>
        <w:widowControl/>
        <w:suppressLineNumbers w:val="0"/>
      </w:pPr>
    </w:p>
    <w:p w14:paraId="5B225CC7">
      <w:pPr>
        <w:keepNext w:val="0"/>
        <w:keepLines w:val="0"/>
        <w:widowControl/>
        <w:suppressLineNumbers w:val="0"/>
      </w:pPr>
    </w:p>
    <w:p w14:paraId="45FB5D9B">
      <w:pPr>
        <w:keepNext w:val="0"/>
        <w:keepLines w:val="0"/>
        <w:widowControl/>
        <w:suppressLineNumbers w:val="0"/>
      </w:pPr>
    </w:p>
    <w:p w14:paraId="2E96C9A2">
      <w:pPr>
        <w:keepNext w:val="0"/>
        <w:keepLines w:val="0"/>
        <w:widowControl/>
        <w:suppressLineNumbers w:val="0"/>
      </w:pPr>
      <w:r>
        <w:t>I. PROPOSED METHODOLOGY</w:t>
      </w:r>
    </w:p>
    <w:p w14:paraId="316516E4">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proposed work focuses on the design and implementation of the AXI protocol using Verilog HDL. The methodology is structured to ensure compliance with protocol specifications while maintaining efficiency, modularity, and scalability for integration into System-on-Chip (SoC) environments. The complete design flow is carried out by considering important digital performance parameters such as throughput, latency, bandwidth utilization, protocol compliance, and resource efficiency.</w:t>
      </w:r>
    </w:p>
    <w:p w14:paraId="6B24D270">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AXI protocol is implemented by modeling master and slave interfaces, each consisting of independent read and write channels. Handshake mechanisms are employed to synchronize transactions, while address decoding and data sequencing ensure correctness of communication. Functional verification is performed through simulation to validate the design under different traffic scenarios.</w:t>
      </w:r>
    </w:p>
    <w:p w14:paraId="4593887F">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 </w:t>
      </w:r>
      <w:r>
        <w:rPr>
          <w:rFonts w:hint="default" w:ascii="Times New Roman" w:hAnsi="Times New Roman" w:cs="Times New Roman"/>
          <w:b/>
          <w:bCs/>
          <w:sz w:val="20"/>
          <w:szCs w:val="20"/>
        </w:rPr>
        <w:t>Selection of Design Specifications</w:t>
      </w:r>
    </w:p>
    <w:p w14:paraId="0A12A303">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Initially, the design specifications were selected based on SoC communication requirements. The important specifications considered in this project are:</w:t>
      </w:r>
    </w:p>
    <w:p w14:paraId="4343B17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Throughput ≥ 1 Gbps</w:t>
      </w:r>
    </w:p>
    <w:p w14:paraId="2984D3C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Latency ≤ 10 cycles</w:t>
      </w:r>
    </w:p>
    <w:p w14:paraId="1A5B4A1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Support for burst transactions (up to 16 beats)</w:t>
      </w:r>
    </w:p>
    <w:p w14:paraId="1EC2D25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Multiple outstanding transactions</w:t>
      </w:r>
    </w:p>
    <w:p w14:paraId="089D1A9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Separate read and write channels</w:t>
      </w:r>
    </w:p>
    <w:p w14:paraId="5293E48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Protocol compliance with AMBA AXI4 standard</w:t>
      </w:r>
    </w:p>
    <w:p w14:paraId="3B6177F2">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These parameters act as the foundation for Verilog module design and testbench development.</w:t>
      </w:r>
    </w:p>
    <w:p w14:paraId="0A616011">
      <w:pPr>
        <w:keepNext w:val="0"/>
        <w:keepLines w:val="0"/>
        <w:widowControl/>
        <w:suppressLineNumbers w:val="0"/>
        <w:rPr>
          <w:rFonts w:hint="default" w:ascii="Times New Roman" w:hAnsi="Times New Roman" w:cs="Times New Roman"/>
          <w:sz w:val="20"/>
          <w:szCs w:val="20"/>
        </w:rPr>
      </w:pPr>
    </w:p>
    <w:p w14:paraId="240958A6">
      <w:pPr>
        <w:keepNext w:val="0"/>
        <w:keepLines w:val="0"/>
        <w:widowControl/>
        <w:suppressLineNumbers w:val="0"/>
      </w:pPr>
      <w:r>
        <w:drawing>
          <wp:inline distT="0" distB="0" distL="114300" distR="114300">
            <wp:extent cx="1395730" cy="1039495"/>
            <wp:effectExtent l="0" t="0" r="6350" b="12065"/>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pic:cNvPicPr>
                      <a:picLocks noChangeAspect="1"/>
                    </pic:cNvPicPr>
                  </pic:nvPicPr>
                  <pic:blipFill>
                    <a:blip r:embed="rId9"/>
                    <a:stretch>
                      <a:fillRect/>
                    </a:stretch>
                  </pic:blipFill>
                  <pic:spPr>
                    <a:xfrm>
                      <a:off x="0" y="0"/>
                      <a:ext cx="1395730" cy="1039495"/>
                    </a:xfrm>
                    <a:prstGeom prst="rect">
                      <a:avLst/>
                    </a:prstGeom>
                    <a:noFill/>
                    <a:ln>
                      <a:noFill/>
                    </a:ln>
                  </pic:spPr>
                </pic:pic>
              </a:graphicData>
            </a:graphic>
          </wp:inline>
        </w:drawing>
      </w:r>
    </w:p>
    <w:p w14:paraId="11A5C5BB">
      <w:pPr>
        <w:keepNext w:val="0"/>
        <w:keepLines w:val="0"/>
        <w:widowControl/>
        <w:suppressLineNumbers w:val="0"/>
        <w:rPr>
          <w:rFonts w:hint="default" w:ascii="Times New Roman" w:hAnsi="Times New Roman" w:cs="Times New Roman"/>
          <w:b/>
          <w:bCs/>
          <w:sz w:val="20"/>
          <w:szCs w:val="20"/>
        </w:rPr>
      </w:pPr>
      <w:r>
        <w:rPr>
          <w:rFonts w:hint="default" w:ascii="Times New Roman" w:hAnsi="Times New Roman" w:cs="Times New Roman"/>
          <w:b/>
          <w:bCs/>
          <w:sz w:val="20"/>
          <w:szCs w:val="20"/>
        </w:rPr>
        <w:t>b) Selection of AXI Architecture</w:t>
      </w:r>
    </w:p>
    <w:p w14:paraId="3E3EEC75">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 AXI master-slave architecture was selected to model communication between processing units and memory/peripherals. The master initiates transactions by sending address and control signals, while the slave responds with data or acknowledgments.</w:t>
      </w:r>
    </w:p>
    <w:p w14:paraId="03125501">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architecture includes:</w:t>
      </w:r>
    </w:p>
    <w:p w14:paraId="06373F0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Read Address Channel</w:t>
      </w:r>
    </w:p>
    <w:p w14:paraId="6E79206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Read Data Channel</w:t>
      </w:r>
    </w:p>
    <w:p w14:paraId="28CF563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Write Address Channel</w:t>
      </w:r>
    </w:p>
    <w:p w14:paraId="020F1B1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Write Data Channel</w:t>
      </w:r>
    </w:p>
    <w:p w14:paraId="13052B4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3"/>
          <w:rFonts w:hint="default" w:ascii="Times New Roman" w:hAnsi="Times New Roman" w:cs="Times New Roman"/>
          <w:sz w:val="20"/>
          <w:szCs w:val="20"/>
        </w:rPr>
        <w:t>Write Response Channel</w:t>
      </w:r>
    </w:p>
    <w:p w14:paraId="2AB18641">
      <w:pPr>
        <w:pStyle w:val="12"/>
        <w:keepNext w:val="0"/>
        <w:keepLines w:val="0"/>
        <w:widowControl/>
        <w:suppressLineNumbers w:val="0"/>
        <w:rPr>
          <w:rFonts w:hint="default" w:ascii="Times New Roman" w:hAnsi="Times New Roman" w:cs="Times New Roman"/>
          <w:sz w:val="20"/>
          <w:szCs w:val="20"/>
          <w:lang w:val="en-GB"/>
        </w:rPr>
      </w:pPr>
      <w:r>
        <w:rPr>
          <w:rFonts w:hint="default" w:ascii="Times New Roman" w:hAnsi="Times New Roman" w:cs="Times New Roman"/>
          <w:sz w:val="20"/>
          <w:szCs w:val="20"/>
        </w:rPr>
        <w:t>This separation of channels reduces contention and improves throughpu</w:t>
      </w:r>
      <w:r>
        <w:rPr>
          <w:rFonts w:hint="default" w:ascii="Times New Roman" w:hAnsi="Times New Roman" w:cs="Times New Roman"/>
          <w:sz w:val="20"/>
          <w:szCs w:val="20"/>
          <w:lang w:val="en-GB"/>
        </w:rPr>
        <w:t>t.</w:t>
      </w:r>
    </w:p>
    <w:p w14:paraId="136C0704">
      <w:pPr>
        <w:pStyle w:val="12"/>
        <w:keepNext w:val="0"/>
        <w:keepLines w:val="0"/>
        <w:widowControl/>
        <w:suppressLineNumbers w:val="0"/>
        <w:rPr>
          <w:rFonts w:hint="default" w:ascii="Times New Roman" w:hAnsi="Times New Roman" w:cs="Times New Roman"/>
          <w:sz w:val="20"/>
          <w:szCs w:val="20"/>
          <w:lang w:val="en-GB"/>
        </w:rPr>
      </w:pPr>
      <w:r>
        <w:drawing>
          <wp:inline distT="0" distB="0" distL="114300" distR="114300">
            <wp:extent cx="1400175" cy="1061085"/>
            <wp:effectExtent l="0" t="0" r="1905" b="5715"/>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6"/>
                    <pic:cNvPicPr>
                      <a:picLocks noChangeAspect="1"/>
                    </pic:cNvPicPr>
                  </pic:nvPicPr>
                  <pic:blipFill>
                    <a:blip r:embed="rId10"/>
                    <a:stretch>
                      <a:fillRect/>
                    </a:stretch>
                  </pic:blipFill>
                  <pic:spPr>
                    <a:xfrm>
                      <a:off x="0" y="0"/>
                      <a:ext cx="1400175" cy="1061085"/>
                    </a:xfrm>
                    <a:prstGeom prst="rect">
                      <a:avLst/>
                    </a:prstGeom>
                    <a:noFill/>
                    <a:ln>
                      <a:noFill/>
                    </a:ln>
                  </pic:spPr>
                </pic:pic>
              </a:graphicData>
            </a:graphic>
          </wp:inline>
        </w:drawing>
      </w:r>
    </w:p>
    <w:p w14:paraId="67A6A6D6">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c) </w:t>
      </w:r>
      <w:r>
        <w:rPr>
          <w:rFonts w:hint="default" w:ascii="Times New Roman" w:hAnsi="Times New Roman" w:cs="Times New Roman"/>
          <w:b/>
          <w:bCs/>
          <w:sz w:val="20"/>
          <w:szCs w:val="20"/>
        </w:rPr>
        <w:t>Implementation of Handshake Mechanism</w:t>
      </w:r>
    </w:p>
    <w:p w14:paraId="0AF99CD0">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Handshake signals such as </w:t>
      </w:r>
      <w:r>
        <w:rPr>
          <w:rStyle w:val="13"/>
          <w:rFonts w:hint="default" w:ascii="Times New Roman" w:hAnsi="Times New Roman" w:cs="Times New Roman"/>
          <w:sz w:val="20"/>
          <w:szCs w:val="20"/>
        </w:rPr>
        <w:t>VALID</w:t>
      </w:r>
      <w:r>
        <w:rPr>
          <w:rFonts w:hint="default" w:ascii="Times New Roman" w:hAnsi="Times New Roman" w:cs="Times New Roman"/>
          <w:sz w:val="20"/>
          <w:szCs w:val="20"/>
        </w:rPr>
        <w:t xml:space="preserve"> and </w:t>
      </w:r>
      <w:r>
        <w:rPr>
          <w:rStyle w:val="13"/>
          <w:rFonts w:hint="default" w:ascii="Times New Roman" w:hAnsi="Times New Roman" w:cs="Times New Roman"/>
          <w:sz w:val="20"/>
          <w:szCs w:val="20"/>
        </w:rPr>
        <w:t>READY</w:t>
      </w:r>
      <w:r>
        <w:rPr>
          <w:rFonts w:hint="default" w:ascii="Times New Roman" w:hAnsi="Times New Roman" w:cs="Times New Roman"/>
          <w:sz w:val="20"/>
          <w:szCs w:val="20"/>
        </w:rPr>
        <w:t xml:space="preserve"> were implemented to ensure synchronization between master and slave. Each channel uses these signals to confirm data transfer, thereby avoiding timing mismatches and ensuring reliable communication.</w:t>
      </w:r>
    </w:p>
    <w:p w14:paraId="7A2E82F7">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Verilog design models these signals explicitly, with state machines controlling transaction flow.</w:t>
      </w:r>
    </w:p>
    <w:p w14:paraId="68EC8D45">
      <w:pPr>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d) Address Decoding and Data Sequencing</w:t>
      </w:r>
    </w:p>
    <w:p w14:paraId="0589F6A3">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slave interface was designed to decode incoming addresses and map them to appropriate memory locations. Data sequencing logic ensures correct ordering of burst transactions, even when multiple outstanding transactions are present.</w:t>
      </w:r>
    </w:p>
    <w:p w14:paraId="6D39DD51">
      <w:pPr>
        <w:keepNext w:val="0"/>
        <w:keepLines w:val="0"/>
        <w:widowControl/>
        <w:suppressLineNumbers w:val="0"/>
        <w:rPr>
          <w:rFonts w:hint="default" w:ascii="Times New Roman" w:hAnsi="Times New Roman" w:cs="Times New Roman"/>
          <w:b/>
          <w:bCs/>
          <w:sz w:val="20"/>
          <w:szCs w:val="20"/>
        </w:rPr>
      </w:pPr>
      <w:r>
        <w:rPr>
          <w:rFonts w:hint="default" w:ascii="Times New Roman" w:hAnsi="Times New Roman" w:cs="Times New Roman"/>
          <w:b/>
          <w:bCs/>
          <w:sz w:val="20"/>
          <w:szCs w:val="20"/>
        </w:rPr>
        <w:t>e) Simulation and Verification</w:t>
      </w:r>
    </w:p>
    <w:p w14:paraId="721BAD69">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Functional verification was carried out using a Verilog testbench. Different traffic scenarios were applied, including single transfers, burst transfers, and concurrent read/write operations. Simulation results were analyzed to evaluate:</w:t>
      </w:r>
    </w:p>
    <w:p w14:paraId="731021B4">
      <w:pPr>
        <w:pStyle w:val="12"/>
        <w:keepNext w:val="0"/>
        <w:keepLines w:val="0"/>
        <w:widowControl/>
        <w:suppressLineNumbers w:val="0"/>
        <w:rPr>
          <w:rStyle w:val="13"/>
          <w:rFonts w:hint="default" w:ascii="Times New Roman" w:hAnsi="Times New Roman" w:cs="Times New Roman"/>
          <w:b w:val="0"/>
          <w:bCs w:val="0"/>
          <w:sz w:val="20"/>
          <w:szCs w:val="20"/>
        </w:rPr>
      </w:pPr>
      <w:r>
        <w:rPr>
          <w:rStyle w:val="13"/>
          <w:rFonts w:hint="default" w:ascii="Times New Roman" w:hAnsi="Times New Roman" w:cs="Times New Roman"/>
          <w:b w:val="0"/>
          <w:bCs w:val="0"/>
          <w:sz w:val="20"/>
          <w:szCs w:val="20"/>
          <w:lang w:val="en-GB"/>
        </w:rPr>
        <w:t>i.</w:t>
      </w:r>
      <w:r>
        <w:rPr>
          <w:rStyle w:val="13"/>
          <w:rFonts w:hint="default" w:ascii="Times New Roman" w:hAnsi="Times New Roman" w:cs="Times New Roman"/>
          <w:b w:val="0"/>
          <w:bCs w:val="0"/>
          <w:sz w:val="20"/>
          <w:szCs w:val="20"/>
        </w:rPr>
        <w:t>Protocol compliance</w:t>
      </w:r>
    </w:p>
    <w:p w14:paraId="445E02EF">
      <w:pPr>
        <w:pStyle w:val="12"/>
        <w:keepNext w:val="0"/>
        <w:keepLines w:val="0"/>
        <w:widowControl/>
        <w:suppressLineNumbers w:val="0"/>
        <w:rPr>
          <w:rFonts w:hint="default" w:ascii="Times New Roman" w:hAnsi="Times New Roman" w:cs="Times New Roman"/>
          <w:b w:val="0"/>
          <w:bCs w:val="0"/>
          <w:sz w:val="20"/>
          <w:szCs w:val="20"/>
        </w:rPr>
      </w:pPr>
      <w:r>
        <w:rPr>
          <w:rStyle w:val="13"/>
          <w:rFonts w:hint="default" w:ascii="Times New Roman" w:hAnsi="Times New Roman" w:cs="Times New Roman"/>
          <w:b w:val="0"/>
          <w:bCs w:val="0"/>
          <w:sz w:val="20"/>
          <w:szCs w:val="20"/>
          <w:lang w:val="en-GB"/>
        </w:rPr>
        <w:t>ii.</w:t>
      </w:r>
      <w:r>
        <w:rPr>
          <w:rStyle w:val="13"/>
          <w:rFonts w:hint="default" w:ascii="Times New Roman" w:hAnsi="Times New Roman" w:cs="Times New Roman"/>
          <w:b w:val="0"/>
          <w:bCs w:val="0"/>
          <w:sz w:val="20"/>
          <w:szCs w:val="20"/>
        </w:rPr>
        <w:t>Timing accuracy</w:t>
      </w:r>
    </w:p>
    <w:p w14:paraId="1A2B0F71">
      <w:pPr>
        <w:pStyle w:val="12"/>
        <w:keepNext w:val="0"/>
        <w:keepLines w:val="0"/>
        <w:widowControl/>
        <w:suppressLineNumbers w:val="0"/>
        <w:ind w:firstLine="100" w:firstLineChars="50"/>
        <w:rPr>
          <w:rFonts w:hint="default" w:ascii="Times New Roman" w:hAnsi="Times New Roman" w:cs="Times New Roman"/>
          <w:b w:val="0"/>
          <w:bCs w:val="0"/>
          <w:sz w:val="20"/>
          <w:szCs w:val="20"/>
        </w:rPr>
      </w:pPr>
      <w:r>
        <w:rPr>
          <w:rStyle w:val="13"/>
          <w:rFonts w:hint="default" w:ascii="Times New Roman" w:hAnsi="Times New Roman" w:cs="Times New Roman"/>
          <w:b w:val="0"/>
          <w:bCs w:val="0"/>
          <w:sz w:val="20"/>
          <w:szCs w:val="20"/>
          <w:lang w:val="en-GB"/>
        </w:rPr>
        <w:t>iii.</w:t>
      </w:r>
      <w:r>
        <w:rPr>
          <w:rStyle w:val="13"/>
          <w:rFonts w:hint="default" w:ascii="Times New Roman" w:hAnsi="Times New Roman" w:cs="Times New Roman"/>
          <w:b w:val="0"/>
          <w:bCs w:val="0"/>
          <w:sz w:val="20"/>
          <w:szCs w:val="20"/>
        </w:rPr>
        <w:t>Bandwidth utilization</w:t>
      </w:r>
    </w:p>
    <w:p w14:paraId="42F5FC3F">
      <w:pPr>
        <w:pStyle w:val="12"/>
        <w:keepNext w:val="0"/>
        <w:keepLines w:val="0"/>
        <w:widowControl/>
        <w:suppressLineNumbers w:val="0"/>
        <w:ind w:firstLine="100" w:firstLineChars="50"/>
        <w:rPr>
          <w:b w:val="0"/>
          <w:bCs w:val="0"/>
          <w:sz w:val="20"/>
          <w:szCs w:val="20"/>
        </w:rPr>
      </w:pPr>
      <w:r>
        <w:rPr>
          <w:rStyle w:val="13"/>
          <w:rFonts w:hint="default"/>
          <w:b w:val="0"/>
          <w:bCs w:val="0"/>
          <w:sz w:val="20"/>
          <w:szCs w:val="20"/>
          <w:lang w:val="en-GB"/>
        </w:rPr>
        <w:t>iv.</w:t>
      </w:r>
      <w:r>
        <w:rPr>
          <w:rStyle w:val="13"/>
          <w:b w:val="0"/>
          <w:bCs w:val="0"/>
          <w:sz w:val="20"/>
          <w:szCs w:val="20"/>
        </w:rPr>
        <w:t>Resource efficiency</w:t>
      </w:r>
    </w:p>
    <w:p w14:paraId="208E02AF">
      <w:pPr>
        <w:keepNext w:val="0"/>
        <w:keepLines w:val="0"/>
        <w:widowControl/>
        <w:numPr>
          <w:numId w:val="0"/>
        </w:numPr>
        <w:suppressLineNumbers w:val="0"/>
        <w:spacing w:before="0" w:beforeAutospacing="1" w:after="0" w:afterAutospacing="1"/>
        <w:ind w:left="1800" w:leftChars="0" w:right="0" w:rightChars="0"/>
      </w:pPr>
    </w:p>
    <w:p w14:paraId="28432A89">
      <w:pPr>
        <w:pStyle w:val="12"/>
        <w:keepNext w:val="0"/>
        <w:keepLines w:val="0"/>
        <w:widowControl/>
        <w:suppressLineNumbers w:val="0"/>
      </w:pPr>
    </w:p>
    <w:p w14:paraId="0958466E">
      <w:pPr>
        <w:pStyle w:val="4"/>
        <w:keepNext w:val="0"/>
        <w:keepLines w:val="0"/>
        <w:widowControl/>
        <w:suppressLineNumbers w:val="0"/>
      </w:pPr>
      <w:r>
        <w:t>f) Integration into SoC Environment</w:t>
      </w:r>
    </w:p>
    <w:p w14:paraId="79C4FAE3">
      <w:pPr>
        <w:pStyle w:val="12"/>
        <w:keepNext w:val="0"/>
        <w:keepLines w:val="0"/>
        <w:widowControl/>
        <w:suppressLineNumbers w:val="0"/>
        <w:rPr>
          <w:sz w:val="20"/>
          <w:szCs w:val="20"/>
        </w:rPr>
      </w:pPr>
      <w:r>
        <w:rPr>
          <w:sz w:val="20"/>
          <w:szCs w:val="20"/>
        </w:rPr>
        <w:t>The designed AXI protocol module was tested for integration into a simplified SoC model, demonstrating compatibility with processors, memory controllers, and peripheral devices. This validates the scalability and robustness of the design.</w:t>
      </w:r>
    </w:p>
    <w:p w14:paraId="275F58C5">
      <w:pPr>
        <w:keepNext w:val="0"/>
        <w:keepLines w:val="0"/>
        <w:widowControl/>
        <w:suppressLineNumbers w:val="0"/>
        <w:rPr>
          <w:b/>
          <w:sz w:val="20"/>
        </w:rPr>
      </w:pPr>
    </w:p>
    <w:p w14:paraId="0E71B1C1">
      <w:pPr>
        <w:pStyle w:val="9"/>
        <w:spacing w:before="72"/>
        <w:rPr>
          <w:rFonts w:hint="default"/>
          <w:b/>
          <w:sz w:val="18"/>
          <w:lang w:val="en-GB"/>
        </w:rPr>
      </w:pPr>
      <w:r>
        <w:drawing>
          <wp:inline distT="0" distB="0" distL="114300" distR="114300">
            <wp:extent cx="3208020" cy="2342515"/>
            <wp:effectExtent l="0" t="0" r="7620" b="4445"/>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
                    <pic:cNvPicPr>
                      <a:picLocks noChangeAspect="1"/>
                    </pic:cNvPicPr>
                  </pic:nvPicPr>
                  <pic:blipFill>
                    <a:blip r:embed="rId11"/>
                    <a:stretch>
                      <a:fillRect/>
                    </a:stretch>
                  </pic:blipFill>
                  <pic:spPr>
                    <a:xfrm>
                      <a:off x="0" y="0"/>
                      <a:ext cx="3208020" cy="2342515"/>
                    </a:xfrm>
                    <a:prstGeom prst="rect">
                      <a:avLst/>
                    </a:prstGeom>
                    <a:noFill/>
                    <a:ln>
                      <a:noFill/>
                    </a:ln>
                  </pic:spPr>
                </pic:pic>
              </a:graphicData>
            </a:graphic>
          </wp:inline>
        </w:drawing>
      </w:r>
    </w:p>
    <w:p w14:paraId="20D3AB72">
      <w:pPr>
        <w:pStyle w:val="9"/>
        <w:spacing w:before="164"/>
        <w:ind w:left="-7480" w:leftChars="-3400" w:firstLine="0" w:firstLineChars="0"/>
      </w:pPr>
      <w:r>
        <w:br w:type="column"/>
      </w:r>
    </w:p>
    <w:p w14:paraId="24BB088E">
      <w:pPr>
        <w:spacing w:before="0"/>
        <w:ind w:left="291" w:right="0" w:firstLine="0"/>
        <w:jc w:val="left"/>
        <w:rPr>
          <w:rFonts w:ascii="Cambria Math" w:hAnsi="Cambria Math" w:eastAsia="Cambria Math"/>
          <w:position w:val="-3"/>
          <w:sz w:val="14"/>
        </w:rPr>
      </w:pPr>
      <w:r>
        <w:rPr>
          <w:rFonts w:ascii="Cambria Math" w:hAnsi="Cambria Math" w:eastAsia="Cambria Math"/>
          <w:sz w:val="20"/>
        </w:rPr>
        <w:t>𝐶</w:t>
      </w:r>
      <w:r>
        <w:rPr>
          <w:rFonts w:ascii="Cambria Math" w:hAnsi="Cambria Math" w:eastAsia="Cambria Math"/>
          <w:position w:val="-3"/>
          <w:sz w:val="14"/>
        </w:rPr>
        <w:t>𝐶</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7"/>
          <w:sz w:val="20"/>
        </w:rPr>
        <w:t xml:space="preserve"> </w:t>
      </w:r>
      <w:r>
        <w:rPr>
          <w:rFonts w:ascii="Cambria Math" w:hAnsi="Cambria Math" w:eastAsia="Cambria Math"/>
          <w:spacing w:val="-2"/>
          <w:sz w:val="20"/>
        </w:rPr>
        <w:t>0.22𝐶</w:t>
      </w:r>
      <w:r>
        <w:rPr>
          <w:rFonts w:ascii="Cambria Math" w:hAnsi="Cambria Math" w:eastAsia="Cambria Math"/>
          <w:spacing w:val="-2"/>
          <w:position w:val="-3"/>
          <w:sz w:val="14"/>
        </w:rPr>
        <w:t>𝐿</w:t>
      </w:r>
    </w:p>
    <w:p w14:paraId="1B2B8D12">
      <w:pPr>
        <w:pStyle w:val="9"/>
        <w:spacing w:before="143"/>
        <w:rPr>
          <w:rFonts w:ascii="Cambria Math"/>
        </w:rPr>
      </w:pPr>
    </w:p>
    <w:p w14:paraId="0DCDED2E">
      <w:pPr>
        <w:spacing w:before="0"/>
        <w:ind w:left="404" w:right="0" w:firstLine="0"/>
        <w:jc w:val="left"/>
        <w:rPr>
          <w:rFonts w:ascii="Cambria Math" w:eastAsia="Cambria Math"/>
          <w:sz w:val="20"/>
        </w:rPr>
      </w:pPr>
      <w:r>
        <w:rPr>
          <w:rFonts w:ascii="Cambria Math" w:eastAsia="Cambria Math"/>
          <w:sz w:val="20"/>
        </w:rPr>
        <w:t>𝐶</w:t>
      </w:r>
      <w:r>
        <w:rPr>
          <w:rFonts w:ascii="Cambria Math" w:eastAsia="Cambria Math"/>
          <w:position w:val="-3"/>
          <w:sz w:val="14"/>
        </w:rPr>
        <w:t>𝐿</w:t>
      </w:r>
      <w:r>
        <w:rPr>
          <w:rFonts w:ascii="Cambria Math" w:eastAsia="Cambria Math"/>
          <w:spacing w:val="29"/>
          <w:position w:val="-3"/>
          <w:sz w:val="14"/>
        </w:rPr>
        <w:t xml:space="preserve"> </w:t>
      </w:r>
      <w:r>
        <w:rPr>
          <w:rFonts w:ascii="Cambria Math" w:eastAsia="Cambria Math"/>
          <w:sz w:val="20"/>
        </w:rPr>
        <w:t>=</w:t>
      </w:r>
      <w:r>
        <w:rPr>
          <w:rFonts w:ascii="Cambria Math" w:eastAsia="Cambria Math"/>
          <w:spacing w:val="7"/>
          <w:sz w:val="20"/>
        </w:rPr>
        <w:t xml:space="preserve"> </w:t>
      </w:r>
      <w:r>
        <w:rPr>
          <w:rFonts w:ascii="Cambria Math" w:eastAsia="Cambria Math"/>
          <w:spacing w:val="-5"/>
          <w:sz w:val="20"/>
        </w:rPr>
        <w:t>2𝑝𝐹</w:t>
      </w:r>
    </w:p>
    <w:p w14:paraId="64BF1D49">
      <w:pPr>
        <w:spacing w:after="0"/>
        <w:jc w:val="left"/>
        <w:rPr>
          <w:rFonts w:ascii="Cambria Math" w:eastAsia="Cambria Math"/>
          <w:sz w:val="20"/>
        </w:rPr>
        <w:sectPr>
          <w:pgSz w:w="12240" w:h="15840"/>
          <w:pgMar w:top="1000" w:right="720" w:bottom="1200" w:left="720" w:header="0" w:footer="1017" w:gutter="0"/>
          <w:cols w:equalWidth="0" w:num="3">
            <w:col w:w="5060" w:space="14"/>
            <w:col w:w="2205" w:space="40"/>
            <w:col w:w="3481"/>
          </w:cols>
        </w:sectPr>
      </w:pPr>
    </w:p>
    <w:p w14:paraId="0124B7CA">
      <w:pPr>
        <w:pStyle w:val="15"/>
        <w:numPr>
          <w:ilvl w:val="2"/>
          <w:numId w:val="4"/>
        </w:numPr>
        <w:tabs>
          <w:tab w:val="left" w:pos="907"/>
        </w:tabs>
        <w:spacing w:before="0" w:after="0" w:line="245" w:lineRule="exact"/>
        <w:ind w:left="907" w:right="0" w:hanging="360"/>
        <w:jc w:val="left"/>
        <w:rPr>
          <w:sz w:val="20"/>
        </w:rPr>
      </w:pPr>
      <w:r>
        <w:rPr>
          <w:sz w:val="20"/>
        </w:rPr>
        <w:t>Load</w:t>
      </w:r>
      <w:r>
        <w:rPr>
          <w:spacing w:val="-5"/>
          <w:sz w:val="20"/>
        </w:rPr>
        <w:t xml:space="preserve"> </w:t>
      </w:r>
      <w:r>
        <w:rPr>
          <w:sz w:val="20"/>
        </w:rPr>
        <w:t>Capacitance</w:t>
      </w:r>
      <w:r>
        <w:rPr>
          <w:spacing w:val="-4"/>
          <w:sz w:val="20"/>
        </w:rPr>
        <w:t xml:space="preserve"> </w:t>
      </w:r>
      <w:r>
        <w:rPr>
          <w:sz w:val="20"/>
        </w:rPr>
        <w:t>=</w:t>
      </w:r>
      <w:r>
        <w:rPr>
          <w:spacing w:val="-3"/>
          <w:sz w:val="20"/>
        </w:rPr>
        <w:t xml:space="preserve"> </w:t>
      </w:r>
      <w:r>
        <w:rPr>
          <w:sz w:val="20"/>
        </w:rPr>
        <w:t>2</w:t>
      </w:r>
      <w:r>
        <w:rPr>
          <w:spacing w:val="-4"/>
          <w:sz w:val="20"/>
        </w:rPr>
        <w:t xml:space="preserve"> </w:t>
      </w:r>
      <w:r>
        <w:rPr>
          <w:spacing w:val="-5"/>
          <w:sz w:val="20"/>
        </w:rPr>
        <w:t>pF</w:t>
      </w:r>
    </w:p>
    <w:p w14:paraId="5C6A0BB0">
      <w:pPr>
        <w:pStyle w:val="15"/>
        <w:numPr>
          <w:ilvl w:val="2"/>
          <w:numId w:val="4"/>
        </w:numPr>
        <w:tabs>
          <w:tab w:val="left" w:pos="907"/>
        </w:tabs>
        <w:spacing w:before="0" w:after="0" w:line="240" w:lineRule="auto"/>
        <w:ind w:left="907" w:right="0" w:hanging="360"/>
        <w:jc w:val="left"/>
        <w:rPr>
          <w:sz w:val="20"/>
        </w:rPr>
      </w:pPr>
      <w:r>
        <w:rPr>
          <w:sz w:val="20"/>
        </w:rPr>
        <w:t>Supply</w:t>
      </w:r>
      <w:r>
        <w:rPr>
          <w:spacing w:val="-2"/>
          <w:sz w:val="20"/>
        </w:rPr>
        <w:t xml:space="preserve"> </w:t>
      </w:r>
      <w:r>
        <w:rPr>
          <w:sz w:val="20"/>
        </w:rPr>
        <w:t>Voltage</w:t>
      </w:r>
      <w:r>
        <w:rPr>
          <w:spacing w:val="-3"/>
          <w:sz w:val="20"/>
        </w:rPr>
        <w:t xml:space="preserve"> </w:t>
      </w:r>
      <w:r>
        <w:rPr>
          <w:sz w:val="20"/>
        </w:rPr>
        <w:t>=</w:t>
      </w:r>
      <w:r>
        <w:rPr>
          <w:spacing w:val="-4"/>
          <w:sz w:val="20"/>
        </w:rPr>
        <w:t xml:space="preserve"> </w:t>
      </w:r>
      <w:r>
        <w:rPr>
          <w:sz w:val="20"/>
        </w:rPr>
        <w:t>1.2</w:t>
      </w:r>
      <w:r>
        <w:rPr>
          <w:spacing w:val="-2"/>
          <w:sz w:val="20"/>
        </w:rPr>
        <w:t xml:space="preserve"> </w:t>
      </w:r>
      <w:r>
        <w:rPr>
          <w:spacing w:val="-10"/>
          <w:sz w:val="20"/>
        </w:rPr>
        <w:t>V</w:t>
      </w:r>
    </w:p>
    <w:p w14:paraId="37D231C6">
      <w:pPr>
        <w:pStyle w:val="9"/>
        <w:spacing w:before="48"/>
      </w:pPr>
    </w:p>
    <w:p w14:paraId="417BFC1F">
      <w:pPr>
        <w:pStyle w:val="9"/>
        <w:ind w:left="187" w:right="38"/>
      </w:pPr>
      <w:r>
        <w:t>These</w:t>
      </w:r>
      <w:r>
        <w:rPr>
          <w:spacing w:val="-13"/>
        </w:rPr>
        <w:t xml:space="preserve"> </w:t>
      </w:r>
      <w:r>
        <w:t>parameters</w:t>
      </w:r>
      <w:r>
        <w:rPr>
          <w:spacing w:val="-12"/>
        </w:rPr>
        <w:t xml:space="preserve"> </w:t>
      </w:r>
      <w:r>
        <w:t>act</w:t>
      </w:r>
      <w:r>
        <w:rPr>
          <w:spacing w:val="-12"/>
        </w:rPr>
        <w:t xml:space="preserve"> </w:t>
      </w:r>
      <w:r>
        <w:t>as</w:t>
      </w:r>
      <w:r>
        <w:rPr>
          <w:spacing w:val="-13"/>
        </w:rPr>
        <w:t xml:space="preserve"> </w:t>
      </w:r>
      <w:r>
        <w:t>the</w:t>
      </w:r>
      <w:r>
        <w:rPr>
          <w:spacing w:val="-12"/>
        </w:rPr>
        <w:t xml:space="preserve"> </w:t>
      </w:r>
      <w:r>
        <w:t>foundation</w:t>
      </w:r>
      <w:r>
        <w:rPr>
          <w:spacing w:val="-13"/>
        </w:rPr>
        <w:t xml:space="preserve"> </w:t>
      </w:r>
      <w:r>
        <w:t>for</w:t>
      </w:r>
      <w:r>
        <w:rPr>
          <w:spacing w:val="-12"/>
        </w:rPr>
        <w:t xml:space="preserve"> </w:t>
      </w:r>
      <w:r>
        <w:t>transistor</w:t>
      </w:r>
      <w:r>
        <w:rPr>
          <w:spacing w:val="-12"/>
        </w:rPr>
        <w:t xml:space="preserve"> </w:t>
      </w:r>
      <w:r>
        <w:t>sizing</w:t>
      </w:r>
      <w:r>
        <w:rPr>
          <w:spacing w:val="-11"/>
        </w:rPr>
        <w:t xml:space="preserve"> </w:t>
      </w:r>
      <w:r>
        <w:t>and compensation capacitor design.</w:t>
      </w:r>
    </w:p>
    <w:p w14:paraId="0A34D219">
      <w:pPr>
        <w:pStyle w:val="9"/>
        <w:spacing w:before="25"/>
      </w:pPr>
      <w:r>
        <w:drawing>
          <wp:anchor distT="0" distB="0" distL="0" distR="0" simplePos="0" relativeHeight="251674624" behindDoc="1" locked="0" layoutInCell="1" allowOverlap="1">
            <wp:simplePos x="0" y="0"/>
            <wp:positionH relativeFrom="page">
              <wp:posOffset>575310</wp:posOffset>
            </wp:positionH>
            <wp:positionV relativeFrom="paragraph">
              <wp:posOffset>177165</wp:posOffset>
            </wp:positionV>
            <wp:extent cx="3192780" cy="165989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192640" cy="1659636"/>
                    </a:xfrm>
                    <a:prstGeom prst="rect">
                      <a:avLst/>
                    </a:prstGeom>
                  </pic:spPr>
                </pic:pic>
              </a:graphicData>
            </a:graphic>
          </wp:anchor>
        </w:drawing>
      </w:r>
    </w:p>
    <w:p w14:paraId="07FC3E92">
      <w:pPr>
        <w:pStyle w:val="9"/>
        <w:spacing w:before="48"/>
      </w:pPr>
    </w:p>
    <w:p w14:paraId="07691462">
      <w:pPr>
        <w:pStyle w:val="9"/>
        <w:spacing w:before="1" w:line="247" w:lineRule="auto"/>
        <w:ind w:left="187" w:right="38"/>
        <w:rPr>
          <w:b/>
        </w:rPr>
      </w:pPr>
      <w:r>
        <w:rPr>
          <w:b/>
        </w:rPr>
        <w:t>Fig. 1.</w:t>
      </w:r>
      <w:r>
        <w:rPr>
          <w:b/>
          <w:spacing w:val="40"/>
        </w:rPr>
        <w:t xml:space="preserve"> </w:t>
      </w:r>
      <w:r>
        <w:t>Design specifications</w:t>
      </w:r>
      <w:r>
        <w:rPr>
          <w:spacing w:val="-4"/>
        </w:rPr>
        <w:t xml:space="preserve"> </w:t>
      </w:r>
      <w:r>
        <w:t>and architecture of the</w:t>
      </w:r>
      <w:r>
        <w:rPr>
          <w:spacing w:val="-2"/>
        </w:rPr>
        <w:t xml:space="preserve"> </w:t>
      </w:r>
      <w:r>
        <w:t>proposed two-stage CMOS operational amplifier</w:t>
      </w:r>
      <w:r>
        <w:rPr>
          <w:b/>
        </w:rPr>
        <w:t>.)</w:t>
      </w:r>
    </w:p>
    <w:p w14:paraId="5E816A40">
      <w:pPr>
        <w:pStyle w:val="9"/>
        <w:spacing w:before="125"/>
        <w:ind w:left="187"/>
        <w:jc w:val="both"/>
      </w:pPr>
      <w:r>
        <w:br w:type="column"/>
      </w:r>
      <w:r>
        <w:t>the</w:t>
      </w:r>
      <w:r>
        <w:rPr>
          <w:spacing w:val="-7"/>
        </w:rPr>
        <w:t xml:space="preserve"> </w:t>
      </w:r>
      <w:r>
        <w:t>compensation</w:t>
      </w:r>
      <w:r>
        <w:rPr>
          <w:spacing w:val="-6"/>
        </w:rPr>
        <w:t xml:space="preserve"> </w:t>
      </w:r>
      <w:r>
        <w:t>capacitor</w:t>
      </w:r>
      <w:r>
        <w:rPr>
          <w:spacing w:val="-6"/>
        </w:rPr>
        <w:t xml:space="preserve"> </w:t>
      </w:r>
      <w:r>
        <w:t>was</w:t>
      </w:r>
      <w:r>
        <w:rPr>
          <w:spacing w:val="-7"/>
        </w:rPr>
        <w:t xml:space="preserve"> </w:t>
      </w:r>
      <w:r>
        <w:t>selected</w:t>
      </w:r>
      <w:r>
        <w:rPr>
          <w:spacing w:val="-6"/>
        </w:rPr>
        <w:t xml:space="preserve"> </w:t>
      </w:r>
      <w:r>
        <w:rPr>
          <w:spacing w:val="-5"/>
        </w:rPr>
        <w:t>as:</w:t>
      </w:r>
    </w:p>
    <w:p w14:paraId="3A55247D">
      <w:pPr>
        <w:spacing w:before="86"/>
        <w:ind w:left="567" w:right="556" w:firstLine="0"/>
        <w:jc w:val="center"/>
        <w:rPr>
          <w:rFonts w:ascii="Cambria Math" w:eastAsia="Cambria Math"/>
          <w:sz w:val="20"/>
        </w:rPr>
      </w:pPr>
      <w:r>
        <w:rPr>
          <w:rFonts w:ascii="Cambria Math" w:eastAsia="Cambria Math"/>
          <w:sz w:val="20"/>
        </w:rPr>
        <w:t>𝐶</w:t>
      </w:r>
      <w:r>
        <w:rPr>
          <w:rFonts w:ascii="Cambria Math" w:eastAsia="Cambria Math"/>
          <w:position w:val="-3"/>
          <w:sz w:val="14"/>
        </w:rPr>
        <w:t>𝐶</w:t>
      </w:r>
      <w:r>
        <w:rPr>
          <w:rFonts w:ascii="Cambria Math" w:eastAsia="Cambria Math"/>
          <w:spacing w:val="31"/>
          <w:position w:val="-3"/>
          <w:sz w:val="14"/>
        </w:rPr>
        <w:t xml:space="preserve"> </w:t>
      </w:r>
      <w:r>
        <w:rPr>
          <w:rFonts w:ascii="Cambria Math" w:eastAsia="Cambria Math"/>
          <w:sz w:val="20"/>
        </w:rPr>
        <w:t>=</w:t>
      </w:r>
      <w:r>
        <w:rPr>
          <w:rFonts w:ascii="Cambria Math" w:eastAsia="Cambria Math"/>
          <w:spacing w:val="6"/>
          <w:sz w:val="20"/>
        </w:rPr>
        <w:t xml:space="preserve"> </w:t>
      </w:r>
      <w:r>
        <w:rPr>
          <w:rFonts w:ascii="Cambria Math" w:eastAsia="Cambria Math"/>
          <w:spacing w:val="-2"/>
          <w:sz w:val="20"/>
        </w:rPr>
        <w:t>800𝑓𝐹</w:t>
      </w:r>
    </w:p>
    <w:p w14:paraId="018B6BBC">
      <w:pPr>
        <w:pStyle w:val="9"/>
        <w:spacing w:before="142"/>
        <w:rPr>
          <w:rFonts w:ascii="Cambria Math"/>
        </w:rPr>
      </w:pPr>
    </w:p>
    <w:p w14:paraId="1CEA5518">
      <w:pPr>
        <w:pStyle w:val="9"/>
        <w:ind w:left="187"/>
        <w:jc w:val="both"/>
      </w:pPr>
      <w:r>
        <w:t>This</w:t>
      </w:r>
      <w:r>
        <w:rPr>
          <w:spacing w:val="-6"/>
        </w:rPr>
        <w:t xml:space="preserve"> </w:t>
      </w:r>
      <w:r>
        <w:t>value</w:t>
      </w:r>
      <w:r>
        <w:rPr>
          <w:spacing w:val="-4"/>
        </w:rPr>
        <w:t xml:space="preserve"> </w:t>
      </w:r>
      <w:r>
        <w:t>provides</w:t>
      </w:r>
      <w:r>
        <w:rPr>
          <w:spacing w:val="-6"/>
        </w:rPr>
        <w:t xml:space="preserve"> </w:t>
      </w:r>
      <w:r>
        <w:t>sufficient</w:t>
      </w:r>
      <w:r>
        <w:rPr>
          <w:spacing w:val="-7"/>
        </w:rPr>
        <w:t xml:space="preserve"> </w:t>
      </w:r>
      <w:r>
        <w:t>phase</w:t>
      </w:r>
      <w:r>
        <w:rPr>
          <w:spacing w:val="-4"/>
        </w:rPr>
        <w:t xml:space="preserve"> </w:t>
      </w:r>
      <w:r>
        <w:t>margin</w:t>
      </w:r>
      <w:r>
        <w:rPr>
          <w:spacing w:val="-7"/>
        </w:rPr>
        <w:t xml:space="preserve"> </w:t>
      </w:r>
      <w:r>
        <w:t>greater</w:t>
      </w:r>
      <w:r>
        <w:rPr>
          <w:spacing w:val="-3"/>
        </w:rPr>
        <w:t xml:space="preserve"> </w:t>
      </w:r>
      <w:r>
        <w:t>than</w:t>
      </w:r>
      <w:r>
        <w:rPr>
          <w:spacing w:val="1"/>
        </w:rPr>
        <w:t xml:space="preserve"> </w:t>
      </w:r>
      <w:r>
        <w:rPr>
          <w:rFonts w:ascii="Cambria Math" w:hAnsi="Cambria Math"/>
          <w:spacing w:val="-4"/>
        </w:rPr>
        <w:t>60</w:t>
      </w:r>
      <w:r>
        <w:rPr>
          <w:rFonts w:ascii="Cambria Math" w:hAnsi="Cambria Math"/>
          <w:spacing w:val="-4"/>
          <w:vertAlign w:val="superscript"/>
        </w:rPr>
        <w:t>∘</w:t>
      </w:r>
      <w:r>
        <w:rPr>
          <w:spacing w:val="-4"/>
          <w:vertAlign w:val="baseline"/>
        </w:rPr>
        <w:t>.</w:t>
      </w:r>
    </w:p>
    <w:p w14:paraId="70202580">
      <w:pPr>
        <w:pStyle w:val="9"/>
        <w:spacing w:before="173"/>
      </w:pPr>
    </w:p>
    <w:p w14:paraId="3348B70C">
      <w:pPr>
        <w:pStyle w:val="9"/>
        <w:spacing w:line="249" w:lineRule="auto"/>
        <w:ind w:left="187" w:right="170"/>
        <w:jc w:val="both"/>
      </w:pPr>
      <w:r>
        <w:t>In</w:t>
      </w:r>
      <w:r>
        <w:rPr>
          <w:spacing w:val="-7"/>
        </w:rPr>
        <w:t xml:space="preserve"> </w:t>
      </w:r>
      <w:r>
        <w:t>multistage</w:t>
      </w:r>
      <w:r>
        <w:rPr>
          <w:spacing w:val="-8"/>
        </w:rPr>
        <w:t xml:space="preserve"> </w:t>
      </w:r>
      <w:r>
        <w:t>operational</w:t>
      </w:r>
      <w:r>
        <w:rPr>
          <w:spacing w:val="-8"/>
        </w:rPr>
        <w:t xml:space="preserve"> </w:t>
      </w:r>
      <w:r>
        <w:t>amplifiers,</w:t>
      </w:r>
      <w:r>
        <w:rPr>
          <w:spacing w:val="-8"/>
        </w:rPr>
        <w:t xml:space="preserve"> </w:t>
      </w:r>
      <w:r>
        <w:t>multiple</w:t>
      </w:r>
      <w:r>
        <w:rPr>
          <w:spacing w:val="-8"/>
        </w:rPr>
        <w:t xml:space="preserve"> </w:t>
      </w:r>
      <w:r>
        <w:t>poles</w:t>
      </w:r>
      <w:r>
        <w:rPr>
          <w:spacing w:val="-9"/>
        </w:rPr>
        <w:t xml:space="preserve"> </w:t>
      </w:r>
      <w:r>
        <w:t>are</w:t>
      </w:r>
      <w:r>
        <w:rPr>
          <w:spacing w:val="-8"/>
        </w:rPr>
        <w:t xml:space="preserve"> </w:t>
      </w:r>
      <w:r>
        <w:t>present due to</w:t>
      </w:r>
      <w:r>
        <w:rPr>
          <w:spacing w:val="-1"/>
        </w:rPr>
        <w:t xml:space="preserve"> </w:t>
      </w:r>
      <w:r>
        <w:t>parasitic capacitances</w:t>
      </w:r>
      <w:r>
        <w:rPr>
          <w:spacing w:val="-2"/>
        </w:rPr>
        <w:t xml:space="preserve"> </w:t>
      </w:r>
      <w:r>
        <w:t>associated with MOS</w:t>
      </w:r>
      <w:r>
        <w:rPr>
          <w:spacing w:val="-1"/>
        </w:rPr>
        <w:t xml:space="preserve"> </w:t>
      </w:r>
      <w:r>
        <w:t>transistors. These</w:t>
      </w:r>
      <w:r>
        <w:rPr>
          <w:spacing w:val="-6"/>
        </w:rPr>
        <w:t xml:space="preserve"> </w:t>
      </w:r>
      <w:r>
        <w:t>poles</w:t>
      </w:r>
      <w:r>
        <w:rPr>
          <w:spacing w:val="-7"/>
        </w:rPr>
        <w:t xml:space="preserve"> </w:t>
      </w:r>
      <w:r>
        <w:t>introduce</w:t>
      </w:r>
      <w:r>
        <w:rPr>
          <w:spacing w:val="-8"/>
        </w:rPr>
        <w:t xml:space="preserve"> </w:t>
      </w:r>
      <w:r>
        <w:t>additional</w:t>
      </w:r>
      <w:r>
        <w:rPr>
          <w:spacing w:val="-6"/>
        </w:rPr>
        <w:t xml:space="preserve"> </w:t>
      </w:r>
      <w:r>
        <w:t>phase</w:t>
      </w:r>
      <w:r>
        <w:rPr>
          <w:spacing w:val="-6"/>
        </w:rPr>
        <w:t xml:space="preserve"> </w:t>
      </w:r>
      <w:r>
        <w:t>shift,</w:t>
      </w:r>
      <w:r>
        <w:rPr>
          <w:spacing w:val="-8"/>
        </w:rPr>
        <w:t xml:space="preserve"> </w:t>
      </w:r>
      <w:r>
        <w:t>which</w:t>
      </w:r>
      <w:r>
        <w:rPr>
          <w:spacing w:val="-5"/>
        </w:rPr>
        <w:t xml:space="preserve"> </w:t>
      </w:r>
      <w:r>
        <w:t>can</w:t>
      </w:r>
      <w:r>
        <w:rPr>
          <w:spacing w:val="-5"/>
        </w:rPr>
        <w:t xml:space="preserve"> </w:t>
      </w:r>
      <w:r>
        <w:t>reduce the stability of the amplifier and may lead to oscillations. To overcome this problem, Miller compensation technique was employed</w:t>
      </w:r>
      <w:r>
        <w:rPr>
          <w:spacing w:val="20"/>
        </w:rPr>
        <w:t xml:space="preserve"> </w:t>
      </w:r>
      <w:r>
        <w:t>in</w:t>
      </w:r>
      <w:r>
        <w:rPr>
          <w:spacing w:val="20"/>
        </w:rPr>
        <w:t xml:space="preserve"> </w:t>
      </w:r>
      <w:r>
        <w:t>the</w:t>
      </w:r>
      <w:r>
        <w:rPr>
          <w:spacing w:val="19"/>
        </w:rPr>
        <w:t xml:space="preserve"> </w:t>
      </w:r>
      <w:r>
        <w:t>proposed</w:t>
      </w:r>
      <w:r>
        <w:rPr>
          <w:spacing w:val="20"/>
        </w:rPr>
        <w:t xml:space="preserve"> </w:t>
      </w:r>
      <w:r>
        <w:t>design.</w:t>
      </w:r>
      <w:r>
        <w:rPr>
          <w:spacing w:val="22"/>
        </w:rPr>
        <w:t xml:space="preserve"> </w:t>
      </w:r>
      <w:r>
        <w:t>A</w:t>
      </w:r>
      <w:r>
        <w:rPr>
          <w:spacing w:val="21"/>
        </w:rPr>
        <w:t xml:space="preserve"> </w:t>
      </w:r>
      <w:r>
        <w:t>compensation</w:t>
      </w:r>
      <w:r>
        <w:rPr>
          <w:spacing w:val="20"/>
        </w:rPr>
        <w:t xml:space="preserve"> </w:t>
      </w:r>
      <w:r>
        <w:rPr>
          <w:spacing w:val="-2"/>
        </w:rPr>
        <w:t>capacitor</w:t>
      </w:r>
    </w:p>
    <w:p w14:paraId="2AB7B38A">
      <w:pPr>
        <w:pStyle w:val="9"/>
        <w:spacing w:line="244" w:lineRule="auto"/>
        <w:ind w:left="187" w:right="169"/>
        <w:jc w:val="both"/>
      </w:pPr>
      <w:r>
        <w:rPr>
          <w:rFonts w:ascii="Cambria Math" w:eastAsia="Cambria Math"/>
        </w:rPr>
        <w:t>𝐶</w:t>
      </w:r>
      <w:r>
        <w:rPr>
          <w:rFonts w:ascii="Cambria Math" w:eastAsia="Cambria Math"/>
          <w:position w:val="-3"/>
          <w:sz w:val="14"/>
        </w:rPr>
        <w:t>𝐶</w:t>
      </w:r>
      <w:r>
        <w:rPr>
          <w:rFonts w:ascii="Cambria Math" w:eastAsia="Cambria Math"/>
          <w:spacing w:val="-8"/>
          <w:position w:val="-3"/>
          <w:sz w:val="14"/>
        </w:rPr>
        <w:t xml:space="preserve"> </w:t>
      </w:r>
      <w:r>
        <w:t>was</w:t>
      </w:r>
      <w:r>
        <w:rPr>
          <w:spacing w:val="-7"/>
        </w:rPr>
        <w:t xml:space="preserve"> </w:t>
      </w:r>
      <w:r>
        <w:t>connected between the output of the first stage and the input</w:t>
      </w:r>
      <w:r>
        <w:rPr>
          <w:spacing w:val="-3"/>
        </w:rPr>
        <w:t xml:space="preserve"> </w:t>
      </w:r>
      <w:r>
        <w:t>of</w:t>
      </w:r>
      <w:r>
        <w:rPr>
          <w:spacing w:val="-2"/>
        </w:rPr>
        <w:t xml:space="preserve"> </w:t>
      </w:r>
      <w:r>
        <w:t>the</w:t>
      </w:r>
      <w:r>
        <w:rPr>
          <w:spacing w:val="-2"/>
        </w:rPr>
        <w:t xml:space="preserve"> </w:t>
      </w:r>
      <w:r>
        <w:t>second</w:t>
      </w:r>
      <w:r>
        <w:rPr>
          <w:spacing w:val="-2"/>
        </w:rPr>
        <w:t xml:space="preserve"> </w:t>
      </w:r>
      <w:r>
        <w:t>stage</w:t>
      </w:r>
      <w:r>
        <w:rPr>
          <w:spacing w:val="-2"/>
        </w:rPr>
        <w:t xml:space="preserve"> </w:t>
      </w:r>
      <w:r>
        <w:t>to</w:t>
      </w:r>
      <w:r>
        <w:rPr>
          <w:spacing w:val="-2"/>
        </w:rPr>
        <w:t xml:space="preserve"> </w:t>
      </w:r>
      <w:r>
        <w:t>achieve</w:t>
      </w:r>
      <w:r>
        <w:rPr>
          <w:spacing w:val="-2"/>
        </w:rPr>
        <w:t xml:space="preserve"> </w:t>
      </w:r>
      <w:r>
        <w:t>pole</w:t>
      </w:r>
      <w:r>
        <w:rPr>
          <w:spacing w:val="-3"/>
        </w:rPr>
        <w:t xml:space="preserve"> </w:t>
      </w:r>
      <w:r>
        <w:t>splitting.</w:t>
      </w:r>
      <w:r>
        <w:rPr>
          <w:spacing w:val="-3"/>
        </w:rPr>
        <w:t xml:space="preserve"> </w:t>
      </w:r>
      <w:r>
        <w:t>Due</w:t>
      </w:r>
      <w:r>
        <w:rPr>
          <w:spacing w:val="-2"/>
        </w:rPr>
        <w:t xml:space="preserve"> </w:t>
      </w:r>
      <w:r>
        <w:t>to</w:t>
      </w:r>
      <w:r>
        <w:rPr>
          <w:spacing w:val="-2"/>
        </w:rPr>
        <w:t xml:space="preserve"> </w:t>
      </w:r>
      <w:r>
        <w:t>pole splitting, the dominant pole shifts toward lower frequency while the non-dominant pole shifts toward higher frequency, thereby improving phase margin and overall stability of the amplifier. [2], [3]</w:t>
      </w:r>
    </w:p>
    <w:p w14:paraId="7EA8FB2D">
      <w:pPr>
        <w:pStyle w:val="9"/>
        <w:spacing w:before="74"/>
        <w:ind w:left="187"/>
        <w:jc w:val="both"/>
      </w:pPr>
      <w:r>
        <w:t>The</w:t>
      </w:r>
      <w:r>
        <w:rPr>
          <w:spacing w:val="-6"/>
        </w:rPr>
        <w:t xml:space="preserve"> </w:t>
      </w:r>
      <w:r>
        <w:t>effective</w:t>
      </w:r>
      <w:r>
        <w:rPr>
          <w:spacing w:val="-6"/>
        </w:rPr>
        <w:t xml:space="preserve"> </w:t>
      </w:r>
      <w:r>
        <w:t>Miller</w:t>
      </w:r>
      <w:r>
        <w:rPr>
          <w:spacing w:val="-5"/>
        </w:rPr>
        <w:t xml:space="preserve"> </w:t>
      </w:r>
      <w:r>
        <w:t>capacitance</w:t>
      </w:r>
      <w:r>
        <w:rPr>
          <w:spacing w:val="-6"/>
        </w:rPr>
        <w:t xml:space="preserve"> </w:t>
      </w:r>
      <w:r>
        <w:t>can</w:t>
      </w:r>
      <w:r>
        <w:rPr>
          <w:spacing w:val="-5"/>
        </w:rPr>
        <w:t xml:space="preserve"> </w:t>
      </w:r>
      <w:r>
        <w:t>be</w:t>
      </w:r>
      <w:r>
        <w:rPr>
          <w:spacing w:val="-6"/>
        </w:rPr>
        <w:t xml:space="preserve"> </w:t>
      </w:r>
      <w:r>
        <w:t>expressed</w:t>
      </w:r>
      <w:r>
        <w:rPr>
          <w:spacing w:val="-4"/>
        </w:rPr>
        <w:t xml:space="preserve"> </w:t>
      </w:r>
      <w:r>
        <w:rPr>
          <w:spacing w:val="-5"/>
        </w:rPr>
        <w:t>as:</w:t>
      </w:r>
    </w:p>
    <w:p w14:paraId="7F6A09F7">
      <w:pPr>
        <w:spacing w:before="88"/>
        <w:ind w:left="567" w:right="547" w:firstLine="0"/>
        <w:jc w:val="center"/>
        <w:rPr>
          <w:rFonts w:ascii="Cambria Math" w:eastAsia="Cambria Math"/>
          <w:sz w:val="20"/>
        </w:rPr>
      </w:pPr>
      <w:r>
        <w:rPr>
          <w:rFonts w:ascii="Cambria Math" w:eastAsia="Cambria Math"/>
          <w:sz w:val="20"/>
        </w:rPr>
        <w:t>𝐶</w:t>
      </w:r>
      <w:r>
        <w:rPr>
          <w:rFonts w:ascii="Cambria Math" w:eastAsia="Cambria Math"/>
          <w:position w:val="-3"/>
          <w:sz w:val="14"/>
        </w:rPr>
        <w:t>𝑒𝑓𝑓</w:t>
      </w:r>
      <w:r>
        <w:rPr>
          <w:rFonts w:ascii="Cambria Math" w:eastAsia="Cambria Math"/>
          <w:spacing w:val="38"/>
          <w:position w:val="-3"/>
          <w:sz w:val="14"/>
        </w:rPr>
        <w:t xml:space="preserve"> </w:t>
      </w:r>
      <w:r>
        <w:rPr>
          <w:rFonts w:ascii="Cambria Math" w:eastAsia="Cambria Math"/>
          <w:sz w:val="20"/>
        </w:rPr>
        <w:t>=</w:t>
      </w:r>
      <w:r>
        <w:rPr>
          <w:rFonts w:ascii="Cambria Math" w:eastAsia="Cambria Math"/>
          <w:spacing w:val="11"/>
          <w:sz w:val="20"/>
        </w:rPr>
        <w:t xml:space="preserve"> </w:t>
      </w:r>
      <w:r>
        <w:rPr>
          <w:rFonts w:ascii="Cambria Math" w:eastAsia="Cambria Math"/>
          <w:sz w:val="20"/>
        </w:rPr>
        <w:t>𝐶</w:t>
      </w:r>
      <w:r>
        <w:rPr>
          <w:rFonts w:ascii="Cambria Math" w:eastAsia="Cambria Math"/>
          <w:position w:val="-3"/>
          <w:sz w:val="14"/>
        </w:rPr>
        <w:t>𝐶</w:t>
      </w:r>
      <w:r>
        <w:rPr>
          <w:rFonts w:ascii="Cambria Math" w:eastAsia="Cambria Math"/>
          <w:sz w:val="20"/>
        </w:rPr>
        <w:t>(1</w:t>
      </w:r>
      <w:r>
        <w:rPr>
          <w:rFonts w:ascii="Cambria Math" w:eastAsia="Cambria Math"/>
          <w:spacing w:val="3"/>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pacing w:val="-5"/>
          <w:sz w:val="20"/>
        </w:rPr>
        <w:t>𝐴</w:t>
      </w:r>
      <w:r>
        <w:rPr>
          <w:rFonts w:ascii="Cambria Math" w:eastAsia="Cambria Math"/>
          <w:spacing w:val="-5"/>
          <w:position w:val="-3"/>
          <w:sz w:val="14"/>
        </w:rPr>
        <w:t>𝑣</w:t>
      </w:r>
      <w:r>
        <w:rPr>
          <w:rFonts w:ascii="Cambria Math" w:eastAsia="Cambria Math"/>
          <w:spacing w:val="-5"/>
          <w:sz w:val="20"/>
        </w:rPr>
        <w:t>)</w:t>
      </w:r>
    </w:p>
    <w:p w14:paraId="1780036D">
      <w:pPr>
        <w:spacing w:after="0"/>
        <w:jc w:val="center"/>
        <w:rPr>
          <w:rFonts w:ascii="Cambria Math" w:eastAsia="Cambria Math"/>
          <w:sz w:val="20"/>
        </w:rPr>
        <w:sectPr>
          <w:type w:val="continuous"/>
          <w:pgSz w:w="12240" w:h="15840"/>
          <w:pgMar w:top="1320" w:right="720" w:bottom="1180" w:left="720" w:header="0" w:footer="1017" w:gutter="0"/>
          <w:cols w:equalWidth="0" w:num="2">
            <w:col w:w="5232" w:space="203"/>
            <w:col w:w="5365"/>
          </w:cols>
        </w:sectPr>
      </w:pPr>
    </w:p>
    <w:p w14:paraId="072B1B3E">
      <w:pPr>
        <w:pStyle w:val="6"/>
        <w:numPr>
          <w:ilvl w:val="1"/>
          <w:numId w:val="4"/>
        </w:numPr>
        <w:tabs>
          <w:tab w:val="left" w:pos="642"/>
        </w:tabs>
        <w:spacing w:before="26" w:after="0" w:line="252" w:lineRule="auto"/>
        <w:ind w:left="187" w:right="38" w:firstLine="0"/>
        <w:jc w:val="both"/>
      </w:pPr>
      <w:r>
        <w:t xml:space="preserve">Selection of Two-Stage CMOS Op-Amp </w:t>
      </w:r>
      <w:r>
        <w:rPr>
          <w:spacing w:val="-2"/>
        </w:rPr>
        <w:t>Architecture</w:t>
      </w:r>
    </w:p>
    <w:p w14:paraId="0EF57D6D">
      <w:pPr>
        <w:pStyle w:val="9"/>
        <w:spacing w:before="73" w:line="249" w:lineRule="auto"/>
        <w:ind w:left="187" w:right="41"/>
        <w:jc w:val="both"/>
      </w:pPr>
      <w:r>
        <w:t>A two-stage CMOS operational amplifier architecture was selected because a single-stage amplifier cannot provide sufficiently high gain for analog VLSI applications. The first stage</w:t>
      </w:r>
      <w:r>
        <w:rPr>
          <w:spacing w:val="-10"/>
        </w:rPr>
        <w:t xml:space="preserve"> </w:t>
      </w:r>
      <w:r>
        <w:t>acts</w:t>
      </w:r>
      <w:r>
        <w:rPr>
          <w:spacing w:val="-12"/>
        </w:rPr>
        <w:t xml:space="preserve"> </w:t>
      </w:r>
      <w:r>
        <w:t>as</w:t>
      </w:r>
      <w:r>
        <w:rPr>
          <w:spacing w:val="-11"/>
        </w:rPr>
        <w:t xml:space="preserve"> </w:t>
      </w:r>
      <w:r>
        <w:t>a</w:t>
      </w:r>
      <w:r>
        <w:rPr>
          <w:spacing w:val="-10"/>
        </w:rPr>
        <w:t xml:space="preserve"> </w:t>
      </w:r>
      <w:r>
        <w:t>differential</w:t>
      </w:r>
      <w:r>
        <w:rPr>
          <w:spacing w:val="-11"/>
        </w:rPr>
        <w:t xml:space="preserve"> </w:t>
      </w:r>
      <w:r>
        <w:t>amplifier</w:t>
      </w:r>
      <w:r>
        <w:rPr>
          <w:spacing w:val="-10"/>
        </w:rPr>
        <w:t xml:space="preserve"> </w:t>
      </w:r>
      <w:r>
        <w:t>which</w:t>
      </w:r>
      <w:r>
        <w:rPr>
          <w:spacing w:val="-10"/>
        </w:rPr>
        <w:t xml:space="preserve"> </w:t>
      </w:r>
      <w:r>
        <w:t>converts</w:t>
      </w:r>
      <w:r>
        <w:rPr>
          <w:spacing w:val="-13"/>
        </w:rPr>
        <w:t xml:space="preserve"> </w:t>
      </w:r>
      <w:r>
        <w:t xml:space="preserve">differential input voltage into current, while the second stage acts as a common source amplifier that increases overall voltage gain. </w:t>
      </w:r>
      <w:r>
        <w:rPr>
          <w:spacing w:val="-4"/>
        </w:rPr>
        <w:t>[2]</w:t>
      </w:r>
    </w:p>
    <w:p w14:paraId="7F8425D4">
      <w:pPr>
        <w:pStyle w:val="9"/>
        <w:spacing w:before="73"/>
        <w:ind w:left="187"/>
        <w:jc w:val="both"/>
      </w:pPr>
      <w:r>
        <w:t>The</w:t>
      </w:r>
      <w:r>
        <w:rPr>
          <w:spacing w:val="-4"/>
        </w:rPr>
        <w:t xml:space="preserve"> </w:t>
      </w:r>
      <w:r>
        <w:t>overall</w:t>
      </w:r>
      <w:r>
        <w:rPr>
          <w:spacing w:val="-3"/>
        </w:rPr>
        <w:t xml:space="preserve"> </w:t>
      </w:r>
      <w:r>
        <w:t>gain</w:t>
      </w:r>
      <w:r>
        <w:rPr>
          <w:spacing w:val="-2"/>
        </w:rPr>
        <w:t xml:space="preserve"> </w:t>
      </w:r>
      <w:r>
        <w:t>is</w:t>
      </w:r>
      <w:r>
        <w:rPr>
          <w:spacing w:val="-4"/>
        </w:rPr>
        <w:t xml:space="preserve"> </w:t>
      </w:r>
      <w:r>
        <w:t>given</w:t>
      </w:r>
      <w:r>
        <w:rPr>
          <w:spacing w:val="-4"/>
        </w:rPr>
        <w:t xml:space="preserve"> </w:t>
      </w:r>
      <w:r>
        <w:rPr>
          <w:spacing w:val="-5"/>
        </w:rPr>
        <w:t>by:</w:t>
      </w:r>
    </w:p>
    <w:p w14:paraId="6126A115">
      <w:pPr>
        <w:spacing w:before="86"/>
        <w:ind w:left="139" w:right="0" w:firstLine="0"/>
        <w:jc w:val="center"/>
        <w:rPr>
          <w:rFonts w:ascii="Cambria Math" w:hAnsi="Cambria Math" w:eastAsia="Cambria Math"/>
          <w:position w:val="-3"/>
          <w:sz w:val="14"/>
        </w:rPr>
      </w:pPr>
      <w:r>
        <w:rPr>
          <w:rFonts w:ascii="Cambria Math" w:hAnsi="Cambria Math" w:eastAsia="Cambria Math"/>
          <w:sz w:val="20"/>
        </w:rPr>
        <w:t>𝐴</w:t>
      </w:r>
      <w:r>
        <w:rPr>
          <w:rFonts w:ascii="Cambria Math" w:hAnsi="Cambria Math" w:eastAsia="Cambria Math"/>
          <w:position w:val="-3"/>
          <w:sz w:val="14"/>
        </w:rPr>
        <w:t>𝑣</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0"/>
          <w:sz w:val="20"/>
        </w:rPr>
        <w:t xml:space="preserve"> </w:t>
      </w:r>
      <w:r>
        <w:rPr>
          <w:rFonts w:ascii="Cambria Math" w:hAnsi="Cambria Math" w:eastAsia="Cambria Math"/>
          <w:sz w:val="20"/>
        </w:rPr>
        <w:t>𝐴</w:t>
      </w:r>
      <w:r>
        <w:rPr>
          <w:rFonts w:ascii="Cambria Math" w:hAnsi="Cambria Math" w:eastAsia="Cambria Math"/>
          <w:position w:val="-3"/>
          <w:sz w:val="14"/>
        </w:rPr>
        <w:t>1</w:t>
      </w:r>
      <w:r>
        <w:rPr>
          <w:rFonts w:ascii="Cambria Math" w:hAnsi="Cambria Math" w:eastAsia="Cambria Math"/>
          <w:spacing w:val="21"/>
          <w:position w:val="-3"/>
          <w:sz w:val="14"/>
        </w:rPr>
        <w:t xml:space="preserve"> </w:t>
      </w:r>
      <w:r>
        <w:rPr>
          <w:rFonts w:ascii="Cambria Math" w:hAnsi="Cambria Math" w:eastAsia="Cambria Math"/>
          <w:sz w:val="20"/>
        </w:rPr>
        <w:t xml:space="preserve">× </w:t>
      </w:r>
      <w:r>
        <w:rPr>
          <w:rFonts w:ascii="Cambria Math" w:hAnsi="Cambria Math" w:eastAsia="Cambria Math"/>
          <w:spacing w:val="-5"/>
          <w:sz w:val="20"/>
        </w:rPr>
        <w:t>𝐴</w:t>
      </w:r>
      <w:r>
        <w:rPr>
          <w:rFonts w:ascii="Cambria Math" w:hAnsi="Cambria Math" w:eastAsia="Cambria Math"/>
          <w:spacing w:val="-5"/>
          <w:position w:val="-3"/>
          <w:sz w:val="14"/>
        </w:rPr>
        <w:t>2</w:t>
      </w:r>
    </w:p>
    <w:p w14:paraId="52A7C5FD">
      <w:pPr>
        <w:pStyle w:val="9"/>
        <w:spacing w:before="62"/>
        <w:ind w:left="187"/>
      </w:pPr>
      <w:r>
        <w:rPr>
          <w:spacing w:val="-2"/>
        </w:rPr>
        <w:t>where:</w:t>
      </w:r>
    </w:p>
    <w:p w14:paraId="55A0F7C9">
      <w:pPr>
        <w:pStyle w:val="15"/>
        <w:numPr>
          <w:ilvl w:val="2"/>
          <w:numId w:val="4"/>
        </w:numPr>
        <w:tabs>
          <w:tab w:val="left" w:pos="907"/>
        </w:tabs>
        <w:spacing w:before="86" w:after="0" w:line="240" w:lineRule="auto"/>
        <w:ind w:left="907" w:right="0" w:hanging="360"/>
        <w:jc w:val="left"/>
        <w:rPr>
          <w:sz w:val="20"/>
        </w:rPr>
      </w:pPr>
      <w:r>
        <w:rPr>
          <w:rFonts w:ascii="Cambria Math" w:hAnsi="Cambria Math" w:eastAsia="Cambria Math"/>
          <w:sz w:val="20"/>
        </w:rPr>
        <w:t>𝐴</w:t>
      </w:r>
      <w:r>
        <w:rPr>
          <w:rFonts w:ascii="Cambria Math" w:hAnsi="Cambria Math" w:eastAsia="Cambria Math"/>
          <w:sz w:val="20"/>
          <w:vertAlign w:val="subscript"/>
        </w:rPr>
        <w:t>1</w:t>
      </w:r>
      <w:r>
        <w:rPr>
          <w:sz w:val="20"/>
          <w:vertAlign w:val="baseline"/>
        </w:rPr>
        <w:t>= gain</w:t>
      </w:r>
      <w:r>
        <w:rPr>
          <w:spacing w:val="2"/>
          <w:sz w:val="20"/>
          <w:vertAlign w:val="baseline"/>
        </w:rPr>
        <w:t xml:space="preserve"> </w:t>
      </w:r>
      <w:r>
        <w:rPr>
          <w:sz w:val="20"/>
          <w:vertAlign w:val="baseline"/>
        </w:rPr>
        <w:t>of</w:t>
      </w:r>
      <w:r>
        <w:rPr>
          <w:spacing w:val="-2"/>
          <w:sz w:val="20"/>
          <w:vertAlign w:val="baseline"/>
        </w:rPr>
        <w:t xml:space="preserve"> </w:t>
      </w:r>
      <w:r>
        <w:rPr>
          <w:sz w:val="20"/>
          <w:vertAlign w:val="baseline"/>
        </w:rPr>
        <w:t xml:space="preserve">first </w:t>
      </w:r>
      <w:r>
        <w:rPr>
          <w:spacing w:val="-4"/>
          <w:sz w:val="20"/>
          <w:vertAlign w:val="baseline"/>
        </w:rPr>
        <w:t>stage</w:t>
      </w:r>
    </w:p>
    <w:p w14:paraId="674BF4B1">
      <w:pPr>
        <w:pStyle w:val="15"/>
        <w:numPr>
          <w:ilvl w:val="2"/>
          <w:numId w:val="4"/>
        </w:numPr>
        <w:tabs>
          <w:tab w:val="left" w:pos="907"/>
        </w:tabs>
        <w:spacing w:before="87" w:after="0" w:line="240" w:lineRule="auto"/>
        <w:ind w:left="907" w:right="0" w:hanging="360"/>
        <w:jc w:val="left"/>
        <w:rPr>
          <w:sz w:val="20"/>
        </w:rPr>
      </w:pPr>
      <w:r>
        <w:rPr>
          <w:rFonts w:ascii="Cambria Math" w:hAnsi="Cambria Math" w:eastAsia="Cambria Math"/>
          <w:sz w:val="20"/>
        </w:rPr>
        <w:t>𝐴</w:t>
      </w:r>
      <w:r>
        <w:rPr>
          <w:rFonts w:ascii="Cambria Math" w:hAnsi="Cambria Math" w:eastAsia="Cambria Math"/>
          <w:sz w:val="20"/>
          <w:vertAlign w:val="subscript"/>
        </w:rPr>
        <w:t>2</w:t>
      </w:r>
      <w:r>
        <w:rPr>
          <w:sz w:val="20"/>
          <w:vertAlign w:val="baseline"/>
        </w:rPr>
        <w:t>=</w:t>
      </w:r>
      <w:r>
        <w:rPr>
          <w:spacing w:val="1"/>
          <w:sz w:val="20"/>
          <w:vertAlign w:val="baseline"/>
        </w:rPr>
        <w:t xml:space="preserve"> </w:t>
      </w:r>
      <w:r>
        <w:rPr>
          <w:sz w:val="20"/>
          <w:vertAlign w:val="baseline"/>
        </w:rPr>
        <w:t>gain</w:t>
      </w:r>
      <w:r>
        <w:rPr>
          <w:spacing w:val="3"/>
          <w:sz w:val="20"/>
          <w:vertAlign w:val="baseline"/>
        </w:rPr>
        <w:t xml:space="preserve"> </w:t>
      </w:r>
      <w:r>
        <w:rPr>
          <w:sz w:val="20"/>
          <w:vertAlign w:val="baseline"/>
        </w:rPr>
        <w:t>of second</w:t>
      </w:r>
      <w:r>
        <w:rPr>
          <w:spacing w:val="2"/>
          <w:sz w:val="20"/>
          <w:vertAlign w:val="baseline"/>
        </w:rPr>
        <w:t xml:space="preserve"> </w:t>
      </w:r>
      <w:r>
        <w:rPr>
          <w:spacing w:val="-4"/>
          <w:sz w:val="20"/>
          <w:vertAlign w:val="baseline"/>
        </w:rPr>
        <w:t>stage</w:t>
      </w:r>
    </w:p>
    <w:p w14:paraId="4BECEE00">
      <w:pPr>
        <w:pStyle w:val="15"/>
        <w:numPr>
          <w:ilvl w:val="2"/>
          <w:numId w:val="4"/>
        </w:numPr>
        <w:tabs>
          <w:tab w:val="left" w:pos="907"/>
        </w:tabs>
        <w:spacing w:before="88" w:after="0" w:line="212" w:lineRule="exact"/>
        <w:ind w:left="907" w:right="0" w:hanging="360"/>
        <w:jc w:val="left"/>
        <w:rPr>
          <w:sz w:val="20"/>
        </w:rPr>
      </w:pPr>
      <w:r>
        <w:rPr>
          <w:sz w:val="20"/>
        </w:rPr>
        <w:t>Packet</w:t>
      </w:r>
      <w:r>
        <w:rPr>
          <w:spacing w:val="-5"/>
          <w:sz w:val="20"/>
        </w:rPr>
        <w:t xml:space="preserve"> </w:t>
      </w:r>
      <w:r>
        <w:rPr>
          <w:spacing w:val="-4"/>
          <w:sz w:val="20"/>
        </w:rPr>
        <w:t>type</w:t>
      </w:r>
    </w:p>
    <w:p w14:paraId="322727C8">
      <w:pPr>
        <w:pStyle w:val="9"/>
        <w:spacing w:before="83"/>
        <w:ind w:left="187"/>
      </w:pPr>
      <w:r>
        <w:br w:type="column"/>
      </w:r>
      <w:r>
        <w:rPr>
          <w:spacing w:val="-2"/>
        </w:rPr>
        <w:t>where:</w:t>
      </w:r>
    </w:p>
    <w:p w14:paraId="09347B9F">
      <w:pPr>
        <w:pStyle w:val="15"/>
        <w:numPr>
          <w:ilvl w:val="2"/>
          <w:numId w:val="4"/>
        </w:numPr>
        <w:tabs>
          <w:tab w:val="left" w:pos="907"/>
        </w:tabs>
        <w:spacing w:before="85" w:after="0" w:line="240" w:lineRule="auto"/>
        <w:ind w:left="907" w:right="0" w:hanging="360"/>
        <w:jc w:val="left"/>
        <w:rPr>
          <w:sz w:val="20"/>
        </w:rPr>
      </w:pPr>
      <w:r>
        <w:rPr>
          <w:rFonts w:ascii="Cambria Math" w:hAnsi="Cambria Math" w:eastAsia="Cambria Math"/>
          <w:sz w:val="20"/>
        </w:rPr>
        <w:t>𝐶</w:t>
      </w:r>
      <w:r>
        <w:rPr>
          <w:rFonts w:ascii="Cambria Math" w:hAnsi="Cambria Math" w:eastAsia="Cambria Math"/>
          <w:position w:val="-3"/>
          <w:sz w:val="14"/>
        </w:rPr>
        <w:t>𝐶</w:t>
      </w:r>
      <w:r>
        <w:rPr>
          <w:rFonts w:ascii="Cambria Math" w:hAnsi="Cambria Math" w:eastAsia="Cambria Math"/>
          <w:spacing w:val="-17"/>
          <w:position w:val="-3"/>
          <w:sz w:val="14"/>
        </w:rPr>
        <w:t xml:space="preserve"> </w:t>
      </w:r>
      <w:r>
        <w:rPr>
          <w:sz w:val="20"/>
        </w:rPr>
        <w:t>is</w:t>
      </w:r>
      <w:r>
        <w:rPr>
          <w:spacing w:val="-11"/>
          <w:sz w:val="20"/>
        </w:rPr>
        <w:t xml:space="preserve"> </w:t>
      </w:r>
      <w:r>
        <w:rPr>
          <w:sz w:val="20"/>
        </w:rPr>
        <w:t>the</w:t>
      </w:r>
      <w:r>
        <w:rPr>
          <w:spacing w:val="-7"/>
          <w:sz w:val="20"/>
        </w:rPr>
        <w:t xml:space="preserve"> </w:t>
      </w:r>
      <w:r>
        <w:rPr>
          <w:sz w:val="20"/>
        </w:rPr>
        <w:t>compensation</w:t>
      </w:r>
      <w:r>
        <w:rPr>
          <w:spacing w:val="-7"/>
          <w:sz w:val="20"/>
        </w:rPr>
        <w:t xml:space="preserve"> </w:t>
      </w:r>
      <w:r>
        <w:rPr>
          <w:spacing w:val="-2"/>
          <w:sz w:val="20"/>
        </w:rPr>
        <w:t>capacitor</w:t>
      </w:r>
    </w:p>
    <w:p w14:paraId="6C95711D">
      <w:pPr>
        <w:pStyle w:val="15"/>
        <w:numPr>
          <w:ilvl w:val="2"/>
          <w:numId w:val="4"/>
        </w:numPr>
        <w:tabs>
          <w:tab w:val="left" w:pos="907"/>
        </w:tabs>
        <w:spacing w:before="61" w:after="0" w:line="240" w:lineRule="auto"/>
        <w:ind w:left="907" w:right="0" w:hanging="360"/>
        <w:jc w:val="left"/>
        <w:rPr>
          <w:sz w:val="20"/>
        </w:rPr>
      </w:pPr>
      <w:r>
        <w:rPr>
          <w:rFonts w:ascii="Cambria Math" w:hAnsi="Cambria Math" w:eastAsia="Cambria Math"/>
          <w:sz w:val="20"/>
        </w:rPr>
        <w:t>𝐴</w:t>
      </w:r>
      <w:r>
        <w:rPr>
          <w:rFonts w:ascii="Cambria Math" w:hAnsi="Cambria Math" w:eastAsia="Cambria Math"/>
          <w:position w:val="-3"/>
          <w:sz w:val="14"/>
        </w:rPr>
        <w:t>𝑣</w:t>
      </w:r>
      <w:r>
        <w:rPr>
          <w:sz w:val="20"/>
        </w:rPr>
        <w:t>is</w:t>
      </w:r>
      <w:r>
        <w:rPr>
          <w:spacing w:val="-3"/>
          <w:sz w:val="20"/>
        </w:rPr>
        <w:t xml:space="preserve"> </w:t>
      </w:r>
      <w:r>
        <w:rPr>
          <w:sz w:val="20"/>
        </w:rPr>
        <w:t>the</w:t>
      </w:r>
      <w:r>
        <w:rPr>
          <w:spacing w:val="-1"/>
          <w:sz w:val="20"/>
        </w:rPr>
        <w:t xml:space="preserve"> </w:t>
      </w:r>
      <w:r>
        <w:rPr>
          <w:sz w:val="20"/>
        </w:rPr>
        <w:t>voltage</w:t>
      </w:r>
      <w:r>
        <w:rPr>
          <w:spacing w:val="-1"/>
          <w:sz w:val="20"/>
        </w:rPr>
        <w:t xml:space="preserve"> </w:t>
      </w:r>
      <w:r>
        <w:rPr>
          <w:sz w:val="20"/>
        </w:rPr>
        <w:t>gain</w:t>
      </w:r>
      <w:r>
        <w:rPr>
          <w:spacing w:val="-2"/>
          <w:sz w:val="20"/>
        </w:rPr>
        <w:t xml:space="preserve"> </w:t>
      </w:r>
      <w:r>
        <w:rPr>
          <w:sz w:val="20"/>
        </w:rPr>
        <w:t>of</w:t>
      </w:r>
      <w:r>
        <w:rPr>
          <w:spacing w:val="-1"/>
          <w:sz w:val="20"/>
        </w:rPr>
        <w:t xml:space="preserve"> </w:t>
      </w:r>
      <w:r>
        <w:rPr>
          <w:sz w:val="20"/>
        </w:rPr>
        <w:t>the</w:t>
      </w:r>
      <w:r>
        <w:rPr>
          <w:spacing w:val="-3"/>
          <w:sz w:val="20"/>
        </w:rPr>
        <w:t xml:space="preserve"> </w:t>
      </w:r>
      <w:r>
        <w:rPr>
          <w:sz w:val="20"/>
        </w:rPr>
        <w:t xml:space="preserve">amplifier </w:t>
      </w:r>
      <w:r>
        <w:rPr>
          <w:spacing w:val="-4"/>
          <w:sz w:val="20"/>
        </w:rPr>
        <w:t>stage</w:t>
      </w:r>
    </w:p>
    <w:p w14:paraId="0B765020">
      <w:pPr>
        <w:pStyle w:val="9"/>
        <w:spacing w:before="59" w:line="249" w:lineRule="auto"/>
        <w:ind w:left="187" w:right="170"/>
        <w:jc w:val="both"/>
      </w:pPr>
      <w:r>
        <w:t>For stable operation of the proposed amplifier, the compensation capacitor was selected using the condition:</w:t>
      </w:r>
    </w:p>
    <w:p w14:paraId="6B994821">
      <w:pPr>
        <w:spacing w:before="78"/>
        <w:ind w:left="325" w:right="317" w:firstLine="0"/>
        <w:jc w:val="center"/>
        <w:rPr>
          <w:rFonts w:ascii="Cambria Math" w:hAnsi="Cambria Math" w:eastAsia="Cambria Math"/>
          <w:position w:val="-3"/>
          <w:sz w:val="14"/>
        </w:rPr>
      </w:pPr>
      <w:r>
        <w:rPr>
          <w:rFonts w:ascii="Cambria Math" w:hAnsi="Cambria Math" w:eastAsia="Cambria Math"/>
          <w:sz w:val="20"/>
        </w:rPr>
        <w:t>𝐶</w:t>
      </w:r>
      <w:r>
        <w:rPr>
          <w:rFonts w:ascii="Cambria Math" w:hAnsi="Cambria Math" w:eastAsia="Cambria Math"/>
          <w:position w:val="-3"/>
          <w:sz w:val="14"/>
        </w:rPr>
        <w:t>𝐶</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7"/>
          <w:sz w:val="20"/>
        </w:rPr>
        <w:t xml:space="preserve"> </w:t>
      </w:r>
      <w:r>
        <w:rPr>
          <w:rFonts w:ascii="Cambria Math" w:hAnsi="Cambria Math" w:eastAsia="Cambria Math"/>
          <w:spacing w:val="-2"/>
          <w:sz w:val="20"/>
        </w:rPr>
        <w:t>0.22𝐶</w:t>
      </w:r>
      <w:r>
        <w:rPr>
          <w:rFonts w:ascii="Cambria Math" w:hAnsi="Cambria Math" w:eastAsia="Cambria Math"/>
          <w:spacing w:val="-2"/>
          <w:position w:val="-3"/>
          <w:sz w:val="14"/>
        </w:rPr>
        <w:t>𝐿</w:t>
      </w:r>
    </w:p>
    <w:p w14:paraId="57FF8676">
      <w:pPr>
        <w:pStyle w:val="9"/>
        <w:spacing w:before="60" w:line="249" w:lineRule="auto"/>
        <w:ind w:left="187" w:right="167"/>
        <w:jc w:val="both"/>
      </w:pPr>
      <w:r>
        <w:t xml:space="preserve">Using the load capacitance value of </w:t>
      </w:r>
      <w:r>
        <w:rPr>
          <w:rFonts w:ascii="Cambria Math" w:hAnsi="Cambria Math" w:eastAsia="Cambria Math"/>
        </w:rPr>
        <w:t>2𝑝𝐹</w:t>
      </w:r>
      <w:r>
        <w:rPr>
          <w:rFonts w:ascii="Cambria Math" w:hAnsi="Cambria Math" w:eastAsia="Cambria Math"/>
          <w:spacing w:val="-12"/>
        </w:rPr>
        <w:t xml:space="preserve"> </w:t>
      </w:r>
      <w:r>
        <w:t>, the compensation capacitor</w:t>
      </w:r>
      <w:r>
        <w:rPr>
          <w:spacing w:val="-1"/>
        </w:rPr>
        <w:t xml:space="preserve"> </w:t>
      </w:r>
      <w:r>
        <w:t>was</w:t>
      </w:r>
      <w:r>
        <w:rPr>
          <w:spacing w:val="-2"/>
        </w:rPr>
        <w:t xml:space="preserve"> </w:t>
      </w:r>
      <w:r>
        <w:t>chosen</w:t>
      </w:r>
      <w:r>
        <w:rPr>
          <w:spacing w:val="-1"/>
        </w:rPr>
        <w:t xml:space="preserve"> </w:t>
      </w:r>
      <w:r>
        <w:t>as</w:t>
      </w:r>
      <w:r>
        <w:rPr>
          <w:spacing w:val="-2"/>
        </w:rPr>
        <w:t xml:space="preserve"> </w:t>
      </w:r>
      <w:r>
        <w:rPr>
          <w:rFonts w:ascii="Cambria Math" w:hAnsi="Cambria Math" w:eastAsia="Cambria Math"/>
        </w:rPr>
        <w:t>800𝑓𝐹</w:t>
      </w:r>
      <w:r>
        <w:t>,</w:t>
      </w:r>
      <w:r>
        <w:rPr>
          <w:spacing w:val="-2"/>
        </w:rPr>
        <w:t xml:space="preserve"> </w:t>
      </w:r>
      <w:r>
        <w:t>which</w:t>
      </w:r>
      <w:r>
        <w:rPr>
          <w:spacing w:val="-1"/>
        </w:rPr>
        <w:t xml:space="preserve"> </w:t>
      </w:r>
      <w:r>
        <w:t>provides</w:t>
      </w:r>
      <w:r>
        <w:rPr>
          <w:spacing w:val="-2"/>
        </w:rPr>
        <w:t xml:space="preserve"> </w:t>
      </w:r>
      <w:r>
        <w:t>phase</w:t>
      </w:r>
      <w:r>
        <w:rPr>
          <w:spacing w:val="-2"/>
        </w:rPr>
        <w:t xml:space="preserve"> </w:t>
      </w:r>
      <w:r>
        <w:t xml:space="preserve">margin greater than </w:t>
      </w:r>
      <w:r>
        <w:rPr>
          <w:rFonts w:ascii="Cambria Math" w:hAnsi="Cambria Math" w:eastAsia="Cambria Math"/>
        </w:rPr>
        <w:t>60</w:t>
      </w:r>
      <w:r>
        <w:rPr>
          <w:rFonts w:ascii="Cambria Math" w:hAnsi="Cambria Math" w:eastAsia="Cambria Math"/>
          <w:vertAlign w:val="superscript"/>
        </w:rPr>
        <w:t>∘</w:t>
      </w:r>
      <w:r>
        <w:rPr>
          <w:vertAlign w:val="baseline"/>
        </w:rPr>
        <w:t>.</w:t>
      </w:r>
    </w:p>
    <w:p w14:paraId="76B2952C">
      <w:pPr>
        <w:pStyle w:val="9"/>
        <w:spacing w:before="163"/>
      </w:pPr>
    </w:p>
    <w:p w14:paraId="314628C4">
      <w:pPr>
        <w:pStyle w:val="6"/>
        <w:numPr>
          <w:ilvl w:val="0"/>
          <w:numId w:val="5"/>
        </w:numPr>
        <w:tabs>
          <w:tab w:val="left" w:pos="438"/>
        </w:tabs>
        <w:spacing w:before="0" w:after="0" w:line="240" w:lineRule="auto"/>
        <w:ind w:left="438" w:right="0" w:hanging="251"/>
        <w:jc w:val="both"/>
      </w:pPr>
      <w:r>
        <w:t>Slew</w:t>
      </w:r>
      <w:r>
        <w:rPr>
          <w:spacing w:val="-3"/>
        </w:rPr>
        <w:t xml:space="preserve"> </w:t>
      </w:r>
      <w:r>
        <w:t>Rate</w:t>
      </w:r>
      <w:r>
        <w:rPr>
          <w:spacing w:val="-4"/>
        </w:rPr>
        <w:t xml:space="preserve"> </w:t>
      </w:r>
      <w:r>
        <w:t>Based</w:t>
      </w:r>
      <w:r>
        <w:rPr>
          <w:spacing w:val="-4"/>
        </w:rPr>
        <w:t xml:space="preserve"> </w:t>
      </w:r>
      <w:r>
        <w:t>Bias</w:t>
      </w:r>
      <w:r>
        <w:rPr>
          <w:spacing w:val="-6"/>
        </w:rPr>
        <w:t xml:space="preserve"> </w:t>
      </w:r>
      <w:r>
        <w:t>Current</w:t>
      </w:r>
      <w:r>
        <w:rPr>
          <w:spacing w:val="-3"/>
        </w:rPr>
        <w:t xml:space="preserve"> </w:t>
      </w:r>
      <w:r>
        <w:rPr>
          <w:spacing w:val="-2"/>
        </w:rPr>
        <w:t>Calculation</w:t>
      </w:r>
    </w:p>
    <w:p w14:paraId="7BC81BA3">
      <w:pPr>
        <w:pStyle w:val="9"/>
        <w:spacing w:before="87" w:line="249" w:lineRule="auto"/>
        <w:ind w:left="187" w:right="168"/>
        <w:jc w:val="both"/>
      </w:pPr>
      <w:r>
        <w:t>The</w:t>
      </w:r>
      <w:r>
        <w:rPr>
          <w:spacing w:val="-2"/>
        </w:rPr>
        <w:t xml:space="preserve"> </w:t>
      </w:r>
      <w:r>
        <w:t>tail</w:t>
      </w:r>
      <w:r>
        <w:rPr>
          <w:spacing w:val="-3"/>
        </w:rPr>
        <w:t xml:space="preserve"> </w:t>
      </w:r>
      <w:r>
        <w:t>current</w:t>
      </w:r>
      <w:r>
        <w:rPr>
          <w:spacing w:val="-5"/>
        </w:rPr>
        <w:t xml:space="preserve"> </w:t>
      </w:r>
      <w:r>
        <w:rPr>
          <w:rFonts w:ascii="Cambria Math" w:eastAsia="Cambria Math"/>
        </w:rPr>
        <w:t>𝐼</w:t>
      </w:r>
      <w:r>
        <w:rPr>
          <w:rFonts w:ascii="Cambria Math" w:eastAsia="Cambria Math"/>
          <w:vertAlign w:val="subscript"/>
        </w:rPr>
        <w:t>5</w:t>
      </w:r>
      <w:r>
        <w:rPr>
          <w:vertAlign w:val="baseline"/>
        </w:rPr>
        <w:t>was</w:t>
      </w:r>
      <w:r>
        <w:rPr>
          <w:spacing w:val="-3"/>
          <w:vertAlign w:val="baseline"/>
        </w:rPr>
        <w:t xml:space="preserve"> </w:t>
      </w:r>
      <w:r>
        <w:rPr>
          <w:vertAlign w:val="baseline"/>
        </w:rPr>
        <w:t>calculated</w:t>
      </w:r>
      <w:r>
        <w:rPr>
          <w:spacing w:val="-2"/>
          <w:vertAlign w:val="baseline"/>
        </w:rPr>
        <w:t xml:space="preserve"> </w:t>
      </w:r>
      <w:r>
        <w:rPr>
          <w:vertAlign w:val="baseline"/>
        </w:rPr>
        <w:t>using</w:t>
      </w:r>
      <w:r>
        <w:rPr>
          <w:spacing w:val="-4"/>
          <w:vertAlign w:val="baseline"/>
        </w:rPr>
        <w:t xml:space="preserve"> </w:t>
      </w:r>
      <w:r>
        <w:rPr>
          <w:vertAlign w:val="baseline"/>
        </w:rPr>
        <w:t>slew</w:t>
      </w:r>
      <w:r>
        <w:rPr>
          <w:spacing w:val="-3"/>
          <w:vertAlign w:val="baseline"/>
        </w:rPr>
        <w:t xml:space="preserve"> </w:t>
      </w:r>
      <w:r>
        <w:rPr>
          <w:vertAlign w:val="baseline"/>
        </w:rPr>
        <w:t>rate</w:t>
      </w:r>
      <w:r>
        <w:rPr>
          <w:spacing w:val="-5"/>
          <w:vertAlign w:val="baseline"/>
        </w:rPr>
        <w:t xml:space="preserve"> </w:t>
      </w:r>
      <w:r>
        <w:rPr>
          <w:vertAlign w:val="baseline"/>
        </w:rPr>
        <w:t>requirements. The</w:t>
      </w:r>
      <w:r>
        <w:rPr>
          <w:spacing w:val="-13"/>
          <w:vertAlign w:val="baseline"/>
        </w:rPr>
        <w:t xml:space="preserve"> </w:t>
      </w:r>
      <w:r>
        <w:rPr>
          <w:vertAlign w:val="baseline"/>
        </w:rPr>
        <w:t>relationship</w:t>
      </w:r>
      <w:r>
        <w:rPr>
          <w:spacing w:val="-12"/>
          <w:vertAlign w:val="baseline"/>
        </w:rPr>
        <w:t xml:space="preserve"> </w:t>
      </w:r>
      <w:r>
        <w:rPr>
          <w:vertAlign w:val="baseline"/>
        </w:rPr>
        <w:t>between</w:t>
      </w:r>
      <w:r>
        <w:rPr>
          <w:spacing w:val="-13"/>
          <w:vertAlign w:val="baseline"/>
        </w:rPr>
        <w:t xml:space="preserve"> </w:t>
      </w:r>
      <w:r>
        <w:rPr>
          <w:vertAlign w:val="baseline"/>
        </w:rPr>
        <w:t>slew</w:t>
      </w:r>
      <w:r>
        <w:rPr>
          <w:spacing w:val="-12"/>
          <w:vertAlign w:val="baseline"/>
        </w:rPr>
        <w:t xml:space="preserve"> </w:t>
      </w:r>
      <w:r>
        <w:rPr>
          <w:vertAlign w:val="baseline"/>
        </w:rPr>
        <w:t>rate</w:t>
      </w:r>
      <w:r>
        <w:rPr>
          <w:spacing w:val="-13"/>
          <w:vertAlign w:val="baseline"/>
        </w:rPr>
        <w:t xml:space="preserve"> </w:t>
      </w:r>
      <w:r>
        <w:rPr>
          <w:vertAlign w:val="baseline"/>
        </w:rPr>
        <w:t>and</w:t>
      </w:r>
      <w:r>
        <w:rPr>
          <w:spacing w:val="-12"/>
          <w:vertAlign w:val="baseline"/>
        </w:rPr>
        <w:t xml:space="preserve"> </w:t>
      </w:r>
      <w:r>
        <w:rPr>
          <w:vertAlign w:val="baseline"/>
        </w:rPr>
        <w:t>compensation</w:t>
      </w:r>
      <w:r>
        <w:rPr>
          <w:spacing w:val="-13"/>
          <w:vertAlign w:val="baseline"/>
        </w:rPr>
        <w:t xml:space="preserve"> </w:t>
      </w:r>
      <w:r>
        <w:rPr>
          <w:vertAlign w:val="baseline"/>
        </w:rPr>
        <w:t>capacitor is given by:</w:t>
      </w:r>
    </w:p>
    <w:p w14:paraId="7F3B67BF">
      <w:pPr>
        <w:pStyle w:val="9"/>
        <w:spacing w:after="0" w:line="249" w:lineRule="auto"/>
        <w:jc w:val="both"/>
        <w:sectPr>
          <w:type w:val="continuous"/>
          <w:pgSz w:w="12240" w:h="15840"/>
          <w:pgMar w:top="1320" w:right="720" w:bottom="1180" w:left="720" w:header="0" w:footer="1017" w:gutter="0"/>
          <w:cols w:equalWidth="0" w:num="2">
            <w:col w:w="5240" w:space="194"/>
            <w:col w:w="5366"/>
          </w:cols>
        </w:sectPr>
      </w:pPr>
    </w:p>
    <w:p w14:paraId="1F52B8C2">
      <w:pPr>
        <w:pStyle w:val="15"/>
        <w:numPr>
          <w:ilvl w:val="1"/>
          <w:numId w:val="5"/>
        </w:numPr>
        <w:tabs>
          <w:tab w:val="left" w:pos="907"/>
        </w:tabs>
        <w:spacing w:before="119" w:after="0" w:line="240" w:lineRule="auto"/>
        <w:ind w:left="907" w:right="0" w:hanging="360"/>
        <w:jc w:val="left"/>
        <w:rPr>
          <w:sz w:val="20"/>
        </w:rPr>
      </w:pPr>
      <w:r>
        <w:rPr>
          <w:sz w:val="20"/>
        </w:rPr>
        <w:t>Data</w:t>
      </w:r>
      <w:r>
        <w:rPr>
          <w:spacing w:val="-4"/>
          <w:sz w:val="20"/>
        </w:rPr>
        <w:t xml:space="preserve"> </w:t>
      </w:r>
      <w:r>
        <w:rPr>
          <w:spacing w:val="-2"/>
          <w:sz w:val="20"/>
        </w:rPr>
        <w:t>validity</w:t>
      </w:r>
    </w:p>
    <w:p w14:paraId="59589650">
      <w:pPr>
        <w:pStyle w:val="15"/>
        <w:numPr>
          <w:ilvl w:val="1"/>
          <w:numId w:val="5"/>
        </w:numPr>
        <w:tabs>
          <w:tab w:val="left" w:pos="907"/>
        </w:tabs>
        <w:spacing w:before="84" w:after="0" w:line="240" w:lineRule="auto"/>
        <w:ind w:left="907" w:right="0" w:hanging="360"/>
        <w:jc w:val="left"/>
        <w:rPr>
          <w:sz w:val="20"/>
        </w:rPr>
      </w:pPr>
      <w:r>
        <w:rPr>
          <w:sz w:val="20"/>
        </w:rPr>
        <w:t>Error</w:t>
      </w:r>
      <w:r>
        <w:rPr>
          <w:spacing w:val="-7"/>
          <w:sz w:val="20"/>
        </w:rPr>
        <w:t xml:space="preserve"> </w:t>
      </w:r>
      <w:r>
        <w:rPr>
          <w:sz w:val="20"/>
        </w:rPr>
        <w:t>detection</w:t>
      </w:r>
      <w:r>
        <w:rPr>
          <w:spacing w:val="-4"/>
          <w:sz w:val="20"/>
        </w:rPr>
        <w:t xml:space="preserve"> </w:t>
      </w:r>
      <w:r>
        <w:rPr>
          <w:spacing w:val="-2"/>
          <w:sz w:val="20"/>
        </w:rPr>
        <w:t>signals</w:t>
      </w:r>
    </w:p>
    <w:p w14:paraId="246B267C">
      <w:pPr>
        <w:pStyle w:val="9"/>
        <w:spacing w:before="175"/>
      </w:pPr>
    </w:p>
    <w:p w14:paraId="5BF677AC">
      <w:pPr>
        <w:pStyle w:val="6"/>
        <w:numPr>
          <w:ilvl w:val="0"/>
          <w:numId w:val="6"/>
        </w:numPr>
        <w:tabs>
          <w:tab w:val="left" w:pos="527"/>
        </w:tabs>
        <w:spacing w:before="0" w:after="0" w:line="240" w:lineRule="auto"/>
        <w:ind w:left="527" w:right="0" w:hanging="285"/>
        <w:jc w:val="left"/>
        <w:rPr>
          <w:rFonts w:ascii="Cambria Math" w:eastAsia="Cambria Math"/>
          <w:b w:val="0"/>
          <w:position w:val="-4"/>
          <w:sz w:val="16"/>
        </w:rPr>
      </w:pPr>
      <w:r>
        <w:t>Design</w:t>
      </w:r>
      <w:r>
        <w:rPr>
          <w:spacing w:val="-6"/>
        </w:rPr>
        <w:t xml:space="preserve"> </w:t>
      </w:r>
      <w:r>
        <w:t>of</w:t>
      </w:r>
      <w:r>
        <w:rPr>
          <w:spacing w:val="-6"/>
        </w:rPr>
        <w:t xml:space="preserve"> </w:t>
      </w:r>
      <w:r>
        <w:t>Compensation</w:t>
      </w:r>
      <w:r>
        <w:rPr>
          <w:spacing w:val="-6"/>
        </w:rPr>
        <w:t xml:space="preserve"> </w:t>
      </w:r>
      <w:r>
        <w:t>Capacitor</w:t>
      </w:r>
      <w:r>
        <w:rPr>
          <w:spacing w:val="-5"/>
        </w:rPr>
        <w:t xml:space="preserve"> </w:t>
      </w:r>
      <w:r>
        <w:rPr>
          <w:rFonts w:ascii="Cambria Math" w:eastAsia="Cambria Math"/>
          <w:b w:val="0"/>
          <w:spacing w:val="-5"/>
        </w:rPr>
        <w:t>𝑪</w:t>
      </w:r>
      <w:r>
        <w:rPr>
          <w:rFonts w:ascii="Cambria Math" w:eastAsia="Cambria Math"/>
          <w:b w:val="0"/>
          <w:spacing w:val="-5"/>
          <w:position w:val="-4"/>
          <w:sz w:val="16"/>
        </w:rPr>
        <w:t>𝑪</w:t>
      </w:r>
    </w:p>
    <w:p w14:paraId="54EDFC1B">
      <w:pPr>
        <w:pStyle w:val="9"/>
        <w:rPr>
          <w:rFonts w:ascii="Cambria Math"/>
        </w:rPr>
      </w:pPr>
      <w:r>
        <w:br w:type="column"/>
      </w:r>
    </w:p>
    <w:p w14:paraId="1D02E3C7">
      <w:pPr>
        <w:pStyle w:val="9"/>
        <w:spacing w:before="101"/>
        <w:rPr>
          <w:rFonts w:ascii="Cambria Math"/>
        </w:rPr>
      </w:pPr>
    </w:p>
    <w:p w14:paraId="194A6BD0">
      <w:pPr>
        <w:pStyle w:val="9"/>
        <w:spacing w:before="1"/>
        <w:ind w:left="242"/>
      </w:pPr>
      <w:r>
        <w:rPr>
          <w:spacing w:val="-2"/>
        </w:rPr>
        <w:t>Using:</w:t>
      </w:r>
    </w:p>
    <w:p w14:paraId="716A4253">
      <w:pPr>
        <w:pStyle w:val="15"/>
        <w:numPr>
          <w:ilvl w:val="1"/>
          <w:numId w:val="6"/>
        </w:numPr>
        <w:tabs>
          <w:tab w:val="left" w:pos="962"/>
        </w:tabs>
        <w:spacing w:before="86" w:after="0" w:line="240" w:lineRule="auto"/>
        <w:ind w:left="962" w:right="0" w:hanging="360"/>
        <w:jc w:val="left"/>
        <w:rPr>
          <w:rFonts w:ascii="Cambria Math" w:hAnsi="Cambria Math" w:eastAsia="Cambria Math"/>
          <w:sz w:val="20"/>
        </w:rPr>
      </w:pPr>
      <w:r>
        <w:rPr>
          <w:rFonts w:ascii="Cambria Math" w:hAnsi="Cambria Math" w:eastAsia="Cambria Math"/>
          <w:sz w:val="20"/>
        </w:rPr>
        <w:t>𝑆𝑅</w:t>
      </w:r>
      <w:r>
        <w:rPr>
          <w:rFonts w:ascii="Cambria Math" w:hAnsi="Cambria Math" w:eastAsia="Cambria Math"/>
          <w:spacing w:val="15"/>
          <w:sz w:val="20"/>
        </w:rPr>
        <w:t xml:space="preserve"> </w:t>
      </w:r>
      <w:r>
        <w:rPr>
          <w:rFonts w:ascii="Cambria Math" w:hAnsi="Cambria Math" w:eastAsia="Cambria Math"/>
          <w:sz w:val="20"/>
        </w:rPr>
        <w:t>=</w:t>
      </w:r>
      <w:r>
        <w:rPr>
          <w:rFonts w:ascii="Cambria Math" w:hAnsi="Cambria Math" w:eastAsia="Cambria Math"/>
          <w:spacing w:val="10"/>
          <w:sz w:val="20"/>
        </w:rPr>
        <w:t xml:space="preserve"> </w:t>
      </w:r>
      <w:r>
        <w:rPr>
          <w:rFonts w:ascii="Cambria Math" w:hAnsi="Cambria Math" w:eastAsia="Cambria Math"/>
          <w:spacing w:val="-2"/>
          <w:sz w:val="20"/>
        </w:rPr>
        <w:t>20𝑉/𝑚𝑢𝑠</w:t>
      </w:r>
    </w:p>
    <w:p w14:paraId="1034A939">
      <w:pPr>
        <w:pStyle w:val="15"/>
        <w:numPr>
          <w:ilvl w:val="1"/>
          <w:numId w:val="6"/>
        </w:numPr>
        <w:tabs>
          <w:tab w:val="left" w:pos="962"/>
        </w:tabs>
        <w:spacing w:before="86" w:after="0" w:line="232" w:lineRule="exact"/>
        <w:ind w:left="962" w:right="0" w:hanging="360"/>
        <w:jc w:val="left"/>
        <w:rPr>
          <w:rFonts w:ascii="Cambria Math" w:hAnsi="Cambria Math" w:eastAsia="Cambria Math"/>
          <w:sz w:val="20"/>
        </w:rPr>
      </w:pPr>
      <w:r>
        <w:rPr>
          <w:rFonts w:ascii="Cambria Math" w:hAnsi="Cambria Math" w:eastAsia="Cambria Math"/>
          <w:sz w:val="20"/>
        </w:rPr>
        <w:t>𝐶</w:t>
      </w:r>
      <w:r>
        <w:rPr>
          <w:rFonts w:ascii="Cambria Math" w:hAnsi="Cambria Math" w:eastAsia="Cambria Math"/>
          <w:position w:val="-3"/>
          <w:sz w:val="14"/>
        </w:rPr>
        <w:t>𝐶</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7"/>
          <w:sz w:val="20"/>
        </w:rPr>
        <w:t xml:space="preserve"> </w:t>
      </w:r>
      <w:r>
        <w:rPr>
          <w:rFonts w:ascii="Cambria Math" w:hAnsi="Cambria Math" w:eastAsia="Cambria Math"/>
          <w:spacing w:val="-2"/>
          <w:sz w:val="20"/>
        </w:rPr>
        <w:t>800𝑓𝐹</w:t>
      </w:r>
    </w:p>
    <w:p w14:paraId="34A9112F">
      <w:pPr>
        <w:spacing w:before="118"/>
        <w:ind w:left="67" w:right="0" w:firstLine="0"/>
        <w:jc w:val="left"/>
        <w:rPr>
          <w:rFonts w:ascii="Cambria Math" w:eastAsia="Cambria Math"/>
          <w:sz w:val="20"/>
        </w:rPr>
      </w:pPr>
      <w:r>
        <w:br w:type="column"/>
      </w:r>
      <w:r>
        <w:rPr>
          <w:rFonts w:ascii="Cambria Math" w:eastAsia="Cambria Math"/>
          <w:sz w:val="20"/>
        </w:rPr>
        <w:t>𝑆𝑅</w:t>
      </w:r>
      <w:r>
        <w:rPr>
          <w:rFonts w:ascii="Cambria Math" w:eastAsia="Cambria Math"/>
          <w:spacing w:val="13"/>
          <w:sz w:val="20"/>
        </w:rPr>
        <w:t xml:space="preserve"> </w:t>
      </w:r>
      <w:r>
        <w:rPr>
          <w:rFonts w:ascii="Cambria Math" w:eastAsia="Cambria Math"/>
          <w:spacing w:val="-10"/>
          <w:sz w:val="20"/>
        </w:rPr>
        <w:t>=</w:t>
      </w:r>
    </w:p>
    <w:p w14:paraId="7F0F0253">
      <w:pPr>
        <w:spacing w:before="0" w:line="226" w:lineRule="exact"/>
        <w:ind w:left="44" w:right="0" w:firstLine="0"/>
        <w:jc w:val="left"/>
        <w:rPr>
          <w:rFonts w:ascii="Cambria Math" w:eastAsia="Cambria Math"/>
          <w:position w:val="-3"/>
          <w:sz w:val="14"/>
        </w:rPr>
      </w:pPr>
      <w:r>
        <w:br w:type="column"/>
      </w:r>
      <w:r>
        <w:rPr>
          <w:rFonts w:ascii="Cambria Math" w:eastAsia="Cambria Math"/>
          <w:spacing w:val="-5"/>
          <w:sz w:val="20"/>
        </w:rPr>
        <w:t>𝐼</w:t>
      </w:r>
      <w:r>
        <w:rPr>
          <w:rFonts w:ascii="Cambria Math" w:eastAsia="Cambria Math"/>
          <w:spacing w:val="-5"/>
          <w:position w:val="-3"/>
          <w:sz w:val="14"/>
        </w:rPr>
        <w:t>5</w:t>
      </w:r>
    </w:p>
    <w:p w14:paraId="42A9AF7F">
      <w:pPr>
        <w:spacing w:line="20" w:lineRule="exact"/>
        <w:ind w:left="18" w:right="0" w:firstLine="0"/>
        <w:rPr>
          <w:rFonts w:ascii="Cambria Math"/>
          <w:sz w:val="2"/>
        </w:rPr>
      </w:pPr>
      <w:r>
        <w:rPr>
          <w:rFonts w:ascii="Cambria Math"/>
          <w:sz w:val="2"/>
        </w:rPr>
        <mc:AlternateContent>
          <mc:Choice Requires="wpg">
            <w:drawing>
              <wp:inline distT="0" distB="0" distL="0" distR="0">
                <wp:extent cx="131445" cy="7620"/>
                <wp:effectExtent l="0" t="0" r="0" b="0"/>
                <wp:docPr id="6" name="Group 6"/>
                <wp:cNvGraphicFramePr/>
                <a:graphic xmlns:a="http://schemas.openxmlformats.org/drawingml/2006/main">
                  <a:graphicData uri="http://schemas.microsoft.com/office/word/2010/wordprocessingGroup">
                    <wpg:wgp>
                      <wpg:cNvGrpSpPr/>
                      <wpg:grpSpPr>
                        <a:xfrm>
                          <a:off x="0" y="0"/>
                          <a:ext cx="131445" cy="7620"/>
                          <a:chOff x="0" y="0"/>
                          <a:chExt cx="131445" cy="7620"/>
                        </a:xfrm>
                      </wpg:grpSpPr>
                      <wps:wsp>
                        <wps:cNvPr id="7" name="Graphic 7"/>
                        <wps:cNvSpPr/>
                        <wps:spPr>
                          <a:xfrm>
                            <a:off x="0" y="0"/>
                            <a:ext cx="131445" cy="7620"/>
                          </a:xfrm>
                          <a:custGeom>
                            <a:avLst/>
                            <a:gdLst/>
                            <a:ahLst/>
                            <a:cxnLst/>
                            <a:rect l="l" t="t" r="r" b="b"/>
                            <a:pathLst>
                              <a:path w="131445" h="7620">
                                <a:moveTo>
                                  <a:pt x="131063" y="0"/>
                                </a:moveTo>
                                <a:lnTo>
                                  <a:pt x="0" y="0"/>
                                </a:lnTo>
                                <a:lnTo>
                                  <a:pt x="0" y="7620"/>
                                </a:lnTo>
                                <a:lnTo>
                                  <a:pt x="131063" y="7620"/>
                                </a:lnTo>
                                <a:lnTo>
                                  <a:pt x="131063"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6pt;width:10.35pt;" coordsize="131445,7620" o:gfxdata="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tNQZnTAAAAAgEAAA8AAAAAAAAAAQAgAAAAIgAAAGRycy9kb3ducmV2LnhtbFBLAQIUABQAAAAI&#10;AIdO4kChfSPTZAIAAP8FAAAOAAAAAAAAAAEAIAAAACIBAABkcnMvZTJvRG9jLnhtbFBLBQYAAAAA&#10;BgAGAFkBAAD4BQAAAAA=&#10;">
                <o:lock v:ext="edit" aspectratio="f"/>
                <v:shape id="Graphic 7" o:spid="_x0000_s1026" o:spt="100" style="position:absolute;left:0;top:0;height:7620;width:131445;" fillcolor="#000000" filled="t" stroked="f" coordsize="131445,7620" o:gfxdata="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Ta69ugAAANoA&#10;AAAPAAAAAAAAAAEAIAAAACIAAABkcnMvZG93bnJldi54bWxQSwECFAAUAAAACACHTuJAMy8FnjsA&#10;AAA5AAAAEAAAAAAAAAABACAAAAAJAQAAZHJzL3NoYXBleG1sLnhtbFBLBQYAAAAABgAGAFsBAACz&#10;AwAAAAA=&#10;" path="m131063,0l0,0,0,7620,131063,7620,131063,0xe">
                  <v:fill on="t" focussize="0,0"/>
                  <v:stroke on="f"/>
                  <v:imagedata o:title=""/>
                  <o:lock v:ext="edit" aspectratio="f"/>
                  <v:textbox inset="0mm,0mm,0mm,0mm"/>
                </v:shape>
                <w10:wrap type="none"/>
                <w10:anchorlock/>
              </v:group>
            </w:pict>
          </mc:Fallback>
        </mc:AlternateContent>
      </w:r>
    </w:p>
    <w:p w14:paraId="32287D79">
      <w:pPr>
        <w:spacing w:before="7"/>
        <w:ind w:left="18" w:right="0" w:firstLine="0"/>
        <w:jc w:val="left"/>
        <w:rPr>
          <w:rFonts w:ascii="Cambria Math" w:eastAsia="Cambria Math"/>
          <w:position w:val="-3"/>
          <w:sz w:val="14"/>
        </w:rPr>
      </w:pPr>
      <w:r>
        <w:rPr>
          <w:rFonts w:ascii="Cambria Math" w:eastAsia="Cambria Math"/>
          <w:spacing w:val="-5"/>
          <w:sz w:val="20"/>
        </w:rPr>
        <w:t>𝐶</w:t>
      </w:r>
      <w:r>
        <w:rPr>
          <w:rFonts w:ascii="Cambria Math" w:eastAsia="Cambria Math"/>
          <w:spacing w:val="-5"/>
          <w:position w:val="-3"/>
          <w:sz w:val="14"/>
        </w:rPr>
        <w:t>𝐶</w:t>
      </w:r>
    </w:p>
    <w:p w14:paraId="02755D7A">
      <w:pPr>
        <w:spacing w:after="0"/>
        <w:jc w:val="left"/>
        <w:rPr>
          <w:rFonts w:ascii="Cambria Math" w:eastAsia="Cambria Math"/>
          <w:position w:val="-3"/>
          <w:sz w:val="14"/>
        </w:rPr>
        <w:sectPr>
          <w:type w:val="continuous"/>
          <w:pgSz w:w="12240" w:h="15840"/>
          <w:pgMar w:top="1320" w:right="720" w:bottom="1180" w:left="720" w:header="0" w:footer="1017" w:gutter="0"/>
          <w:cols w:equalWidth="0" w:num="4">
            <w:col w:w="4148" w:space="1231"/>
            <w:col w:w="2288" w:space="40"/>
            <w:col w:w="510" w:space="40"/>
            <w:col w:w="2543"/>
          </w:cols>
        </w:sectPr>
      </w:pPr>
    </w:p>
    <w:p w14:paraId="37EA98E3">
      <w:pPr>
        <w:pStyle w:val="9"/>
        <w:spacing w:line="249" w:lineRule="auto"/>
        <w:ind w:left="187"/>
      </w:pPr>
      <w:r>
        <w:t>To</w:t>
      </w:r>
      <w:r>
        <w:rPr>
          <w:spacing w:val="25"/>
        </w:rPr>
        <w:t xml:space="preserve"> </w:t>
      </w:r>
      <w:r>
        <w:t>improve</w:t>
      </w:r>
      <w:r>
        <w:rPr>
          <w:spacing w:val="24"/>
        </w:rPr>
        <w:t xml:space="preserve"> </w:t>
      </w:r>
      <w:r>
        <w:t>the</w:t>
      </w:r>
      <w:r>
        <w:rPr>
          <w:spacing w:val="24"/>
        </w:rPr>
        <w:t xml:space="preserve"> </w:t>
      </w:r>
      <w:r>
        <w:t>stability</w:t>
      </w:r>
      <w:r>
        <w:rPr>
          <w:spacing w:val="25"/>
        </w:rPr>
        <w:t xml:space="preserve"> </w:t>
      </w:r>
      <w:r>
        <w:t>of</w:t>
      </w:r>
      <w:r>
        <w:rPr>
          <w:spacing w:val="24"/>
        </w:rPr>
        <w:t xml:space="preserve"> </w:t>
      </w:r>
      <w:r>
        <w:t>the</w:t>
      </w:r>
      <w:r>
        <w:rPr>
          <w:spacing w:val="24"/>
        </w:rPr>
        <w:t xml:space="preserve"> </w:t>
      </w:r>
      <w:r>
        <w:t>operational</w:t>
      </w:r>
      <w:r>
        <w:rPr>
          <w:spacing w:val="24"/>
        </w:rPr>
        <w:t xml:space="preserve"> </w:t>
      </w:r>
      <w:r>
        <w:t>amplifier,</w:t>
      </w:r>
      <w:r>
        <w:rPr>
          <w:spacing w:val="24"/>
        </w:rPr>
        <w:t xml:space="preserve"> </w:t>
      </w:r>
      <w:r>
        <w:t>Miller compensation</w:t>
      </w:r>
      <w:r>
        <w:rPr>
          <w:spacing w:val="11"/>
        </w:rPr>
        <w:t xml:space="preserve"> </w:t>
      </w:r>
      <w:r>
        <w:t>technique</w:t>
      </w:r>
      <w:r>
        <w:rPr>
          <w:spacing w:val="12"/>
        </w:rPr>
        <w:t xml:space="preserve"> </w:t>
      </w:r>
      <w:r>
        <w:t>was</w:t>
      </w:r>
      <w:r>
        <w:rPr>
          <w:spacing w:val="10"/>
        </w:rPr>
        <w:t xml:space="preserve"> </w:t>
      </w:r>
      <w:r>
        <w:t>used.</w:t>
      </w:r>
      <w:r>
        <w:rPr>
          <w:spacing w:val="12"/>
        </w:rPr>
        <w:t xml:space="preserve"> </w:t>
      </w:r>
      <w:r>
        <w:t>A</w:t>
      </w:r>
      <w:r>
        <w:rPr>
          <w:spacing w:val="11"/>
        </w:rPr>
        <w:t xml:space="preserve"> </w:t>
      </w:r>
      <w:r>
        <w:t>compensation</w:t>
      </w:r>
      <w:r>
        <w:rPr>
          <w:spacing w:val="12"/>
        </w:rPr>
        <w:t xml:space="preserve"> </w:t>
      </w:r>
      <w:r>
        <w:rPr>
          <w:spacing w:val="-2"/>
        </w:rPr>
        <w:t>capacitor</w:t>
      </w:r>
    </w:p>
    <w:p w14:paraId="79D84B56">
      <w:pPr>
        <w:pStyle w:val="9"/>
        <w:spacing w:before="3" w:line="223" w:lineRule="auto"/>
        <w:ind w:left="187"/>
      </w:pPr>
      <w:r>
        <w:rPr>
          <w:rFonts w:ascii="Cambria Math" w:eastAsia="Cambria Math"/>
          <w:spacing w:val="-2"/>
        </w:rPr>
        <w:t>𝐶</w:t>
      </w:r>
      <w:r>
        <w:rPr>
          <w:rFonts w:ascii="Cambria Math" w:eastAsia="Cambria Math"/>
          <w:spacing w:val="-2"/>
          <w:position w:val="-3"/>
          <w:sz w:val="14"/>
        </w:rPr>
        <w:t>𝐶</w:t>
      </w:r>
      <w:r>
        <w:rPr>
          <w:rFonts w:ascii="Cambria Math" w:eastAsia="Cambria Math"/>
          <w:spacing w:val="-15"/>
          <w:position w:val="-3"/>
          <w:sz w:val="14"/>
        </w:rPr>
        <w:t xml:space="preserve"> </w:t>
      </w:r>
      <w:r>
        <w:rPr>
          <w:spacing w:val="-2"/>
        </w:rPr>
        <w:t>was</w:t>
      </w:r>
      <w:r>
        <w:rPr>
          <w:spacing w:val="-6"/>
        </w:rPr>
        <w:t xml:space="preserve"> </w:t>
      </w:r>
      <w:r>
        <w:rPr>
          <w:spacing w:val="-2"/>
        </w:rPr>
        <w:t>connected</w:t>
      </w:r>
      <w:r>
        <w:rPr>
          <w:spacing w:val="-5"/>
        </w:rPr>
        <w:t xml:space="preserve"> </w:t>
      </w:r>
      <w:r>
        <w:rPr>
          <w:spacing w:val="-2"/>
        </w:rPr>
        <w:t>between</w:t>
      </w:r>
      <w:r>
        <w:rPr>
          <w:spacing w:val="-5"/>
        </w:rPr>
        <w:t xml:space="preserve"> </w:t>
      </w:r>
      <w:r>
        <w:rPr>
          <w:spacing w:val="-2"/>
        </w:rPr>
        <w:t>the</w:t>
      </w:r>
      <w:r>
        <w:rPr>
          <w:spacing w:val="-6"/>
        </w:rPr>
        <w:t xml:space="preserve"> </w:t>
      </w:r>
      <w:r>
        <w:rPr>
          <w:spacing w:val="-2"/>
        </w:rPr>
        <w:t>first</w:t>
      </w:r>
      <w:r>
        <w:rPr>
          <w:spacing w:val="-6"/>
        </w:rPr>
        <w:t xml:space="preserve"> </w:t>
      </w:r>
      <w:r>
        <w:rPr>
          <w:spacing w:val="-2"/>
        </w:rPr>
        <w:t>and</w:t>
      </w:r>
      <w:r>
        <w:rPr>
          <w:spacing w:val="-5"/>
        </w:rPr>
        <w:t xml:space="preserve"> </w:t>
      </w:r>
      <w:r>
        <w:rPr>
          <w:spacing w:val="-2"/>
        </w:rPr>
        <w:t>second</w:t>
      </w:r>
      <w:r>
        <w:rPr>
          <w:spacing w:val="-5"/>
        </w:rPr>
        <w:t xml:space="preserve"> </w:t>
      </w:r>
      <w:r>
        <w:rPr>
          <w:spacing w:val="-2"/>
        </w:rPr>
        <w:t>stages</w:t>
      </w:r>
      <w:r>
        <w:rPr>
          <w:spacing w:val="-6"/>
        </w:rPr>
        <w:t xml:space="preserve"> </w:t>
      </w:r>
      <w:r>
        <w:rPr>
          <w:spacing w:val="-2"/>
        </w:rPr>
        <w:t>to</w:t>
      </w:r>
      <w:r>
        <w:rPr>
          <w:spacing w:val="-5"/>
        </w:rPr>
        <w:t xml:space="preserve"> </w:t>
      </w:r>
      <w:r>
        <w:rPr>
          <w:spacing w:val="-2"/>
        </w:rPr>
        <w:t xml:space="preserve">achieve </w:t>
      </w:r>
      <w:r>
        <w:t>pole splitting and improve phase margin. [3]</w:t>
      </w:r>
    </w:p>
    <w:p w14:paraId="130083A1">
      <w:pPr>
        <w:pStyle w:val="9"/>
        <w:spacing w:before="101"/>
        <w:ind w:left="187"/>
      </w:pPr>
      <w:r>
        <w:br w:type="column"/>
      </w:r>
      <w:r>
        <w:t>the</w:t>
      </w:r>
      <w:r>
        <w:rPr>
          <w:spacing w:val="-4"/>
        </w:rPr>
        <w:t xml:space="preserve"> </w:t>
      </w:r>
      <w:r>
        <w:t>bias</w:t>
      </w:r>
      <w:r>
        <w:rPr>
          <w:spacing w:val="-5"/>
        </w:rPr>
        <w:t xml:space="preserve"> </w:t>
      </w:r>
      <w:r>
        <w:t>current</w:t>
      </w:r>
      <w:r>
        <w:rPr>
          <w:spacing w:val="-7"/>
        </w:rPr>
        <w:t xml:space="preserve"> </w:t>
      </w:r>
      <w:r>
        <w:t>obtained</w:t>
      </w:r>
      <w:r>
        <w:rPr>
          <w:spacing w:val="-5"/>
        </w:rPr>
        <w:t xml:space="preserve"> </w:t>
      </w:r>
      <w:r>
        <w:t>was</w:t>
      </w:r>
      <w:r>
        <w:rPr>
          <w:spacing w:val="-5"/>
        </w:rPr>
        <w:t xml:space="preserve"> </w:t>
      </w:r>
      <w:r>
        <w:rPr>
          <w:spacing w:val="-2"/>
        </w:rPr>
        <w:t>approximately:</w:t>
      </w:r>
    </w:p>
    <w:p w14:paraId="2DC2600D">
      <w:pPr>
        <w:pStyle w:val="9"/>
        <w:spacing w:before="86"/>
        <w:ind w:left="567" w:right="548"/>
        <w:jc w:val="center"/>
        <w:rPr>
          <w:rFonts w:ascii="Cambria Math" w:hAnsi="Cambria Math" w:eastAsia="Cambria Math"/>
        </w:rPr>
      </w:pPr>
      <w:r>
        <w:rPr>
          <w:rFonts w:ascii="Cambria Math" w:hAnsi="Cambria Math" w:eastAsia="Cambria Math"/>
        </w:rPr>
        <w:t>𝐼</w:t>
      </w:r>
      <w:r>
        <w:rPr>
          <w:rFonts w:ascii="Cambria Math" w:hAnsi="Cambria Math" w:eastAsia="Cambria Math"/>
          <w:vertAlign w:val="subscript"/>
        </w:rPr>
        <w:t>5</w:t>
      </w:r>
      <w:r>
        <w:rPr>
          <w:rFonts w:ascii="Cambria Math" w:hAnsi="Cambria Math" w:eastAsia="Cambria Math"/>
          <w:spacing w:val="16"/>
          <w:vertAlign w:val="baseline"/>
        </w:rPr>
        <w:t xml:space="preserve"> </w:t>
      </w:r>
      <w:r>
        <w:rPr>
          <w:rFonts w:ascii="Cambria Math" w:hAnsi="Cambria Math" w:eastAsia="Cambria Math"/>
          <w:vertAlign w:val="baseline"/>
        </w:rPr>
        <w:t>≈</w:t>
      </w:r>
      <w:r>
        <w:rPr>
          <w:rFonts w:ascii="Cambria Math" w:hAnsi="Cambria Math" w:eastAsia="Cambria Math"/>
          <w:spacing w:val="9"/>
          <w:vertAlign w:val="baseline"/>
        </w:rPr>
        <w:t xml:space="preserve"> </w:t>
      </w:r>
      <w:r>
        <w:rPr>
          <w:rFonts w:ascii="Cambria Math" w:hAnsi="Cambria Math" w:eastAsia="Cambria Math"/>
          <w:spacing w:val="-4"/>
          <w:vertAlign w:val="baseline"/>
        </w:rPr>
        <w:t>20𝜇𝐴</w:t>
      </w:r>
    </w:p>
    <w:p w14:paraId="57FE4683">
      <w:pPr>
        <w:pStyle w:val="9"/>
        <w:spacing w:after="0"/>
        <w:jc w:val="center"/>
        <w:rPr>
          <w:rFonts w:ascii="Cambria Math" w:hAnsi="Cambria Math" w:eastAsia="Cambria Math"/>
        </w:rPr>
        <w:sectPr>
          <w:type w:val="continuous"/>
          <w:pgSz w:w="12240" w:h="15840"/>
          <w:pgMar w:top="1320" w:right="720" w:bottom="1180" w:left="720" w:header="0" w:footer="1017" w:gutter="0"/>
          <w:cols w:equalWidth="0" w:num="2">
            <w:col w:w="5235" w:space="200"/>
            <w:col w:w="5365"/>
          </w:cols>
        </w:sectPr>
      </w:pPr>
    </w:p>
    <w:p w14:paraId="3A6100E5">
      <w:pPr>
        <w:pStyle w:val="9"/>
        <w:spacing w:before="160"/>
        <w:rPr>
          <w:rFonts w:ascii="Cambria Math"/>
        </w:rPr>
      </w:pPr>
    </w:p>
    <w:p w14:paraId="0E31A4EF">
      <w:pPr>
        <w:pStyle w:val="9"/>
        <w:spacing w:before="1"/>
        <w:ind w:left="187"/>
      </w:pPr>
      <w:r>
        <w:t>This</w:t>
      </w:r>
      <w:r>
        <w:rPr>
          <w:spacing w:val="-6"/>
        </w:rPr>
        <w:t xml:space="preserve"> </w:t>
      </w:r>
      <w:r>
        <w:t>current</w:t>
      </w:r>
      <w:r>
        <w:rPr>
          <w:spacing w:val="-6"/>
        </w:rPr>
        <w:t xml:space="preserve"> </w:t>
      </w:r>
      <w:r>
        <w:t>was</w:t>
      </w:r>
      <w:r>
        <w:rPr>
          <w:spacing w:val="-6"/>
        </w:rPr>
        <w:t xml:space="preserve"> </w:t>
      </w:r>
      <w:r>
        <w:t>used</w:t>
      </w:r>
      <w:r>
        <w:rPr>
          <w:spacing w:val="-4"/>
        </w:rPr>
        <w:t xml:space="preserve"> </w:t>
      </w:r>
      <w:r>
        <w:t>for</w:t>
      </w:r>
      <w:r>
        <w:rPr>
          <w:spacing w:val="-5"/>
        </w:rPr>
        <w:t xml:space="preserve"> </w:t>
      </w:r>
      <w:r>
        <w:t>biasing</w:t>
      </w:r>
      <w:r>
        <w:rPr>
          <w:spacing w:val="-4"/>
        </w:rPr>
        <w:t xml:space="preserve"> </w:t>
      </w:r>
      <w:r>
        <w:t>the</w:t>
      </w:r>
      <w:r>
        <w:rPr>
          <w:spacing w:val="-5"/>
        </w:rPr>
        <w:t xml:space="preserve"> </w:t>
      </w:r>
      <w:r>
        <w:t>differential</w:t>
      </w:r>
      <w:r>
        <w:rPr>
          <w:spacing w:val="-6"/>
        </w:rPr>
        <w:t xml:space="preserve"> </w:t>
      </w:r>
      <w:r>
        <w:rPr>
          <w:spacing w:val="-4"/>
        </w:rPr>
        <w:t>pair.</w:t>
      </w:r>
    </w:p>
    <w:p w14:paraId="205E8509">
      <w:pPr>
        <w:pStyle w:val="9"/>
        <w:spacing w:before="173"/>
      </w:pPr>
    </w:p>
    <w:p w14:paraId="5C8B4300">
      <w:pPr>
        <w:pStyle w:val="9"/>
        <w:spacing w:line="249" w:lineRule="auto"/>
        <w:ind w:left="187" w:right="38"/>
        <w:jc w:val="both"/>
      </w:pPr>
      <w:r>
        <w:t xml:space="preserve">The slew rate of the operational amplifier determines the maximum rate at which the output voltage can change with time. It is one of the important large-signal performance parameters of an op-amp and mainly depends on the bias current and compensation capacitor used in the circuit. In the proposed design, the slew rate requirement was fixed at </w:t>
      </w:r>
      <w:r>
        <w:rPr>
          <w:rFonts w:ascii="Cambria Math" w:eastAsia="Cambria Math"/>
        </w:rPr>
        <w:t>20𝑉/𝜇𝑠</w:t>
      </w:r>
      <w:r>
        <w:t xml:space="preserve">. The tail current source transistor </w:t>
      </w:r>
      <w:r>
        <w:rPr>
          <w:rFonts w:ascii="Cambria Math" w:eastAsia="Cambria Math"/>
        </w:rPr>
        <w:t>𝑀</w:t>
      </w:r>
      <w:r>
        <w:rPr>
          <w:rFonts w:ascii="Cambria Math" w:eastAsia="Cambria Math"/>
          <w:vertAlign w:val="subscript"/>
        </w:rPr>
        <w:t>5</w:t>
      </w:r>
      <w:r>
        <w:rPr>
          <w:rFonts w:ascii="Cambria Math" w:eastAsia="Cambria Math"/>
          <w:spacing w:val="-12"/>
          <w:vertAlign w:val="baseline"/>
        </w:rPr>
        <w:t xml:space="preserve"> </w:t>
      </w:r>
      <w:r>
        <w:rPr>
          <w:vertAlign w:val="baseline"/>
        </w:rPr>
        <w:t>was designed based on this specification. [1]</w:t>
      </w:r>
    </w:p>
    <w:p w14:paraId="0785A22C">
      <w:pPr>
        <w:pStyle w:val="9"/>
        <w:spacing w:before="74" w:line="249" w:lineRule="auto"/>
        <w:ind w:left="187" w:right="43"/>
        <w:jc w:val="both"/>
      </w:pPr>
      <w:r>
        <w:t>The relationship between slew rate, bias current, and compensation capacitor is given by:</w:t>
      </w:r>
    </w:p>
    <w:p w14:paraId="325389F5">
      <w:pPr>
        <w:spacing w:before="46" w:line="207" w:lineRule="exact"/>
        <w:ind w:left="648" w:right="0" w:firstLine="0"/>
        <w:jc w:val="center"/>
        <w:rPr>
          <w:rFonts w:ascii="Cambria Math" w:eastAsia="Cambria Math"/>
          <w:position w:val="-3"/>
          <w:sz w:val="14"/>
        </w:rPr>
      </w:pPr>
      <w:r>
        <w:rPr>
          <w:rFonts w:ascii="Cambria Math" w:eastAsia="Cambria Math"/>
          <w:spacing w:val="-25"/>
          <w:sz w:val="20"/>
          <w:u w:val="single"/>
        </w:rPr>
        <w:t xml:space="preserve"> </w:t>
      </w:r>
      <w:r>
        <w:rPr>
          <w:rFonts w:ascii="Cambria Math" w:eastAsia="Cambria Math"/>
          <w:spacing w:val="-5"/>
          <w:sz w:val="20"/>
          <w:u w:val="single"/>
        </w:rPr>
        <w:t>𝐼</w:t>
      </w:r>
      <w:r>
        <w:rPr>
          <w:rFonts w:ascii="Cambria Math" w:eastAsia="Cambria Math"/>
          <w:spacing w:val="-5"/>
          <w:position w:val="-3"/>
          <w:sz w:val="14"/>
          <w:u w:val="single"/>
        </w:rPr>
        <w:t>5</w:t>
      </w:r>
      <w:r>
        <w:rPr>
          <w:rFonts w:ascii="Cambria Math" w:eastAsia="Cambria Math"/>
          <w:spacing w:val="40"/>
          <w:position w:val="-3"/>
          <w:sz w:val="14"/>
          <w:u w:val="single"/>
        </w:rPr>
        <w:t xml:space="preserve"> </w:t>
      </w:r>
    </w:p>
    <w:p w14:paraId="6243F09A">
      <w:pPr>
        <w:spacing w:before="0" w:line="131" w:lineRule="exact"/>
        <w:ind w:left="648" w:right="760" w:firstLine="0"/>
        <w:jc w:val="center"/>
        <w:rPr>
          <w:rFonts w:ascii="Cambria Math" w:eastAsia="Cambria Math"/>
          <w:sz w:val="20"/>
        </w:rPr>
      </w:pPr>
      <w:r>
        <w:rPr>
          <w:rFonts w:ascii="Cambria Math" w:eastAsia="Cambria Math"/>
          <w:sz w:val="20"/>
        </w:rPr>
        <w:t>𝑆𝑅</w:t>
      </w:r>
      <w:r>
        <w:rPr>
          <w:rFonts w:ascii="Cambria Math" w:eastAsia="Cambria Math"/>
          <w:spacing w:val="13"/>
          <w:sz w:val="20"/>
        </w:rPr>
        <w:t xml:space="preserve"> </w:t>
      </w:r>
      <w:r>
        <w:rPr>
          <w:rFonts w:ascii="Cambria Math" w:eastAsia="Cambria Math"/>
          <w:spacing w:val="-10"/>
          <w:sz w:val="20"/>
        </w:rPr>
        <w:t>=</w:t>
      </w:r>
    </w:p>
    <w:p w14:paraId="7DCC53C8">
      <w:pPr>
        <w:spacing w:before="0" w:line="211" w:lineRule="exact"/>
        <w:ind w:left="634" w:right="0" w:firstLine="0"/>
        <w:jc w:val="center"/>
        <w:rPr>
          <w:rFonts w:ascii="Cambria Math" w:eastAsia="Cambria Math"/>
          <w:position w:val="-3"/>
          <w:sz w:val="14"/>
        </w:rPr>
      </w:pPr>
      <w:r>
        <w:rPr>
          <w:rFonts w:ascii="Cambria Math" w:eastAsia="Cambria Math"/>
          <w:spacing w:val="-5"/>
          <w:sz w:val="20"/>
        </w:rPr>
        <w:t>𝐶</w:t>
      </w:r>
      <w:r>
        <w:rPr>
          <w:rFonts w:ascii="Cambria Math" w:eastAsia="Cambria Math"/>
          <w:spacing w:val="-5"/>
          <w:position w:val="-3"/>
          <w:sz w:val="14"/>
        </w:rPr>
        <w:t>𝐶</w:t>
      </w:r>
    </w:p>
    <w:p w14:paraId="064A30A4">
      <w:pPr>
        <w:pStyle w:val="9"/>
        <w:spacing w:before="59"/>
        <w:ind w:left="187"/>
      </w:pPr>
      <w:r>
        <w:t>Rearranging</w:t>
      </w:r>
      <w:r>
        <w:rPr>
          <w:spacing w:val="-5"/>
        </w:rPr>
        <w:t xml:space="preserve"> </w:t>
      </w:r>
      <w:r>
        <w:t>the</w:t>
      </w:r>
      <w:r>
        <w:rPr>
          <w:spacing w:val="-8"/>
        </w:rPr>
        <w:t xml:space="preserve"> </w:t>
      </w:r>
      <w:r>
        <w:rPr>
          <w:spacing w:val="-2"/>
        </w:rPr>
        <w:t>equation:</w:t>
      </w:r>
    </w:p>
    <w:p w14:paraId="5135F90C">
      <w:pPr>
        <w:spacing w:before="86"/>
        <w:ind w:left="133" w:right="0" w:firstLine="0"/>
        <w:jc w:val="center"/>
        <w:rPr>
          <w:rFonts w:ascii="Cambria Math" w:hAnsi="Cambria Math" w:eastAsia="Cambria Math"/>
          <w:position w:val="-3"/>
          <w:sz w:val="14"/>
        </w:rPr>
      </w:pPr>
      <w:r>
        <w:rPr>
          <w:rFonts w:ascii="Cambria Math" w:hAnsi="Cambria Math" w:eastAsia="Cambria Math"/>
          <w:sz w:val="20"/>
        </w:rPr>
        <w:t>𝐼</w:t>
      </w:r>
      <w:r>
        <w:rPr>
          <w:rFonts w:ascii="Cambria Math" w:hAnsi="Cambria Math" w:eastAsia="Cambria Math"/>
          <w:position w:val="-3"/>
          <w:sz w:val="14"/>
        </w:rPr>
        <w:t>5</w:t>
      </w:r>
      <w:r>
        <w:rPr>
          <w:rFonts w:ascii="Cambria Math" w:hAnsi="Cambria Math" w:eastAsia="Cambria Math"/>
          <w:spacing w:val="28"/>
          <w:position w:val="-3"/>
          <w:sz w:val="14"/>
        </w:rPr>
        <w:t xml:space="preserve"> </w:t>
      </w: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z w:val="20"/>
        </w:rPr>
        <w:t>𝑆𝑅</w:t>
      </w:r>
      <w:r>
        <w:rPr>
          <w:rFonts w:ascii="Cambria Math" w:hAnsi="Cambria Math" w:eastAsia="Cambria Math"/>
          <w:spacing w:val="1"/>
          <w:sz w:val="20"/>
        </w:rPr>
        <w:t xml:space="preserve"> </w:t>
      </w:r>
      <w:r>
        <w:rPr>
          <w:rFonts w:ascii="Cambria Math" w:hAnsi="Cambria Math" w:eastAsia="Cambria Math"/>
          <w:sz w:val="20"/>
        </w:rPr>
        <w:t>×</w:t>
      </w:r>
      <w:r>
        <w:rPr>
          <w:rFonts w:ascii="Cambria Math" w:hAnsi="Cambria Math" w:eastAsia="Cambria Math"/>
          <w:spacing w:val="-3"/>
          <w:sz w:val="20"/>
        </w:rPr>
        <w:t xml:space="preserve"> </w:t>
      </w:r>
      <w:r>
        <w:rPr>
          <w:rFonts w:ascii="Cambria Math" w:hAnsi="Cambria Math" w:eastAsia="Cambria Math"/>
          <w:spacing w:val="-5"/>
          <w:sz w:val="20"/>
        </w:rPr>
        <w:t>𝐶</w:t>
      </w:r>
      <w:r>
        <w:rPr>
          <w:rFonts w:ascii="Cambria Math" w:hAnsi="Cambria Math" w:eastAsia="Cambria Math"/>
          <w:spacing w:val="-5"/>
          <w:position w:val="-3"/>
          <w:sz w:val="14"/>
        </w:rPr>
        <w:t>𝐶</w:t>
      </w:r>
    </w:p>
    <w:p w14:paraId="541DEFA4">
      <w:pPr>
        <w:pStyle w:val="9"/>
        <w:spacing w:before="62"/>
        <w:ind w:left="187"/>
      </w:pPr>
      <w:r>
        <w:t>Substituting</w:t>
      </w:r>
      <w:r>
        <w:rPr>
          <w:spacing w:val="-5"/>
        </w:rPr>
        <w:t xml:space="preserve"> </w:t>
      </w:r>
      <w:r>
        <w:t>the</w:t>
      </w:r>
      <w:r>
        <w:rPr>
          <w:spacing w:val="-5"/>
        </w:rPr>
        <w:t xml:space="preserve"> </w:t>
      </w:r>
      <w:r>
        <w:t>design</w:t>
      </w:r>
      <w:r>
        <w:rPr>
          <w:spacing w:val="-7"/>
        </w:rPr>
        <w:t xml:space="preserve"> </w:t>
      </w:r>
      <w:r>
        <w:rPr>
          <w:spacing w:val="-2"/>
        </w:rPr>
        <w:t>values:</w:t>
      </w:r>
    </w:p>
    <w:p w14:paraId="7877C7C4">
      <w:pPr>
        <w:pStyle w:val="15"/>
        <w:numPr>
          <w:ilvl w:val="1"/>
          <w:numId w:val="6"/>
        </w:numPr>
        <w:tabs>
          <w:tab w:val="left" w:pos="907"/>
        </w:tabs>
        <w:spacing w:before="84" w:after="0" w:line="240" w:lineRule="auto"/>
        <w:ind w:left="907" w:right="0" w:hanging="360"/>
        <w:jc w:val="left"/>
        <w:rPr>
          <w:rFonts w:ascii="Cambria Math" w:hAnsi="Cambria Math" w:eastAsia="Cambria Math"/>
          <w:sz w:val="20"/>
        </w:rPr>
      </w:pPr>
      <w:r>
        <w:rPr>
          <w:rFonts w:ascii="Cambria Math" w:hAnsi="Cambria Math" w:eastAsia="Cambria Math"/>
          <w:sz w:val="20"/>
        </w:rPr>
        <w:t>𝑆𝑅</w:t>
      </w:r>
      <w:r>
        <w:rPr>
          <w:rFonts w:ascii="Cambria Math" w:hAnsi="Cambria Math" w:eastAsia="Cambria Math"/>
          <w:spacing w:val="15"/>
          <w:sz w:val="20"/>
        </w:rPr>
        <w:t xml:space="preserve"> </w:t>
      </w:r>
      <w:r>
        <w:rPr>
          <w:rFonts w:ascii="Cambria Math" w:hAnsi="Cambria Math" w:eastAsia="Cambria Math"/>
          <w:sz w:val="20"/>
        </w:rPr>
        <w:t>=</w:t>
      </w:r>
      <w:r>
        <w:rPr>
          <w:rFonts w:ascii="Cambria Math" w:hAnsi="Cambria Math" w:eastAsia="Cambria Math"/>
          <w:spacing w:val="10"/>
          <w:sz w:val="20"/>
        </w:rPr>
        <w:t xml:space="preserve"> </w:t>
      </w:r>
      <w:r>
        <w:rPr>
          <w:rFonts w:ascii="Cambria Math" w:hAnsi="Cambria Math" w:eastAsia="Cambria Math"/>
          <w:spacing w:val="-2"/>
          <w:sz w:val="20"/>
        </w:rPr>
        <w:t>20𝑉/𝜇𝑠</w:t>
      </w:r>
    </w:p>
    <w:p w14:paraId="5D5C434F">
      <w:pPr>
        <w:pStyle w:val="9"/>
        <w:spacing w:before="80" w:line="249" w:lineRule="auto"/>
        <w:ind w:left="187" w:right="172"/>
        <w:jc w:val="both"/>
      </w:pPr>
      <w:r>
        <w:br w:type="column"/>
      </w:r>
      <w:r>
        <w:t>converting the differential input voltage into output current. The transconductance of the input pair directly affects the bandwidth and gain of the amplifier. [2]</w:t>
      </w:r>
    </w:p>
    <w:p w14:paraId="2AD684E7">
      <w:pPr>
        <w:pStyle w:val="9"/>
        <w:spacing w:before="75" w:line="249" w:lineRule="auto"/>
        <w:ind w:left="187" w:right="172"/>
        <w:jc w:val="both"/>
      </w:pPr>
      <w:r>
        <w:t>The transconductance of the differential pair is related to the gain bandwidth product by:</w:t>
      </w:r>
    </w:p>
    <w:p w14:paraId="5ABE9836">
      <w:pPr>
        <w:spacing w:before="78"/>
        <w:ind w:left="322" w:right="317" w:firstLine="0"/>
        <w:jc w:val="center"/>
        <w:rPr>
          <w:rFonts w:ascii="Cambria Math" w:hAnsi="Cambria Math" w:eastAsia="Cambria Math"/>
          <w:position w:val="-3"/>
          <w:sz w:val="14"/>
        </w:rPr>
      </w:pP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pacing w:val="32"/>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z w:val="20"/>
        </w:rPr>
        <w:t>2𝜋</w:t>
      </w:r>
      <w:r>
        <w:rPr>
          <w:rFonts w:ascii="Cambria Math" w:hAnsi="Cambria Math" w:eastAsia="Cambria Math"/>
          <w:spacing w:val="3"/>
          <w:sz w:val="20"/>
        </w:rPr>
        <w:t xml:space="preserve"> </w:t>
      </w:r>
      <w:r>
        <w:rPr>
          <w:rFonts w:ascii="Cambria Math" w:hAnsi="Cambria Math" w:eastAsia="Cambria Math"/>
          <w:sz w:val="20"/>
        </w:rPr>
        <w:t>×</w:t>
      </w:r>
      <w:r>
        <w:rPr>
          <w:rFonts w:ascii="Cambria Math" w:hAnsi="Cambria Math" w:eastAsia="Cambria Math"/>
          <w:spacing w:val="-1"/>
          <w:sz w:val="20"/>
        </w:rPr>
        <w:t xml:space="preserve"> </w:t>
      </w:r>
      <w:r>
        <w:rPr>
          <w:rFonts w:ascii="Cambria Math" w:hAnsi="Cambria Math" w:eastAsia="Cambria Math"/>
          <w:sz w:val="20"/>
        </w:rPr>
        <w:t>𝐺𝐵𝑊</w:t>
      </w:r>
      <w:r>
        <w:rPr>
          <w:rFonts w:ascii="Cambria Math" w:hAnsi="Cambria Math" w:eastAsia="Cambria Math"/>
          <w:spacing w:val="11"/>
          <w:sz w:val="20"/>
        </w:rPr>
        <w:t xml:space="preserve"> </w:t>
      </w:r>
      <w:r>
        <w:rPr>
          <w:rFonts w:ascii="Cambria Math" w:hAnsi="Cambria Math" w:eastAsia="Cambria Math"/>
          <w:sz w:val="20"/>
        </w:rPr>
        <w:t>×</w:t>
      </w:r>
      <w:r>
        <w:rPr>
          <w:rFonts w:ascii="Cambria Math" w:hAnsi="Cambria Math" w:eastAsia="Cambria Math"/>
          <w:spacing w:val="-2"/>
          <w:sz w:val="20"/>
        </w:rPr>
        <w:t xml:space="preserve"> </w:t>
      </w:r>
      <w:r>
        <w:rPr>
          <w:rFonts w:ascii="Cambria Math" w:hAnsi="Cambria Math" w:eastAsia="Cambria Math"/>
          <w:spacing w:val="-5"/>
          <w:sz w:val="20"/>
        </w:rPr>
        <w:t>𝐶</w:t>
      </w:r>
      <w:r>
        <w:rPr>
          <w:rFonts w:ascii="Cambria Math" w:hAnsi="Cambria Math" w:eastAsia="Cambria Math"/>
          <w:spacing w:val="-5"/>
          <w:position w:val="-3"/>
          <w:sz w:val="14"/>
        </w:rPr>
        <w:t>𝐶</w:t>
      </w:r>
    </w:p>
    <w:p w14:paraId="64DC3FFF">
      <w:pPr>
        <w:pStyle w:val="9"/>
        <w:spacing w:before="59"/>
        <w:ind w:left="187"/>
        <w:jc w:val="both"/>
      </w:pPr>
      <w:r>
        <w:t>Substituting</w:t>
      </w:r>
      <w:r>
        <w:rPr>
          <w:spacing w:val="-5"/>
        </w:rPr>
        <w:t xml:space="preserve"> </w:t>
      </w:r>
      <w:r>
        <w:t>the</w:t>
      </w:r>
      <w:r>
        <w:rPr>
          <w:spacing w:val="-5"/>
        </w:rPr>
        <w:t xml:space="preserve"> </w:t>
      </w:r>
      <w:r>
        <w:t>design</w:t>
      </w:r>
      <w:r>
        <w:rPr>
          <w:spacing w:val="-7"/>
        </w:rPr>
        <w:t xml:space="preserve"> </w:t>
      </w:r>
      <w:r>
        <w:rPr>
          <w:spacing w:val="-2"/>
        </w:rPr>
        <w:t>values:</w:t>
      </w:r>
    </w:p>
    <w:p w14:paraId="4A0E4FF5">
      <w:pPr>
        <w:pStyle w:val="15"/>
        <w:numPr>
          <w:ilvl w:val="1"/>
          <w:numId w:val="6"/>
        </w:numPr>
        <w:tabs>
          <w:tab w:val="left" w:pos="907"/>
        </w:tabs>
        <w:spacing w:before="86" w:after="0" w:line="240" w:lineRule="auto"/>
        <w:ind w:left="907" w:right="0" w:hanging="360"/>
        <w:jc w:val="left"/>
        <w:rPr>
          <w:rFonts w:ascii="Cambria Math" w:hAnsi="Cambria Math" w:eastAsia="Cambria Math"/>
          <w:sz w:val="20"/>
        </w:rPr>
      </w:pPr>
      <w:r>
        <w:rPr>
          <w:rFonts w:ascii="Cambria Math" w:hAnsi="Cambria Math" w:eastAsia="Cambria Math"/>
          <w:sz w:val="20"/>
        </w:rPr>
        <w:t>𝐺𝐵𝑊</w:t>
      </w:r>
      <w:r>
        <w:rPr>
          <w:rFonts w:ascii="Cambria Math" w:hAnsi="Cambria Math" w:eastAsia="Cambria Math"/>
          <w:spacing w:val="18"/>
          <w:sz w:val="20"/>
        </w:rPr>
        <w:t xml:space="preserve"> </w:t>
      </w:r>
      <w:r>
        <w:rPr>
          <w:rFonts w:ascii="Cambria Math" w:hAnsi="Cambria Math" w:eastAsia="Cambria Math"/>
          <w:sz w:val="20"/>
        </w:rPr>
        <w:t>=</w:t>
      </w:r>
      <w:r>
        <w:rPr>
          <w:rFonts w:ascii="Cambria Math" w:hAnsi="Cambria Math" w:eastAsia="Cambria Math"/>
          <w:spacing w:val="7"/>
          <w:sz w:val="20"/>
        </w:rPr>
        <w:t xml:space="preserve"> </w:t>
      </w:r>
      <w:r>
        <w:rPr>
          <w:rFonts w:ascii="Cambria Math" w:hAnsi="Cambria Math" w:eastAsia="Cambria Math"/>
          <w:spacing w:val="-2"/>
          <w:sz w:val="20"/>
        </w:rPr>
        <w:t>30𝑀𝐻𝑧</w:t>
      </w:r>
    </w:p>
    <w:p w14:paraId="5BD36FA4">
      <w:pPr>
        <w:pStyle w:val="15"/>
        <w:numPr>
          <w:ilvl w:val="1"/>
          <w:numId w:val="6"/>
        </w:numPr>
        <w:tabs>
          <w:tab w:val="left" w:pos="907"/>
        </w:tabs>
        <w:spacing w:before="88" w:after="0" w:line="240" w:lineRule="auto"/>
        <w:ind w:left="907" w:right="0" w:hanging="360"/>
        <w:jc w:val="left"/>
        <w:rPr>
          <w:rFonts w:ascii="Cambria Math" w:hAnsi="Cambria Math" w:eastAsia="Cambria Math"/>
          <w:sz w:val="20"/>
        </w:rPr>
      </w:pPr>
      <w:r>
        <w:rPr>
          <w:rFonts w:ascii="Cambria Math" w:hAnsi="Cambria Math" w:eastAsia="Cambria Math"/>
          <w:sz w:val="20"/>
        </w:rPr>
        <w:t>𝐶</w:t>
      </w:r>
      <w:r>
        <w:rPr>
          <w:rFonts w:ascii="Cambria Math" w:hAnsi="Cambria Math" w:eastAsia="Cambria Math"/>
          <w:position w:val="-3"/>
          <w:sz w:val="14"/>
        </w:rPr>
        <w:t>𝐶</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7"/>
          <w:sz w:val="20"/>
        </w:rPr>
        <w:t xml:space="preserve"> </w:t>
      </w:r>
      <w:r>
        <w:rPr>
          <w:rFonts w:ascii="Cambria Math" w:hAnsi="Cambria Math" w:eastAsia="Cambria Math"/>
          <w:spacing w:val="-2"/>
          <w:sz w:val="20"/>
        </w:rPr>
        <w:t>800𝑓𝐹</w:t>
      </w:r>
    </w:p>
    <w:p w14:paraId="2B3FE09F">
      <w:pPr>
        <w:pStyle w:val="9"/>
        <w:spacing w:before="59"/>
        <w:ind w:left="187"/>
        <w:jc w:val="both"/>
      </w:pPr>
      <w:r>
        <w:t>the</w:t>
      </w:r>
      <w:r>
        <w:rPr>
          <w:spacing w:val="-7"/>
        </w:rPr>
        <w:t xml:space="preserve"> </w:t>
      </w:r>
      <w:r>
        <w:t>transconductance</w:t>
      </w:r>
      <w:r>
        <w:rPr>
          <w:spacing w:val="-7"/>
        </w:rPr>
        <w:t xml:space="preserve"> </w:t>
      </w:r>
      <w:r>
        <w:t>was</w:t>
      </w:r>
      <w:r>
        <w:rPr>
          <w:spacing w:val="-7"/>
        </w:rPr>
        <w:t xml:space="preserve"> </w:t>
      </w:r>
      <w:r>
        <w:t>calculated</w:t>
      </w:r>
      <w:r>
        <w:rPr>
          <w:spacing w:val="-6"/>
        </w:rPr>
        <w:t xml:space="preserve"> </w:t>
      </w:r>
      <w:r>
        <w:rPr>
          <w:spacing w:val="-5"/>
        </w:rPr>
        <w:t>as:</w:t>
      </w:r>
    </w:p>
    <w:p w14:paraId="36190C69">
      <w:pPr>
        <w:spacing w:before="86"/>
        <w:ind w:left="334" w:right="317" w:firstLine="0"/>
        <w:jc w:val="center"/>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5"/>
          <w:sz w:val="20"/>
        </w:rPr>
        <w:t xml:space="preserve"> </w:t>
      </w:r>
      <w:r>
        <w:rPr>
          <w:rFonts w:ascii="Cambria Math" w:hAnsi="Cambria Math" w:eastAsia="Cambria Math"/>
          <w:spacing w:val="-2"/>
          <w:sz w:val="20"/>
        </w:rPr>
        <w:t>150𝜇𝑆</w:t>
      </w:r>
    </w:p>
    <w:p w14:paraId="4B41283A">
      <w:pPr>
        <w:pStyle w:val="9"/>
        <w:spacing w:before="144"/>
        <w:rPr>
          <w:rFonts w:ascii="Cambria Math"/>
        </w:rPr>
      </w:pPr>
    </w:p>
    <w:p w14:paraId="367215B1">
      <w:pPr>
        <w:pStyle w:val="9"/>
        <w:spacing w:line="252" w:lineRule="auto"/>
        <w:ind w:left="187" w:right="172"/>
        <w:jc w:val="both"/>
      </w:pPr>
      <w:r>
        <w:t>To improve gain and provide design margin, the transconductance was selected approximately as:</w:t>
      </w:r>
    </w:p>
    <w:p w14:paraId="7CC48384">
      <w:pPr>
        <w:spacing w:before="71"/>
        <w:ind w:left="334" w:right="317" w:firstLine="0"/>
        <w:jc w:val="center"/>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5"/>
          <w:sz w:val="20"/>
        </w:rPr>
        <w:t xml:space="preserve"> </w:t>
      </w:r>
      <w:r>
        <w:rPr>
          <w:rFonts w:ascii="Cambria Math" w:hAnsi="Cambria Math" w:eastAsia="Cambria Math"/>
          <w:spacing w:val="-2"/>
          <w:sz w:val="20"/>
        </w:rPr>
        <w:t>160𝜇𝑆</w:t>
      </w:r>
    </w:p>
    <w:p w14:paraId="6F3F6EFF">
      <w:pPr>
        <w:pStyle w:val="9"/>
        <w:spacing w:before="144"/>
        <w:rPr>
          <w:rFonts w:ascii="Cambria Math"/>
        </w:rPr>
      </w:pPr>
    </w:p>
    <w:p w14:paraId="5107CBD1">
      <w:pPr>
        <w:pStyle w:val="9"/>
        <w:spacing w:line="249" w:lineRule="auto"/>
        <w:ind w:left="187" w:right="174"/>
        <w:jc w:val="both"/>
      </w:pPr>
      <w:r>
        <w:t>The aspect ratio of the NMOS differential pair transistors was calculated using the MOSFET current equation:</w:t>
      </w:r>
    </w:p>
    <w:p w14:paraId="3EA3AFAD">
      <w:pPr>
        <w:pStyle w:val="9"/>
        <w:spacing w:after="0" w:line="249" w:lineRule="auto"/>
        <w:jc w:val="both"/>
        <w:sectPr>
          <w:pgSz w:w="12240" w:h="15840"/>
          <w:pgMar w:top="1000" w:right="720" w:bottom="1200" w:left="720" w:header="0" w:footer="1017" w:gutter="0"/>
          <w:cols w:equalWidth="0" w:num="2">
            <w:col w:w="5237" w:space="197"/>
            <w:col w:w="5366"/>
          </w:cols>
        </w:sectPr>
      </w:pPr>
    </w:p>
    <w:p w14:paraId="4FC4D667">
      <w:pPr>
        <w:pStyle w:val="15"/>
        <w:numPr>
          <w:ilvl w:val="1"/>
          <w:numId w:val="6"/>
        </w:numPr>
        <w:tabs>
          <w:tab w:val="left" w:pos="907"/>
        </w:tabs>
        <w:spacing w:before="83" w:after="0" w:line="240" w:lineRule="auto"/>
        <w:ind w:left="907" w:right="0" w:hanging="360"/>
        <w:jc w:val="left"/>
        <w:rPr>
          <w:rFonts w:ascii="Cambria Math" w:hAnsi="Cambria Math" w:eastAsia="Cambria Math"/>
          <w:position w:val="-3"/>
          <w:sz w:val="14"/>
        </w:rPr>
      </w:pPr>
      <w:r>
        <w:rPr>
          <w:rFonts w:ascii="Cambria Math" w:hAnsi="Cambria Math" w:eastAsia="Cambria Math"/>
          <w:spacing w:val="-11"/>
          <w:sz w:val="20"/>
        </w:rPr>
        <w:t>𝐶</w:t>
      </w:r>
      <w:r>
        <w:rPr>
          <w:rFonts w:ascii="Cambria Math" w:hAnsi="Cambria Math" w:eastAsia="Cambria Math"/>
          <w:spacing w:val="-11"/>
          <w:position w:val="-3"/>
          <w:sz w:val="14"/>
        </w:rPr>
        <w:t>𝐶</w:t>
      </w:r>
    </w:p>
    <w:p w14:paraId="6A538C43">
      <w:pPr>
        <w:pStyle w:val="9"/>
        <w:spacing w:before="94"/>
        <w:ind w:left="29"/>
        <w:rPr>
          <w:rFonts w:ascii="Cambria Math" w:eastAsia="Cambria Math"/>
        </w:rPr>
      </w:pPr>
      <w:r>
        <w:br w:type="column"/>
      </w:r>
      <w:r>
        <w:rPr>
          <w:rFonts w:ascii="Cambria Math" w:eastAsia="Cambria Math"/>
        </w:rPr>
        <w:t>=</w:t>
      </w:r>
      <w:r>
        <w:rPr>
          <w:rFonts w:ascii="Cambria Math" w:eastAsia="Cambria Math"/>
          <w:spacing w:val="11"/>
        </w:rPr>
        <w:t xml:space="preserve"> </w:t>
      </w:r>
      <w:r>
        <w:rPr>
          <w:rFonts w:ascii="Cambria Math" w:eastAsia="Cambria Math"/>
          <w:spacing w:val="-2"/>
        </w:rPr>
        <w:t>800𝑓𝐹</w:t>
      </w:r>
    </w:p>
    <w:p w14:paraId="5A6F47A7">
      <w:pPr>
        <w:tabs>
          <w:tab w:val="left" w:pos="1786"/>
        </w:tabs>
        <w:spacing w:before="58" w:line="183" w:lineRule="exact"/>
        <w:ind w:left="648" w:right="0" w:firstLine="0"/>
        <w:jc w:val="left"/>
        <w:rPr>
          <w:rFonts w:ascii="Cambria Math" w:eastAsia="Cambria Math"/>
          <w:sz w:val="14"/>
        </w:rPr>
      </w:pPr>
      <w:r>
        <w:br w:type="column"/>
      </w:r>
      <w:r>
        <w:rPr>
          <w:rFonts w:ascii="Cambria Math" w:eastAsia="Cambria Math"/>
          <w:spacing w:val="-10"/>
          <w:position w:val="-6"/>
          <w:sz w:val="20"/>
        </w:rPr>
        <w:t>𝑊</w:t>
      </w:r>
      <w:r>
        <w:rPr>
          <w:rFonts w:ascii="Cambria Math" w:eastAsia="Cambria Math"/>
          <w:position w:val="-6"/>
          <w:sz w:val="20"/>
        </w:rPr>
        <w:tab/>
      </w:r>
      <w:r>
        <w:rPr>
          <w:rFonts w:ascii="Cambria Math" w:eastAsia="Cambria Math"/>
          <w:spacing w:val="-10"/>
          <w:sz w:val="14"/>
        </w:rPr>
        <w:t>2</w:t>
      </w:r>
    </w:p>
    <w:p w14:paraId="7A684EEE">
      <w:pPr>
        <w:tabs>
          <w:tab w:val="left" w:pos="1193"/>
          <w:tab w:val="left" w:pos="1776"/>
        </w:tabs>
        <w:spacing w:before="0" w:line="158" w:lineRule="exact"/>
        <w:ind w:left="547" w:right="0" w:firstLine="0"/>
        <w:jc w:val="left"/>
        <w:rPr>
          <w:rFonts w:ascii="Cambria Math" w:eastAsia="Cambria Math"/>
          <w:position w:val="11"/>
          <w:sz w:val="14"/>
        </w:rPr>
      </w:pPr>
      <w:r>
        <w:rPr>
          <w:rFonts w:ascii="Cambria Math" w:eastAsia="Cambria Math"/>
          <w:position w:val="11"/>
          <w:sz w:val="14"/>
        </w:rPr>
        <mc:AlternateContent>
          <mc:Choice Requires="wps">
            <w:drawing>
              <wp:anchor distT="0" distB="0" distL="0" distR="0" simplePos="0" relativeHeight="251670528" behindDoc="1" locked="0" layoutInCell="1" allowOverlap="1">
                <wp:simplePos x="0" y="0"/>
                <wp:positionH relativeFrom="page">
                  <wp:posOffset>5639435</wp:posOffset>
                </wp:positionH>
                <wp:positionV relativeFrom="paragraph">
                  <wp:posOffset>73025</wp:posOffset>
                </wp:positionV>
                <wp:extent cx="497205" cy="7620"/>
                <wp:effectExtent l="0" t="0" r="0" b="0"/>
                <wp:wrapNone/>
                <wp:docPr id="8" name="Graphic 8"/>
                <wp:cNvGraphicFramePr/>
                <a:graphic xmlns:a="http://schemas.openxmlformats.org/drawingml/2006/main">
                  <a:graphicData uri="http://schemas.microsoft.com/office/word/2010/wordprocessingShape">
                    <wps:wsp>
                      <wps:cNvSpPr/>
                      <wps:spPr>
                        <a:xfrm>
                          <a:off x="0" y="0"/>
                          <a:ext cx="497205" cy="7620"/>
                        </a:xfrm>
                        <a:custGeom>
                          <a:avLst/>
                          <a:gdLst/>
                          <a:ahLst/>
                          <a:cxnLst/>
                          <a:rect l="l" t="t" r="r" b="b"/>
                          <a:pathLst>
                            <a:path w="497205" h="7620">
                              <a:moveTo>
                                <a:pt x="497128" y="0"/>
                              </a:moveTo>
                              <a:lnTo>
                                <a:pt x="0" y="0"/>
                              </a:lnTo>
                              <a:lnTo>
                                <a:pt x="0" y="7620"/>
                              </a:lnTo>
                              <a:lnTo>
                                <a:pt x="497128" y="7620"/>
                              </a:lnTo>
                              <a:lnTo>
                                <a:pt x="497128"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444.05pt;margin-top:5.75pt;height:0.6pt;width:39.15pt;mso-position-horizontal-relative:page;z-index:-251645952;mso-width-relative:page;mso-height-relative:page;" fillcolor="#000000" filled="t" stroked="f" coordsize="497205,7620" o:gfxdata="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QL8Oy2QAA&#10;AAkBAAAPAAAAAAAAAAEAIAAAACIAAABkcnMvZG93bnJldi54bWxQSwECFAAUAAAACACHTuJA38Cj&#10;SR0CAADXBAAADgAAAAAAAAABACAAAAAoAQAAZHJzL2Uyb0RvYy54bWxQSwUGAAAAAAYABgBZAQAA&#10;twUAAAAA&#10;" path="m497128,0l0,0,0,7620,497128,7620,497128,0xe">
                <v:fill on="t" focussize="0,0"/>
                <v:stroke on="f"/>
                <v:imagedata o:title=""/>
                <o:lock v:ext="edit" aspectratio="f"/>
                <v:textbox inset="0mm,0mm,0mm,0mm"/>
              </v:shape>
            </w:pict>
          </mc:Fallback>
        </mc:AlternateContent>
      </w:r>
      <w:r>
        <w:rPr>
          <w:rFonts w:ascii="Cambria Math" w:eastAsia="Cambria Math"/>
          <w:position w:val="11"/>
          <w:sz w:val="14"/>
        </w:rPr>
        <mc:AlternateContent>
          <mc:Choice Requires="wps">
            <w:drawing>
              <wp:anchor distT="0" distB="0" distL="0" distR="0" simplePos="0" relativeHeight="251670528" behindDoc="1" locked="0" layoutInCell="1" allowOverlap="1">
                <wp:simplePos x="0" y="0"/>
                <wp:positionH relativeFrom="page">
                  <wp:posOffset>5805805</wp:posOffset>
                </wp:positionH>
                <wp:positionV relativeFrom="paragraph">
                  <wp:posOffset>-82550</wp:posOffset>
                </wp:positionV>
                <wp:extent cx="77470" cy="127000"/>
                <wp:effectExtent l="0" t="0" r="0" b="0"/>
                <wp:wrapNone/>
                <wp:docPr id="9" name="Textbox 9"/>
                <wp:cNvGraphicFramePr/>
                <a:graphic xmlns:a="http://schemas.openxmlformats.org/drawingml/2006/main">
                  <a:graphicData uri="http://schemas.microsoft.com/office/word/2010/wordprocessingShape">
                    <wps:wsp>
                      <wps:cNvSpPr txBox="1"/>
                      <wps:spPr>
                        <a:xfrm>
                          <a:off x="0" y="0"/>
                          <a:ext cx="77470" cy="127000"/>
                        </a:xfrm>
                        <a:prstGeom prst="rect">
                          <a:avLst/>
                        </a:prstGeom>
                      </wps:spPr>
                      <wps:txbx>
                        <w:txbxContent>
                          <w:p w14:paraId="20F20359">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wps:txbx>
                      <wps:bodyPr wrap="square" lIns="0" tIns="0" rIns="0" bIns="0" rtlCol="0">
                        <a:noAutofit/>
                      </wps:bodyPr>
                    </wps:wsp>
                  </a:graphicData>
                </a:graphic>
              </wp:anchor>
            </w:drawing>
          </mc:Choice>
          <mc:Fallback>
            <w:pict>
              <v:shape id="Textbox 9" o:spid="_x0000_s1026" o:spt="202" type="#_x0000_t202" style="position:absolute;left:0pt;margin-left:457.15pt;margin-top:-6.5pt;height:10pt;width:6.1pt;mso-position-horizontal-relative:page;z-index:-251645952;mso-width-relative:page;mso-height-relative:page;" filled="f" stroked="f" coordsize="21600,21600" o:gfxdata="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oG&#10;gYDZAAAACQEAAA8AAAAAAAAAAQAgAAAAIgAAAGRycy9kb3ducmV2LnhtbFBLAQIUABQAAAAIAIdO&#10;4kBN1qZdsAEAAHIDAAAOAAAAAAAAAAEAIAAAACgBAABkcnMvZTJvRG9jLnhtbFBLBQYAAAAABgAG&#10;AFkBAABKBQAAAAA=&#10;">
                <v:fill on="f" focussize="0,0"/>
                <v:stroke on="f"/>
                <v:imagedata o:title=""/>
                <o:lock v:ext="edit" aspectratio="f"/>
                <v:textbox inset="0mm,0mm,0mm,0mm">
                  <w:txbxContent>
                    <w:p w14:paraId="20F20359">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v:textbox>
              </v:shape>
            </w:pict>
          </mc:Fallback>
        </mc:AlternateContent>
      </w:r>
      <w:r>
        <w:rPr>
          <w:rFonts w:ascii="Cambria Math" w:eastAsia="Cambria Math"/>
          <w:w w:val="110"/>
          <w:sz w:val="20"/>
        </w:rPr>
        <w:t>(</w:t>
      </w:r>
      <w:r>
        <w:rPr>
          <w:rFonts w:ascii="Cambria Math" w:eastAsia="Cambria Math"/>
          <w:spacing w:val="2"/>
          <w:position w:val="5"/>
          <w:sz w:val="20"/>
        </w:rPr>
        <w:drawing>
          <wp:inline distT="0" distB="0" distL="0" distR="0">
            <wp:extent cx="124460" cy="762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24967" cy="7620"/>
                    </a:xfrm>
                    <a:prstGeom prst="rect">
                      <a:avLst/>
                    </a:prstGeom>
                  </pic:spPr>
                </pic:pic>
              </a:graphicData>
            </a:graphic>
          </wp:inline>
        </w:drawing>
      </w:r>
      <w:r>
        <w:rPr>
          <w:rFonts w:ascii="Cambria Math" w:eastAsia="Cambria Math"/>
          <w:spacing w:val="-10"/>
          <w:w w:val="110"/>
          <w:sz w:val="20"/>
        </w:rPr>
        <w:t>)</w:t>
      </w:r>
      <w:r>
        <w:rPr>
          <w:rFonts w:ascii="Cambria Math" w:eastAsia="Cambria Math"/>
          <w:sz w:val="20"/>
        </w:rPr>
        <w:tab/>
      </w:r>
      <w:r>
        <w:rPr>
          <w:rFonts w:ascii="Cambria Math" w:eastAsia="Cambria Math"/>
          <w:spacing w:val="-10"/>
          <w:w w:val="110"/>
          <w:sz w:val="20"/>
        </w:rPr>
        <w:t>=</w:t>
      </w:r>
      <w:r>
        <w:rPr>
          <w:rFonts w:ascii="Cambria Math" w:eastAsia="Cambria Math"/>
          <w:sz w:val="20"/>
        </w:rPr>
        <w:tab/>
      </w:r>
      <w:r>
        <w:rPr>
          <w:rFonts w:ascii="Cambria Math" w:eastAsia="Cambria Math"/>
          <w:spacing w:val="-10"/>
          <w:w w:val="110"/>
          <w:position w:val="11"/>
          <w:sz w:val="14"/>
        </w:rPr>
        <w:t>𝑚</w:t>
      </w:r>
    </w:p>
    <w:p w14:paraId="740F3EC6">
      <w:pPr>
        <w:spacing w:after="0" w:line="158" w:lineRule="exact"/>
        <w:jc w:val="left"/>
        <w:rPr>
          <w:rFonts w:ascii="Cambria Math" w:eastAsia="Cambria Math"/>
          <w:position w:val="11"/>
          <w:sz w:val="14"/>
        </w:rPr>
        <w:sectPr>
          <w:type w:val="continuous"/>
          <w:pgSz w:w="12240" w:h="15840"/>
          <w:pgMar w:top="1320" w:right="720" w:bottom="1180" w:left="720" w:header="0" w:footer="1017" w:gutter="0"/>
          <w:cols w:equalWidth="0" w:num="3">
            <w:col w:w="1101" w:space="40"/>
            <w:col w:w="840" w:space="4781"/>
            <w:col w:w="4038"/>
          </w:cols>
        </w:sectPr>
      </w:pPr>
    </w:p>
    <w:p w14:paraId="69E48FE5">
      <w:pPr>
        <w:pStyle w:val="9"/>
        <w:spacing w:before="16"/>
        <w:ind w:left="187"/>
      </w:pPr>
      <w:r>
        <w:t>the</w:t>
      </w:r>
      <w:r>
        <w:rPr>
          <w:spacing w:val="-6"/>
        </w:rPr>
        <w:t xml:space="preserve"> </w:t>
      </w:r>
      <w:r>
        <w:t>required</w:t>
      </w:r>
      <w:r>
        <w:rPr>
          <w:spacing w:val="-5"/>
        </w:rPr>
        <w:t xml:space="preserve"> </w:t>
      </w:r>
      <w:r>
        <w:t>bias</w:t>
      </w:r>
      <w:r>
        <w:rPr>
          <w:spacing w:val="-7"/>
        </w:rPr>
        <w:t xml:space="preserve"> </w:t>
      </w:r>
      <w:r>
        <w:t>current</w:t>
      </w:r>
      <w:r>
        <w:rPr>
          <w:spacing w:val="-6"/>
        </w:rPr>
        <w:t xml:space="preserve"> </w:t>
      </w:r>
      <w:r>
        <w:t>was</w:t>
      </w:r>
      <w:r>
        <w:rPr>
          <w:spacing w:val="-8"/>
        </w:rPr>
        <w:t xml:space="preserve"> </w:t>
      </w:r>
      <w:r>
        <w:t>obtained</w:t>
      </w:r>
      <w:r>
        <w:rPr>
          <w:spacing w:val="-5"/>
        </w:rPr>
        <w:t xml:space="preserve"> </w:t>
      </w:r>
      <w:r>
        <w:t>approximately</w:t>
      </w:r>
      <w:r>
        <w:rPr>
          <w:spacing w:val="-5"/>
        </w:rPr>
        <w:t xml:space="preserve"> as:</w:t>
      </w:r>
    </w:p>
    <w:p w14:paraId="155A45E0">
      <w:pPr>
        <w:spacing w:before="0" w:line="222" w:lineRule="exact"/>
        <w:ind w:left="187" w:right="0" w:firstLine="0"/>
        <w:jc w:val="left"/>
        <w:rPr>
          <w:rFonts w:ascii="Cambria Math" w:eastAsia="Cambria Math"/>
          <w:sz w:val="14"/>
        </w:rPr>
      </w:pPr>
      <w:r>
        <w:br w:type="column"/>
      </w:r>
      <w:r>
        <w:rPr>
          <w:rFonts w:ascii="Cambria Math" w:eastAsia="Cambria Math"/>
          <w:position w:val="4"/>
          <w:sz w:val="20"/>
        </w:rPr>
        <w:t>𝐿</w:t>
      </w:r>
      <w:r>
        <w:rPr>
          <w:rFonts w:ascii="Cambria Math" w:eastAsia="Cambria Math"/>
          <w:spacing w:val="73"/>
          <w:w w:val="150"/>
          <w:position w:val="4"/>
          <w:sz w:val="20"/>
        </w:rPr>
        <w:t xml:space="preserve"> </w:t>
      </w:r>
      <w:r>
        <w:rPr>
          <w:rFonts w:ascii="Cambria Math" w:eastAsia="Cambria Math"/>
          <w:spacing w:val="-5"/>
          <w:sz w:val="14"/>
        </w:rPr>
        <w:t>1,2</w:t>
      </w:r>
    </w:p>
    <w:p w14:paraId="060C3D95">
      <w:pPr>
        <w:spacing w:before="0" w:line="226" w:lineRule="exact"/>
        <w:ind w:left="187" w:right="0" w:firstLine="0"/>
        <w:jc w:val="left"/>
        <w:rPr>
          <w:rFonts w:ascii="Cambria Math" w:eastAsia="Cambria Math"/>
          <w:position w:val="-3"/>
          <w:sz w:val="14"/>
        </w:rPr>
      </w:pPr>
      <w:r>
        <w:br w:type="column"/>
      </w:r>
      <w:r>
        <w:rPr>
          <w:rFonts w:ascii="Cambria Math" w:eastAsia="Cambria Math"/>
          <w:spacing w:val="2"/>
          <w:sz w:val="20"/>
        </w:rPr>
        <w:t>2𝜇</w:t>
      </w:r>
      <w:r>
        <w:rPr>
          <w:rFonts w:ascii="Cambria Math" w:eastAsia="Cambria Math"/>
          <w:spacing w:val="2"/>
          <w:position w:val="-3"/>
          <w:sz w:val="14"/>
        </w:rPr>
        <w:t>𝑛</w:t>
      </w:r>
      <w:r>
        <w:rPr>
          <w:rFonts w:ascii="Cambria Math" w:eastAsia="Cambria Math"/>
          <w:spacing w:val="2"/>
          <w:sz w:val="20"/>
        </w:rPr>
        <w:t>𝐶</w:t>
      </w:r>
      <w:r>
        <w:rPr>
          <w:rFonts w:ascii="Cambria Math" w:eastAsia="Cambria Math"/>
          <w:spacing w:val="2"/>
          <w:position w:val="-3"/>
          <w:sz w:val="14"/>
        </w:rPr>
        <w:t>𝑜𝑥</w:t>
      </w:r>
      <w:r>
        <w:rPr>
          <w:rFonts w:ascii="Cambria Math" w:eastAsia="Cambria Math"/>
          <w:spacing w:val="-10"/>
          <w:position w:val="-3"/>
          <w:sz w:val="14"/>
        </w:rPr>
        <w:t xml:space="preserve"> </w:t>
      </w:r>
      <w:r>
        <w:rPr>
          <w:rFonts w:ascii="Cambria Math" w:eastAsia="Cambria Math"/>
          <w:spacing w:val="-7"/>
          <w:sz w:val="20"/>
        </w:rPr>
        <w:t>𝐼</w:t>
      </w:r>
      <w:r>
        <w:rPr>
          <w:rFonts w:ascii="Cambria Math" w:eastAsia="Cambria Math"/>
          <w:spacing w:val="-7"/>
          <w:position w:val="-3"/>
          <w:sz w:val="14"/>
        </w:rPr>
        <w:t>𝐷</w:t>
      </w:r>
    </w:p>
    <w:p w14:paraId="36B0127C">
      <w:pPr>
        <w:spacing w:after="0" w:line="226" w:lineRule="exact"/>
        <w:jc w:val="left"/>
        <w:rPr>
          <w:rFonts w:ascii="Cambria Math" w:eastAsia="Cambria Math"/>
          <w:position w:val="-3"/>
          <w:sz w:val="14"/>
        </w:rPr>
        <w:sectPr>
          <w:type w:val="continuous"/>
          <w:pgSz w:w="12240" w:h="15840"/>
          <w:pgMar w:top="1320" w:right="720" w:bottom="1180" w:left="720" w:header="0" w:footer="1017" w:gutter="0"/>
          <w:cols w:equalWidth="0" w:num="3">
            <w:col w:w="4749" w:space="2517"/>
            <w:col w:w="666" w:space="42"/>
            <w:col w:w="2826"/>
          </w:cols>
        </w:sectPr>
      </w:pPr>
    </w:p>
    <w:p w14:paraId="09A22512">
      <w:pPr>
        <w:pStyle w:val="9"/>
        <w:spacing w:before="86"/>
        <w:ind w:left="460" w:right="314"/>
        <w:jc w:val="center"/>
        <w:rPr>
          <w:rFonts w:ascii="Cambria Math" w:hAnsi="Cambria Math" w:eastAsia="Cambria Math"/>
        </w:rPr>
      </w:pPr>
      <w:r>
        <w:rPr>
          <w:rFonts w:ascii="Cambria Math" w:hAnsi="Cambria Math" w:eastAsia="Cambria Math"/>
        </w:rPr>
        <w:t>𝐼</w:t>
      </w:r>
      <w:r>
        <w:rPr>
          <w:rFonts w:ascii="Cambria Math" w:hAnsi="Cambria Math" w:eastAsia="Cambria Math"/>
          <w:vertAlign w:val="subscript"/>
        </w:rPr>
        <w:t>5</w:t>
      </w:r>
      <w:r>
        <w:rPr>
          <w:rFonts w:ascii="Cambria Math" w:hAnsi="Cambria Math" w:eastAsia="Cambria Math"/>
          <w:spacing w:val="16"/>
          <w:vertAlign w:val="baseline"/>
        </w:rPr>
        <w:t xml:space="preserve"> </w:t>
      </w:r>
      <w:r>
        <w:rPr>
          <w:rFonts w:ascii="Cambria Math" w:hAnsi="Cambria Math" w:eastAsia="Cambria Math"/>
          <w:vertAlign w:val="baseline"/>
        </w:rPr>
        <w:t>≈</w:t>
      </w:r>
      <w:r>
        <w:rPr>
          <w:rFonts w:ascii="Cambria Math" w:hAnsi="Cambria Math" w:eastAsia="Cambria Math"/>
          <w:spacing w:val="9"/>
          <w:vertAlign w:val="baseline"/>
        </w:rPr>
        <w:t xml:space="preserve"> </w:t>
      </w:r>
      <w:r>
        <w:rPr>
          <w:rFonts w:ascii="Cambria Math" w:hAnsi="Cambria Math" w:eastAsia="Cambria Math"/>
          <w:spacing w:val="-4"/>
          <w:vertAlign w:val="baseline"/>
        </w:rPr>
        <w:t>20𝜇𝐴</w:t>
      </w:r>
    </w:p>
    <w:p w14:paraId="16F55EC4">
      <w:pPr>
        <w:pStyle w:val="9"/>
        <w:spacing w:before="170"/>
        <w:rPr>
          <w:rFonts w:ascii="Cambria Math"/>
        </w:rPr>
      </w:pPr>
    </w:p>
    <w:p w14:paraId="17EA01B1">
      <w:pPr>
        <w:pStyle w:val="9"/>
        <w:spacing w:line="249" w:lineRule="auto"/>
        <w:ind w:left="187" w:right="41"/>
        <w:jc w:val="both"/>
      </w:pPr>
      <w:r>
        <w:t>This bias current was used for the operation of the differential amplifier stage and also ensured proper charging and discharging of the compensation capacitor during transient operation.</w:t>
      </w:r>
      <w:r>
        <w:rPr>
          <w:spacing w:val="-12"/>
        </w:rPr>
        <w:t xml:space="preserve"> </w:t>
      </w:r>
      <w:r>
        <w:t>Proper</w:t>
      </w:r>
      <w:r>
        <w:rPr>
          <w:spacing w:val="-11"/>
        </w:rPr>
        <w:t xml:space="preserve"> </w:t>
      </w:r>
      <w:r>
        <w:t>selection</w:t>
      </w:r>
      <w:r>
        <w:rPr>
          <w:spacing w:val="-11"/>
        </w:rPr>
        <w:t xml:space="preserve"> </w:t>
      </w:r>
      <w:r>
        <w:t>of</w:t>
      </w:r>
      <w:r>
        <w:rPr>
          <w:spacing w:val="-5"/>
        </w:rPr>
        <w:t xml:space="preserve"> </w:t>
      </w:r>
      <w:r>
        <w:rPr>
          <w:rFonts w:ascii="Cambria Math" w:eastAsia="Cambria Math"/>
        </w:rPr>
        <w:t>𝐼</w:t>
      </w:r>
      <w:r>
        <w:rPr>
          <w:rFonts w:ascii="Cambria Math" w:eastAsia="Cambria Math"/>
          <w:vertAlign w:val="subscript"/>
        </w:rPr>
        <w:t>5</w:t>
      </w:r>
      <w:r>
        <w:rPr>
          <w:vertAlign w:val="baseline"/>
        </w:rPr>
        <w:t>helps</w:t>
      </w:r>
      <w:r>
        <w:rPr>
          <w:spacing w:val="-13"/>
          <w:vertAlign w:val="baseline"/>
        </w:rPr>
        <w:t xml:space="preserve"> </w:t>
      </w:r>
      <w:r>
        <w:rPr>
          <w:vertAlign w:val="baseline"/>
        </w:rPr>
        <w:t>in</w:t>
      </w:r>
      <w:r>
        <w:rPr>
          <w:spacing w:val="-11"/>
          <w:vertAlign w:val="baseline"/>
        </w:rPr>
        <w:t xml:space="preserve"> </w:t>
      </w:r>
      <w:r>
        <w:rPr>
          <w:vertAlign w:val="baseline"/>
        </w:rPr>
        <w:t>improving</w:t>
      </w:r>
      <w:r>
        <w:rPr>
          <w:spacing w:val="-11"/>
          <w:vertAlign w:val="baseline"/>
        </w:rPr>
        <w:t xml:space="preserve"> </w:t>
      </w:r>
      <w:r>
        <w:rPr>
          <w:vertAlign w:val="baseline"/>
        </w:rPr>
        <w:t>large</w:t>
      </w:r>
      <w:r>
        <w:rPr>
          <w:spacing w:val="-12"/>
          <w:vertAlign w:val="baseline"/>
        </w:rPr>
        <w:t xml:space="preserve"> </w:t>
      </w:r>
      <w:r>
        <w:rPr>
          <w:vertAlign w:val="baseline"/>
        </w:rPr>
        <w:t>signal response and achieving the required slew rate performance of the operational amplifier.</w:t>
      </w:r>
    </w:p>
    <w:p w14:paraId="5F5FD277">
      <w:pPr>
        <w:pStyle w:val="9"/>
        <w:spacing w:before="163"/>
      </w:pPr>
    </w:p>
    <w:p w14:paraId="342A3F5F">
      <w:pPr>
        <w:pStyle w:val="15"/>
        <w:numPr>
          <w:ilvl w:val="0"/>
          <w:numId w:val="7"/>
        </w:numPr>
        <w:tabs>
          <w:tab w:val="left" w:pos="461"/>
        </w:tabs>
        <w:spacing w:before="1" w:after="0" w:line="268" w:lineRule="auto"/>
        <w:ind w:left="187" w:right="44" w:firstLine="0"/>
        <w:jc w:val="both"/>
        <w:rPr>
          <w:sz w:val="20"/>
        </w:rPr>
      </w:pPr>
      <w:r>
        <w:rPr>
          <w:b/>
          <w:sz w:val="22"/>
        </w:rPr>
        <w:t xml:space="preserve">Design of Differential Pair Transistors </w:t>
      </w:r>
      <w:r>
        <w:rPr>
          <w:rFonts w:ascii="Cambria Math" w:eastAsia="Cambria Math"/>
          <w:sz w:val="22"/>
        </w:rPr>
        <w:t>𝑴</w:t>
      </w:r>
      <w:r>
        <w:rPr>
          <w:rFonts w:ascii="Cambria Math" w:eastAsia="Cambria Math"/>
          <w:position w:val="-4"/>
          <w:sz w:val="16"/>
        </w:rPr>
        <w:t>𝟏</w:t>
      </w:r>
      <w:r>
        <w:rPr>
          <w:b/>
          <w:sz w:val="22"/>
        </w:rPr>
        <w:t xml:space="preserve">and </w:t>
      </w:r>
      <w:r>
        <w:rPr>
          <w:rFonts w:ascii="Cambria Math" w:eastAsia="Cambria Math"/>
          <w:sz w:val="22"/>
        </w:rPr>
        <w:t>𝑴</w:t>
      </w:r>
      <w:r>
        <w:rPr>
          <w:rFonts w:ascii="Cambria Math" w:eastAsia="Cambria Math"/>
          <w:position w:val="-4"/>
          <w:sz w:val="16"/>
        </w:rPr>
        <w:t>𝟐</w:t>
      </w:r>
      <w:r>
        <w:rPr>
          <w:rFonts w:ascii="Cambria Math" w:eastAsia="Cambria Math"/>
          <w:spacing w:val="40"/>
          <w:position w:val="-4"/>
          <w:sz w:val="16"/>
        </w:rPr>
        <w:t xml:space="preserve"> </w:t>
      </w:r>
      <w:r>
        <w:rPr>
          <w:sz w:val="20"/>
        </w:rPr>
        <w:t>The transconductance of the differential pair was calculated using GBW specifications. The relation used is:</w:t>
      </w:r>
    </w:p>
    <w:p w14:paraId="10A3025E">
      <w:pPr>
        <w:spacing w:before="56"/>
        <w:ind w:left="449" w:right="314" w:firstLine="0"/>
        <w:jc w:val="center"/>
        <w:rPr>
          <w:rFonts w:ascii="Cambria Math" w:hAnsi="Cambria Math" w:eastAsia="Cambria Math"/>
          <w:position w:val="-3"/>
          <w:sz w:val="14"/>
        </w:rPr>
      </w:pP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pacing w:val="32"/>
          <w:position w:val="-3"/>
          <w:sz w:val="14"/>
        </w:rPr>
        <w:t xml:space="preserve"> </w:t>
      </w: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z w:val="20"/>
        </w:rPr>
        <w:t>2𝜋𝐺𝐵𝑊</w:t>
      </w:r>
      <w:r>
        <w:rPr>
          <w:rFonts w:ascii="Cambria Math" w:hAnsi="Cambria Math" w:eastAsia="Cambria Math"/>
          <w:spacing w:val="11"/>
          <w:sz w:val="20"/>
        </w:rPr>
        <w:t xml:space="preserve"> </w:t>
      </w:r>
      <w:r>
        <w:rPr>
          <w:rFonts w:ascii="Cambria Math" w:hAnsi="Cambria Math" w:eastAsia="Cambria Math"/>
          <w:sz w:val="20"/>
        </w:rPr>
        <w:t>×</w:t>
      </w:r>
      <w:r>
        <w:rPr>
          <w:rFonts w:ascii="Cambria Math" w:hAnsi="Cambria Math" w:eastAsia="Cambria Math"/>
          <w:spacing w:val="-1"/>
          <w:sz w:val="20"/>
        </w:rPr>
        <w:t xml:space="preserve"> </w:t>
      </w:r>
      <w:r>
        <w:rPr>
          <w:rFonts w:ascii="Cambria Math" w:hAnsi="Cambria Math" w:eastAsia="Cambria Math"/>
          <w:spacing w:val="-5"/>
          <w:sz w:val="20"/>
        </w:rPr>
        <w:t>𝐶</w:t>
      </w:r>
      <w:r>
        <w:rPr>
          <w:rFonts w:ascii="Cambria Math" w:hAnsi="Cambria Math" w:eastAsia="Cambria Math"/>
          <w:spacing w:val="-5"/>
          <w:position w:val="-3"/>
          <w:sz w:val="14"/>
        </w:rPr>
        <w:t>𝐶</w:t>
      </w:r>
    </w:p>
    <w:p w14:paraId="380111C2">
      <w:pPr>
        <w:pStyle w:val="9"/>
        <w:spacing w:before="71" w:line="225" w:lineRule="auto"/>
        <w:ind w:left="187" w:right="41"/>
        <w:jc w:val="both"/>
      </w:pPr>
      <w:r>
        <w:t xml:space="preserve">Using the calculated </w:t>
      </w:r>
      <w:r>
        <w:rPr>
          <w:rFonts w:ascii="Cambria Math" w:eastAsia="Cambria Math"/>
        </w:rPr>
        <w:t>𝑔</w:t>
      </w:r>
      <w:r>
        <w:rPr>
          <w:rFonts w:ascii="Cambria Math" w:eastAsia="Cambria Math"/>
          <w:position w:val="-3"/>
          <w:sz w:val="14"/>
        </w:rPr>
        <w:t>𝑚</w:t>
      </w:r>
      <w:r>
        <w:t xml:space="preserve">value and MOS current equations, the aspect ratio of transistors </w:t>
      </w:r>
      <w:r>
        <w:rPr>
          <w:rFonts w:ascii="Cambria Math" w:eastAsia="Cambria Math"/>
        </w:rPr>
        <w:t>𝑀</w:t>
      </w:r>
      <w:r>
        <w:rPr>
          <w:rFonts w:ascii="Cambria Math" w:eastAsia="Cambria Math"/>
          <w:vertAlign w:val="subscript"/>
        </w:rPr>
        <w:t>1</w:t>
      </w:r>
      <w:r>
        <w:rPr>
          <w:vertAlign w:val="baseline"/>
        </w:rPr>
        <w:t xml:space="preserve">and </w:t>
      </w:r>
      <w:r>
        <w:rPr>
          <w:rFonts w:ascii="Cambria Math" w:eastAsia="Cambria Math"/>
          <w:vertAlign w:val="baseline"/>
        </w:rPr>
        <w:t>𝑀</w:t>
      </w:r>
      <w:r>
        <w:rPr>
          <w:rFonts w:ascii="Cambria Math" w:eastAsia="Cambria Math"/>
          <w:vertAlign w:val="subscript"/>
        </w:rPr>
        <w:t>2</w:t>
      </w:r>
      <w:r>
        <w:rPr>
          <w:vertAlign w:val="baseline"/>
        </w:rPr>
        <w:t>was determined.</w:t>
      </w:r>
    </w:p>
    <w:p w14:paraId="5DF647F4">
      <w:pPr>
        <w:pStyle w:val="9"/>
        <w:spacing w:before="87"/>
        <w:ind w:left="187"/>
        <w:jc w:val="both"/>
      </w:pPr>
      <w:r>
        <w:t>Final</w:t>
      </w:r>
      <w:r>
        <w:rPr>
          <w:spacing w:val="-6"/>
        </w:rPr>
        <w:t xml:space="preserve"> </w:t>
      </w:r>
      <w:r>
        <w:t>dimensions</w:t>
      </w:r>
      <w:r>
        <w:rPr>
          <w:spacing w:val="-7"/>
        </w:rPr>
        <w:t xml:space="preserve"> </w:t>
      </w:r>
      <w:r>
        <w:rPr>
          <w:spacing w:val="-2"/>
        </w:rPr>
        <w:t>obtained:</w:t>
      </w:r>
    </w:p>
    <w:p w14:paraId="44ECA1CA">
      <w:pPr>
        <w:pStyle w:val="15"/>
        <w:numPr>
          <w:ilvl w:val="1"/>
          <w:numId w:val="7"/>
        </w:numPr>
        <w:tabs>
          <w:tab w:val="left" w:pos="907"/>
        </w:tabs>
        <w:spacing w:before="88" w:after="0" w:line="240" w:lineRule="auto"/>
        <w:ind w:left="907" w:right="0" w:hanging="360"/>
        <w:jc w:val="left"/>
        <w:rPr>
          <w:rFonts w:ascii="Cambria Math" w:hAnsi="Cambria Math" w:eastAsia="Cambria Math"/>
          <w:sz w:val="20"/>
        </w:rPr>
      </w:pPr>
      <w:r>
        <w:rPr>
          <w:rFonts w:ascii="Cambria Math" w:hAnsi="Cambria Math" w:eastAsia="Cambria Math"/>
          <w:sz w:val="20"/>
        </w:rPr>
        <w:t>𝑊/𝐿</w:t>
      </w:r>
      <w:r>
        <w:rPr>
          <w:rFonts w:ascii="Cambria Math" w:hAnsi="Cambria Math" w:eastAsia="Cambria Math"/>
          <w:spacing w:val="15"/>
          <w:sz w:val="20"/>
        </w:rPr>
        <w:t xml:space="preserve"> </w:t>
      </w:r>
      <w:r>
        <w:rPr>
          <w:rFonts w:ascii="Cambria Math" w:hAnsi="Cambria Math" w:eastAsia="Cambria Math"/>
          <w:sz w:val="20"/>
        </w:rPr>
        <w:t>=</w:t>
      </w:r>
      <w:r>
        <w:rPr>
          <w:rFonts w:ascii="Cambria Math" w:hAnsi="Cambria Math" w:eastAsia="Cambria Math"/>
          <w:spacing w:val="14"/>
          <w:sz w:val="20"/>
        </w:rPr>
        <w:t xml:space="preserve"> </w:t>
      </w:r>
      <w:r>
        <w:rPr>
          <w:rFonts w:ascii="Cambria Math" w:hAnsi="Cambria Math" w:eastAsia="Cambria Math"/>
          <w:spacing w:val="-10"/>
          <w:sz w:val="20"/>
        </w:rPr>
        <w:t>6</w:t>
      </w:r>
    </w:p>
    <w:p w14:paraId="3010429E">
      <w:pPr>
        <w:pStyle w:val="15"/>
        <w:numPr>
          <w:ilvl w:val="1"/>
          <w:numId w:val="7"/>
        </w:numPr>
        <w:tabs>
          <w:tab w:val="left" w:pos="907"/>
        </w:tabs>
        <w:spacing w:before="88" w:after="0" w:line="240" w:lineRule="auto"/>
        <w:ind w:left="907" w:right="0" w:hanging="360"/>
        <w:jc w:val="left"/>
        <w:rPr>
          <w:rFonts w:ascii="Cambria Math" w:hAnsi="Cambria Math" w:eastAsia="Cambria Math"/>
          <w:sz w:val="20"/>
        </w:rPr>
      </w:pPr>
      <w:r>
        <w:rPr>
          <w:sz w:val="20"/>
        </w:rPr>
        <w:t>Width</w:t>
      </w:r>
      <w:r>
        <w:rPr>
          <w:spacing w:val="-3"/>
          <w:sz w:val="20"/>
        </w:rPr>
        <w:t xml:space="preserve"> </w:t>
      </w:r>
      <w:r>
        <w:rPr>
          <w:sz w:val="20"/>
        </w:rPr>
        <w:t>=</w:t>
      </w:r>
      <w:r>
        <w:rPr>
          <w:spacing w:val="-3"/>
          <w:sz w:val="20"/>
        </w:rPr>
        <w:t xml:space="preserve"> </w:t>
      </w:r>
      <w:r>
        <w:rPr>
          <w:rFonts w:ascii="Cambria Math" w:hAnsi="Cambria Math" w:eastAsia="Cambria Math"/>
          <w:spacing w:val="-5"/>
          <w:sz w:val="20"/>
        </w:rPr>
        <w:t>3𝜇𝑚</w:t>
      </w:r>
    </w:p>
    <w:p w14:paraId="0F1A767F">
      <w:pPr>
        <w:pStyle w:val="15"/>
        <w:numPr>
          <w:ilvl w:val="1"/>
          <w:numId w:val="7"/>
        </w:numPr>
        <w:tabs>
          <w:tab w:val="left" w:pos="907"/>
        </w:tabs>
        <w:spacing w:before="86" w:after="0" w:line="240" w:lineRule="auto"/>
        <w:ind w:left="907" w:right="0" w:hanging="360"/>
        <w:jc w:val="left"/>
        <w:rPr>
          <w:rFonts w:ascii="Cambria Math" w:hAnsi="Cambria Math" w:eastAsia="Cambria Math"/>
          <w:sz w:val="20"/>
        </w:rPr>
      </w:pPr>
      <w:r>
        <w:rPr>
          <w:sz w:val="20"/>
        </w:rPr>
        <w:t>Length</w:t>
      </w:r>
      <w:r>
        <w:rPr>
          <w:spacing w:val="-2"/>
          <w:sz w:val="20"/>
        </w:rPr>
        <w:t xml:space="preserve"> </w:t>
      </w:r>
      <w:r>
        <w:rPr>
          <w:sz w:val="20"/>
        </w:rPr>
        <w:t>=</w:t>
      </w:r>
      <w:r>
        <w:rPr>
          <w:spacing w:val="-3"/>
          <w:sz w:val="20"/>
        </w:rPr>
        <w:t xml:space="preserve"> </w:t>
      </w:r>
      <w:r>
        <w:rPr>
          <w:rFonts w:ascii="Cambria Math" w:hAnsi="Cambria Math" w:eastAsia="Cambria Math"/>
          <w:spacing w:val="-2"/>
          <w:sz w:val="20"/>
        </w:rPr>
        <w:t>500𝑛𝑚</w:t>
      </w:r>
    </w:p>
    <w:p w14:paraId="46C12268">
      <w:pPr>
        <w:pStyle w:val="9"/>
        <w:spacing w:before="88" w:line="249" w:lineRule="auto"/>
        <w:ind w:left="187" w:right="38"/>
        <w:jc w:val="both"/>
      </w:pPr>
      <w:r>
        <w:t>These</w:t>
      </w:r>
      <w:r>
        <w:rPr>
          <w:spacing w:val="-13"/>
        </w:rPr>
        <w:t xml:space="preserve"> </w:t>
      </w:r>
      <w:r>
        <w:t>transistors</w:t>
      </w:r>
      <w:r>
        <w:rPr>
          <w:spacing w:val="-12"/>
        </w:rPr>
        <w:t xml:space="preserve"> </w:t>
      </w:r>
      <w:r>
        <w:t>form</w:t>
      </w:r>
      <w:r>
        <w:rPr>
          <w:spacing w:val="-13"/>
        </w:rPr>
        <w:t xml:space="preserve"> </w:t>
      </w:r>
      <w:r>
        <w:t>the</w:t>
      </w:r>
      <w:r>
        <w:rPr>
          <w:spacing w:val="-12"/>
        </w:rPr>
        <w:t xml:space="preserve"> </w:t>
      </w:r>
      <w:r>
        <w:t>input</w:t>
      </w:r>
      <w:r>
        <w:rPr>
          <w:spacing w:val="-13"/>
        </w:rPr>
        <w:t xml:space="preserve"> </w:t>
      </w:r>
      <w:r>
        <w:t>differential</w:t>
      </w:r>
      <w:r>
        <w:rPr>
          <w:spacing w:val="-12"/>
        </w:rPr>
        <w:t xml:space="preserve"> </w:t>
      </w:r>
      <w:r>
        <w:t>amplifier</w:t>
      </w:r>
      <w:r>
        <w:rPr>
          <w:spacing w:val="-13"/>
        </w:rPr>
        <w:t xml:space="preserve"> </w:t>
      </w:r>
      <w:r>
        <w:t xml:space="preserve">stage.Use </w:t>
      </w:r>
      <w:r>
        <w:rPr>
          <w:spacing w:val="-4"/>
        </w:rPr>
        <w:t>as:</w:t>
      </w:r>
    </w:p>
    <w:p w14:paraId="0B366C02">
      <w:pPr>
        <w:pStyle w:val="9"/>
        <w:spacing w:before="75" w:line="249" w:lineRule="auto"/>
        <w:ind w:left="187" w:right="38"/>
        <w:jc w:val="both"/>
      </w:pPr>
      <w:r>
        <w:t>The</w:t>
      </w:r>
      <w:r>
        <w:rPr>
          <w:spacing w:val="-2"/>
        </w:rPr>
        <w:t xml:space="preserve"> </w:t>
      </w:r>
      <w:r>
        <w:t xml:space="preserve">design of the differential pair transistors </w:t>
      </w:r>
      <w:r>
        <w:rPr>
          <w:rFonts w:ascii="Cambria Math" w:eastAsia="Cambria Math"/>
        </w:rPr>
        <w:t>𝑀</w:t>
      </w:r>
      <w:r>
        <w:rPr>
          <w:rFonts w:ascii="Cambria Math" w:eastAsia="Cambria Math"/>
          <w:vertAlign w:val="subscript"/>
        </w:rPr>
        <w:t>1</w:t>
      </w:r>
      <w:r>
        <w:rPr>
          <w:rFonts w:ascii="Cambria Math" w:eastAsia="Cambria Math"/>
          <w:spacing w:val="-12"/>
          <w:vertAlign w:val="baseline"/>
        </w:rPr>
        <w:t xml:space="preserve"> </w:t>
      </w:r>
      <w:r>
        <w:rPr>
          <w:vertAlign w:val="baseline"/>
        </w:rPr>
        <w:t xml:space="preserve">and </w:t>
      </w:r>
      <w:r>
        <w:rPr>
          <w:rFonts w:ascii="Cambria Math" w:eastAsia="Cambria Math"/>
          <w:vertAlign w:val="baseline"/>
        </w:rPr>
        <w:t>𝑀</w:t>
      </w:r>
      <w:r>
        <w:rPr>
          <w:rFonts w:ascii="Cambria Math" w:eastAsia="Cambria Math"/>
          <w:vertAlign w:val="subscript"/>
        </w:rPr>
        <w:t>2</w:t>
      </w:r>
      <w:r>
        <w:rPr>
          <w:rFonts w:ascii="Cambria Math" w:eastAsia="Cambria Math"/>
          <w:spacing w:val="-12"/>
          <w:vertAlign w:val="baseline"/>
        </w:rPr>
        <w:t xml:space="preserve"> </w:t>
      </w:r>
      <w:r>
        <w:rPr>
          <w:vertAlign w:val="baseline"/>
        </w:rPr>
        <w:t>was carried out using the gain bandwidth product (GBW) specification of the operational amplifier. The differential amplifier</w:t>
      </w:r>
      <w:r>
        <w:rPr>
          <w:spacing w:val="-2"/>
          <w:vertAlign w:val="baseline"/>
        </w:rPr>
        <w:t xml:space="preserve"> </w:t>
      </w:r>
      <w:r>
        <w:rPr>
          <w:vertAlign w:val="baseline"/>
        </w:rPr>
        <w:t>stage</w:t>
      </w:r>
      <w:r>
        <w:rPr>
          <w:spacing w:val="-2"/>
          <w:vertAlign w:val="baseline"/>
        </w:rPr>
        <w:t xml:space="preserve"> </w:t>
      </w:r>
      <w:r>
        <w:rPr>
          <w:vertAlign w:val="baseline"/>
        </w:rPr>
        <w:t>is</w:t>
      </w:r>
      <w:r>
        <w:rPr>
          <w:spacing w:val="-4"/>
          <w:vertAlign w:val="baseline"/>
        </w:rPr>
        <w:t xml:space="preserve"> </w:t>
      </w:r>
      <w:r>
        <w:rPr>
          <w:vertAlign w:val="baseline"/>
        </w:rPr>
        <w:t>responsible</w:t>
      </w:r>
      <w:r>
        <w:rPr>
          <w:spacing w:val="-5"/>
          <w:vertAlign w:val="baseline"/>
        </w:rPr>
        <w:t xml:space="preserve"> </w:t>
      </w:r>
      <w:r>
        <w:rPr>
          <w:vertAlign w:val="baseline"/>
        </w:rPr>
        <w:t>for</w:t>
      </w:r>
      <w:r>
        <w:rPr>
          <w:spacing w:val="-5"/>
          <w:vertAlign w:val="baseline"/>
        </w:rPr>
        <w:t xml:space="preserve"> </w:t>
      </w:r>
      <w:r>
        <w:rPr>
          <w:vertAlign w:val="baseline"/>
        </w:rPr>
        <w:t>providing</w:t>
      </w:r>
      <w:r>
        <w:rPr>
          <w:spacing w:val="-3"/>
          <w:vertAlign w:val="baseline"/>
        </w:rPr>
        <w:t xml:space="preserve"> </w:t>
      </w:r>
      <w:r>
        <w:rPr>
          <w:vertAlign w:val="baseline"/>
        </w:rPr>
        <w:t>the</w:t>
      </w:r>
      <w:r>
        <w:rPr>
          <w:spacing w:val="-2"/>
          <w:vertAlign w:val="baseline"/>
        </w:rPr>
        <w:t xml:space="preserve"> </w:t>
      </w:r>
      <w:r>
        <w:rPr>
          <w:vertAlign w:val="baseline"/>
        </w:rPr>
        <w:t>initial</w:t>
      </w:r>
      <w:r>
        <w:rPr>
          <w:spacing w:val="-3"/>
          <w:vertAlign w:val="baseline"/>
        </w:rPr>
        <w:t xml:space="preserve"> </w:t>
      </w:r>
      <w:r>
        <w:rPr>
          <w:vertAlign w:val="baseline"/>
        </w:rPr>
        <w:t>gain</w:t>
      </w:r>
      <w:r>
        <w:rPr>
          <w:spacing w:val="-2"/>
          <w:vertAlign w:val="baseline"/>
        </w:rPr>
        <w:t xml:space="preserve"> </w:t>
      </w:r>
      <w:r>
        <w:rPr>
          <w:spacing w:val="-5"/>
          <w:vertAlign w:val="baseline"/>
        </w:rPr>
        <w:t>and</w:t>
      </w:r>
    </w:p>
    <w:p w14:paraId="0185E068">
      <w:pPr>
        <w:pStyle w:val="9"/>
        <w:spacing w:before="53" w:line="249" w:lineRule="auto"/>
        <w:ind w:left="187" w:right="170"/>
        <w:jc w:val="both"/>
      </w:pPr>
      <w:r>
        <w:br w:type="column"/>
      </w:r>
      <w:r>
        <w:t>Using</w:t>
      </w:r>
      <w:r>
        <w:rPr>
          <w:spacing w:val="-5"/>
        </w:rPr>
        <w:t xml:space="preserve"> </w:t>
      </w:r>
      <w:r>
        <w:t>the</w:t>
      </w:r>
      <w:r>
        <w:rPr>
          <w:spacing w:val="-6"/>
        </w:rPr>
        <w:t xml:space="preserve"> </w:t>
      </w:r>
      <w:r>
        <w:t>calculated</w:t>
      </w:r>
      <w:r>
        <w:rPr>
          <w:spacing w:val="-5"/>
        </w:rPr>
        <w:t xml:space="preserve"> </w:t>
      </w:r>
      <w:r>
        <w:t>transconductance</w:t>
      </w:r>
      <w:r>
        <w:rPr>
          <w:spacing w:val="-6"/>
        </w:rPr>
        <w:t xml:space="preserve"> </w:t>
      </w:r>
      <w:r>
        <w:t>and</w:t>
      </w:r>
      <w:r>
        <w:rPr>
          <w:spacing w:val="-5"/>
        </w:rPr>
        <w:t xml:space="preserve"> </w:t>
      </w:r>
      <w:r>
        <w:t>bias</w:t>
      </w:r>
      <w:r>
        <w:rPr>
          <w:spacing w:val="-7"/>
        </w:rPr>
        <w:t xml:space="preserve"> </w:t>
      </w:r>
      <w:r>
        <w:t>current</w:t>
      </w:r>
      <w:r>
        <w:rPr>
          <w:spacing w:val="-7"/>
        </w:rPr>
        <w:t xml:space="preserve"> </w:t>
      </w:r>
      <w:r>
        <w:t>values, the obtained aspect ratio was:</w:t>
      </w:r>
    </w:p>
    <w:p w14:paraId="5C6FB0BD">
      <w:pPr>
        <w:spacing w:before="92"/>
        <w:ind w:left="307" w:right="317" w:firstLine="0"/>
        <w:jc w:val="center"/>
        <w:rPr>
          <w:rFonts w:ascii="Cambria Math" w:hAnsi="Cambria Math" w:eastAsia="Cambria Math"/>
          <w:sz w:val="20"/>
        </w:rPr>
      </w:pPr>
      <w:r>
        <w:rPr>
          <w:rFonts w:ascii="Cambria Math" w:hAnsi="Cambria Math" w:eastAsia="Cambria Math"/>
          <w:sz w:val="20"/>
        </w:rPr>
        <w:t>(</w:t>
      </w:r>
      <w:r>
        <w:rPr>
          <w:rFonts w:ascii="Cambria Math" w:hAnsi="Cambria Math" w:eastAsia="Cambria Math"/>
          <w:spacing w:val="-10"/>
          <w:sz w:val="20"/>
        </w:rPr>
        <w:t xml:space="preserve"> </w:t>
      </w:r>
      <w:r>
        <w:rPr>
          <w:rFonts w:ascii="Cambria Math" w:hAnsi="Cambria Math" w:eastAsia="Cambria Math"/>
          <w:sz w:val="20"/>
        </w:rPr>
        <w:t>𝑊/𝐿)</w:t>
      </w:r>
      <w:r>
        <w:rPr>
          <w:rFonts w:ascii="Cambria Math" w:hAnsi="Cambria Math" w:eastAsia="Cambria Math"/>
          <w:position w:val="-3"/>
          <w:sz w:val="14"/>
        </w:rPr>
        <w:t>1,2</w:t>
      </w:r>
      <w:r>
        <w:rPr>
          <w:rFonts w:ascii="Cambria Math" w:hAnsi="Cambria Math" w:eastAsia="Cambria Math"/>
          <w:spacing w:val="38"/>
          <w:position w:val="-3"/>
          <w:sz w:val="14"/>
        </w:rPr>
        <w:t xml:space="preserve"> </w:t>
      </w:r>
      <w:r>
        <w:rPr>
          <w:rFonts w:ascii="Cambria Math" w:hAnsi="Cambria Math" w:eastAsia="Cambria Math"/>
          <w:sz w:val="20"/>
        </w:rPr>
        <w:t>≈</w:t>
      </w:r>
      <w:r>
        <w:rPr>
          <w:rFonts w:ascii="Cambria Math" w:hAnsi="Cambria Math" w:eastAsia="Cambria Math"/>
          <w:spacing w:val="17"/>
          <w:sz w:val="20"/>
        </w:rPr>
        <w:t xml:space="preserve"> </w:t>
      </w:r>
      <w:r>
        <w:rPr>
          <w:rFonts w:ascii="Cambria Math" w:hAnsi="Cambria Math" w:eastAsia="Cambria Math"/>
          <w:spacing w:val="-10"/>
          <w:sz w:val="20"/>
        </w:rPr>
        <w:t>6</w:t>
      </w:r>
    </w:p>
    <w:p w14:paraId="0C7601EF">
      <w:pPr>
        <w:pStyle w:val="9"/>
        <w:spacing w:before="163"/>
        <w:rPr>
          <w:rFonts w:ascii="Cambria Math"/>
        </w:rPr>
      </w:pPr>
    </w:p>
    <w:p w14:paraId="2337CFDC">
      <w:pPr>
        <w:pStyle w:val="9"/>
        <w:spacing w:line="249" w:lineRule="auto"/>
        <w:ind w:left="187" w:right="173"/>
        <w:jc w:val="both"/>
      </w:pPr>
      <w:r>
        <w:t>Therefore,</w:t>
      </w:r>
      <w:r>
        <w:rPr>
          <w:spacing w:val="-13"/>
        </w:rPr>
        <w:t xml:space="preserve"> </w:t>
      </w:r>
      <w:r>
        <w:t>the</w:t>
      </w:r>
      <w:r>
        <w:rPr>
          <w:spacing w:val="-12"/>
        </w:rPr>
        <w:t xml:space="preserve"> </w:t>
      </w:r>
      <w:r>
        <w:t>final</w:t>
      </w:r>
      <w:r>
        <w:rPr>
          <w:spacing w:val="-13"/>
        </w:rPr>
        <w:t xml:space="preserve"> </w:t>
      </w:r>
      <w:r>
        <w:t>dimensions</w:t>
      </w:r>
      <w:r>
        <w:rPr>
          <w:spacing w:val="-12"/>
        </w:rPr>
        <w:t xml:space="preserve"> </w:t>
      </w:r>
      <w:r>
        <w:t>selected</w:t>
      </w:r>
      <w:r>
        <w:rPr>
          <w:spacing w:val="-13"/>
        </w:rPr>
        <w:t xml:space="preserve"> </w:t>
      </w:r>
      <w:r>
        <w:t>for</w:t>
      </w:r>
      <w:r>
        <w:rPr>
          <w:spacing w:val="-12"/>
        </w:rPr>
        <w:t xml:space="preserve"> </w:t>
      </w:r>
      <w:r>
        <w:t>the</w:t>
      </w:r>
      <w:r>
        <w:rPr>
          <w:spacing w:val="-13"/>
        </w:rPr>
        <w:t xml:space="preserve"> </w:t>
      </w:r>
      <w:r>
        <w:t>differential</w:t>
      </w:r>
      <w:r>
        <w:rPr>
          <w:spacing w:val="-12"/>
        </w:rPr>
        <w:t xml:space="preserve"> </w:t>
      </w:r>
      <w:r>
        <w:t>pair transistors are:</w:t>
      </w:r>
    </w:p>
    <w:p w14:paraId="02E4BD40">
      <w:pPr>
        <w:pStyle w:val="15"/>
        <w:numPr>
          <w:ilvl w:val="1"/>
          <w:numId w:val="7"/>
        </w:numPr>
        <w:tabs>
          <w:tab w:val="left" w:pos="907"/>
        </w:tabs>
        <w:spacing w:before="76" w:after="0" w:line="240" w:lineRule="auto"/>
        <w:ind w:left="907" w:right="0" w:hanging="360"/>
        <w:jc w:val="left"/>
        <w:rPr>
          <w:rFonts w:ascii="Cambria Math" w:hAnsi="Cambria Math" w:eastAsia="Cambria Math"/>
          <w:sz w:val="20"/>
        </w:rPr>
      </w:pPr>
      <w:r>
        <w:rPr>
          <w:sz w:val="20"/>
        </w:rPr>
        <w:t>Width</w:t>
      </w:r>
      <w:r>
        <w:rPr>
          <w:spacing w:val="-2"/>
          <w:sz w:val="20"/>
        </w:rPr>
        <w:t xml:space="preserve"> </w:t>
      </w:r>
      <w:r>
        <w:rPr>
          <w:rFonts w:ascii="Cambria Math" w:hAnsi="Cambria Math" w:eastAsia="Cambria Math"/>
          <w:sz w:val="20"/>
        </w:rPr>
        <w:t>𝑊</w:t>
      </w:r>
      <w:r>
        <w:rPr>
          <w:rFonts w:ascii="Cambria Math" w:hAnsi="Cambria Math" w:eastAsia="Cambria Math"/>
          <w:spacing w:val="17"/>
          <w:sz w:val="20"/>
        </w:rPr>
        <w:t xml:space="preserve"> </w:t>
      </w:r>
      <w:r>
        <w:rPr>
          <w:rFonts w:ascii="Cambria Math" w:hAnsi="Cambria Math" w:eastAsia="Cambria Math"/>
          <w:sz w:val="20"/>
        </w:rPr>
        <w:t>=</w:t>
      </w:r>
      <w:r>
        <w:rPr>
          <w:rFonts w:ascii="Cambria Math" w:hAnsi="Cambria Math" w:eastAsia="Cambria Math"/>
          <w:spacing w:val="8"/>
          <w:sz w:val="20"/>
        </w:rPr>
        <w:t xml:space="preserve"> </w:t>
      </w:r>
      <w:r>
        <w:rPr>
          <w:rFonts w:ascii="Cambria Math" w:hAnsi="Cambria Math" w:eastAsia="Cambria Math"/>
          <w:spacing w:val="-5"/>
          <w:sz w:val="20"/>
        </w:rPr>
        <w:t>3𝜇𝑚</w:t>
      </w:r>
    </w:p>
    <w:p w14:paraId="71BD2276">
      <w:pPr>
        <w:pStyle w:val="15"/>
        <w:numPr>
          <w:ilvl w:val="1"/>
          <w:numId w:val="7"/>
        </w:numPr>
        <w:tabs>
          <w:tab w:val="left" w:pos="907"/>
        </w:tabs>
        <w:spacing w:before="88" w:after="0" w:line="240" w:lineRule="auto"/>
        <w:ind w:left="907" w:right="0" w:hanging="360"/>
        <w:jc w:val="left"/>
        <w:rPr>
          <w:rFonts w:ascii="Cambria Math" w:hAnsi="Cambria Math" w:eastAsia="Cambria Math"/>
          <w:sz w:val="20"/>
        </w:rPr>
      </w:pPr>
      <w:r>
        <w:rPr>
          <w:sz w:val="20"/>
        </w:rPr>
        <w:t>Length</w:t>
      </w:r>
      <w:r>
        <w:rPr>
          <w:spacing w:val="-3"/>
          <w:sz w:val="20"/>
        </w:rPr>
        <w:t xml:space="preserve"> </w:t>
      </w:r>
      <w:r>
        <w:rPr>
          <w:rFonts w:ascii="Cambria Math" w:hAnsi="Cambria Math" w:eastAsia="Cambria Math"/>
          <w:sz w:val="20"/>
        </w:rPr>
        <w:t>𝐿</w:t>
      </w:r>
      <w:r>
        <w:rPr>
          <w:rFonts w:ascii="Cambria Math" w:hAnsi="Cambria Math" w:eastAsia="Cambria Math"/>
          <w:spacing w:val="12"/>
          <w:sz w:val="20"/>
        </w:rPr>
        <w:t xml:space="preserve"> </w:t>
      </w: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pacing w:val="-2"/>
          <w:sz w:val="20"/>
        </w:rPr>
        <w:t>500𝑛𝑚</w:t>
      </w:r>
    </w:p>
    <w:p w14:paraId="5D9B204B">
      <w:pPr>
        <w:pStyle w:val="9"/>
        <w:spacing w:before="86" w:line="249" w:lineRule="auto"/>
        <w:ind w:left="187" w:right="172"/>
        <w:jc w:val="both"/>
      </w:pPr>
      <w:r>
        <w:t>These</w:t>
      </w:r>
      <w:r>
        <w:rPr>
          <w:spacing w:val="-5"/>
        </w:rPr>
        <w:t xml:space="preserve"> </w:t>
      </w:r>
      <w:r>
        <w:t>dimensions</w:t>
      </w:r>
      <w:r>
        <w:rPr>
          <w:spacing w:val="-6"/>
        </w:rPr>
        <w:t xml:space="preserve"> </w:t>
      </w:r>
      <w:r>
        <w:t>provide</w:t>
      </w:r>
      <w:r>
        <w:rPr>
          <w:spacing w:val="-4"/>
        </w:rPr>
        <w:t xml:space="preserve"> </w:t>
      </w:r>
      <w:r>
        <w:t>the</w:t>
      </w:r>
      <w:r>
        <w:rPr>
          <w:spacing w:val="-6"/>
        </w:rPr>
        <w:t xml:space="preserve"> </w:t>
      </w:r>
      <w:r>
        <w:t>required</w:t>
      </w:r>
      <w:r>
        <w:rPr>
          <w:spacing w:val="-4"/>
        </w:rPr>
        <w:t xml:space="preserve"> </w:t>
      </w:r>
      <w:r>
        <w:t>transconductance,</w:t>
      </w:r>
      <w:r>
        <w:rPr>
          <w:spacing w:val="-5"/>
        </w:rPr>
        <w:t xml:space="preserve"> </w:t>
      </w:r>
      <w:r>
        <w:t>gain bandwidth product, and stable operation of the first amplification stage.</w:t>
      </w:r>
    </w:p>
    <w:p w14:paraId="243141B5">
      <w:pPr>
        <w:pStyle w:val="9"/>
        <w:spacing w:before="163"/>
      </w:pPr>
    </w:p>
    <w:p w14:paraId="46862E4C">
      <w:pPr>
        <w:pStyle w:val="15"/>
        <w:numPr>
          <w:ilvl w:val="0"/>
          <w:numId w:val="8"/>
        </w:numPr>
        <w:tabs>
          <w:tab w:val="left" w:pos="369"/>
        </w:tabs>
        <w:spacing w:before="0" w:after="0" w:line="240" w:lineRule="auto"/>
        <w:ind w:left="369" w:right="0" w:hanging="182"/>
        <w:jc w:val="both"/>
        <w:rPr>
          <w:rFonts w:ascii="Cambria Math" w:eastAsia="Cambria Math"/>
          <w:position w:val="-3"/>
          <w:sz w:val="14"/>
        </w:rPr>
      </w:pPr>
      <w:r>
        <w:rPr>
          <w:b/>
          <w:sz w:val="20"/>
        </w:rPr>
        <w:t>Design</w:t>
      </w:r>
      <w:r>
        <w:rPr>
          <w:b/>
          <w:spacing w:val="-6"/>
          <w:sz w:val="20"/>
        </w:rPr>
        <w:t xml:space="preserve"> </w:t>
      </w:r>
      <w:r>
        <w:rPr>
          <w:b/>
          <w:sz w:val="20"/>
        </w:rPr>
        <w:t>of</w:t>
      </w:r>
      <w:r>
        <w:rPr>
          <w:b/>
          <w:spacing w:val="-5"/>
          <w:sz w:val="20"/>
        </w:rPr>
        <w:t xml:space="preserve"> </w:t>
      </w:r>
      <w:r>
        <w:rPr>
          <w:b/>
          <w:sz w:val="20"/>
        </w:rPr>
        <w:t>Current</w:t>
      </w:r>
      <w:r>
        <w:rPr>
          <w:b/>
          <w:spacing w:val="-5"/>
          <w:sz w:val="20"/>
        </w:rPr>
        <w:t xml:space="preserve"> </w:t>
      </w:r>
      <w:r>
        <w:rPr>
          <w:b/>
          <w:sz w:val="20"/>
        </w:rPr>
        <w:t>Mirror</w:t>
      </w:r>
      <w:r>
        <w:rPr>
          <w:b/>
          <w:spacing w:val="-4"/>
          <w:sz w:val="20"/>
        </w:rPr>
        <w:t xml:space="preserve"> </w:t>
      </w:r>
      <w:r>
        <w:rPr>
          <w:b/>
          <w:sz w:val="20"/>
        </w:rPr>
        <w:t>Load</w:t>
      </w:r>
      <w:r>
        <w:rPr>
          <w:b/>
          <w:spacing w:val="-6"/>
          <w:sz w:val="20"/>
        </w:rPr>
        <w:t xml:space="preserve"> </w:t>
      </w:r>
      <w:r>
        <w:rPr>
          <w:b/>
          <w:sz w:val="20"/>
        </w:rPr>
        <w:t>Transistors</w:t>
      </w:r>
      <w:r>
        <w:rPr>
          <w:b/>
          <w:spacing w:val="-1"/>
          <w:sz w:val="20"/>
        </w:rPr>
        <w:t xml:space="preserve"> </w:t>
      </w:r>
      <w:r>
        <w:rPr>
          <w:rFonts w:ascii="Cambria Math" w:eastAsia="Cambria Math"/>
          <w:sz w:val="20"/>
        </w:rPr>
        <w:t>𝑴</w:t>
      </w:r>
      <w:r>
        <w:rPr>
          <w:rFonts w:ascii="Cambria Math" w:eastAsia="Cambria Math"/>
          <w:position w:val="-3"/>
          <w:sz w:val="14"/>
        </w:rPr>
        <w:t>𝟑</w:t>
      </w:r>
      <w:r>
        <w:rPr>
          <w:b/>
          <w:sz w:val="20"/>
        </w:rPr>
        <w:t>and</w:t>
      </w:r>
      <w:r>
        <w:rPr>
          <w:b/>
          <w:spacing w:val="-3"/>
          <w:sz w:val="20"/>
        </w:rPr>
        <w:t xml:space="preserve"> </w:t>
      </w:r>
      <w:r>
        <w:rPr>
          <w:rFonts w:ascii="Cambria Math" w:eastAsia="Cambria Math"/>
          <w:spacing w:val="-5"/>
          <w:sz w:val="20"/>
        </w:rPr>
        <w:t>𝑴</w:t>
      </w:r>
      <w:r>
        <w:rPr>
          <w:rFonts w:ascii="Cambria Math" w:eastAsia="Cambria Math"/>
          <w:spacing w:val="-5"/>
          <w:position w:val="-3"/>
          <w:sz w:val="14"/>
        </w:rPr>
        <w:t>𝟒</w:t>
      </w:r>
    </w:p>
    <w:p w14:paraId="50EE2F5D">
      <w:pPr>
        <w:pStyle w:val="9"/>
        <w:spacing w:before="60" w:line="249" w:lineRule="auto"/>
        <w:ind w:left="187" w:right="169"/>
        <w:jc w:val="both"/>
      </w:pPr>
      <w:r>
        <w:t xml:space="preserve">Transistors </w:t>
      </w:r>
      <w:r>
        <w:rPr>
          <w:rFonts w:ascii="Cambria Math" w:eastAsia="Cambria Math"/>
        </w:rPr>
        <w:t>𝑀</w:t>
      </w:r>
      <w:r>
        <w:rPr>
          <w:rFonts w:ascii="Cambria Math" w:eastAsia="Cambria Math"/>
          <w:vertAlign w:val="subscript"/>
        </w:rPr>
        <w:t>3</w:t>
      </w:r>
      <w:r>
        <w:rPr>
          <w:rFonts w:ascii="Cambria Math" w:eastAsia="Cambria Math"/>
          <w:vertAlign w:val="baseline"/>
        </w:rPr>
        <w:t xml:space="preserve"> </w:t>
      </w:r>
      <w:r>
        <w:rPr>
          <w:vertAlign w:val="baseline"/>
        </w:rPr>
        <w:t xml:space="preserve">and </w:t>
      </w:r>
      <w:r>
        <w:rPr>
          <w:rFonts w:ascii="Cambria Math" w:eastAsia="Cambria Math"/>
          <w:vertAlign w:val="baseline"/>
        </w:rPr>
        <w:t>𝑀</w:t>
      </w:r>
      <w:r>
        <w:rPr>
          <w:rFonts w:ascii="Cambria Math" w:eastAsia="Cambria Math"/>
          <w:vertAlign w:val="subscript"/>
        </w:rPr>
        <w:t>4</w:t>
      </w:r>
      <w:r>
        <w:rPr>
          <w:rFonts w:ascii="Cambria Math" w:eastAsia="Cambria Math"/>
          <w:vertAlign w:val="baseline"/>
        </w:rPr>
        <w:t xml:space="preserve"> </w:t>
      </w:r>
      <w:r>
        <w:rPr>
          <w:vertAlign w:val="baseline"/>
        </w:rPr>
        <w:t>were designed using ICMR+ specifications. PMOS current mirror loads improve gain and active load characteristics of the first stage.</w:t>
      </w:r>
    </w:p>
    <w:p w14:paraId="5D51A0E0">
      <w:pPr>
        <w:pStyle w:val="9"/>
        <w:spacing w:before="76"/>
        <w:ind w:left="187"/>
        <w:jc w:val="both"/>
      </w:pPr>
      <w:r>
        <w:t>The</w:t>
      </w:r>
      <w:r>
        <w:rPr>
          <w:spacing w:val="-7"/>
        </w:rPr>
        <w:t xml:space="preserve"> </w:t>
      </w:r>
      <w:r>
        <w:t>calculated</w:t>
      </w:r>
      <w:r>
        <w:rPr>
          <w:spacing w:val="-5"/>
        </w:rPr>
        <w:t xml:space="preserve"> </w:t>
      </w:r>
      <w:r>
        <w:t>dimensions</w:t>
      </w:r>
      <w:r>
        <w:rPr>
          <w:spacing w:val="-7"/>
        </w:rPr>
        <w:t xml:space="preserve"> </w:t>
      </w:r>
      <w:r>
        <w:rPr>
          <w:spacing w:val="-4"/>
        </w:rPr>
        <w:t>are:</w:t>
      </w:r>
    </w:p>
    <w:p w14:paraId="345CABD8">
      <w:pPr>
        <w:pStyle w:val="15"/>
        <w:numPr>
          <w:ilvl w:val="1"/>
          <w:numId w:val="8"/>
        </w:numPr>
        <w:tabs>
          <w:tab w:val="left" w:pos="907"/>
        </w:tabs>
        <w:spacing w:before="87" w:after="0" w:line="240" w:lineRule="auto"/>
        <w:ind w:left="907" w:right="0" w:hanging="360"/>
        <w:jc w:val="left"/>
        <w:rPr>
          <w:rFonts w:ascii="Cambria Math" w:hAnsi="Cambria Math" w:eastAsia="Cambria Math"/>
          <w:sz w:val="20"/>
        </w:rPr>
      </w:pPr>
      <w:r>
        <w:rPr>
          <w:rFonts w:ascii="Cambria Math" w:hAnsi="Cambria Math" w:eastAsia="Cambria Math"/>
          <w:sz w:val="20"/>
        </w:rPr>
        <w:t>𝑊/𝐿</w:t>
      </w:r>
      <w:r>
        <w:rPr>
          <w:rFonts w:ascii="Cambria Math" w:hAnsi="Cambria Math" w:eastAsia="Cambria Math"/>
          <w:spacing w:val="15"/>
          <w:sz w:val="20"/>
        </w:rPr>
        <w:t xml:space="preserve"> </w:t>
      </w:r>
      <w:r>
        <w:rPr>
          <w:rFonts w:ascii="Cambria Math" w:hAnsi="Cambria Math" w:eastAsia="Cambria Math"/>
          <w:sz w:val="20"/>
        </w:rPr>
        <w:t>=</w:t>
      </w:r>
      <w:r>
        <w:rPr>
          <w:rFonts w:ascii="Cambria Math" w:hAnsi="Cambria Math" w:eastAsia="Cambria Math"/>
          <w:spacing w:val="14"/>
          <w:sz w:val="20"/>
        </w:rPr>
        <w:t xml:space="preserve"> </w:t>
      </w:r>
      <w:r>
        <w:rPr>
          <w:rFonts w:ascii="Cambria Math" w:hAnsi="Cambria Math" w:eastAsia="Cambria Math"/>
          <w:spacing w:val="-5"/>
          <w:sz w:val="20"/>
        </w:rPr>
        <w:t>14</w:t>
      </w:r>
    </w:p>
    <w:p w14:paraId="262BCFE5">
      <w:pPr>
        <w:pStyle w:val="15"/>
        <w:numPr>
          <w:ilvl w:val="1"/>
          <w:numId w:val="8"/>
        </w:numPr>
        <w:tabs>
          <w:tab w:val="left" w:pos="907"/>
        </w:tabs>
        <w:spacing w:before="88" w:after="0" w:line="240" w:lineRule="auto"/>
        <w:ind w:left="907" w:right="0" w:hanging="360"/>
        <w:jc w:val="left"/>
        <w:rPr>
          <w:rFonts w:ascii="Cambria Math" w:hAnsi="Cambria Math" w:eastAsia="Cambria Math"/>
          <w:sz w:val="20"/>
        </w:rPr>
      </w:pPr>
      <w:r>
        <w:rPr>
          <w:sz w:val="20"/>
        </w:rPr>
        <w:t>Width</w:t>
      </w:r>
      <w:r>
        <w:rPr>
          <w:spacing w:val="-3"/>
          <w:sz w:val="20"/>
        </w:rPr>
        <w:t xml:space="preserve"> </w:t>
      </w:r>
      <w:r>
        <w:rPr>
          <w:sz w:val="20"/>
        </w:rPr>
        <w:t>=</w:t>
      </w:r>
      <w:r>
        <w:rPr>
          <w:spacing w:val="-3"/>
          <w:sz w:val="20"/>
        </w:rPr>
        <w:t xml:space="preserve"> </w:t>
      </w:r>
      <w:r>
        <w:rPr>
          <w:rFonts w:ascii="Cambria Math" w:hAnsi="Cambria Math" w:eastAsia="Cambria Math"/>
          <w:spacing w:val="-5"/>
          <w:sz w:val="20"/>
        </w:rPr>
        <w:t>7𝜇𝑚</w:t>
      </w:r>
    </w:p>
    <w:p w14:paraId="44703CFA">
      <w:pPr>
        <w:pStyle w:val="15"/>
        <w:numPr>
          <w:ilvl w:val="1"/>
          <w:numId w:val="8"/>
        </w:numPr>
        <w:tabs>
          <w:tab w:val="left" w:pos="907"/>
        </w:tabs>
        <w:spacing w:before="86" w:after="0" w:line="240" w:lineRule="auto"/>
        <w:ind w:left="907" w:right="0" w:hanging="360"/>
        <w:jc w:val="left"/>
        <w:rPr>
          <w:rFonts w:ascii="Cambria Math" w:hAnsi="Cambria Math" w:eastAsia="Cambria Math"/>
          <w:sz w:val="20"/>
        </w:rPr>
      </w:pPr>
      <w:r>
        <w:rPr>
          <w:sz w:val="20"/>
        </w:rPr>
        <w:t>Length</w:t>
      </w:r>
      <w:r>
        <w:rPr>
          <w:spacing w:val="-2"/>
          <w:sz w:val="20"/>
        </w:rPr>
        <w:t xml:space="preserve"> </w:t>
      </w:r>
      <w:r>
        <w:rPr>
          <w:sz w:val="20"/>
        </w:rPr>
        <w:t>=</w:t>
      </w:r>
      <w:r>
        <w:rPr>
          <w:spacing w:val="-3"/>
          <w:sz w:val="20"/>
        </w:rPr>
        <w:t xml:space="preserve"> </w:t>
      </w:r>
      <w:r>
        <w:rPr>
          <w:rFonts w:ascii="Cambria Math" w:hAnsi="Cambria Math" w:eastAsia="Cambria Math"/>
          <w:spacing w:val="-2"/>
          <w:sz w:val="20"/>
        </w:rPr>
        <w:t>500𝑛𝑚</w:t>
      </w:r>
    </w:p>
    <w:p w14:paraId="137E5891">
      <w:pPr>
        <w:pStyle w:val="9"/>
        <w:spacing w:before="88" w:line="249" w:lineRule="auto"/>
        <w:ind w:left="187" w:right="170"/>
        <w:jc w:val="both"/>
      </w:pPr>
      <w:r>
        <w:t>These transistors also help in converting differential current into single-ended output voltage.</w:t>
      </w:r>
    </w:p>
    <w:p w14:paraId="37514790">
      <w:pPr>
        <w:pStyle w:val="9"/>
        <w:spacing w:before="162"/>
      </w:pPr>
    </w:p>
    <w:p w14:paraId="64D2FC04">
      <w:pPr>
        <w:pStyle w:val="9"/>
        <w:spacing w:line="252" w:lineRule="auto"/>
        <w:ind w:left="187" w:right="166"/>
        <w:jc w:val="both"/>
      </w:pPr>
      <w:r>
        <w:t xml:space="preserve">The PMOS transistors </w:t>
      </w:r>
      <w:r>
        <w:rPr>
          <w:rFonts w:ascii="Cambria Math" w:eastAsia="Cambria Math"/>
        </w:rPr>
        <w:t>𝑀</w:t>
      </w:r>
      <w:r>
        <w:rPr>
          <w:rFonts w:ascii="Cambria Math" w:eastAsia="Cambria Math"/>
          <w:vertAlign w:val="subscript"/>
        </w:rPr>
        <w:t>3</w:t>
      </w:r>
      <w:r>
        <w:rPr>
          <w:rFonts w:ascii="Cambria Math" w:eastAsia="Cambria Math"/>
          <w:spacing w:val="-1"/>
          <w:vertAlign w:val="baseline"/>
        </w:rPr>
        <w:t xml:space="preserve"> </w:t>
      </w:r>
      <w:r>
        <w:rPr>
          <w:vertAlign w:val="baseline"/>
        </w:rPr>
        <w:t xml:space="preserve">and </w:t>
      </w:r>
      <w:r>
        <w:rPr>
          <w:rFonts w:ascii="Cambria Math" w:eastAsia="Cambria Math"/>
          <w:vertAlign w:val="baseline"/>
        </w:rPr>
        <w:t>𝑀</w:t>
      </w:r>
      <w:r>
        <w:rPr>
          <w:rFonts w:ascii="Cambria Math" w:eastAsia="Cambria Math"/>
          <w:vertAlign w:val="subscript"/>
        </w:rPr>
        <w:t>4</w:t>
      </w:r>
      <w:r>
        <w:rPr>
          <w:rFonts w:ascii="Cambria Math" w:eastAsia="Cambria Math"/>
          <w:spacing w:val="-1"/>
          <w:vertAlign w:val="baseline"/>
        </w:rPr>
        <w:t xml:space="preserve"> </w:t>
      </w:r>
      <w:r>
        <w:rPr>
          <w:vertAlign w:val="baseline"/>
        </w:rPr>
        <w:t>were designed as active current</w:t>
      </w:r>
      <w:r>
        <w:rPr>
          <w:spacing w:val="2"/>
          <w:vertAlign w:val="baseline"/>
        </w:rPr>
        <w:t xml:space="preserve"> </w:t>
      </w:r>
      <w:r>
        <w:rPr>
          <w:vertAlign w:val="baseline"/>
        </w:rPr>
        <w:t>mirror</w:t>
      </w:r>
      <w:r>
        <w:rPr>
          <w:spacing w:val="3"/>
          <w:vertAlign w:val="baseline"/>
        </w:rPr>
        <w:t xml:space="preserve"> </w:t>
      </w:r>
      <w:r>
        <w:rPr>
          <w:vertAlign w:val="baseline"/>
        </w:rPr>
        <w:t>loads</w:t>
      </w:r>
      <w:r>
        <w:rPr>
          <w:spacing w:val="2"/>
          <w:vertAlign w:val="baseline"/>
        </w:rPr>
        <w:t xml:space="preserve"> </w:t>
      </w:r>
      <w:r>
        <w:rPr>
          <w:vertAlign w:val="baseline"/>
        </w:rPr>
        <w:t>for</w:t>
      </w:r>
      <w:r>
        <w:rPr>
          <w:spacing w:val="5"/>
          <w:vertAlign w:val="baseline"/>
        </w:rPr>
        <w:t xml:space="preserve"> </w:t>
      </w:r>
      <w:r>
        <w:rPr>
          <w:vertAlign w:val="baseline"/>
        </w:rPr>
        <w:t>the</w:t>
      </w:r>
      <w:r>
        <w:rPr>
          <w:spacing w:val="5"/>
          <w:vertAlign w:val="baseline"/>
        </w:rPr>
        <w:t xml:space="preserve"> </w:t>
      </w:r>
      <w:r>
        <w:rPr>
          <w:vertAlign w:val="baseline"/>
        </w:rPr>
        <w:t>differential</w:t>
      </w:r>
      <w:r>
        <w:rPr>
          <w:spacing w:val="5"/>
          <w:vertAlign w:val="baseline"/>
        </w:rPr>
        <w:t xml:space="preserve"> </w:t>
      </w:r>
      <w:r>
        <w:rPr>
          <w:vertAlign w:val="baseline"/>
        </w:rPr>
        <w:t>amplifier</w:t>
      </w:r>
      <w:r>
        <w:rPr>
          <w:spacing w:val="5"/>
          <w:vertAlign w:val="baseline"/>
        </w:rPr>
        <w:t xml:space="preserve"> </w:t>
      </w:r>
      <w:r>
        <w:rPr>
          <w:vertAlign w:val="baseline"/>
        </w:rPr>
        <w:t>stage.</w:t>
      </w:r>
      <w:r>
        <w:rPr>
          <w:spacing w:val="5"/>
          <w:vertAlign w:val="baseline"/>
        </w:rPr>
        <w:t xml:space="preserve"> </w:t>
      </w:r>
      <w:r>
        <w:rPr>
          <w:spacing w:val="-4"/>
          <w:vertAlign w:val="baseline"/>
        </w:rPr>
        <w:t>These</w:t>
      </w:r>
    </w:p>
    <w:p w14:paraId="52160E13">
      <w:pPr>
        <w:pStyle w:val="9"/>
        <w:spacing w:after="0" w:line="252" w:lineRule="auto"/>
        <w:jc w:val="both"/>
        <w:sectPr>
          <w:type w:val="continuous"/>
          <w:pgSz w:w="12240" w:h="15840"/>
          <w:pgMar w:top="1320" w:right="720" w:bottom="1180" w:left="720" w:header="0" w:footer="1017" w:gutter="0"/>
          <w:cols w:equalWidth="0" w:num="2">
            <w:col w:w="5238" w:space="196"/>
            <w:col w:w="5366"/>
          </w:cols>
        </w:sectPr>
      </w:pPr>
    </w:p>
    <w:p w14:paraId="12685A55">
      <w:pPr>
        <w:pStyle w:val="9"/>
        <w:spacing w:before="80" w:line="249" w:lineRule="auto"/>
        <w:ind w:left="187" w:right="38"/>
        <w:jc w:val="both"/>
      </w:pPr>
      <w:r>
        <w:t>transistors</w:t>
      </w:r>
      <w:r>
        <w:rPr>
          <w:spacing w:val="-13"/>
        </w:rPr>
        <w:t xml:space="preserve"> </w:t>
      </w:r>
      <w:r>
        <w:t>play</w:t>
      </w:r>
      <w:r>
        <w:rPr>
          <w:spacing w:val="-12"/>
        </w:rPr>
        <w:t xml:space="preserve"> </w:t>
      </w:r>
      <w:r>
        <w:t>an</w:t>
      </w:r>
      <w:r>
        <w:rPr>
          <w:spacing w:val="-13"/>
        </w:rPr>
        <w:t xml:space="preserve"> </w:t>
      </w:r>
      <w:r>
        <w:t>important</w:t>
      </w:r>
      <w:r>
        <w:rPr>
          <w:spacing w:val="-12"/>
        </w:rPr>
        <w:t xml:space="preserve"> </w:t>
      </w:r>
      <w:r>
        <w:t>role</w:t>
      </w:r>
      <w:r>
        <w:rPr>
          <w:spacing w:val="-13"/>
        </w:rPr>
        <w:t xml:space="preserve"> </w:t>
      </w:r>
      <w:r>
        <w:t>in</w:t>
      </w:r>
      <w:r>
        <w:rPr>
          <w:spacing w:val="-12"/>
        </w:rPr>
        <w:t xml:space="preserve"> </w:t>
      </w:r>
      <w:r>
        <w:t>improving</w:t>
      </w:r>
      <w:r>
        <w:rPr>
          <w:spacing w:val="-13"/>
        </w:rPr>
        <w:t xml:space="preserve"> </w:t>
      </w:r>
      <w:r>
        <w:t>voltage</w:t>
      </w:r>
      <w:r>
        <w:rPr>
          <w:spacing w:val="-12"/>
        </w:rPr>
        <w:t xml:space="preserve"> </w:t>
      </w:r>
      <w:r>
        <w:t>gain</w:t>
      </w:r>
      <w:r>
        <w:rPr>
          <w:spacing w:val="-13"/>
        </w:rPr>
        <w:t xml:space="preserve"> </w:t>
      </w:r>
      <w:r>
        <w:t>and converting the differential output current into a single-ended output</w:t>
      </w:r>
      <w:r>
        <w:rPr>
          <w:spacing w:val="-12"/>
        </w:rPr>
        <w:t xml:space="preserve"> </w:t>
      </w:r>
      <w:r>
        <w:t>voltage.</w:t>
      </w:r>
      <w:r>
        <w:rPr>
          <w:spacing w:val="-9"/>
        </w:rPr>
        <w:t xml:space="preserve"> </w:t>
      </w:r>
      <w:r>
        <w:t>Proper</w:t>
      </w:r>
      <w:r>
        <w:rPr>
          <w:spacing w:val="-9"/>
        </w:rPr>
        <w:t xml:space="preserve"> </w:t>
      </w:r>
      <w:r>
        <w:t>sizing</w:t>
      </w:r>
      <w:r>
        <w:rPr>
          <w:spacing w:val="-11"/>
        </w:rPr>
        <w:t xml:space="preserve"> </w:t>
      </w:r>
      <w:r>
        <w:t>of</w:t>
      </w:r>
      <w:r>
        <w:rPr>
          <w:spacing w:val="-9"/>
        </w:rPr>
        <w:t xml:space="preserve"> </w:t>
      </w:r>
      <w:r>
        <w:t>the</w:t>
      </w:r>
      <w:r>
        <w:rPr>
          <w:spacing w:val="-9"/>
        </w:rPr>
        <w:t xml:space="preserve"> </w:t>
      </w:r>
      <w:r>
        <w:t>PMOS</w:t>
      </w:r>
      <w:r>
        <w:rPr>
          <w:spacing w:val="-10"/>
        </w:rPr>
        <w:t xml:space="preserve"> </w:t>
      </w:r>
      <w:r>
        <w:t>load</w:t>
      </w:r>
      <w:r>
        <w:rPr>
          <w:spacing w:val="-8"/>
        </w:rPr>
        <w:t xml:space="preserve"> </w:t>
      </w:r>
      <w:r>
        <w:t>transistors</w:t>
      </w:r>
      <w:r>
        <w:rPr>
          <w:spacing w:val="-11"/>
        </w:rPr>
        <w:t xml:space="preserve"> </w:t>
      </w:r>
      <w:r>
        <w:t>also helps in maintaining all transistors in saturation region and improving the input common mode range (ICMR). [2]</w:t>
      </w:r>
    </w:p>
    <w:p w14:paraId="21279015">
      <w:pPr>
        <w:pStyle w:val="9"/>
        <w:spacing w:before="74"/>
        <w:ind w:left="187"/>
        <w:jc w:val="both"/>
      </w:pPr>
      <w:r>
        <w:t>The</w:t>
      </w:r>
      <w:r>
        <w:rPr>
          <w:spacing w:val="-5"/>
        </w:rPr>
        <w:t xml:space="preserve"> </w:t>
      </w:r>
      <w:r>
        <w:t>upper</w:t>
      </w:r>
      <w:r>
        <w:rPr>
          <w:spacing w:val="-3"/>
        </w:rPr>
        <w:t xml:space="preserve"> </w:t>
      </w:r>
      <w:r>
        <w:t>input</w:t>
      </w:r>
      <w:r>
        <w:rPr>
          <w:spacing w:val="-5"/>
        </w:rPr>
        <w:t xml:space="preserve"> </w:t>
      </w:r>
      <w:r>
        <w:t>common</w:t>
      </w:r>
      <w:r>
        <w:rPr>
          <w:spacing w:val="-5"/>
        </w:rPr>
        <w:t xml:space="preserve"> </w:t>
      </w:r>
      <w:r>
        <w:t>mode</w:t>
      </w:r>
      <w:r>
        <w:rPr>
          <w:spacing w:val="-5"/>
        </w:rPr>
        <w:t xml:space="preserve"> </w:t>
      </w:r>
      <w:r>
        <w:t>range</w:t>
      </w:r>
      <w:r>
        <w:rPr>
          <w:spacing w:val="-4"/>
        </w:rPr>
        <w:t xml:space="preserve"> </w:t>
      </w:r>
      <w:r>
        <w:t>condition</w:t>
      </w:r>
      <w:r>
        <w:rPr>
          <w:spacing w:val="-5"/>
        </w:rPr>
        <w:t xml:space="preserve"> </w:t>
      </w:r>
      <w:r>
        <w:t>is</w:t>
      </w:r>
      <w:r>
        <w:rPr>
          <w:spacing w:val="-5"/>
        </w:rPr>
        <w:t xml:space="preserve"> </w:t>
      </w:r>
      <w:r>
        <w:t>given</w:t>
      </w:r>
      <w:r>
        <w:rPr>
          <w:spacing w:val="-5"/>
        </w:rPr>
        <w:t xml:space="preserve"> by:</w:t>
      </w:r>
    </w:p>
    <w:p w14:paraId="7CF74916">
      <w:pPr>
        <w:spacing w:before="87"/>
        <w:ind w:left="1526" w:right="0" w:firstLine="0"/>
        <w:jc w:val="left"/>
        <w:rPr>
          <w:rFonts w:ascii="Cambria Math" w:hAnsi="Cambria Math" w:eastAsia="Cambria Math"/>
          <w:sz w:val="14"/>
        </w:rPr>
      </w:pPr>
      <w:r>
        <w:rPr>
          <w:rFonts w:ascii="Cambria Math" w:hAnsi="Cambria Math" w:eastAsia="Cambria Math"/>
          <w:spacing w:val="-2"/>
          <w:w w:val="105"/>
          <w:position w:val="4"/>
          <w:sz w:val="20"/>
        </w:rPr>
        <w:t>𝑉</w:t>
      </w:r>
      <w:r>
        <w:rPr>
          <w:rFonts w:ascii="Cambria Math" w:hAnsi="Cambria Math" w:eastAsia="Cambria Math"/>
          <w:spacing w:val="-2"/>
          <w:w w:val="105"/>
          <w:sz w:val="14"/>
        </w:rPr>
        <w:t>𝑖𝑛(𝑚𝑎𝑥)</w:t>
      </w:r>
      <w:r>
        <w:rPr>
          <w:rFonts w:ascii="Cambria Math" w:hAnsi="Cambria Math" w:eastAsia="Cambria Math"/>
          <w:spacing w:val="7"/>
          <w:w w:val="105"/>
          <w:sz w:val="14"/>
        </w:rPr>
        <w:t xml:space="preserve"> </w:t>
      </w:r>
      <w:r>
        <w:rPr>
          <w:rFonts w:ascii="Cambria Math" w:hAnsi="Cambria Math" w:eastAsia="Cambria Math"/>
          <w:spacing w:val="-2"/>
          <w:w w:val="105"/>
          <w:position w:val="4"/>
          <w:sz w:val="20"/>
        </w:rPr>
        <w:t>≤</w:t>
      </w:r>
      <w:r>
        <w:rPr>
          <w:rFonts w:ascii="Cambria Math" w:hAnsi="Cambria Math" w:eastAsia="Cambria Math"/>
          <w:spacing w:val="-9"/>
          <w:w w:val="105"/>
          <w:position w:val="4"/>
          <w:sz w:val="20"/>
        </w:rPr>
        <w:t xml:space="preserve"> </w:t>
      </w:r>
      <w:r>
        <w:rPr>
          <w:rFonts w:ascii="Cambria Math" w:hAnsi="Cambria Math" w:eastAsia="Cambria Math"/>
          <w:spacing w:val="-2"/>
          <w:w w:val="105"/>
          <w:position w:val="4"/>
          <w:sz w:val="20"/>
        </w:rPr>
        <w:t>𝑉</w:t>
      </w:r>
      <w:r>
        <w:rPr>
          <w:rFonts w:ascii="Cambria Math" w:hAnsi="Cambria Math" w:eastAsia="Cambria Math"/>
          <w:spacing w:val="-2"/>
          <w:w w:val="105"/>
          <w:sz w:val="14"/>
        </w:rPr>
        <w:t>𝐷𝐷</w:t>
      </w:r>
      <w:r>
        <w:rPr>
          <w:rFonts w:ascii="Cambria Math" w:hAnsi="Cambria Math" w:eastAsia="Cambria Math"/>
          <w:spacing w:val="6"/>
          <w:w w:val="105"/>
          <w:sz w:val="14"/>
        </w:rPr>
        <w:t xml:space="preserve"> </w:t>
      </w:r>
      <w:r>
        <w:rPr>
          <w:rFonts w:ascii="Cambria Math" w:hAnsi="Cambria Math" w:eastAsia="Cambria Math"/>
          <w:spacing w:val="-2"/>
          <w:w w:val="105"/>
          <w:position w:val="4"/>
          <w:sz w:val="20"/>
        </w:rPr>
        <w:t>−</w:t>
      </w:r>
      <w:r>
        <w:rPr>
          <w:rFonts w:ascii="Cambria Math" w:hAnsi="Cambria Math" w:eastAsia="Cambria Math"/>
          <w:spacing w:val="-9"/>
          <w:w w:val="105"/>
          <w:position w:val="4"/>
          <w:sz w:val="20"/>
        </w:rPr>
        <w:t xml:space="preserve"> </w:t>
      </w:r>
      <w:r>
        <w:rPr>
          <w:rFonts w:ascii="Cambria Math" w:hAnsi="Cambria Math" w:eastAsia="Cambria Math"/>
          <w:spacing w:val="-2"/>
          <w:w w:val="105"/>
          <w:position w:val="4"/>
          <w:sz w:val="20"/>
        </w:rPr>
        <w:t>𝑉</w:t>
      </w:r>
      <w:r>
        <w:rPr>
          <w:rFonts w:ascii="Cambria Math" w:hAnsi="Cambria Math" w:eastAsia="Cambria Math"/>
          <w:spacing w:val="-2"/>
          <w:w w:val="105"/>
          <w:sz w:val="14"/>
        </w:rPr>
        <w:t>𝑆𝐺3</w:t>
      </w:r>
      <w:r>
        <w:rPr>
          <w:rFonts w:ascii="Cambria Math" w:hAnsi="Cambria Math" w:eastAsia="Cambria Math"/>
          <w:spacing w:val="6"/>
          <w:w w:val="105"/>
          <w:sz w:val="14"/>
        </w:rPr>
        <w:t xml:space="preserve"> </w:t>
      </w:r>
      <w:r>
        <w:rPr>
          <w:rFonts w:ascii="Cambria Math" w:hAnsi="Cambria Math" w:eastAsia="Cambria Math"/>
          <w:spacing w:val="-2"/>
          <w:w w:val="105"/>
          <w:position w:val="4"/>
          <w:sz w:val="20"/>
        </w:rPr>
        <w:t>+</w:t>
      </w:r>
      <w:r>
        <w:rPr>
          <w:rFonts w:ascii="Cambria Math" w:hAnsi="Cambria Math" w:eastAsia="Cambria Math"/>
          <w:spacing w:val="-10"/>
          <w:w w:val="105"/>
          <w:position w:val="4"/>
          <w:sz w:val="20"/>
        </w:rPr>
        <w:t xml:space="preserve"> </w:t>
      </w:r>
      <w:r>
        <w:rPr>
          <w:rFonts w:ascii="Cambria Math" w:hAnsi="Cambria Math" w:eastAsia="Cambria Math"/>
          <w:spacing w:val="-5"/>
          <w:w w:val="105"/>
          <w:position w:val="4"/>
          <w:sz w:val="20"/>
        </w:rPr>
        <w:t>𝑉</w:t>
      </w:r>
      <w:r>
        <w:rPr>
          <w:rFonts w:ascii="Cambria Math" w:hAnsi="Cambria Math" w:eastAsia="Cambria Math"/>
          <w:spacing w:val="-5"/>
          <w:w w:val="105"/>
          <w:sz w:val="14"/>
        </w:rPr>
        <w:t>𝑡𝑛</w:t>
      </w:r>
    </w:p>
    <w:p w14:paraId="75D9F5FB">
      <w:pPr>
        <w:pStyle w:val="9"/>
        <w:spacing w:before="71" w:line="249" w:lineRule="auto"/>
        <w:ind w:left="187" w:right="42"/>
        <w:jc w:val="both"/>
      </w:pPr>
      <w:r>
        <w:t>Using</w:t>
      </w:r>
      <w:r>
        <w:rPr>
          <w:spacing w:val="-13"/>
        </w:rPr>
        <w:t xml:space="preserve"> </w:t>
      </w:r>
      <w:r>
        <w:t>the</w:t>
      </w:r>
      <w:r>
        <w:rPr>
          <w:spacing w:val="-12"/>
        </w:rPr>
        <w:t xml:space="preserve"> </w:t>
      </w:r>
      <w:r>
        <w:t>PMOS</w:t>
      </w:r>
      <w:r>
        <w:rPr>
          <w:spacing w:val="-13"/>
        </w:rPr>
        <w:t xml:space="preserve"> </w:t>
      </w:r>
      <w:r>
        <w:t>saturation</w:t>
      </w:r>
      <w:r>
        <w:rPr>
          <w:spacing w:val="-12"/>
        </w:rPr>
        <w:t xml:space="preserve"> </w:t>
      </w:r>
      <w:r>
        <w:t>current</w:t>
      </w:r>
      <w:r>
        <w:rPr>
          <w:spacing w:val="-13"/>
        </w:rPr>
        <w:t xml:space="preserve"> </w:t>
      </w:r>
      <w:r>
        <w:t>equation,</w:t>
      </w:r>
      <w:r>
        <w:rPr>
          <w:spacing w:val="-12"/>
        </w:rPr>
        <w:t xml:space="preserve"> </w:t>
      </w:r>
      <w:r>
        <w:t>the</w:t>
      </w:r>
      <w:r>
        <w:rPr>
          <w:spacing w:val="-13"/>
        </w:rPr>
        <w:t xml:space="preserve"> </w:t>
      </w:r>
      <w:r>
        <w:t>aspect</w:t>
      </w:r>
      <w:r>
        <w:rPr>
          <w:spacing w:val="-12"/>
        </w:rPr>
        <w:t xml:space="preserve"> </w:t>
      </w:r>
      <w:r>
        <w:t>ratio</w:t>
      </w:r>
      <w:r>
        <w:rPr>
          <w:spacing w:val="-13"/>
        </w:rPr>
        <w:t xml:space="preserve"> </w:t>
      </w:r>
      <w:r>
        <w:t xml:space="preserve">of transistors </w:t>
      </w:r>
      <w:r>
        <w:rPr>
          <w:rFonts w:ascii="Cambria Math" w:eastAsia="Cambria Math"/>
        </w:rPr>
        <w:t>𝑀</w:t>
      </w:r>
      <w:r>
        <w:rPr>
          <w:rFonts w:ascii="Cambria Math" w:eastAsia="Cambria Math"/>
          <w:position w:val="-3"/>
          <w:sz w:val="14"/>
        </w:rPr>
        <w:t>3</w:t>
      </w:r>
      <w:r>
        <w:t xml:space="preserve">and </w:t>
      </w:r>
      <w:r>
        <w:rPr>
          <w:rFonts w:ascii="Cambria Math" w:eastAsia="Cambria Math"/>
        </w:rPr>
        <w:t>𝑀</w:t>
      </w:r>
      <w:r>
        <w:rPr>
          <w:rFonts w:ascii="Cambria Math" w:eastAsia="Cambria Math"/>
          <w:position w:val="-3"/>
          <w:sz w:val="14"/>
        </w:rPr>
        <w:t>4</w:t>
      </w:r>
      <w:r>
        <w:t>was calculated as:</w:t>
      </w:r>
    </w:p>
    <w:p w14:paraId="0584ECEB">
      <w:pPr>
        <w:pStyle w:val="9"/>
        <w:spacing w:before="80" w:line="247" w:lineRule="auto"/>
        <w:ind w:left="187"/>
      </w:pPr>
      <w:r>
        <w:br w:type="column"/>
      </w:r>
      <w:r>
        <w:t>Using</w:t>
      </w:r>
      <w:r>
        <w:rPr>
          <w:spacing w:val="-10"/>
        </w:rPr>
        <w:t xml:space="preserve"> </w:t>
      </w:r>
      <w:r>
        <w:t>the</w:t>
      </w:r>
      <w:r>
        <w:rPr>
          <w:spacing w:val="-10"/>
        </w:rPr>
        <w:t xml:space="preserve"> </w:t>
      </w:r>
      <w:r>
        <w:t>calculated</w:t>
      </w:r>
      <w:r>
        <w:rPr>
          <w:spacing w:val="-9"/>
        </w:rPr>
        <w:t xml:space="preserve"> </w:t>
      </w:r>
      <w:r>
        <w:t>bias</w:t>
      </w:r>
      <w:r>
        <w:rPr>
          <w:spacing w:val="-12"/>
        </w:rPr>
        <w:t xml:space="preserve"> </w:t>
      </w:r>
      <w:r>
        <w:t>current</w:t>
      </w:r>
      <w:r>
        <w:rPr>
          <w:spacing w:val="-11"/>
        </w:rPr>
        <w:t xml:space="preserve"> </w:t>
      </w:r>
      <w:r>
        <w:t>and</w:t>
      </w:r>
      <w:r>
        <w:rPr>
          <w:spacing w:val="-10"/>
        </w:rPr>
        <w:t xml:space="preserve"> </w:t>
      </w:r>
      <w:r>
        <w:t>saturation</w:t>
      </w:r>
      <w:r>
        <w:rPr>
          <w:spacing w:val="-10"/>
        </w:rPr>
        <w:t xml:space="preserve"> </w:t>
      </w:r>
      <w:r>
        <w:t>voltage</w:t>
      </w:r>
      <w:r>
        <w:rPr>
          <w:spacing w:val="-13"/>
        </w:rPr>
        <w:t xml:space="preserve"> </w:t>
      </w:r>
      <w:r>
        <w:t>values, the obtained aspect ratio was approximately:</w:t>
      </w:r>
    </w:p>
    <w:p w14:paraId="4FD753B5">
      <w:pPr>
        <w:pStyle w:val="9"/>
        <w:spacing w:before="70"/>
        <w:ind w:left="305" w:right="317"/>
        <w:jc w:val="center"/>
        <w:rPr>
          <w:rFonts w:ascii="Cambria Math" w:hAnsi="Cambria Math" w:eastAsia="Cambria Math"/>
        </w:rPr>
      </w:pPr>
      <w:r>
        <w:rPr>
          <w:rFonts w:ascii="Cambria Math" w:hAnsi="Cambria Math" w:eastAsia="Cambria Math"/>
          <w:position w:val="1"/>
        </w:rPr>
        <w:t>(</w:t>
      </w:r>
      <w:r>
        <w:rPr>
          <w:rFonts w:ascii="Cambria Math" w:hAnsi="Cambria Math" w:eastAsia="Cambria Math"/>
          <w:spacing w:val="-8"/>
          <w:position w:val="1"/>
        </w:rPr>
        <w:t xml:space="preserve"> </w:t>
      </w:r>
      <w:r>
        <w:rPr>
          <w:rFonts w:ascii="Cambria Math" w:hAnsi="Cambria Math" w:eastAsia="Cambria Math"/>
        </w:rPr>
        <w:t>𝑊/𝐿)</w:t>
      </w:r>
      <w:r>
        <w:rPr>
          <w:rFonts w:ascii="Cambria Math" w:hAnsi="Cambria Math" w:eastAsia="Cambria Math"/>
          <w:vertAlign w:val="subscript"/>
        </w:rPr>
        <w:t>5</w:t>
      </w:r>
      <w:r>
        <w:rPr>
          <w:rFonts w:ascii="Cambria Math" w:hAnsi="Cambria Math" w:eastAsia="Cambria Math"/>
          <w:spacing w:val="26"/>
          <w:vertAlign w:val="baseline"/>
        </w:rPr>
        <w:t xml:space="preserve"> </w:t>
      </w:r>
      <w:r>
        <w:rPr>
          <w:rFonts w:ascii="Cambria Math" w:hAnsi="Cambria Math" w:eastAsia="Cambria Math"/>
          <w:vertAlign w:val="baseline"/>
        </w:rPr>
        <w:t>≈</w:t>
      </w:r>
      <w:r>
        <w:rPr>
          <w:rFonts w:ascii="Cambria Math" w:hAnsi="Cambria Math" w:eastAsia="Cambria Math"/>
          <w:spacing w:val="13"/>
          <w:vertAlign w:val="baseline"/>
        </w:rPr>
        <w:t xml:space="preserve"> </w:t>
      </w:r>
      <w:r>
        <w:rPr>
          <w:rFonts w:ascii="Cambria Math" w:hAnsi="Cambria Math" w:eastAsia="Cambria Math"/>
          <w:spacing w:val="-5"/>
          <w:vertAlign w:val="baseline"/>
        </w:rPr>
        <w:t>12</w:t>
      </w:r>
    </w:p>
    <w:p w14:paraId="34A2A929">
      <w:pPr>
        <w:pStyle w:val="9"/>
        <w:spacing w:before="170"/>
        <w:rPr>
          <w:rFonts w:ascii="Cambria Math"/>
        </w:rPr>
      </w:pPr>
    </w:p>
    <w:p w14:paraId="08A09482">
      <w:pPr>
        <w:pStyle w:val="9"/>
        <w:ind w:left="187"/>
      </w:pPr>
      <w:r>
        <w:t>Therefore,</w:t>
      </w:r>
      <w:r>
        <w:rPr>
          <w:spacing w:val="-6"/>
        </w:rPr>
        <w:t xml:space="preserve"> </w:t>
      </w:r>
      <w:r>
        <w:t>the</w:t>
      </w:r>
      <w:r>
        <w:rPr>
          <w:spacing w:val="-6"/>
        </w:rPr>
        <w:t xml:space="preserve"> </w:t>
      </w:r>
      <w:r>
        <w:t>final</w:t>
      </w:r>
      <w:r>
        <w:rPr>
          <w:spacing w:val="-6"/>
        </w:rPr>
        <w:t xml:space="preserve"> </w:t>
      </w:r>
      <w:r>
        <w:t>dimensions</w:t>
      </w:r>
      <w:r>
        <w:rPr>
          <w:spacing w:val="-7"/>
        </w:rPr>
        <w:t xml:space="preserve"> </w:t>
      </w:r>
      <w:r>
        <w:t>selected</w:t>
      </w:r>
      <w:r>
        <w:rPr>
          <w:spacing w:val="-5"/>
        </w:rPr>
        <w:t xml:space="preserve"> </w:t>
      </w:r>
      <w:r>
        <w:t>for</w:t>
      </w:r>
      <w:r>
        <w:rPr>
          <w:spacing w:val="-7"/>
        </w:rPr>
        <w:t xml:space="preserve"> </w:t>
      </w:r>
      <w:r>
        <w:t>transistor</w:t>
      </w:r>
      <w:r>
        <w:rPr>
          <w:spacing w:val="-1"/>
        </w:rPr>
        <w:t xml:space="preserve"> </w:t>
      </w:r>
      <w:r>
        <w:rPr>
          <w:rFonts w:ascii="Cambria Math" w:eastAsia="Cambria Math"/>
          <w:spacing w:val="-2"/>
        </w:rPr>
        <w:t>𝑀</w:t>
      </w:r>
      <w:r>
        <w:rPr>
          <w:rFonts w:ascii="Cambria Math" w:eastAsia="Cambria Math"/>
          <w:spacing w:val="-2"/>
          <w:vertAlign w:val="subscript"/>
        </w:rPr>
        <w:t>5</w:t>
      </w:r>
      <w:r>
        <w:rPr>
          <w:spacing w:val="-2"/>
          <w:vertAlign w:val="baseline"/>
        </w:rPr>
        <w:t>are:</w:t>
      </w:r>
    </w:p>
    <w:p w14:paraId="5F9B41B6">
      <w:pPr>
        <w:pStyle w:val="15"/>
        <w:numPr>
          <w:ilvl w:val="1"/>
          <w:numId w:val="8"/>
        </w:numPr>
        <w:tabs>
          <w:tab w:val="left" w:pos="907"/>
        </w:tabs>
        <w:spacing w:before="85" w:after="0" w:line="240" w:lineRule="auto"/>
        <w:ind w:left="907" w:right="0" w:hanging="360"/>
        <w:jc w:val="left"/>
        <w:rPr>
          <w:rFonts w:ascii="Cambria Math" w:hAnsi="Cambria Math" w:eastAsia="Cambria Math"/>
          <w:sz w:val="20"/>
        </w:rPr>
      </w:pPr>
      <w:r>
        <w:rPr>
          <w:sz w:val="20"/>
        </w:rPr>
        <w:t>Width</w:t>
      </w:r>
      <w:r>
        <w:rPr>
          <w:spacing w:val="-2"/>
          <w:sz w:val="20"/>
        </w:rPr>
        <w:t xml:space="preserve"> </w:t>
      </w:r>
      <w:r>
        <w:rPr>
          <w:rFonts w:ascii="Cambria Math" w:hAnsi="Cambria Math" w:eastAsia="Cambria Math"/>
          <w:sz w:val="20"/>
        </w:rPr>
        <w:t>𝑊</w:t>
      </w:r>
      <w:r>
        <w:rPr>
          <w:rFonts w:ascii="Cambria Math" w:hAnsi="Cambria Math" w:eastAsia="Cambria Math"/>
          <w:spacing w:val="17"/>
          <w:sz w:val="20"/>
        </w:rPr>
        <w:t xml:space="preserve"> </w:t>
      </w:r>
      <w:r>
        <w:rPr>
          <w:rFonts w:ascii="Cambria Math" w:hAnsi="Cambria Math" w:eastAsia="Cambria Math"/>
          <w:sz w:val="20"/>
        </w:rPr>
        <w:t>=</w:t>
      </w:r>
      <w:r>
        <w:rPr>
          <w:rFonts w:ascii="Cambria Math" w:hAnsi="Cambria Math" w:eastAsia="Cambria Math"/>
          <w:spacing w:val="8"/>
          <w:sz w:val="20"/>
        </w:rPr>
        <w:t xml:space="preserve"> </w:t>
      </w:r>
      <w:r>
        <w:rPr>
          <w:rFonts w:ascii="Cambria Math" w:hAnsi="Cambria Math" w:eastAsia="Cambria Math"/>
          <w:spacing w:val="-5"/>
          <w:sz w:val="20"/>
        </w:rPr>
        <w:t>6𝜇𝑚</w:t>
      </w:r>
    </w:p>
    <w:p w14:paraId="15F544E0">
      <w:pPr>
        <w:pStyle w:val="15"/>
        <w:numPr>
          <w:ilvl w:val="1"/>
          <w:numId w:val="8"/>
        </w:numPr>
        <w:tabs>
          <w:tab w:val="left" w:pos="907"/>
        </w:tabs>
        <w:spacing w:before="89" w:after="0" w:line="240" w:lineRule="auto"/>
        <w:ind w:left="907" w:right="0" w:hanging="360"/>
        <w:jc w:val="left"/>
        <w:rPr>
          <w:rFonts w:ascii="Cambria Math" w:hAnsi="Cambria Math" w:eastAsia="Cambria Math"/>
          <w:sz w:val="20"/>
        </w:rPr>
      </w:pPr>
      <w:r>
        <w:rPr>
          <w:sz w:val="20"/>
        </w:rPr>
        <w:t>Length</w:t>
      </w:r>
      <w:r>
        <w:rPr>
          <w:spacing w:val="-3"/>
          <w:sz w:val="20"/>
        </w:rPr>
        <w:t xml:space="preserve"> </w:t>
      </w:r>
      <w:r>
        <w:rPr>
          <w:rFonts w:ascii="Cambria Math" w:hAnsi="Cambria Math" w:eastAsia="Cambria Math"/>
          <w:sz w:val="20"/>
        </w:rPr>
        <w:t>𝐿</w:t>
      </w:r>
      <w:r>
        <w:rPr>
          <w:rFonts w:ascii="Cambria Math" w:hAnsi="Cambria Math" w:eastAsia="Cambria Math"/>
          <w:spacing w:val="12"/>
          <w:sz w:val="20"/>
        </w:rPr>
        <w:t xml:space="preserve"> </w:t>
      </w: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pacing w:val="-2"/>
          <w:sz w:val="20"/>
        </w:rPr>
        <w:t>500𝑛𝑚</w:t>
      </w:r>
    </w:p>
    <w:p w14:paraId="46B45C33">
      <w:pPr>
        <w:pStyle w:val="9"/>
        <w:spacing w:before="85"/>
        <w:ind w:left="187"/>
      </w:pPr>
      <w:r>
        <w:t>The</w:t>
      </w:r>
      <w:r>
        <w:rPr>
          <w:spacing w:val="62"/>
        </w:rPr>
        <w:t xml:space="preserve"> </w:t>
      </w:r>
      <w:r>
        <w:t>designed</w:t>
      </w:r>
      <w:r>
        <w:rPr>
          <w:spacing w:val="63"/>
        </w:rPr>
        <w:t xml:space="preserve"> </w:t>
      </w:r>
      <w:r>
        <w:t>transistor</w:t>
      </w:r>
      <w:r>
        <w:rPr>
          <w:spacing w:val="62"/>
        </w:rPr>
        <w:t xml:space="preserve"> </w:t>
      </w:r>
      <w:r>
        <w:t>provides</w:t>
      </w:r>
      <w:r>
        <w:rPr>
          <w:spacing w:val="62"/>
        </w:rPr>
        <w:t xml:space="preserve"> </w:t>
      </w:r>
      <w:r>
        <w:t>a</w:t>
      </w:r>
      <w:r>
        <w:rPr>
          <w:spacing w:val="63"/>
        </w:rPr>
        <w:t xml:space="preserve"> </w:t>
      </w:r>
      <w:r>
        <w:t>stable</w:t>
      </w:r>
      <w:r>
        <w:rPr>
          <w:spacing w:val="62"/>
        </w:rPr>
        <w:t xml:space="preserve"> </w:t>
      </w:r>
      <w:r>
        <w:t>bias</w:t>
      </w:r>
      <w:r>
        <w:rPr>
          <w:spacing w:val="61"/>
        </w:rPr>
        <w:t xml:space="preserve"> </w:t>
      </w:r>
      <w:r>
        <w:t>current</w:t>
      </w:r>
      <w:r>
        <w:rPr>
          <w:spacing w:val="63"/>
        </w:rPr>
        <w:t xml:space="preserve"> </w:t>
      </w:r>
      <w:r>
        <w:rPr>
          <w:spacing w:val="-5"/>
        </w:rPr>
        <w:t>of</w:t>
      </w:r>
    </w:p>
    <w:p w14:paraId="677729E3">
      <w:pPr>
        <w:pStyle w:val="9"/>
        <w:spacing w:after="0"/>
        <w:sectPr>
          <w:pgSz w:w="12240" w:h="15840"/>
          <w:pgMar w:top="1000" w:right="720" w:bottom="1200" w:left="720" w:header="0" w:footer="1017" w:gutter="0"/>
          <w:cols w:equalWidth="0" w:num="2">
            <w:col w:w="5238" w:space="196"/>
            <w:col w:w="5366"/>
          </w:cols>
        </w:sectPr>
      </w:pPr>
    </w:p>
    <w:p w14:paraId="51089366">
      <w:pPr>
        <w:spacing w:before="38" w:line="194" w:lineRule="exact"/>
        <w:ind w:left="1865" w:right="0" w:firstLine="0"/>
        <w:jc w:val="left"/>
        <w:rPr>
          <w:rFonts w:ascii="Cambria Math" w:eastAsia="Cambria Math"/>
          <w:sz w:val="20"/>
        </w:rPr>
      </w:pPr>
      <w:r>
        <w:rPr>
          <w:rFonts w:ascii="Cambria Math" w:eastAsia="Cambria Math"/>
          <w:spacing w:val="-10"/>
          <w:sz w:val="20"/>
        </w:rPr>
        <w:t>𝑊</w:t>
      </w:r>
    </w:p>
    <w:p w14:paraId="2915800E">
      <w:pPr>
        <w:tabs>
          <w:tab w:val="left" w:pos="2414"/>
        </w:tabs>
        <w:spacing w:before="0" w:line="144" w:lineRule="exact"/>
        <w:ind w:left="1764" w:right="0" w:firstLine="0"/>
        <w:jc w:val="left"/>
        <w:rPr>
          <w:rFonts w:ascii="Cambria Math"/>
          <w:sz w:val="20"/>
        </w:rPr>
      </w:pPr>
      <w:r>
        <w:rPr>
          <w:rFonts w:ascii="Cambria Math"/>
          <w:sz w:val="20"/>
        </w:rPr>
        <mc:AlternateContent>
          <mc:Choice Requires="wps">
            <w:drawing>
              <wp:anchor distT="0" distB="0" distL="0" distR="0" simplePos="0" relativeHeight="251659264" behindDoc="0" locked="0" layoutInCell="1" allowOverlap="1">
                <wp:simplePos x="0" y="0"/>
                <wp:positionH relativeFrom="page">
                  <wp:posOffset>2121535</wp:posOffset>
                </wp:positionH>
                <wp:positionV relativeFrom="paragraph">
                  <wp:posOffset>55245</wp:posOffset>
                </wp:positionV>
                <wp:extent cx="636270" cy="7620"/>
                <wp:effectExtent l="0" t="0" r="0" b="0"/>
                <wp:wrapNone/>
                <wp:docPr id="11" name="Graphic 11"/>
                <wp:cNvGraphicFramePr/>
                <a:graphic xmlns:a="http://schemas.openxmlformats.org/drawingml/2006/main">
                  <a:graphicData uri="http://schemas.microsoft.com/office/word/2010/wordprocessingShape">
                    <wps:wsp>
                      <wps:cNvSpPr/>
                      <wps:spPr>
                        <a:xfrm>
                          <a:off x="0" y="0"/>
                          <a:ext cx="636270" cy="7620"/>
                        </a:xfrm>
                        <a:custGeom>
                          <a:avLst/>
                          <a:gdLst/>
                          <a:ahLst/>
                          <a:cxnLst/>
                          <a:rect l="l" t="t" r="r" b="b"/>
                          <a:pathLst>
                            <a:path w="636270" h="7620">
                              <a:moveTo>
                                <a:pt x="635812" y="0"/>
                              </a:moveTo>
                              <a:lnTo>
                                <a:pt x="0" y="0"/>
                              </a:lnTo>
                              <a:lnTo>
                                <a:pt x="0" y="7620"/>
                              </a:lnTo>
                              <a:lnTo>
                                <a:pt x="635812" y="7620"/>
                              </a:lnTo>
                              <a:lnTo>
                                <a:pt x="635812"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167.05pt;margin-top:4.35pt;height:0.6pt;width:50.1pt;mso-position-horizontal-relative:page;z-index:251659264;mso-width-relative:page;mso-height-relative:page;" fillcolor="#000000" filled="t" stroked="f" coordsize="636270,7620" o:gfxdata="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uL2CzUAAAABwEA&#10;AA8AAAAAAAAAAQAgAAAAIgAAAGRycy9kb3ducmV2LnhtbFBLAQIUABQAAAAIAIdO4kB1/oHhHgIA&#10;ANkEAAAOAAAAAAAAAAEAIAAAACMBAABkcnMvZTJvRG9jLnhtbFBLBQYAAAAABgAGAFkBAACzBQAA&#10;AAA=&#10;" path="m635812,0l0,0,0,7620,635812,7620,635812,0xe">
                <v:fill on="t" focussize="0,0"/>
                <v:stroke on="f"/>
                <v:imagedata o:title=""/>
                <o:lock v:ext="edit" aspectratio="f"/>
                <v:textbox inset="0mm,0mm,0mm,0mm"/>
              </v:shape>
            </w:pict>
          </mc:Fallback>
        </mc:AlternateContent>
      </w:r>
      <w:r>
        <w:rPr>
          <w:rFonts w:ascii="Cambria Math"/>
          <w:w w:val="110"/>
          <w:sz w:val="20"/>
        </w:rPr>
        <w:t>(</w:t>
      </w:r>
      <w:r>
        <w:rPr>
          <w:rFonts w:ascii="Cambria Math"/>
          <w:spacing w:val="2"/>
          <w:position w:val="5"/>
          <w:sz w:val="20"/>
        </w:rPr>
        <w:drawing>
          <wp:inline distT="0" distB="0" distL="0" distR="0">
            <wp:extent cx="124460" cy="762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24968" cy="7620"/>
                    </a:xfrm>
                    <a:prstGeom prst="rect">
                      <a:avLst/>
                    </a:prstGeom>
                  </pic:spPr>
                </pic:pic>
              </a:graphicData>
            </a:graphic>
          </wp:inline>
        </w:drawing>
      </w:r>
      <w:r>
        <w:rPr>
          <w:rFonts w:ascii="Cambria Math"/>
          <w:spacing w:val="-10"/>
          <w:w w:val="110"/>
          <w:sz w:val="20"/>
        </w:rPr>
        <w:t>)</w:t>
      </w:r>
      <w:r>
        <w:rPr>
          <w:rFonts w:ascii="Cambria Math"/>
          <w:sz w:val="20"/>
        </w:rPr>
        <w:tab/>
      </w:r>
      <w:r>
        <w:rPr>
          <w:rFonts w:ascii="Cambria Math"/>
          <w:spacing w:val="-10"/>
          <w:w w:val="110"/>
          <w:sz w:val="20"/>
        </w:rPr>
        <w:t>=</w:t>
      </w:r>
    </w:p>
    <w:p w14:paraId="4CE13840">
      <w:pPr>
        <w:tabs>
          <w:tab w:val="left" w:pos="2621"/>
        </w:tabs>
        <w:spacing w:before="0" w:line="68" w:lineRule="exact"/>
        <w:ind w:left="1908" w:right="0" w:firstLine="0"/>
        <w:jc w:val="left"/>
        <w:rPr>
          <w:rFonts w:ascii="Cambria Math" w:eastAsia="Cambria Math"/>
          <w:sz w:val="20"/>
        </w:rPr>
      </w:pPr>
      <w:r>
        <w:rPr>
          <w:rFonts w:ascii="Cambria Math" w:eastAsia="Cambria Math"/>
          <w:spacing w:val="-10"/>
          <w:sz w:val="20"/>
        </w:rPr>
        <w:t>𝐿</w:t>
      </w:r>
      <w:r>
        <w:rPr>
          <w:rFonts w:ascii="Cambria Math" w:eastAsia="Cambria Math"/>
          <w:sz w:val="20"/>
        </w:rPr>
        <w:tab/>
      </w:r>
      <w:r>
        <w:rPr>
          <w:rFonts w:ascii="Cambria Math" w:eastAsia="Cambria Math"/>
          <w:sz w:val="20"/>
        </w:rPr>
        <w:t>𝜇</w:t>
      </w:r>
      <w:r>
        <w:rPr>
          <w:rFonts w:ascii="Cambria Math" w:eastAsia="Cambria Math"/>
          <w:spacing w:val="53"/>
          <w:sz w:val="20"/>
        </w:rPr>
        <w:t xml:space="preserve"> </w:t>
      </w:r>
      <w:r>
        <w:rPr>
          <w:rFonts w:ascii="Cambria Math" w:eastAsia="Cambria Math"/>
          <w:spacing w:val="-10"/>
          <w:sz w:val="20"/>
        </w:rPr>
        <w:t>𝐶</w:t>
      </w:r>
    </w:p>
    <w:p w14:paraId="6E203C5D">
      <w:pPr>
        <w:spacing w:before="38"/>
        <w:ind w:left="0" w:right="0" w:firstLine="0"/>
        <w:jc w:val="left"/>
        <w:rPr>
          <w:rFonts w:ascii="Cambria Math" w:eastAsia="Cambria Math"/>
          <w:position w:val="-3"/>
          <w:sz w:val="14"/>
        </w:rPr>
      </w:pPr>
      <w:r>
        <w:br w:type="column"/>
      </w:r>
      <w:r>
        <w:rPr>
          <w:rFonts w:ascii="Cambria Math" w:eastAsia="Cambria Math"/>
          <w:spacing w:val="-5"/>
          <w:sz w:val="20"/>
        </w:rPr>
        <w:t>2𝐼</w:t>
      </w:r>
      <w:r>
        <w:rPr>
          <w:rFonts w:ascii="Cambria Math" w:eastAsia="Cambria Math"/>
          <w:spacing w:val="-5"/>
          <w:position w:val="-3"/>
          <w:sz w:val="14"/>
        </w:rPr>
        <w:t>𝐷</w:t>
      </w:r>
    </w:p>
    <w:p w14:paraId="422D8360">
      <w:pPr>
        <w:pStyle w:val="9"/>
        <w:spacing w:before="27" w:line="118" w:lineRule="exact"/>
        <w:ind w:left="135"/>
        <w:rPr>
          <w:rFonts w:ascii="Cambria Math" w:eastAsia="Cambria Math"/>
        </w:rPr>
      </w:pPr>
      <w:r>
        <w:rPr>
          <w:rFonts w:ascii="Cambria Math" w:eastAsia="Cambria Math"/>
        </w:rPr>
        <w:t>(𝑉</w:t>
      </w:r>
      <w:r>
        <w:rPr>
          <w:rFonts w:ascii="Cambria Math" w:eastAsia="Cambria Math"/>
          <w:spacing w:val="78"/>
        </w:rPr>
        <w:t xml:space="preserve"> </w:t>
      </w:r>
      <w:r>
        <w:rPr>
          <w:rFonts w:ascii="Cambria Math" w:eastAsia="Cambria Math"/>
          <w:spacing w:val="-5"/>
        </w:rPr>
        <w:t>)</w:t>
      </w:r>
      <w:r>
        <w:rPr>
          <w:rFonts w:ascii="Cambria Math" w:eastAsia="Cambria Math"/>
          <w:spacing w:val="-5"/>
          <w:vertAlign w:val="superscript"/>
        </w:rPr>
        <w:t>2</w:t>
      </w:r>
    </w:p>
    <w:p w14:paraId="0C4E174A">
      <w:pPr>
        <w:pStyle w:val="9"/>
        <w:spacing w:line="252" w:lineRule="auto"/>
        <w:ind w:left="1764" w:right="166"/>
      </w:pPr>
      <w:r>
        <w:br w:type="column"/>
      </w:r>
      <w:r>
        <w:t>approximately</w:t>
      </w:r>
      <w:r>
        <w:rPr>
          <w:spacing w:val="40"/>
        </w:rPr>
        <w:t xml:space="preserve"> </w:t>
      </w:r>
      <w:r>
        <w:rPr>
          <w:rFonts w:ascii="Cambria Math" w:eastAsia="Cambria Math"/>
        </w:rPr>
        <w:t xml:space="preserve">20𝜇𝐴 </w:t>
      </w:r>
      <w:r>
        <w:t>and</w:t>
      </w:r>
      <w:r>
        <w:rPr>
          <w:spacing w:val="40"/>
        </w:rPr>
        <w:t xml:space="preserve"> </w:t>
      </w:r>
      <w:r>
        <w:t>ensures</w:t>
      </w:r>
      <w:r>
        <w:rPr>
          <w:spacing w:val="40"/>
        </w:rPr>
        <w:t xml:space="preserve"> </w:t>
      </w:r>
      <w:r>
        <w:t>proper</w:t>
      </w:r>
      <w:r>
        <w:rPr>
          <w:spacing w:val="40"/>
        </w:rPr>
        <w:t xml:space="preserve"> </w:t>
      </w:r>
      <w:r>
        <w:t>operation</w:t>
      </w:r>
      <w:r>
        <w:rPr>
          <w:spacing w:val="40"/>
        </w:rPr>
        <w:t xml:space="preserve"> </w:t>
      </w:r>
      <w:r>
        <w:t>of</w:t>
      </w:r>
      <w:r>
        <w:rPr>
          <w:spacing w:val="40"/>
        </w:rPr>
        <w:t xml:space="preserve"> </w:t>
      </w:r>
      <w:r>
        <w:t>the</w:t>
      </w:r>
      <w:r>
        <w:rPr>
          <w:spacing w:val="40"/>
        </w:rPr>
        <w:t xml:space="preserve"> </w:t>
      </w:r>
      <w:r>
        <w:t>differential</w:t>
      </w:r>
      <w:r>
        <w:rPr>
          <w:spacing w:val="34"/>
        </w:rPr>
        <w:t xml:space="preserve"> </w:t>
      </w:r>
      <w:r>
        <w:t>amplifier</w:t>
      </w:r>
      <w:r>
        <w:rPr>
          <w:spacing w:val="35"/>
        </w:rPr>
        <w:t xml:space="preserve"> </w:t>
      </w:r>
      <w:r>
        <w:t>stage</w:t>
      </w:r>
      <w:r>
        <w:rPr>
          <w:spacing w:val="34"/>
        </w:rPr>
        <w:t xml:space="preserve"> </w:t>
      </w:r>
      <w:r>
        <w:t>under</w:t>
      </w:r>
      <w:r>
        <w:rPr>
          <w:spacing w:val="34"/>
        </w:rPr>
        <w:t xml:space="preserve"> </w:t>
      </w:r>
      <w:r>
        <w:t>different</w:t>
      </w:r>
      <w:r>
        <w:rPr>
          <w:spacing w:val="34"/>
        </w:rPr>
        <w:t xml:space="preserve"> </w:t>
      </w:r>
      <w:r>
        <w:t>input</w:t>
      </w:r>
      <w:r>
        <w:rPr>
          <w:spacing w:val="35"/>
        </w:rPr>
        <w:t xml:space="preserve"> </w:t>
      </w:r>
      <w:r>
        <w:rPr>
          <w:spacing w:val="-2"/>
        </w:rPr>
        <w:t>conditions.</w:t>
      </w:r>
    </w:p>
    <w:p w14:paraId="3B9B5AEA">
      <w:pPr>
        <w:pStyle w:val="9"/>
        <w:spacing w:after="0" w:line="252" w:lineRule="auto"/>
        <w:sectPr>
          <w:type w:val="continuous"/>
          <w:pgSz w:w="12240" w:h="15840"/>
          <w:pgMar w:top="1320" w:right="720" w:bottom="1180" w:left="720" w:header="0" w:footer="1017" w:gutter="0"/>
          <w:cols w:equalWidth="0" w:num="3">
            <w:col w:w="2949" w:space="29"/>
            <w:col w:w="674" w:space="206"/>
            <w:col w:w="6942"/>
          </w:cols>
        </w:sectPr>
      </w:pPr>
    </w:p>
    <w:p w14:paraId="0D4F64F2">
      <w:pPr>
        <w:spacing w:before="0" w:line="96" w:lineRule="exact"/>
        <w:ind w:left="0" w:right="0" w:firstLine="0"/>
        <w:jc w:val="right"/>
        <w:rPr>
          <w:rFonts w:ascii="Cambria Math"/>
          <w:sz w:val="14"/>
        </w:rPr>
      </w:pPr>
      <w:r>
        <w:rPr>
          <w:rFonts w:ascii="Cambria Math"/>
          <w:spacing w:val="-5"/>
          <w:sz w:val="14"/>
        </w:rPr>
        <w:t>3,4</w:t>
      </w:r>
    </w:p>
    <w:p w14:paraId="63857E5A">
      <w:pPr>
        <w:spacing w:before="0" w:line="101" w:lineRule="exact"/>
        <w:ind w:left="340" w:right="0" w:firstLine="0"/>
        <w:jc w:val="left"/>
        <w:rPr>
          <w:rFonts w:ascii="Cambria Math" w:eastAsia="Cambria Math"/>
          <w:sz w:val="14"/>
        </w:rPr>
      </w:pPr>
      <w:r>
        <w:br w:type="column"/>
      </w:r>
      <w:r>
        <w:rPr>
          <w:rFonts w:ascii="Cambria Math" w:eastAsia="Cambria Math"/>
          <w:w w:val="110"/>
          <w:sz w:val="14"/>
        </w:rPr>
        <w:t>𝑝</w:t>
      </w:r>
      <w:r>
        <w:rPr>
          <w:rFonts w:ascii="Cambria Math" w:eastAsia="Cambria Math"/>
          <w:spacing w:val="73"/>
          <w:w w:val="150"/>
          <w:sz w:val="14"/>
        </w:rPr>
        <w:t xml:space="preserve"> </w:t>
      </w:r>
      <w:r>
        <w:rPr>
          <w:rFonts w:ascii="Cambria Math" w:eastAsia="Cambria Math"/>
          <w:spacing w:val="-5"/>
          <w:w w:val="110"/>
          <w:sz w:val="14"/>
        </w:rPr>
        <w:t>𝑜𝑥</w:t>
      </w:r>
    </w:p>
    <w:p w14:paraId="15755880">
      <w:pPr>
        <w:spacing w:before="0" w:line="101" w:lineRule="exact"/>
        <w:ind w:left="130" w:right="0" w:firstLine="0"/>
        <w:jc w:val="left"/>
        <w:rPr>
          <w:rFonts w:ascii="Cambria Math" w:eastAsia="Cambria Math"/>
          <w:sz w:val="14"/>
        </w:rPr>
      </w:pPr>
      <w:r>
        <w:br w:type="column"/>
      </w:r>
      <w:r>
        <w:rPr>
          <w:rFonts w:ascii="Cambria Math" w:eastAsia="Cambria Math"/>
          <w:spacing w:val="-5"/>
          <w:w w:val="105"/>
          <w:sz w:val="14"/>
        </w:rPr>
        <w:t>𝑜𝑣</w:t>
      </w:r>
    </w:p>
    <w:p w14:paraId="1EDC39F4">
      <w:pPr>
        <w:pStyle w:val="9"/>
        <w:spacing w:line="192" w:lineRule="exact"/>
        <w:ind w:left="2149"/>
      </w:pPr>
      <w:r>
        <w:br w:type="column"/>
      </w:r>
      <w:r>
        <w:t>Proper</w:t>
      </w:r>
      <w:r>
        <w:rPr>
          <w:spacing w:val="46"/>
        </w:rPr>
        <w:t xml:space="preserve"> </w:t>
      </w:r>
      <w:r>
        <w:t>current</w:t>
      </w:r>
      <w:r>
        <w:rPr>
          <w:spacing w:val="46"/>
        </w:rPr>
        <w:t xml:space="preserve"> </w:t>
      </w:r>
      <w:r>
        <w:t>source</w:t>
      </w:r>
      <w:r>
        <w:rPr>
          <w:spacing w:val="45"/>
        </w:rPr>
        <w:t xml:space="preserve"> </w:t>
      </w:r>
      <w:r>
        <w:t>design</w:t>
      </w:r>
      <w:r>
        <w:rPr>
          <w:spacing w:val="45"/>
        </w:rPr>
        <w:t xml:space="preserve"> </w:t>
      </w:r>
      <w:r>
        <w:t>also</w:t>
      </w:r>
      <w:r>
        <w:rPr>
          <w:spacing w:val="47"/>
        </w:rPr>
        <w:t xml:space="preserve"> </w:t>
      </w:r>
      <w:r>
        <w:t>improves</w:t>
      </w:r>
      <w:r>
        <w:rPr>
          <w:spacing w:val="46"/>
        </w:rPr>
        <w:t xml:space="preserve"> </w:t>
      </w:r>
      <w:r>
        <w:t>gain,</w:t>
      </w:r>
      <w:r>
        <w:rPr>
          <w:spacing w:val="46"/>
        </w:rPr>
        <w:t xml:space="preserve"> </w:t>
      </w:r>
      <w:r>
        <w:rPr>
          <w:spacing w:val="-2"/>
        </w:rPr>
        <w:t>common</w:t>
      </w:r>
    </w:p>
    <w:p w14:paraId="6AC5C2F5">
      <w:pPr>
        <w:pStyle w:val="9"/>
        <w:spacing w:after="0" w:line="192" w:lineRule="exact"/>
        <w:sectPr>
          <w:type w:val="continuous"/>
          <w:pgSz w:w="12240" w:h="15840"/>
          <w:pgMar w:top="1320" w:right="720" w:bottom="1180" w:left="720" w:header="0" w:footer="1017" w:gutter="0"/>
          <w:cols w:equalWidth="0" w:num="4">
            <w:col w:w="2352" w:space="40"/>
            <w:col w:w="711" w:space="39"/>
            <w:col w:w="291" w:space="39"/>
            <w:col w:w="7328"/>
          </w:cols>
        </w:sectPr>
      </w:pPr>
    </w:p>
    <w:p w14:paraId="5402A4F0">
      <w:pPr>
        <w:pStyle w:val="9"/>
        <w:spacing w:line="249" w:lineRule="auto"/>
        <w:ind w:left="187" w:right="42"/>
        <w:jc w:val="both"/>
      </w:pPr>
      <w:r>
        <w:t>Substituting the design parameters and overdrive voltage values, the obtained aspect ratio was approximately:</w:t>
      </w:r>
    </w:p>
    <w:p w14:paraId="79318FFF">
      <w:pPr>
        <w:spacing w:before="83"/>
        <w:ind w:left="430" w:right="314" w:firstLine="0"/>
        <w:jc w:val="center"/>
        <w:rPr>
          <w:rFonts w:ascii="Cambria Math" w:hAnsi="Cambria Math" w:eastAsia="Cambria Math"/>
          <w:sz w:val="20"/>
        </w:rPr>
      </w:pP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z w:val="20"/>
        </w:rPr>
        <w:t>𝑊/𝐿)</w:t>
      </w:r>
      <w:r>
        <w:rPr>
          <w:rFonts w:ascii="Cambria Math" w:hAnsi="Cambria Math" w:eastAsia="Cambria Math"/>
          <w:position w:val="-3"/>
          <w:sz w:val="14"/>
        </w:rPr>
        <w:t>3,4</w:t>
      </w:r>
      <w:r>
        <w:rPr>
          <w:rFonts w:ascii="Cambria Math" w:hAnsi="Cambria Math" w:eastAsia="Cambria Math"/>
          <w:spacing w:val="39"/>
          <w:position w:val="-3"/>
          <w:sz w:val="14"/>
        </w:rPr>
        <w:t xml:space="preserve"> </w:t>
      </w:r>
      <w:r>
        <w:rPr>
          <w:rFonts w:ascii="Cambria Math" w:hAnsi="Cambria Math" w:eastAsia="Cambria Math"/>
          <w:sz w:val="20"/>
        </w:rPr>
        <w:t>≈</w:t>
      </w:r>
      <w:r>
        <w:rPr>
          <w:rFonts w:ascii="Cambria Math" w:hAnsi="Cambria Math" w:eastAsia="Cambria Math"/>
          <w:spacing w:val="19"/>
          <w:sz w:val="20"/>
        </w:rPr>
        <w:t xml:space="preserve"> </w:t>
      </w:r>
      <w:r>
        <w:rPr>
          <w:rFonts w:ascii="Cambria Math" w:hAnsi="Cambria Math" w:eastAsia="Cambria Math"/>
          <w:spacing w:val="-7"/>
          <w:sz w:val="20"/>
        </w:rPr>
        <w:t>14</w:t>
      </w:r>
    </w:p>
    <w:p w14:paraId="0165CA1D">
      <w:pPr>
        <w:pStyle w:val="9"/>
        <w:spacing w:before="163"/>
        <w:rPr>
          <w:rFonts w:ascii="Cambria Math"/>
        </w:rPr>
      </w:pPr>
    </w:p>
    <w:p w14:paraId="74995D6F">
      <w:pPr>
        <w:pStyle w:val="9"/>
        <w:spacing w:line="249" w:lineRule="auto"/>
        <w:ind w:left="187" w:right="43"/>
        <w:jc w:val="both"/>
      </w:pPr>
      <w:r>
        <w:t>Therefore, the final dimensions selected for the PMOS active load transistors are:</w:t>
      </w:r>
    </w:p>
    <w:p w14:paraId="77336504">
      <w:pPr>
        <w:pStyle w:val="15"/>
        <w:numPr>
          <w:ilvl w:val="1"/>
          <w:numId w:val="8"/>
        </w:numPr>
        <w:tabs>
          <w:tab w:val="left" w:pos="907"/>
        </w:tabs>
        <w:spacing w:before="78" w:after="0" w:line="240" w:lineRule="auto"/>
        <w:ind w:left="907" w:right="0" w:hanging="360"/>
        <w:jc w:val="left"/>
        <w:rPr>
          <w:rFonts w:ascii="Cambria Math" w:hAnsi="Cambria Math" w:eastAsia="Cambria Math"/>
          <w:sz w:val="20"/>
        </w:rPr>
      </w:pPr>
      <w:r>
        <w:rPr>
          <w:sz w:val="20"/>
        </w:rPr>
        <w:t>Width</w:t>
      </w:r>
      <w:r>
        <w:rPr>
          <w:spacing w:val="-2"/>
          <w:sz w:val="20"/>
        </w:rPr>
        <w:t xml:space="preserve"> </w:t>
      </w:r>
      <w:r>
        <w:rPr>
          <w:rFonts w:ascii="Cambria Math" w:hAnsi="Cambria Math" w:eastAsia="Cambria Math"/>
          <w:sz w:val="20"/>
        </w:rPr>
        <w:t>𝑊</w:t>
      </w:r>
      <w:r>
        <w:rPr>
          <w:rFonts w:ascii="Cambria Math" w:hAnsi="Cambria Math" w:eastAsia="Cambria Math"/>
          <w:spacing w:val="17"/>
          <w:sz w:val="20"/>
        </w:rPr>
        <w:t xml:space="preserve"> </w:t>
      </w:r>
      <w:r>
        <w:rPr>
          <w:rFonts w:ascii="Cambria Math" w:hAnsi="Cambria Math" w:eastAsia="Cambria Math"/>
          <w:sz w:val="20"/>
        </w:rPr>
        <w:t>=</w:t>
      </w:r>
      <w:r>
        <w:rPr>
          <w:rFonts w:ascii="Cambria Math" w:hAnsi="Cambria Math" w:eastAsia="Cambria Math"/>
          <w:spacing w:val="8"/>
          <w:sz w:val="20"/>
        </w:rPr>
        <w:t xml:space="preserve"> </w:t>
      </w:r>
      <w:r>
        <w:rPr>
          <w:rFonts w:ascii="Cambria Math" w:hAnsi="Cambria Math" w:eastAsia="Cambria Math"/>
          <w:spacing w:val="-5"/>
          <w:sz w:val="20"/>
        </w:rPr>
        <w:t>7𝜇𝑚</w:t>
      </w:r>
    </w:p>
    <w:p w14:paraId="217BA727">
      <w:pPr>
        <w:pStyle w:val="15"/>
        <w:numPr>
          <w:ilvl w:val="1"/>
          <w:numId w:val="8"/>
        </w:numPr>
        <w:tabs>
          <w:tab w:val="left" w:pos="907"/>
        </w:tabs>
        <w:spacing w:before="86" w:after="0" w:line="240" w:lineRule="auto"/>
        <w:ind w:left="907" w:right="0" w:hanging="360"/>
        <w:jc w:val="left"/>
        <w:rPr>
          <w:rFonts w:ascii="Cambria Math" w:hAnsi="Cambria Math" w:eastAsia="Cambria Math"/>
          <w:sz w:val="20"/>
        </w:rPr>
      </w:pPr>
      <w:r>
        <w:rPr>
          <w:sz w:val="20"/>
        </w:rPr>
        <w:t>Length</w:t>
      </w:r>
      <w:r>
        <w:rPr>
          <w:spacing w:val="-3"/>
          <w:sz w:val="20"/>
        </w:rPr>
        <w:t xml:space="preserve"> </w:t>
      </w:r>
      <w:r>
        <w:rPr>
          <w:rFonts w:ascii="Cambria Math" w:hAnsi="Cambria Math" w:eastAsia="Cambria Math"/>
          <w:sz w:val="20"/>
        </w:rPr>
        <w:t>𝐿</w:t>
      </w:r>
      <w:r>
        <w:rPr>
          <w:rFonts w:ascii="Cambria Math" w:hAnsi="Cambria Math" w:eastAsia="Cambria Math"/>
          <w:spacing w:val="12"/>
          <w:sz w:val="20"/>
        </w:rPr>
        <w:t xml:space="preserve"> </w:t>
      </w: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pacing w:val="-2"/>
          <w:sz w:val="20"/>
        </w:rPr>
        <w:t>500𝑛𝑚</w:t>
      </w:r>
    </w:p>
    <w:p w14:paraId="76BC25BD">
      <w:pPr>
        <w:pStyle w:val="9"/>
        <w:spacing w:before="86" w:line="249" w:lineRule="auto"/>
        <w:ind w:left="187" w:right="41"/>
        <w:jc w:val="both"/>
      </w:pPr>
      <w:r>
        <w:t>These dimensions ensure proper current mirror operation, higher voltage gain, improved output resistance, and stable operation of the differential amplifier stage. The active load configuration also reduces area and power consumption compared to resistive loads.</w:t>
      </w:r>
    </w:p>
    <w:p w14:paraId="10A17662">
      <w:pPr>
        <w:pStyle w:val="9"/>
        <w:spacing w:before="165"/>
      </w:pPr>
    </w:p>
    <w:p w14:paraId="48C65E0F">
      <w:pPr>
        <w:pStyle w:val="15"/>
        <w:numPr>
          <w:ilvl w:val="0"/>
          <w:numId w:val="9"/>
        </w:numPr>
        <w:tabs>
          <w:tab w:val="left" w:pos="488"/>
        </w:tabs>
        <w:spacing w:before="0" w:after="0" w:line="240" w:lineRule="auto"/>
        <w:ind w:left="488" w:right="0" w:hanging="301"/>
        <w:jc w:val="left"/>
        <w:rPr>
          <w:rFonts w:ascii="Cambria Math" w:eastAsia="Cambria Math"/>
          <w:position w:val="-4"/>
          <w:sz w:val="16"/>
        </w:rPr>
      </w:pPr>
      <w:r>
        <w:rPr>
          <w:b/>
          <w:sz w:val="22"/>
        </w:rPr>
        <w:t>Design</w:t>
      </w:r>
      <w:r>
        <w:rPr>
          <w:b/>
          <w:spacing w:val="-8"/>
          <w:sz w:val="22"/>
        </w:rPr>
        <w:t xml:space="preserve"> </w:t>
      </w:r>
      <w:r>
        <w:rPr>
          <w:b/>
          <w:sz w:val="22"/>
        </w:rPr>
        <w:t>of</w:t>
      </w:r>
      <w:r>
        <w:rPr>
          <w:b/>
          <w:spacing w:val="-4"/>
          <w:sz w:val="22"/>
        </w:rPr>
        <w:t xml:space="preserve"> </w:t>
      </w:r>
      <w:r>
        <w:rPr>
          <w:b/>
          <w:sz w:val="22"/>
        </w:rPr>
        <w:t>Tail</w:t>
      </w:r>
      <w:r>
        <w:rPr>
          <w:b/>
          <w:spacing w:val="-3"/>
          <w:sz w:val="22"/>
        </w:rPr>
        <w:t xml:space="preserve"> </w:t>
      </w:r>
      <w:r>
        <w:rPr>
          <w:b/>
          <w:sz w:val="22"/>
        </w:rPr>
        <w:t>Current</w:t>
      </w:r>
      <w:r>
        <w:rPr>
          <w:b/>
          <w:spacing w:val="-7"/>
          <w:sz w:val="22"/>
        </w:rPr>
        <w:t xml:space="preserve"> </w:t>
      </w:r>
      <w:r>
        <w:rPr>
          <w:b/>
          <w:sz w:val="22"/>
        </w:rPr>
        <w:t>Source</w:t>
      </w:r>
      <w:r>
        <w:rPr>
          <w:b/>
          <w:spacing w:val="-4"/>
          <w:sz w:val="22"/>
        </w:rPr>
        <w:t xml:space="preserve"> </w:t>
      </w:r>
      <w:r>
        <w:rPr>
          <w:b/>
          <w:sz w:val="22"/>
        </w:rPr>
        <w:t>Transistor</w:t>
      </w:r>
      <w:r>
        <w:rPr>
          <w:b/>
          <w:spacing w:val="-3"/>
          <w:sz w:val="22"/>
        </w:rPr>
        <w:t xml:space="preserve"> </w:t>
      </w:r>
      <w:r>
        <w:rPr>
          <w:rFonts w:ascii="Cambria Math" w:eastAsia="Cambria Math"/>
          <w:spacing w:val="-5"/>
          <w:sz w:val="22"/>
        </w:rPr>
        <w:t>𝑴</w:t>
      </w:r>
      <w:r>
        <w:rPr>
          <w:rFonts w:ascii="Cambria Math" w:eastAsia="Cambria Math"/>
          <w:spacing w:val="-5"/>
          <w:position w:val="-4"/>
          <w:sz w:val="16"/>
        </w:rPr>
        <w:t>𝟓</w:t>
      </w:r>
    </w:p>
    <w:p w14:paraId="34557BEC">
      <w:pPr>
        <w:pStyle w:val="9"/>
        <w:spacing w:before="48" w:line="249" w:lineRule="auto"/>
        <w:ind w:left="187" w:right="38"/>
        <w:jc w:val="both"/>
      </w:pPr>
      <w:r>
        <w:t xml:space="preserve">The transistor </w:t>
      </w:r>
      <w:r>
        <w:rPr>
          <w:rFonts w:ascii="Cambria Math" w:hAnsi="Cambria Math" w:eastAsia="Cambria Math"/>
        </w:rPr>
        <w:t>𝑀</w:t>
      </w:r>
      <w:r>
        <w:rPr>
          <w:rFonts w:ascii="Cambria Math" w:hAnsi="Cambria Math" w:eastAsia="Cambria Math"/>
          <w:vertAlign w:val="subscript"/>
        </w:rPr>
        <w:t>5</w:t>
      </w:r>
      <w:r>
        <w:rPr>
          <w:rFonts w:ascii="Cambria Math" w:hAnsi="Cambria Math" w:eastAsia="Cambria Math"/>
          <w:vertAlign w:val="baseline"/>
        </w:rPr>
        <w:t xml:space="preserve"> </w:t>
      </w:r>
      <w:r>
        <w:rPr>
          <w:vertAlign w:val="baseline"/>
        </w:rPr>
        <w:t>acts as the tail current source for the differential</w:t>
      </w:r>
      <w:r>
        <w:rPr>
          <w:spacing w:val="-10"/>
          <w:vertAlign w:val="baseline"/>
        </w:rPr>
        <w:t xml:space="preserve"> </w:t>
      </w:r>
      <w:r>
        <w:rPr>
          <w:vertAlign w:val="baseline"/>
        </w:rPr>
        <w:t>pair.</w:t>
      </w:r>
      <w:r>
        <w:rPr>
          <w:spacing w:val="-9"/>
          <w:vertAlign w:val="baseline"/>
        </w:rPr>
        <w:t xml:space="preserve"> </w:t>
      </w:r>
      <w:r>
        <w:rPr>
          <w:vertAlign w:val="baseline"/>
        </w:rPr>
        <w:t>It</w:t>
      </w:r>
      <w:r>
        <w:rPr>
          <w:spacing w:val="-10"/>
          <w:vertAlign w:val="baseline"/>
        </w:rPr>
        <w:t xml:space="preserve"> </w:t>
      </w:r>
      <w:r>
        <w:rPr>
          <w:vertAlign w:val="baseline"/>
        </w:rPr>
        <w:t>was</w:t>
      </w:r>
      <w:r>
        <w:rPr>
          <w:spacing w:val="-10"/>
          <w:vertAlign w:val="baseline"/>
        </w:rPr>
        <w:t xml:space="preserve"> </w:t>
      </w:r>
      <w:r>
        <w:rPr>
          <w:vertAlign w:val="baseline"/>
        </w:rPr>
        <w:t>designed</w:t>
      </w:r>
      <w:r>
        <w:rPr>
          <w:spacing w:val="-9"/>
          <w:vertAlign w:val="baseline"/>
        </w:rPr>
        <w:t xml:space="preserve"> </w:t>
      </w:r>
      <w:r>
        <w:rPr>
          <w:vertAlign w:val="baseline"/>
        </w:rPr>
        <w:t>using</w:t>
      </w:r>
      <w:r>
        <w:rPr>
          <w:spacing w:val="-11"/>
          <w:vertAlign w:val="baseline"/>
        </w:rPr>
        <w:t xml:space="preserve"> </w:t>
      </w:r>
      <w:r>
        <w:rPr>
          <w:vertAlign w:val="baseline"/>
        </w:rPr>
        <w:t>ICMR−</w:t>
      </w:r>
      <w:r>
        <w:rPr>
          <w:spacing w:val="-10"/>
          <w:vertAlign w:val="baseline"/>
        </w:rPr>
        <w:t xml:space="preserve"> </w:t>
      </w:r>
      <w:r>
        <w:rPr>
          <w:vertAlign w:val="baseline"/>
        </w:rPr>
        <w:t>requirements</w:t>
      </w:r>
      <w:r>
        <w:rPr>
          <w:spacing w:val="-11"/>
          <w:vertAlign w:val="baseline"/>
        </w:rPr>
        <w:t xml:space="preserve"> </w:t>
      </w:r>
      <w:r>
        <w:rPr>
          <w:vertAlign w:val="baseline"/>
        </w:rPr>
        <w:t>to maintain saturation operation.</w:t>
      </w:r>
    </w:p>
    <w:p w14:paraId="6BE5A4AC">
      <w:pPr>
        <w:pStyle w:val="9"/>
        <w:spacing w:before="78"/>
        <w:ind w:left="187"/>
        <w:jc w:val="both"/>
      </w:pPr>
      <w:r>
        <w:t>The</w:t>
      </w:r>
      <w:r>
        <w:rPr>
          <w:spacing w:val="-7"/>
        </w:rPr>
        <w:t xml:space="preserve"> </w:t>
      </w:r>
      <w:r>
        <w:t>calculated</w:t>
      </w:r>
      <w:r>
        <w:rPr>
          <w:spacing w:val="-5"/>
        </w:rPr>
        <w:t xml:space="preserve"> </w:t>
      </w:r>
      <w:r>
        <w:t>dimensions</w:t>
      </w:r>
      <w:r>
        <w:rPr>
          <w:spacing w:val="-7"/>
        </w:rPr>
        <w:t xml:space="preserve"> </w:t>
      </w:r>
      <w:r>
        <w:rPr>
          <w:spacing w:val="-4"/>
        </w:rPr>
        <w:t>are:</w:t>
      </w:r>
    </w:p>
    <w:p w14:paraId="7C9C2CEC">
      <w:pPr>
        <w:pStyle w:val="15"/>
        <w:numPr>
          <w:ilvl w:val="1"/>
          <w:numId w:val="9"/>
        </w:numPr>
        <w:tabs>
          <w:tab w:val="left" w:pos="907"/>
        </w:tabs>
        <w:spacing w:before="87" w:after="0" w:line="240" w:lineRule="auto"/>
        <w:ind w:left="907" w:right="0" w:hanging="360"/>
        <w:jc w:val="left"/>
        <w:rPr>
          <w:rFonts w:ascii="Cambria Math" w:hAnsi="Cambria Math" w:eastAsia="Cambria Math"/>
          <w:sz w:val="20"/>
        </w:rPr>
      </w:pPr>
      <w:r>
        <w:rPr>
          <w:rFonts w:ascii="Cambria Math" w:hAnsi="Cambria Math" w:eastAsia="Cambria Math"/>
          <w:sz w:val="20"/>
        </w:rPr>
        <w:t>𝑊/𝐿</w:t>
      </w:r>
      <w:r>
        <w:rPr>
          <w:rFonts w:ascii="Cambria Math" w:hAnsi="Cambria Math" w:eastAsia="Cambria Math"/>
          <w:spacing w:val="15"/>
          <w:sz w:val="20"/>
        </w:rPr>
        <w:t xml:space="preserve"> </w:t>
      </w:r>
      <w:r>
        <w:rPr>
          <w:rFonts w:ascii="Cambria Math" w:hAnsi="Cambria Math" w:eastAsia="Cambria Math"/>
          <w:sz w:val="20"/>
        </w:rPr>
        <w:t>=</w:t>
      </w:r>
      <w:r>
        <w:rPr>
          <w:rFonts w:ascii="Cambria Math" w:hAnsi="Cambria Math" w:eastAsia="Cambria Math"/>
          <w:spacing w:val="14"/>
          <w:sz w:val="20"/>
        </w:rPr>
        <w:t xml:space="preserve"> </w:t>
      </w:r>
      <w:r>
        <w:rPr>
          <w:rFonts w:ascii="Cambria Math" w:hAnsi="Cambria Math" w:eastAsia="Cambria Math"/>
          <w:spacing w:val="-5"/>
          <w:sz w:val="20"/>
        </w:rPr>
        <w:t>12</w:t>
      </w:r>
    </w:p>
    <w:p w14:paraId="08C87950">
      <w:pPr>
        <w:pStyle w:val="15"/>
        <w:numPr>
          <w:ilvl w:val="1"/>
          <w:numId w:val="9"/>
        </w:numPr>
        <w:tabs>
          <w:tab w:val="left" w:pos="907"/>
        </w:tabs>
        <w:spacing w:before="86" w:after="0" w:line="240" w:lineRule="auto"/>
        <w:ind w:left="907" w:right="0" w:hanging="360"/>
        <w:jc w:val="left"/>
        <w:rPr>
          <w:rFonts w:ascii="Cambria Math" w:hAnsi="Cambria Math" w:eastAsia="Cambria Math"/>
          <w:sz w:val="20"/>
        </w:rPr>
      </w:pPr>
      <w:r>
        <w:rPr>
          <w:sz w:val="20"/>
        </w:rPr>
        <w:t>Width</w:t>
      </w:r>
      <w:r>
        <w:rPr>
          <w:spacing w:val="-3"/>
          <w:sz w:val="20"/>
        </w:rPr>
        <w:t xml:space="preserve"> </w:t>
      </w:r>
      <w:r>
        <w:rPr>
          <w:sz w:val="20"/>
        </w:rPr>
        <w:t>=</w:t>
      </w:r>
      <w:r>
        <w:rPr>
          <w:spacing w:val="-3"/>
          <w:sz w:val="20"/>
        </w:rPr>
        <w:t xml:space="preserve"> </w:t>
      </w:r>
      <w:r>
        <w:rPr>
          <w:rFonts w:ascii="Cambria Math" w:hAnsi="Cambria Math" w:eastAsia="Cambria Math"/>
          <w:spacing w:val="-5"/>
          <w:sz w:val="20"/>
        </w:rPr>
        <w:t>6𝜇𝑚</w:t>
      </w:r>
    </w:p>
    <w:p w14:paraId="27386B31">
      <w:pPr>
        <w:pStyle w:val="15"/>
        <w:numPr>
          <w:ilvl w:val="1"/>
          <w:numId w:val="9"/>
        </w:numPr>
        <w:tabs>
          <w:tab w:val="left" w:pos="907"/>
        </w:tabs>
        <w:spacing w:before="88" w:after="0" w:line="240" w:lineRule="auto"/>
        <w:ind w:left="907" w:right="0" w:hanging="360"/>
        <w:jc w:val="left"/>
        <w:rPr>
          <w:rFonts w:ascii="Cambria Math" w:hAnsi="Cambria Math" w:eastAsia="Cambria Math"/>
          <w:sz w:val="20"/>
        </w:rPr>
      </w:pPr>
      <w:r>
        <w:rPr>
          <w:sz w:val="20"/>
        </w:rPr>
        <w:t>Length</w:t>
      </w:r>
      <w:r>
        <w:rPr>
          <w:spacing w:val="-2"/>
          <w:sz w:val="20"/>
        </w:rPr>
        <w:t xml:space="preserve"> </w:t>
      </w:r>
      <w:r>
        <w:rPr>
          <w:sz w:val="20"/>
        </w:rPr>
        <w:t>=</w:t>
      </w:r>
      <w:r>
        <w:rPr>
          <w:spacing w:val="-3"/>
          <w:sz w:val="20"/>
        </w:rPr>
        <w:t xml:space="preserve"> </w:t>
      </w:r>
      <w:r>
        <w:rPr>
          <w:rFonts w:ascii="Cambria Math" w:hAnsi="Cambria Math" w:eastAsia="Cambria Math"/>
          <w:spacing w:val="-2"/>
          <w:sz w:val="20"/>
        </w:rPr>
        <w:t>500𝑛𝑚</w:t>
      </w:r>
    </w:p>
    <w:p w14:paraId="1EC3A474">
      <w:pPr>
        <w:pStyle w:val="9"/>
        <w:spacing w:before="85"/>
        <w:ind w:left="187"/>
        <w:jc w:val="both"/>
      </w:pPr>
      <w:r>
        <w:t>The</w:t>
      </w:r>
      <w:r>
        <w:rPr>
          <w:spacing w:val="-6"/>
        </w:rPr>
        <w:t xml:space="preserve"> </w:t>
      </w:r>
      <w:r>
        <w:t>transistor</w:t>
      </w:r>
      <w:r>
        <w:rPr>
          <w:spacing w:val="-5"/>
        </w:rPr>
        <w:t xml:space="preserve"> </w:t>
      </w:r>
      <w:r>
        <w:t>ensures</w:t>
      </w:r>
      <w:r>
        <w:rPr>
          <w:spacing w:val="-7"/>
        </w:rPr>
        <w:t xml:space="preserve"> </w:t>
      </w:r>
      <w:r>
        <w:t>constant</w:t>
      </w:r>
      <w:r>
        <w:rPr>
          <w:spacing w:val="-6"/>
        </w:rPr>
        <w:t xml:space="preserve"> </w:t>
      </w:r>
      <w:r>
        <w:t>bias</w:t>
      </w:r>
      <w:r>
        <w:rPr>
          <w:spacing w:val="-6"/>
        </w:rPr>
        <w:t xml:space="preserve"> </w:t>
      </w:r>
      <w:r>
        <w:t>current</w:t>
      </w:r>
      <w:r>
        <w:rPr>
          <w:spacing w:val="-7"/>
        </w:rPr>
        <w:t xml:space="preserve"> </w:t>
      </w:r>
      <w:r>
        <w:rPr>
          <w:spacing w:val="-2"/>
        </w:rPr>
        <w:t>operation.</w:t>
      </w:r>
    </w:p>
    <w:p w14:paraId="664E1D1E">
      <w:pPr>
        <w:pStyle w:val="9"/>
        <w:spacing w:before="174"/>
      </w:pPr>
    </w:p>
    <w:p w14:paraId="5FC28B8F">
      <w:pPr>
        <w:pStyle w:val="9"/>
        <w:spacing w:line="252" w:lineRule="auto"/>
        <w:ind w:left="187" w:right="44"/>
        <w:jc w:val="both"/>
      </w:pPr>
      <w:r>
        <w:t xml:space="preserve">The lower input common mode range condition is expressed </w:t>
      </w:r>
      <w:r>
        <w:rPr>
          <w:spacing w:val="-4"/>
        </w:rPr>
        <w:t>as:</w:t>
      </w:r>
    </w:p>
    <w:p w14:paraId="0D376A6B">
      <w:pPr>
        <w:spacing w:before="72"/>
        <w:ind w:left="453" w:right="314" w:firstLine="0"/>
        <w:jc w:val="center"/>
        <w:rPr>
          <w:rFonts w:ascii="Cambria Math" w:hAnsi="Cambria Math" w:eastAsia="Cambria Math"/>
          <w:sz w:val="14"/>
        </w:rPr>
      </w:pPr>
      <w:r>
        <w:rPr>
          <w:rFonts w:ascii="Cambria Math" w:hAnsi="Cambria Math" w:eastAsia="Cambria Math"/>
          <w:position w:val="4"/>
          <w:sz w:val="20"/>
        </w:rPr>
        <w:t>𝐼𝐶𝑀𝑅</w:t>
      </w:r>
      <w:r>
        <w:rPr>
          <w:rFonts w:ascii="Cambria Math" w:hAnsi="Cambria Math" w:eastAsia="Cambria Math"/>
          <w:sz w:val="14"/>
        </w:rPr>
        <w:t>−</w:t>
      </w:r>
      <w:r>
        <w:rPr>
          <w:rFonts w:ascii="Cambria Math" w:hAnsi="Cambria Math" w:eastAsia="Cambria Math"/>
          <w:spacing w:val="22"/>
          <w:sz w:val="14"/>
        </w:rPr>
        <w:t xml:space="preserve"> </w:t>
      </w:r>
      <w:r>
        <w:rPr>
          <w:rFonts w:ascii="Cambria Math" w:hAnsi="Cambria Math" w:eastAsia="Cambria Math"/>
          <w:position w:val="4"/>
          <w:sz w:val="20"/>
        </w:rPr>
        <w:t>≥</w:t>
      </w:r>
      <w:r>
        <w:rPr>
          <w:rFonts w:ascii="Cambria Math" w:hAnsi="Cambria Math" w:eastAsia="Cambria Math"/>
          <w:spacing w:val="4"/>
          <w:position w:val="4"/>
          <w:sz w:val="20"/>
        </w:rPr>
        <w:t xml:space="preserve"> </w:t>
      </w:r>
      <w:r>
        <w:rPr>
          <w:rFonts w:ascii="Cambria Math" w:hAnsi="Cambria Math" w:eastAsia="Cambria Math"/>
          <w:position w:val="4"/>
          <w:sz w:val="20"/>
        </w:rPr>
        <w:t>𝑉</w:t>
      </w:r>
      <w:r>
        <w:rPr>
          <w:rFonts w:ascii="Cambria Math" w:hAnsi="Cambria Math" w:eastAsia="Cambria Math"/>
          <w:sz w:val="14"/>
        </w:rPr>
        <w:t>𝐺𝑆1</w:t>
      </w:r>
      <w:r>
        <w:rPr>
          <w:rFonts w:ascii="Cambria Math" w:hAnsi="Cambria Math" w:eastAsia="Cambria Math"/>
          <w:spacing w:val="14"/>
          <w:sz w:val="14"/>
        </w:rPr>
        <w:t xml:space="preserve"> </w:t>
      </w:r>
      <w:r>
        <w:rPr>
          <w:rFonts w:ascii="Cambria Math" w:hAnsi="Cambria Math" w:eastAsia="Cambria Math"/>
          <w:position w:val="4"/>
          <w:sz w:val="20"/>
        </w:rPr>
        <w:t>+</w:t>
      </w:r>
      <w:r>
        <w:rPr>
          <w:rFonts w:ascii="Cambria Math" w:hAnsi="Cambria Math" w:eastAsia="Cambria Math"/>
          <w:spacing w:val="-5"/>
          <w:position w:val="4"/>
          <w:sz w:val="20"/>
        </w:rPr>
        <w:t xml:space="preserve"> </w:t>
      </w:r>
      <w:r>
        <w:rPr>
          <w:rFonts w:ascii="Cambria Math" w:hAnsi="Cambria Math" w:eastAsia="Cambria Math"/>
          <w:spacing w:val="-2"/>
          <w:position w:val="4"/>
          <w:sz w:val="20"/>
        </w:rPr>
        <w:t>𝑉</w:t>
      </w:r>
      <w:r>
        <w:rPr>
          <w:rFonts w:ascii="Cambria Math" w:hAnsi="Cambria Math" w:eastAsia="Cambria Math"/>
          <w:spacing w:val="-2"/>
          <w:sz w:val="14"/>
        </w:rPr>
        <w:t>𝐷𝑆𝑠𝑎𝑡5</w:t>
      </w:r>
    </w:p>
    <w:p w14:paraId="0BB54320">
      <w:pPr>
        <w:pStyle w:val="9"/>
        <w:spacing w:before="60" w:line="252" w:lineRule="auto"/>
        <w:ind w:left="187" w:right="39"/>
        <w:jc w:val="both"/>
      </w:pPr>
      <w:r>
        <w:t xml:space="preserve">The aspect ratio of transistor </w:t>
      </w:r>
      <w:r>
        <w:rPr>
          <w:rFonts w:ascii="Cambria Math" w:eastAsia="Cambria Math"/>
        </w:rPr>
        <w:t>𝑀</w:t>
      </w:r>
      <w:r>
        <w:rPr>
          <w:rFonts w:ascii="Cambria Math" w:eastAsia="Cambria Math"/>
          <w:vertAlign w:val="subscript"/>
        </w:rPr>
        <w:t>5</w:t>
      </w:r>
      <w:r>
        <w:rPr>
          <w:rFonts w:ascii="Cambria Math" w:eastAsia="Cambria Math"/>
          <w:spacing w:val="-3"/>
          <w:vertAlign w:val="baseline"/>
        </w:rPr>
        <w:t xml:space="preserve"> </w:t>
      </w:r>
      <w:r>
        <w:rPr>
          <w:vertAlign w:val="baseline"/>
        </w:rPr>
        <w:t>was calculated using the MOSFET saturation current equation:</w:t>
      </w:r>
    </w:p>
    <w:p w14:paraId="5B9132E5">
      <w:pPr>
        <w:spacing w:before="24" w:line="207" w:lineRule="exact"/>
        <w:ind w:left="146" w:right="460" w:firstLine="0"/>
        <w:jc w:val="center"/>
        <w:rPr>
          <w:rFonts w:ascii="Cambria Math" w:eastAsia="Cambria Math"/>
          <w:sz w:val="20"/>
        </w:rPr>
      </w:pPr>
      <w:r>
        <w:rPr>
          <w:rFonts w:ascii="Cambria Math" w:eastAsia="Cambria Math"/>
          <w:sz w:val="20"/>
        </w:rPr>
        <w:t>𝜇</w:t>
      </w:r>
      <w:r>
        <w:rPr>
          <w:rFonts w:ascii="Cambria Math" w:eastAsia="Cambria Math"/>
          <w:position w:val="-3"/>
          <w:sz w:val="14"/>
        </w:rPr>
        <w:t>𝑛</w:t>
      </w:r>
      <w:r>
        <w:rPr>
          <w:rFonts w:ascii="Cambria Math" w:eastAsia="Cambria Math"/>
          <w:sz w:val="20"/>
        </w:rPr>
        <w:t>𝐶</w:t>
      </w:r>
      <w:r>
        <w:rPr>
          <w:rFonts w:ascii="Cambria Math" w:eastAsia="Cambria Math"/>
          <w:position w:val="-3"/>
          <w:sz w:val="14"/>
        </w:rPr>
        <w:t>𝑜</w:t>
      </w:r>
      <w:r>
        <w:rPr>
          <w:rFonts w:ascii="Cambria Math" w:eastAsia="Cambria Math"/>
          <w:position w:val="-3"/>
          <w:sz w:val="14"/>
          <w:u w:val="single"/>
        </w:rPr>
        <w:t>𝑥</w:t>
      </w:r>
      <w:r>
        <w:rPr>
          <w:rFonts w:ascii="Cambria Math" w:eastAsia="Cambria Math"/>
          <w:spacing w:val="50"/>
          <w:position w:val="-3"/>
          <w:sz w:val="14"/>
        </w:rPr>
        <w:t xml:space="preserve">  </w:t>
      </w:r>
      <w:r>
        <w:rPr>
          <w:rFonts w:ascii="Cambria Math" w:eastAsia="Cambria Math"/>
          <w:spacing w:val="-10"/>
          <w:sz w:val="20"/>
        </w:rPr>
        <w:t>𝑊</w:t>
      </w:r>
    </w:p>
    <w:p w14:paraId="2E850B8D">
      <w:pPr>
        <w:pStyle w:val="9"/>
        <w:tabs>
          <w:tab w:val="left" w:pos="1204"/>
          <w:tab w:val="left" w:pos="2208"/>
        </w:tabs>
        <w:spacing w:line="19" w:lineRule="exact"/>
        <w:ind w:left="141"/>
        <w:jc w:val="center"/>
        <w:rPr>
          <w:rFonts w:ascii="Cambria Math" w:eastAsia="Cambria Math"/>
          <w:position w:val="7"/>
        </w:rPr>
      </w:pPr>
      <w:r>
        <w:rPr>
          <w:rFonts w:ascii="Cambria Math" w:eastAsia="Cambria Math"/>
        </w:rPr>
        <w:t>𝐼</w:t>
      </w:r>
      <w:r>
        <w:rPr>
          <w:rFonts w:ascii="Cambria Math" w:eastAsia="Cambria Math"/>
          <w:spacing w:val="32"/>
        </w:rPr>
        <w:t xml:space="preserve">  </w:t>
      </w:r>
      <w:r>
        <w:rPr>
          <w:rFonts w:ascii="Cambria Math" w:eastAsia="Cambria Math"/>
          <w:spacing w:val="-10"/>
        </w:rPr>
        <w:t>=</w:t>
      </w:r>
      <w:r>
        <w:rPr>
          <w:rFonts w:ascii="Cambria Math" w:eastAsia="Cambria Math"/>
        </w:rPr>
        <w:tab/>
      </w:r>
      <w:r>
        <w:rPr>
          <w:rFonts w:ascii="Cambria Math" w:eastAsia="Cambria Math"/>
          <w:position w:val="5"/>
        </w:rPr>
        <w:drawing>
          <wp:inline distT="0" distB="0" distL="0" distR="0">
            <wp:extent cx="124460" cy="698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24968" cy="7619"/>
                    </a:xfrm>
                    <a:prstGeom prst="rect">
                      <a:avLst/>
                    </a:prstGeom>
                  </pic:spPr>
                </pic:pic>
              </a:graphicData>
            </a:graphic>
          </wp:inline>
        </w:drawing>
      </w:r>
      <w:r>
        <w:rPr>
          <w:position w:val="7"/>
        </w:rPr>
        <w:tab/>
      </w:r>
      <w:r>
        <w:rPr>
          <w:rFonts w:ascii="Cambria Math" w:eastAsia="Cambria Math"/>
          <w:spacing w:val="-10"/>
          <w:position w:val="7"/>
          <w:vertAlign w:val="superscript"/>
        </w:rPr>
        <w:t>2</w:t>
      </w:r>
    </w:p>
    <w:p w14:paraId="74B87E04">
      <w:pPr>
        <w:pStyle w:val="9"/>
        <w:spacing w:before="31" w:line="247" w:lineRule="auto"/>
        <w:ind w:left="187"/>
      </w:pPr>
      <w:r>
        <w:br w:type="column"/>
      </w:r>
      <w:r>
        <w:t>mode</w:t>
      </w:r>
      <w:r>
        <w:rPr>
          <w:spacing w:val="25"/>
        </w:rPr>
        <w:t xml:space="preserve"> </w:t>
      </w:r>
      <w:r>
        <w:t>rejection</w:t>
      </w:r>
      <w:r>
        <w:rPr>
          <w:spacing w:val="24"/>
        </w:rPr>
        <w:t xml:space="preserve"> </w:t>
      </w:r>
      <w:r>
        <w:t>ratio,</w:t>
      </w:r>
      <w:r>
        <w:rPr>
          <w:spacing w:val="25"/>
        </w:rPr>
        <w:t xml:space="preserve"> </w:t>
      </w:r>
      <w:r>
        <w:t>and</w:t>
      </w:r>
      <w:r>
        <w:rPr>
          <w:spacing w:val="26"/>
        </w:rPr>
        <w:t xml:space="preserve"> </w:t>
      </w:r>
      <w:r>
        <w:t>overall</w:t>
      </w:r>
      <w:r>
        <w:rPr>
          <w:spacing w:val="25"/>
        </w:rPr>
        <w:t xml:space="preserve"> </w:t>
      </w:r>
      <w:r>
        <w:t>stability</w:t>
      </w:r>
      <w:r>
        <w:rPr>
          <w:spacing w:val="26"/>
        </w:rPr>
        <w:t xml:space="preserve"> </w:t>
      </w:r>
      <w:r>
        <w:t>of</w:t>
      </w:r>
      <w:r>
        <w:rPr>
          <w:spacing w:val="26"/>
        </w:rPr>
        <w:t xml:space="preserve"> </w:t>
      </w:r>
      <w:r>
        <w:t>the</w:t>
      </w:r>
      <w:r>
        <w:rPr>
          <w:spacing w:val="25"/>
        </w:rPr>
        <w:t xml:space="preserve"> </w:t>
      </w:r>
      <w:r>
        <w:t xml:space="preserve">operational </w:t>
      </w:r>
      <w:r>
        <w:rPr>
          <w:spacing w:val="-2"/>
        </w:rPr>
        <w:t>amplifier.</w:t>
      </w:r>
    </w:p>
    <w:p w14:paraId="561556A1">
      <w:pPr>
        <w:pStyle w:val="15"/>
        <w:numPr>
          <w:ilvl w:val="0"/>
          <w:numId w:val="9"/>
        </w:numPr>
        <w:tabs>
          <w:tab w:val="left" w:pos="488"/>
        </w:tabs>
        <w:spacing w:before="81" w:after="0" w:line="261" w:lineRule="auto"/>
        <w:ind w:left="187" w:right="167" w:firstLine="0"/>
        <w:jc w:val="left"/>
        <w:rPr>
          <w:sz w:val="20"/>
        </w:rPr>
      </w:pPr>
      <w:r>
        <w:rPr>
          <w:b/>
          <w:sz w:val="22"/>
        </w:rPr>
        <w:t xml:space="preserve">Design of Second Stage Transistors </w:t>
      </w:r>
      <w:r>
        <w:rPr>
          <w:rFonts w:ascii="Cambria Math" w:eastAsia="Cambria Math"/>
          <w:sz w:val="22"/>
        </w:rPr>
        <w:t>𝑴</w:t>
      </w:r>
      <w:r>
        <w:rPr>
          <w:rFonts w:ascii="Cambria Math" w:eastAsia="Cambria Math"/>
          <w:position w:val="-4"/>
          <w:sz w:val="16"/>
        </w:rPr>
        <w:t>𝟔</w:t>
      </w:r>
      <w:r>
        <w:rPr>
          <w:b/>
          <w:sz w:val="22"/>
        </w:rPr>
        <w:t xml:space="preserve">and </w:t>
      </w:r>
      <w:r>
        <w:rPr>
          <w:rFonts w:ascii="Cambria Math" w:eastAsia="Cambria Math"/>
          <w:sz w:val="22"/>
        </w:rPr>
        <w:t>𝑴</w:t>
      </w:r>
      <w:r>
        <w:rPr>
          <w:rFonts w:ascii="Cambria Math" w:eastAsia="Cambria Math"/>
          <w:position w:val="-4"/>
          <w:sz w:val="16"/>
        </w:rPr>
        <w:t>𝟕</w:t>
      </w:r>
      <w:r>
        <w:rPr>
          <w:rFonts w:ascii="Cambria Math" w:eastAsia="Cambria Math"/>
          <w:spacing w:val="80"/>
          <w:position w:val="-4"/>
          <w:sz w:val="16"/>
        </w:rPr>
        <w:t xml:space="preserve"> </w:t>
      </w:r>
      <w:r>
        <w:rPr>
          <w:sz w:val="20"/>
        </w:rPr>
        <w:t xml:space="preserve">The second gain stage was designed to provide higher voltage gain and output driving capability. The transistor </w:t>
      </w:r>
      <w:r>
        <w:rPr>
          <w:rFonts w:ascii="Cambria Math" w:eastAsia="Cambria Math"/>
          <w:sz w:val="20"/>
        </w:rPr>
        <w:t>𝑀</w:t>
      </w:r>
      <w:r>
        <w:rPr>
          <w:rFonts w:ascii="Cambria Math" w:eastAsia="Cambria Math"/>
          <w:sz w:val="20"/>
          <w:vertAlign w:val="subscript"/>
        </w:rPr>
        <w:t>6</w:t>
      </w:r>
      <w:r>
        <w:rPr>
          <w:sz w:val="20"/>
          <w:vertAlign w:val="baseline"/>
        </w:rPr>
        <w:t>acts as a PMOS</w:t>
      </w:r>
      <w:r>
        <w:rPr>
          <w:spacing w:val="19"/>
          <w:sz w:val="20"/>
          <w:vertAlign w:val="baseline"/>
        </w:rPr>
        <w:t xml:space="preserve"> </w:t>
      </w:r>
      <w:r>
        <w:rPr>
          <w:sz w:val="20"/>
          <w:vertAlign w:val="baseline"/>
        </w:rPr>
        <w:t>common</w:t>
      </w:r>
      <w:r>
        <w:rPr>
          <w:spacing w:val="21"/>
          <w:sz w:val="20"/>
          <w:vertAlign w:val="baseline"/>
        </w:rPr>
        <w:t xml:space="preserve"> </w:t>
      </w:r>
      <w:r>
        <w:rPr>
          <w:sz w:val="20"/>
          <w:vertAlign w:val="baseline"/>
        </w:rPr>
        <w:t>source</w:t>
      </w:r>
      <w:r>
        <w:rPr>
          <w:spacing w:val="20"/>
          <w:sz w:val="20"/>
          <w:vertAlign w:val="baseline"/>
        </w:rPr>
        <w:t xml:space="preserve"> </w:t>
      </w:r>
      <w:r>
        <w:rPr>
          <w:sz w:val="20"/>
          <w:vertAlign w:val="baseline"/>
        </w:rPr>
        <w:t>amplifier</w:t>
      </w:r>
      <w:r>
        <w:rPr>
          <w:spacing w:val="19"/>
          <w:sz w:val="20"/>
          <w:vertAlign w:val="baseline"/>
        </w:rPr>
        <w:t xml:space="preserve"> </w:t>
      </w:r>
      <w:r>
        <w:rPr>
          <w:sz w:val="20"/>
          <w:vertAlign w:val="baseline"/>
        </w:rPr>
        <w:t>while</w:t>
      </w:r>
      <w:r>
        <w:rPr>
          <w:spacing w:val="2"/>
          <w:sz w:val="20"/>
          <w:vertAlign w:val="baseline"/>
        </w:rPr>
        <w:t xml:space="preserve"> </w:t>
      </w:r>
      <w:r>
        <w:rPr>
          <w:rFonts w:ascii="Cambria Math" w:eastAsia="Cambria Math"/>
          <w:sz w:val="20"/>
          <w:vertAlign w:val="baseline"/>
        </w:rPr>
        <w:t>𝑀</w:t>
      </w:r>
      <w:r>
        <w:rPr>
          <w:rFonts w:ascii="Cambria Math" w:eastAsia="Cambria Math"/>
          <w:sz w:val="20"/>
          <w:vertAlign w:val="subscript"/>
        </w:rPr>
        <w:t>7</w:t>
      </w:r>
      <w:r>
        <w:rPr>
          <w:sz w:val="20"/>
          <w:vertAlign w:val="baseline"/>
        </w:rPr>
        <w:t>acts</w:t>
      </w:r>
      <w:r>
        <w:rPr>
          <w:spacing w:val="19"/>
          <w:sz w:val="20"/>
          <w:vertAlign w:val="baseline"/>
        </w:rPr>
        <w:t xml:space="preserve"> </w:t>
      </w:r>
      <w:r>
        <w:rPr>
          <w:sz w:val="20"/>
          <w:vertAlign w:val="baseline"/>
        </w:rPr>
        <w:t>as</w:t>
      </w:r>
      <w:r>
        <w:rPr>
          <w:spacing w:val="19"/>
          <w:sz w:val="20"/>
          <w:vertAlign w:val="baseline"/>
        </w:rPr>
        <w:t xml:space="preserve"> </w:t>
      </w:r>
      <w:r>
        <w:rPr>
          <w:sz w:val="20"/>
          <w:vertAlign w:val="baseline"/>
        </w:rPr>
        <w:t>an</w:t>
      </w:r>
      <w:r>
        <w:rPr>
          <w:spacing w:val="21"/>
          <w:sz w:val="20"/>
          <w:vertAlign w:val="baseline"/>
        </w:rPr>
        <w:t xml:space="preserve"> </w:t>
      </w:r>
      <w:r>
        <w:rPr>
          <w:spacing w:val="-4"/>
          <w:sz w:val="20"/>
          <w:vertAlign w:val="baseline"/>
        </w:rPr>
        <w:t>NMOS</w:t>
      </w:r>
    </w:p>
    <w:p w14:paraId="440B311B">
      <w:pPr>
        <w:pStyle w:val="9"/>
        <w:spacing w:line="221" w:lineRule="exact"/>
        <w:ind w:left="187"/>
      </w:pPr>
      <w:r>
        <w:t>current</w:t>
      </w:r>
      <w:r>
        <w:rPr>
          <w:spacing w:val="-7"/>
        </w:rPr>
        <w:t xml:space="preserve"> </w:t>
      </w:r>
      <w:r>
        <w:t>source</w:t>
      </w:r>
      <w:r>
        <w:rPr>
          <w:spacing w:val="-5"/>
        </w:rPr>
        <w:t xml:space="preserve"> </w:t>
      </w:r>
      <w:r>
        <w:rPr>
          <w:spacing w:val="-2"/>
        </w:rPr>
        <w:t>load.</w:t>
      </w:r>
    </w:p>
    <w:p w14:paraId="64CE6F35">
      <w:pPr>
        <w:pStyle w:val="9"/>
        <w:spacing w:before="84"/>
        <w:ind w:left="187"/>
      </w:pPr>
      <w:r>
        <w:t>For</w:t>
      </w:r>
      <w:r>
        <w:rPr>
          <w:spacing w:val="-5"/>
        </w:rPr>
        <w:t xml:space="preserve"> </w:t>
      </w:r>
      <w:r>
        <w:t>proper</w:t>
      </w:r>
      <w:r>
        <w:rPr>
          <w:spacing w:val="-4"/>
        </w:rPr>
        <w:t xml:space="preserve"> </w:t>
      </w:r>
      <w:r>
        <w:t>phase</w:t>
      </w:r>
      <w:r>
        <w:rPr>
          <w:spacing w:val="-4"/>
        </w:rPr>
        <w:t xml:space="preserve"> </w:t>
      </w:r>
      <w:r>
        <w:rPr>
          <w:spacing w:val="-2"/>
        </w:rPr>
        <w:t>margin:</w:t>
      </w:r>
    </w:p>
    <w:p w14:paraId="40BE8024">
      <w:pPr>
        <w:spacing w:before="86"/>
        <w:ind w:left="567" w:right="559" w:firstLine="0"/>
        <w:jc w:val="center"/>
        <w:rPr>
          <w:rFonts w:ascii="Cambria Math" w:hAnsi="Cambria Math" w:eastAsia="Cambria Math"/>
          <w:position w:val="-3"/>
          <w:sz w:val="14"/>
        </w:rPr>
      </w:pPr>
      <w:r>
        <w:rPr>
          <w:rFonts w:ascii="Cambria Math" w:hAnsi="Cambria Math" w:eastAsia="Cambria Math"/>
          <w:sz w:val="20"/>
        </w:rPr>
        <w:t>𝑔</w:t>
      </w:r>
      <w:r>
        <w:rPr>
          <w:rFonts w:ascii="Cambria Math" w:hAnsi="Cambria Math" w:eastAsia="Cambria Math"/>
          <w:position w:val="-3"/>
          <w:sz w:val="14"/>
        </w:rPr>
        <w:t>𝑚6</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5"/>
          <w:sz w:val="20"/>
        </w:rPr>
        <w:t xml:space="preserve"> </w:t>
      </w:r>
      <w:r>
        <w:rPr>
          <w:rFonts w:ascii="Cambria Math" w:hAnsi="Cambria Math" w:eastAsia="Cambria Math"/>
          <w:spacing w:val="-2"/>
          <w:sz w:val="20"/>
        </w:rPr>
        <w:t>10𝑔</w:t>
      </w:r>
      <w:r>
        <w:rPr>
          <w:rFonts w:ascii="Cambria Math" w:hAnsi="Cambria Math" w:eastAsia="Cambria Math"/>
          <w:spacing w:val="-2"/>
          <w:position w:val="-3"/>
          <w:sz w:val="14"/>
        </w:rPr>
        <w:t>𝑚1</w:t>
      </w:r>
    </w:p>
    <w:p w14:paraId="62C6CBBD">
      <w:pPr>
        <w:pStyle w:val="9"/>
        <w:spacing w:before="144"/>
        <w:rPr>
          <w:rFonts w:ascii="Cambria Math"/>
        </w:rPr>
      </w:pPr>
    </w:p>
    <w:p w14:paraId="7A98824F">
      <w:pPr>
        <w:pStyle w:val="9"/>
        <w:ind w:left="187"/>
      </w:pPr>
      <w:r>
        <w:t>The</w:t>
      </w:r>
      <w:r>
        <w:rPr>
          <w:spacing w:val="-7"/>
        </w:rPr>
        <w:t xml:space="preserve"> </w:t>
      </w:r>
      <w:r>
        <w:t>obtained</w:t>
      </w:r>
      <w:r>
        <w:rPr>
          <w:spacing w:val="-6"/>
        </w:rPr>
        <w:t xml:space="preserve"> </w:t>
      </w:r>
      <w:r>
        <w:t>transistor</w:t>
      </w:r>
      <w:r>
        <w:rPr>
          <w:spacing w:val="-7"/>
        </w:rPr>
        <w:t xml:space="preserve"> </w:t>
      </w:r>
      <w:r>
        <w:t>dimensions</w:t>
      </w:r>
      <w:r>
        <w:rPr>
          <w:spacing w:val="-7"/>
        </w:rPr>
        <w:t xml:space="preserve"> </w:t>
      </w:r>
      <w:r>
        <w:rPr>
          <w:spacing w:val="-4"/>
        </w:rPr>
        <w:t>are:</w:t>
      </w:r>
    </w:p>
    <w:p w14:paraId="17B0ED92">
      <w:pPr>
        <w:pStyle w:val="15"/>
        <w:numPr>
          <w:ilvl w:val="1"/>
          <w:numId w:val="9"/>
        </w:numPr>
        <w:tabs>
          <w:tab w:val="left" w:pos="907"/>
        </w:tabs>
        <w:spacing w:before="87" w:after="0" w:line="240" w:lineRule="auto"/>
        <w:ind w:left="907" w:right="0" w:hanging="360"/>
        <w:jc w:val="left"/>
        <w:rPr>
          <w:rFonts w:ascii="Cambria Math" w:hAnsi="Cambria Math" w:eastAsia="Cambria Math"/>
          <w:sz w:val="20"/>
        </w:rPr>
      </w:pPr>
      <w:r>
        <w:rPr>
          <w:rFonts w:ascii="Cambria Math" w:hAnsi="Cambria Math" w:eastAsia="Cambria Math"/>
          <w:sz w:val="20"/>
        </w:rPr>
        <w:t>𝑀</w:t>
      </w:r>
      <w:r>
        <w:rPr>
          <w:rFonts w:ascii="Cambria Math" w:hAnsi="Cambria Math" w:eastAsia="Cambria Math"/>
          <w:sz w:val="20"/>
          <w:vertAlign w:val="subscript"/>
        </w:rPr>
        <w:t>6</w:t>
      </w:r>
      <w:r>
        <w:rPr>
          <w:rFonts w:ascii="Cambria Math" w:hAnsi="Cambria Math" w:eastAsia="Cambria Math"/>
          <w:sz w:val="20"/>
          <w:vertAlign w:val="baseline"/>
        </w:rPr>
        <w:t>:</w:t>
      </w:r>
      <w:r>
        <w:rPr>
          <w:rFonts w:ascii="Cambria Math" w:hAnsi="Cambria Math" w:eastAsia="Cambria Math"/>
          <w:spacing w:val="-10"/>
          <w:sz w:val="20"/>
          <w:vertAlign w:val="baseline"/>
        </w:rPr>
        <w:t xml:space="preserve"> </w:t>
      </w:r>
      <w:r>
        <w:rPr>
          <w:rFonts w:ascii="Cambria Math" w:hAnsi="Cambria Math" w:eastAsia="Cambria Math"/>
          <w:sz w:val="20"/>
          <w:vertAlign w:val="baseline"/>
        </w:rPr>
        <w:t>𝑊/𝐿</w:t>
      </w:r>
      <w:r>
        <w:rPr>
          <w:rFonts w:ascii="Cambria Math" w:hAnsi="Cambria Math" w:eastAsia="Cambria Math"/>
          <w:spacing w:val="17"/>
          <w:sz w:val="20"/>
          <w:vertAlign w:val="baseline"/>
        </w:rPr>
        <w:t xml:space="preserve"> </w:t>
      </w:r>
      <w:r>
        <w:rPr>
          <w:rFonts w:ascii="Cambria Math" w:hAnsi="Cambria Math" w:eastAsia="Cambria Math"/>
          <w:sz w:val="20"/>
          <w:vertAlign w:val="baseline"/>
        </w:rPr>
        <w:t>=</w:t>
      </w:r>
      <w:r>
        <w:rPr>
          <w:rFonts w:ascii="Cambria Math" w:hAnsi="Cambria Math" w:eastAsia="Cambria Math"/>
          <w:spacing w:val="14"/>
          <w:sz w:val="20"/>
          <w:vertAlign w:val="baseline"/>
        </w:rPr>
        <w:t xml:space="preserve"> </w:t>
      </w:r>
      <w:r>
        <w:rPr>
          <w:rFonts w:ascii="Cambria Math" w:hAnsi="Cambria Math" w:eastAsia="Cambria Math"/>
          <w:spacing w:val="-5"/>
          <w:sz w:val="20"/>
          <w:vertAlign w:val="baseline"/>
        </w:rPr>
        <w:t>174</w:t>
      </w:r>
    </w:p>
    <w:p w14:paraId="7E107EC2">
      <w:pPr>
        <w:pStyle w:val="15"/>
        <w:numPr>
          <w:ilvl w:val="1"/>
          <w:numId w:val="9"/>
        </w:numPr>
        <w:tabs>
          <w:tab w:val="left" w:pos="907"/>
        </w:tabs>
        <w:spacing w:before="85" w:after="0" w:line="240" w:lineRule="auto"/>
        <w:ind w:left="907" w:right="0" w:hanging="360"/>
        <w:jc w:val="left"/>
        <w:rPr>
          <w:rFonts w:ascii="Cambria Math" w:hAnsi="Cambria Math" w:eastAsia="Cambria Math"/>
          <w:sz w:val="20"/>
        </w:rPr>
      </w:pPr>
      <w:r>
        <w:rPr>
          <w:rFonts w:ascii="Cambria Math" w:hAnsi="Cambria Math" w:eastAsia="Cambria Math"/>
          <w:sz w:val="20"/>
        </w:rPr>
        <w:t>𝑀</w:t>
      </w:r>
      <w:r>
        <w:rPr>
          <w:rFonts w:ascii="Cambria Math" w:hAnsi="Cambria Math" w:eastAsia="Cambria Math"/>
          <w:sz w:val="20"/>
          <w:vertAlign w:val="subscript"/>
        </w:rPr>
        <w:t>7</w:t>
      </w:r>
      <w:r>
        <w:rPr>
          <w:rFonts w:ascii="Cambria Math" w:hAnsi="Cambria Math" w:eastAsia="Cambria Math"/>
          <w:sz w:val="20"/>
          <w:vertAlign w:val="baseline"/>
        </w:rPr>
        <w:t>:</w:t>
      </w:r>
      <w:r>
        <w:rPr>
          <w:rFonts w:ascii="Cambria Math" w:hAnsi="Cambria Math" w:eastAsia="Cambria Math"/>
          <w:spacing w:val="-10"/>
          <w:sz w:val="20"/>
          <w:vertAlign w:val="baseline"/>
        </w:rPr>
        <w:t xml:space="preserve"> </w:t>
      </w:r>
      <w:r>
        <w:rPr>
          <w:rFonts w:ascii="Cambria Math" w:hAnsi="Cambria Math" w:eastAsia="Cambria Math"/>
          <w:sz w:val="20"/>
          <w:vertAlign w:val="baseline"/>
        </w:rPr>
        <w:t>𝑊/𝐿</w:t>
      </w:r>
      <w:r>
        <w:rPr>
          <w:rFonts w:ascii="Cambria Math" w:hAnsi="Cambria Math" w:eastAsia="Cambria Math"/>
          <w:spacing w:val="17"/>
          <w:sz w:val="20"/>
          <w:vertAlign w:val="baseline"/>
        </w:rPr>
        <w:t xml:space="preserve"> </w:t>
      </w:r>
      <w:r>
        <w:rPr>
          <w:rFonts w:ascii="Cambria Math" w:hAnsi="Cambria Math" w:eastAsia="Cambria Math"/>
          <w:sz w:val="20"/>
          <w:vertAlign w:val="baseline"/>
        </w:rPr>
        <w:t>=</w:t>
      </w:r>
      <w:r>
        <w:rPr>
          <w:rFonts w:ascii="Cambria Math" w:hAnsi="Cambria Math" w:eastAsia="Cambria Math"/>
          <w:spacing w:val="14"/>
          <w:sz w:val="20"/>
          <w:vertAlign w:val="baseline"/>
        </w:rPr>
        <w:t xml:space="preserve"> </w:t>
      </w:r>
      <w:r>
        <w:rPr>
          <w:rFonts w:ascii="Cambria Math" w:hAnsi="Cambria Math" w:eastAsia="Cambria Math"/>
          <w:spacing w:val="-5"/>
          <w:sz w:val="20"/>
          <w:vertAlign w:val="baseline"/>
        </w:rPr>
        <w:t>75</w:t>
      </w:r>
    </w:p>
    <w:p w14:paraId="4F52ACCC">
      <w:pPr>
        <w:pStyle w:val="9"/>
        <w:spacing w:before="89" w:line="249" w:lineRule="auto"/>
        <w:ind w:left="187" w:right="172"/>
        <w:jc w:val="both"/>
      </w:pPr>
      <w:r>
        <w:t>These</w:t>
      </w:r>
      <w:r>
        <w:rPr>
          <w:spacing w:val="-3"/>
        </w:rPr>
        <w:t xml:space="preserve"> </w:t>
      </w:r>
      <w:r>
        <w:t>values</w:t>
      </w:r>
      <w:r>
        <w:rPr>
          <w:spacing w:val="-3"/>
        </w:rPr>
        <w:t xml:space="preserve"> </w:t>
      </w:r>
      <w:r>
        <w:t>help</w:t>
      </w:r>
      <w:r>
        <w:rPr>
          <w:spacing w:val="-2"/>
        </w:rPr>
        <w:t xml:space="preserve"> </w:t>
      </w:r>
      <w:r>
        <w:t>in</w:t>
      </w:r>
      <w:r>
        <w:rPr>
          <w:spacing w:val="-2"/>
        </w:rPr>
        <w:t xml:space="preserve"> </w:t>
      </w:r>
      <w:r>
        <w:t>achieving</w:t>
      </w:r>
      <w:r>
        <w:rPr>
          <w:spacing w:val="-2"/>
        </w:rPr>
        <w:t xml:space="preserve"> </w:t>
      </w:r>
      <w:r>
        <w:t>high</w:t>
      </w:r>
      <w:r>
        <w:rPr>
          <w:spacing w:val="-2"/>
        </w:rPr>
        <w:t xml:space="preserve"> </w:t>
      </w:r>
      <w:r>
        <w:t>gain</w:t>
      </w:r>
      <w:r>
        <w:rPr>
          <w:spacing w:val="-2"/>
        </w:rPr>
        <w:t xml:space="preserve"> </w:t>
      </w:r>
      <w:r>
        <w:t>and</w:t>
      </w:r>
      <w:r>
        <w:rPr>
          <w:spacing w:val="-2"/>
        </w:rPr>
        <w:t xml:space="preserve"> </w:t>
      </w:r>
      <w:r>
        <w:t>improved</w:t>
      </w:r>
      <w:r>
        <w:rPr>
          <w:spacing w:val="-4"/>
        </w:rPr>
        <w:t xml:space="preserve"> </w:t>
      </w:r>
      <w:r>
        <w:t xml:space="preserve">output </w:t>
      </w:r>
      <w:r>
        <w:rPr>
          <w:spacing w:val="-2"/>
        </w:rPr>
        <w:t>swing.</w:t>
      </w:r>
    </w:p>
    <w:p w14:paraId="7110F9BD">
      <w:pPr>
        <w:pStyle w:val="9"/>
        <w:spacing w:before="76" w:line="249" w:lineRule="auto"/>
        <w:ind w:left="187" w:right="165"/>
        <w:jc w:val="both"/>
      </w:pPr>
      <w:r>
        <w:t xml:space="preserve">The second stage of the operational amplifier was designed to provide additional voltage gain and improve output driving capability. In the proposed design, transistor </w:t>
      </w:r>
      <w:r>
        <w:rPr>
          <w:rFonts w:ascii="Cambria Math" w:eastAsia="Cambria Math"/>
        </w:rPr>
        <w:t>𝑀</w:t>
      </w:r>
      <w:r>
        <w:rPr>
          <w:rFonts w:ascii="Cambria Math" w:eastAsia="Cambria Math"/>
          <w:vertAlign w:val="subscript"/>
        </w:rPr>
        <w:t>6</w:t>
      </w:r>
      <w:r>
        <w:rPr>
          <w:rFonts w:ascii="Cambria Math" w:eastAsia="Cambria Math"/>
          <w:spacing w:val="-12"/>
          <w:vertAlign w:val="baseline"/>
        </w:rPr>
        <w:t xml:space="preserve"> </w:t>
      </w:r>
      <w:r>
        <w:rPr>
          <w:vertAlign w:val="baseline"/>
        </w:rPr>
        <w:t>acts as the common</w:t>
      </w:r>
      <w:r>
        <w:rPr>
          <w:spacing w:val="-6"/>
          <w:vertAlign w:val="baseline"/>
        </w:rPr>
        <w:t xml:space="preserve"> </w:t>
      </w:r>
      <w:r>
        <w:rPr>
          <w:vertAlign w:val="baseline"/>
        </w:rPr>
        <w:t>source</w:t>
      </w:r>
      <w:r>
        <w:rPr>
          <w:spacing w:val="-7"/>
          <w:vertAlign w:val="baseline"/>
        </w:rPr>
        <w:t xml:space="preserve"> </w:t>
      </w:r>
      <w:r>
        <w:rPr>
          <w:vertAlign w:val="baseline"/>
        </w:rPr>
        <w:t>amplifier</w:t>
      </w:r>
      <w:r>
        <w:rPr>
          <w:spacing w:val="-7"/>
          <w:vertAlign w:val="baseline"/>
        </w:rPr>
        <w:t xml:space="preserve"> </w:t>
      </w:r>
      <w:r>
        <w:rPr>
          <w:vertAlign w:val="baseline"/>
        </w:rPr>
        <w:t>transistor,</w:t>
      </w:r>
      <w:r>
        <w:rPr>
          <w:spacing w:val="-6"/>
          <w:vertAlign w:val="baseline"/>
        </w:rPr>
        <w:t xml:space="preserve"> </w:t>
      </w:r>
      <w:r>
        <w:rPr>
          <w:vertAlign w:val="baseline"/>
        </w:rPr>
        <w:t>while</w:t>
      </w:r>
      <w:r>
        <w:rPr>
          <w:spacing w:val="-6"/>
          <w:vertAlign w:val="baseline"/>
        </w:rPr>
        <w:t xml:space="preserve"> </w:t>
      </w:r>
      <w:r>
        <w:rPr>
          <w:vertAlign w:val="baseline"/>
        </w:rPr>
        <w:t xml:space="preserve">transistor </w:t>
      </w:r>
      <w:r>
        <w:rPr>
          <w:rFonts w:ascii="Cambria Math" w:eastAsia="Cambria Math"/>
          <w:vertAlign w:val="baseline"/>
        </w:rPr>
        <w:t>𝑀</w:t>
      </w:r>
      <w:r>
        <w:rPr>
          <w:rFonts w:ascii="Cambria Math" w:eastAsia="Cambria Math"/>
          <w:vertAlign w:val="subscript"/>
        </w:rPr>
        <w:t>7</w:t>
      </w:r>
      <w:r>
        <w:rPr>
          <w:vertAlign w:val="baseline"/>
        </w:rPr>
        <w:t>acts</w:t>
      </w:r>
      <w:r>
        <w:rPr>
          <w:spacing w:val="-6"/>
          <w:vertAlign w:val="baseline"/>
        </w:rPr>
        <w:t xml:space="preserve"> </w:t>
      </w:r>
      <w:r>
        <w:rPr>
          <w:vertAlign w:val="baseline"/>
        </w:rPr>
        <w:t>as the current source load transistor. The second stage significantly contributes to the overall gain of the operational amplifier. [1], [2]</w:t>
      </w:r>
    </w:p>
    <w:p w14:paraId="78D8F013">
      <w:pPr>
        <w:pStyle w:val="9"/>
        <w:spacing w:before="75" w:line="249" w:lineRule="auto"/>
        <w:ind w:left="187" w:right="169"/>
        <w:jc w:val="both"/>
      </w:pPr>
      <w:r>
        <w:t>To obtain sufficient phase margin and stable operation, the transconductance</w:t>
      </w:r>
      <w:r>
        <w:rPr>
          <w:spacing w:val="-13"/>
        </w:rPr>
        <w:t xml:space="preserve"> </w:t>
      </w:r>
      <w:r>
        <w:t>of</w:t>
      </w:r>
      <w:r>
        <w:rPr>
          <w:spacing w:val="-12"/>
        </w:rPr>
        <w:t xml:space="preserve"> </w:t>
      </w:r>
      <w:r>
        <w:t>the</w:t>
      </w:r>
      <w:r>
        <w:rPr>
          <w:spacing w:val="-13"/>
        </w:rPr>
        <w:t xml:space="preserve"> </w:t>
      </w:r>
      <w:r>
        <w:t>second</w:t>
      </w:r>
      <w:r>
        <w:rPr>
          <w:spacing w:val="-11"/>
        </w:rPr>
        <w:t xml:space="preserve"> </w:t>
      </w:r>
      <w:r>
        <w:t>stage</w:t>
      </w:r>
      <w:r>
        <w:rPr>
          <w:spacing w:val="-13"/>
        </w:rPr>
        <w:t xml:space="preserve"> </w:t>
      </w:r>
      <w:r>
        <w:t>transistor</w:t>
      </w:r>
      <w:r>
        <w:rPr>
          <w:spacing w:val="-12"/>
        </w:rPr>
        <w:t xml:space="preserve"> </w:t>
      </w:r>
      <w:r>
        <w:t>must</w:t>
      </w:r>
      <w:r>
        <w:rPr>
          <w:spacing w:val="-13"/>
        </w:rPr>
        <w:t xml:space="preserve"> </w:t>
      </w:r>
      <w:r>
        <w:t>satisfy</w:t>
      </w:r>
      <w:r>
        <w:rPr>
          <w:spacing w:val="-11"/>
        </w:rPr>
        <w:t xml:space="preserve"> </w:t>
      </w:r>
      <w:r>
        <w:t xml:space="preserve">the </w:t>
      </w:r>
      <w:r>
        <w:rPr>
          <w:spacing w:val="-2"/>
        </w:rPr>
        <w:t>condition:</w:t>
      </w:r>
    </w:p>
    <w:p w14:paraId="50F2CC86">
      <w:pPr>
        <w:spacing w:before="74"/>
        <w:ind w:left="567" w:right="559" w:firstLine="0"/>
        <w:jc w:val="center"/>
        <w:rPr>
          <w:rFonts w:ascii="Cambria Math" w:hAnsi="Cambria Math" w:eastAsia="Cambria Math"/>
          <w:position w:val="-3"/>
          <w:sz w:val="14"/>
        </w:rPr>
      </w:pPr>
      <w:r>
        <w:rPr>
          <w:rFonts w:ascii="Cambria Math" w:hAnsi="Cambria Math" w:eastAsia="Cambria Math"/>
          <w:sz w:val="20"/>
        </w:rPr>
        <w:t>𝑔</w:t>
      </w:r>
      <w:r>
        <w:rPr>
          <w:rFonts w:ascii="Cambria Math" w:hAnsi="Cambria Math" w:eastAsia="Cambria Math"/>
          <w:position w:val="-3"/>
          <w:sz w:val="14"/>
        </w:rPr>
        <w:t>𝑚6</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5"/>
          <w:sz w:val="20"/>
        </w:rPr>
        <w:t xml:space="preserve"> </w:t>
      </w:r>
      <w:r>
        <w:rPr>
          <w:rFonts w:ascii="Cambria Math" w:hAnsi="Cambria Math" w:eastAsia="Cambria Math"/>
          <w:spacing w:val="-2"/>
          <w:sz w:val="20"/>
        </w:rPr>
        <w:t>10𝑔</w:t>
      </w:r>
      <w:r>
        <w:rPr>
          <w:rFonts w:ascii="Cambria Math" w:hAnsi="Cambria Math" w:eastAsia="Cambria Math"/>
          <w:spacing w:val="-2"/>
          <w:position w:val="-3"/>
          <w:sz w:val="14"/>
        </w:rPr>
        <w:t>𝑚1</w:t>
      </w:r>
    </w:p>
    <w:p w14:paraId="44B7B87B">
      <w:pPr>
        <w:pStyle w:val="9"/>
        <w:spacing w:before="62"/>
        <w:ind w:left="187"/>
      </w:pPr>
      <w:r>
        <w:t>Using</w:t>
      </w:r>
      <w:r>
        <w:rPr>
          <w:spacing w:val="-6"/>
        </w:rPr>
        <w:t xml:space="preserve"> </w:t>
      </w:r>
      <w:r>
        <w:t>the</w:t>
      </w:r>
      <w:r>
        <w:rPr>
          <w:spacing w:val="-6"/>
        </w:rPr>
        <w:t xml:space="preserve"> </w:t>
      </w:r>
      <w:r>
        <w:t>previously</w:t>
      </w:r>
      <w:r>
        <w:rPr>
          <w:spacing w:val="-5"/>
        </w:rPr>
        <w:t xml:space="preserve"> </w:t>
      </w:r>
      <w:r>
        <w:t>calculated</w:t>
      </w:r>
      <w:r>
        <w:rPr>
          <w:spacing w:val="-5"/>
        </w:rPr>
        <w:t xml:space="preserve"> </w:t>
      </w:r>
      <w:r>
        <w:rPr>
          <w:spacing w:val="-2"/>
        </w:rPr>
        <w:t>value:</w:t>
      </w:r>
    </w:p>
    <w:p w14:paraId="535DDFFD">
      <w:pPr>
        <w:spacing w:before="86"/>
        <w:ind w:left="567" w:right="550" w:firstLine="0"/>
        <w:jc w:val="center"/>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5"/>
          <w:sz w:val="20"/>
        </w:rPr>
        <w:t xml:space="preserve"> </w:t>
      </w:r>
      <w:r>
        <w:rPr>
          <w:rFonts w:ascii="Cambria Math" w:hAnsi="Cambria Math" w:eastAsia="Cambria Math"/>
          <w:spacing w:val="-2"/>
          <w:sz w:val="20"/>
        </w:rPr>
        <w:t>160𝜇𝑆</w:t>
      </w:r>
    </w:p>
    <w:p w14:paraId="57C22648">
      <w:pPr>
        <w:pStyle w:val="9"/>
        <w:spacing w:before="143"/>
        <w:rPr>
          <w:rFonts w:ascii="Cambria Math"/>
        </w:rPr>
      </w:pPr>
    </w:p>
    <w:p w14:paraId="6C8371B5">
      <w:pPr>
        <w:pStyle w:val="9"/>
        <w:spacing w:before="1"/>
        <w:ind w:left="187"/>
      </w:pPr>
      <w:r>
        <w:t>the</w:t>
      </w:r>
      <w:r>
        <w:rPr>
          <w:spacing w:val="-6"/>
        </w:rPr>
        <w:t xml:space="preserve"> </w:t>
      </w:r>
      <w:r>
        <w:t>required</w:t>
      </w:r>
      <w:r>
        <w:rPr>
          <w:spacing w:val="-4"/>
        </w:rPr>
        <w:t xml:space="preserve"> </w:t>
      </w:r>
      <w:r>
        <w:t>transconductance</w:t>
      </w:r>
      <w:r>
        <w:rPr>
          <w:spacing w:val="-8"/>
        </w:rPr>
        <w:t xml:space="preserve"> </w:t>
      </w:r>
      <w:r>
        <w:t>for</w:t>
      </w:r>
      <w:r>
        <w:rPr>
          <w:spacing w:val="-6"/>
        </w:rPr>
        <w:t xml:space="preserve"> </w:t>
      </w:r>
      <w:r>
        <w:t>the</w:t>
      </w:r>
      <w:r>
        <w:rPr>
          <w:spacing w:val="-5"/>
        </w:rPr>
        <w:t xml:space="preserve"> </w:t>
      </w:r>
      <w:r>
        <w:t>second</w:t>
      </w:r>
      <w:r>
        <w:rPr>
          <w:spacing w:val="-4"/>
        </w:rPr>
        <w:t xml:space="preserve"> </w:t>
      </w:r>
      <w:r>
        <w:t>stage</w:t>
      </w:r>
      <w:r>
        <w:rPr>
          <w:spacing w:val="-5"/>
        </w:rPr>
        <w:t xml:space="preserve"> </w:t>
      </w:r>
      <w:r>
        <w:rPr>
          <w:spacing w:val="-2"/>
        </w:rPr>
        <w:t>becomes:</w:t>
      </w:r>
    </w:p>
    <w:p w14:paraId="0196AAD6">
      <w:pPr>
        <w:spacing w:before="85" w:line="107" w:lineRule="exact"/>
        <w:ind w:left="567" w:right="553" w:firstLine="0"/>
        <w:jc w:val="center"/>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𝑚6</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5"/>
          <w:sz w:val="20"/>
        </w:rPr>
        <w:t xml:space="preserve"> </w:t>
      </w:r>
      <w:r>
        <w:rPr>
          <w:rFonts w:ascii="Cambria Math" w:hAnsi="Cambria Math" w:eastAsia="Cambria Math"/>
          <w:spacing w:val="-2"/>
          <w:sz w:val="20"/>
        </w:rPr>
        <w:t>1600𝜇𝑆</w:t>
      </w:r>
    </w:p>
    <w:p w14:paraId="5DC4FB57">
      <w:pPr>
        <w:spacing w:after="0" w:line="107" w:lineRule="exact"/>
        <w:jc w:val="center"/>
        <w:rPr>
          <w:rFonts w:ascii="Cambria Math" w:hAnsi="Cambria Math" w:eastAsia="Cambria Math"/>
          <w:sz w:val="20"/>
        </w:rPr>
        <w:sectPr>
          <w:type w:val="continuous"/>
          <w:pgSz w:w="12240" w:h="15840"/>
          <w:pgMar w:top="1320" w:right="720" w:bottom="1180" w:left="720" w:header="0" w:footer="1017" w:gutter="0"/>
          <w:cols w:equalWidth="0" w:num="2">
            <w:col w:w="5238" w:space="197"/>
            <w:col w:w="5365"/>
          </w:cols>
        </w:sectPr>
      </w:pPr>
    </w:p>
    <w:p w14:paraId="6BE0A148">
      <w:pPr>
        <w:tabs>
          <w:tab w:val="left" w:pos="2244"/>
          <w:tab w:val="left" w:pos="2580"/>
        </w:tabs>
        <w:spacing w:before="0" w:line="223" w:lineRule="auto"/>
        <w:ind w:left="1678" w:right="0" w:firstLine="0"/>
        <w:jc w:val="left"/>
        <w:rPr>
          <w:rFonts w:ascii="Cambria Math" w:eastAsia="Cambria Math"/>
          <w:position w:val="4"/>
          <w:sz w:val="20"/>
        </w:rPr>
      </w:pPr>
      <w:r>
        <w:rPr>
          <w:rFonts w:ascii="Cambria Math" w:eastAsia="Cambria Math"/>
          <w:spacing w:val="-10"/>
          <w:w w:val="105"/>
          <w:sz w:val="14"/>
        </w:rPr>
        <w:t>𝐷</w:t>
      </w:r>
      <w:r>
        <w:rPr>
          <w:rFonts w:ascii="Cambria Math" w:eastAsia="Cambria Math"/>
          <w:sz w:val="14"/>
        </w:rPr>
        <w:tab/>
      </w:r>
      <w:r>
        <w:rPr>
          <w:rFonts w:ascii="Cambria Math" w:eastAsia="Cambria Math"/>
          <w:spacing w:val="-10"/>
          <w:w w:val="105"/>
          <w:position w:val="-8"/>
          <w:sz w:val="20"/>
        </w:rPr>
        <w:t>2</w:t>
      </w:r>
      <w:r>
        <w:rPr>
          <w:rFonts w:ascii="Cambria Math" w:eastAsia="Cambria Math"/>
          <w:position w:val="-8"/>
          <w:sz w:val="20"/>
        </w:rPr>
        <w:tab/>
      </w:r>
      <w:r>
        <w:rPr>
          <w:rFonts w:ascii="Cambria Math" w:eastAsia="Cambria Math"/>
          <w:w w:val="105"/>
          <w:position w:val="4"/>
          <w:sz w:val="20"/>
        </w:rPr>
        <w:t>(</w:t>
      </w:r>
      <w:r>
        <w:rPr>
          <w:rFonts w:ascii="Cambria Math" w:eastAsia="Cambria Math"/>
          <w:spacing w:val="-12"/>
          <w:w w:val="105"/>
          <w:position w:val="4"/>
          <w:sz w:val="20"/>
        </w:rPr>
        <w:t xml:space="preserve"> </w:t>
      </w:r>
      <w:r>
        <w:rPr>
          <w:rFonts w:ascii="Cambria Math" w:eastAsia="Cambria Math"/>
          <w:w w:val="105"/>
          <w:position w:val="-8"/>
          <w:sz w:val="20"/>
        </w:rPr>
        <w:t>𝐿</w:t>
      </w:r>
      <w:r>
        <w:rPr>
          <w:rFonts w:ascii="Cambria Math" w:eastAsia="Cambria Math"/>
          <w:spacing w:val="-11"/>
          <w:w w:val="105"/>
          <w:position w:val="-8"/>
          <w:sz w:val="20"/>
        </w:rPr>
        <w:t xml:space="preserve"> </w:t>
      </w:r>
      <w:r>
        <w:rPr>
          <w:rFonts w:ascii="Cambria Math" w:eastAsia="Cambria Math"/>
          <w:w w:val="105"/>
          <w:position w:val="4"/>
          <w:sz w:val="20"/>
        </w:rPr>
        <w:t>)</w:t>
      </w:r>
      <w:r>
        <w:rPr>
          <w:rFonts w:ascii="Cambria Math" w:eastAsia="Cambria Math"/>
          <w:spacing w:val="-13"/>
          <w:w w:val="105"/>
          <w:position w:val="4"/>
          <w:sz w:val="20"/>
        </w:rPr>
        <w:t xml:space="preserve"> </w:t>
      </w:r>
      <w:r>
        <w:rPr>
          <w:rFonts w:ascii="Cambria Math" w:eastAsia="Cambria Math"/>
          <w:w w:val="105"/>
          <w:position w:val="4"/>
          <w:sz w:val="20"/>
        </w:rPr>
        <w:t>(𝑉</w:t>
      </w:r>
      <w:r>
        <w:rPr>
          <w:rFonts w:ascii="Cambria Math" w:eastAsia="Cambria Math"/>
          <w:w w:val="105"/>
          <w:sz w:val="14"/>
        </w:rPr>
        <w:t>𝐷𝑆𝑠𝑎𝑡</w:t>
      </w:r>
      <w:r>
        <w:rPr>
          <w:rFonts w:ascii="Cambria Math" w:eastAsia="Cambria Math"/>
          <w:spacing w:val="-18"/>
          <w:w w:val="105"/>
          <w:sz w:val="14"/>
        </w:rPr>
        <w:t xml:space="preserve"> </w:t>
      </w:r>
      <w:r>
        <w:rPr>
          <w:rFonts w:ascii="Cambria Math" w:eastAsia="Cambria Math"/>
          <w:spacing w:val="-10"/>
          <w:w w:val="105"/>
          <w:position w:val="4"/>
          <w:sz w:val="20"/>
        </w:rPr>
        <w:t>)</w:t>
      </w:r>
    </w:p>
    <w:p w14:paraId="68498C06">
      <w:pPr>
        <w:spacing w:after="0" w:line="223" w:lineRule="auto"/>
        <w:jc w:val="left"/>
        <w:rPr>
          <w:rFonts w:ascii="Cambria Math" w:eastAsia="Cambria Math"/>
          <w:position w:val="4"/>
          <w:sz w:val="20"/>
        </w:rPr>
        <w:sectPr>
          <w:type w:val="continuous"/>
          <w:pgSz w:w="12240" w:h="15840"/>
          <w:pgMar w:top="1320" w:right="720" w:bottom="1180" w:left="720" w:header="0" w:footer="1017" w:gutter="0"/>
          <w:cols w:space="720" w:num="1"/>
        </w:sectPr>
      </w:pPr>
    </w:p>
    <w:p w14:paraId="6608FE5D">
      <w:pPr>
        <w:pStyle w:val="9"/>
        <w:spacing w:before="16"/>
        <w:ind w:left="187"/>
      </w:pPr>
      <w:r>
        <w:t>Rearranging</w:t>
      </w:r>
      <w:r>
        <w:rPr>
          <w:spacing w:val="-5"/>
        </w:rPr>
        <w:t xml:space="preserve"> </w:t>
      </w:r>
      <w:r>
        <w:t>the</w:t>
      </w:r>
      <w:r>
        <w:rPr>
          <w:spacing w:val="-8"/>
        </w:rPr>
        <w:t xml:space="preserve"> </w:t>
      </w:r>
      <w:r>
        <w:rPr>
          <w:spacing w:val="-2"/>
        </w:rPr>
        <w:t>equation:</w:t>
      </w:r>
    </w:p>
    <w:p w14:paraId="5183DB17">
      <w:pPr>
        <w:spacing w:before="60" w:line="111" w:lineRule="exact"/>
        <w:ind w:left="0" w:right="321" w:firstLine="0"/>
        <w:jc w:val="right"/>
        <w:rPr>
          <w:rFonts w:ascii="Cambria Math" w:eastAsia="Cambria Math"/>
          <w:sz w:val="20"/>
        </w:rPr>
      </w:pPr>
      <w:r>
        <w:rPr>
          <w:rFonts w:ascii="Cambria Math" w:eastAsia="Cambria Math"/>
          <w:spacing w:val="-10"/>
          <w:sz w:val="20"/>
        </w:rPr>
        <w:t>𝑊</w:t>
      </w:r>
    </w:p>
    <w:p w14:paraId="3BE6D5CB">
      <w:pPr>
        <w:pStyle w:val="9"/>
        <w:spacing w:before="71"/>
        <w:rPr>
          <w:rFonts w:ascii="Cambria Math"/>
        </w:rPr>
      </w:pPr>
      <w:r>
        <w:br w:type="column"/>
      </w:r>
    </w:p>
    <w:p w14:paraId="4D4F8847">
      <w:pPr>
        <w:pStyle w:val="9"/>
        <w:spacing w:line="111" w:lineRule="exact"/>
        <w:ind w:left="187"/>
        <w:rPr>
          <w:rFonts w:ascii="Cambria Math" w:eastAsia="Cambria Math"/>
        </w:rPr>
      </w:pPr>
      <w:r>
        <w:rPr>
          <w:rFonts w:ascii="Cambria Math" w:eastAsia="Cambria Math"/>
          <w:spacing w:val="-5"/>
        </w:rPr>
        <w:t>2𝐼</w:t>
      </w:r>
    </w:p>
    <w:p w14:paraId="7F9F0291">
      <w:pPr>
        <w:pStyle w:val="9"/>
        <w:spacing w:before="164"/>
        <w:ind w:left="187"/>
      </w:pPr>
      <w:r>
        <w:br w:type="column"/>
      </w:r>
      <w:r>
        <w:t>The</w:t>
      </w:r>
      <w:r>
        <w:rPr>
          <w:spacing w:val="-13"/>
        </w:rPr>
        <w:t xml:space="preserve"> </w:t>
      </w:r>
      <w:r>
        <w:t>aspect</w:t>
      </w:r>
      <w:r>
        <w:rPr>
          <w:spacing w:val="-12"/>
        </w:rPr>
        <w:t xml:space="preserve"> </w:t>
      </w:r>
      <w:r>
        <w:t>ratio</w:t>
      </w:r>
      <w:r>
        <w:rPr>
          <w:spacing w:val="-13"/>
        </w:rPr>
        <w:t xml:space="preserve"> </w:t>
      </w:r>
      <w:r>
        <w:t>of</w:t>
      </w:r>
      <w:r>
        <w:rPr>
          <w:spacing w:val="-12"/>
        </w:rPr>
        <w:t xml:space="preserve"> </w:t>
      </w:r>
      <w:r>
        <w:t>transistor</w:t>
      </w:r>
      <w:r>
        <w:rPr>
          <w:spacing w:val="-12"/>
        </w:rPr>
        <w:t xml:space="preserve"> </w:t>
      </w:r>
      <w:r>
        <w:rPr>
          <w:rFonts w:ascii="Cambria Math" w:eastAsia="Cambria Math"/>
        </w:rPr>
        <w:t>𝑀</w:t>
      </w:r>
      <w:r>
        <w:rPr>
          <w:rFonts w:ascii="Cambria Math" w:eastAsia="Cambria Math"/>
          <w:vertAlign w:val="subscript"/>
        </w:rPr>
        <w:t>6</w:t>
      </w:r>
      <w:r>
        <w:rPr>
          <w:vertAlign w:val="baseline"/>
        </w:rPr>
        <w:t>was</w:t>
      </w:r>
      <w:r>
        <w:rPr>
          <w:spacing w:val="-13"/>
          <w:vertAlign w:val="baseline"/>
        </w:rPr>
        <w:t xml:space="preserve"> </w:t>
      </w:r>
      <w:r>
        <w:rPr>
          <w:vertAlign w:val="baseline"/>
        </w:rPr>
        <w:t>calculated</w:t>
      </w:r>
      <w:r>
        <w:rPr>
          <w:spacing w:val="-12"/>
          <w:vertAlign w:val="baseline"/>
        </w:rPr>
        <w:t xml:space="preserve"> </w:t>
      </w:r>
      <w:r>
        <w:rPr>
          <w:vertAlign w:val="baseline"/>
        </w:rPr>
        <w:t>using</w:t>
      </w:r>
      <w:r>
        <w:rPr>
          <w:spacing w:val="-13"/>
          <w:vertAlign w:val="baseline"/>
        </w:rPr>
        <w:t xml:space="preserve"> </w:t>
      </w:r>
      <w:r>
        <w:rPr>
          <w:spacing w:val="-2"/>
          <w:vertAlign w:val="baseline"/>
        </w:rPr>
        <w:t>MOSFET</w:t>
      </w:r>
    </w:p>
    <w:p w14:paraId="6792043D">
      <w:pPr>
        <w:pStyle w:val="9"/>
        <w:spacing w:after="0"/>
        <w:sectPr>
          <w:type w:val="continuous"/>
          <w:pgSz w:w="12240" w:h="15840"/>
          <w:pgMar w:top="1320" w:right="720" w:bottom="1180" w:left="720" w:header="0" w:footer="1017" w:gutter="0"/>
          <w:cols w:equalWidth="0" w:num="3">
            <w:col w:w="2304" w:space="430"/>
            <w:col w:w="414" w:space="2287"/>
            <w:col w:w="5365"/>
          </w:cols>
        </w:sectPr>
      </w:pPr>
    </w:p>
    <w:p w14:paraId="5F05C0E1">
      <w:pPr>
        <w:spacing w:before="42" w:line="184" w:lineRule="exact"/>
        <w:ind w:left="0" w:right="78" w:firstLine="0"/>
        <w:jc w:val="right"/>
        <w:rPr>
          <w:rFonts w:ascii="Cambria Math"/>
          <w:sz w:val="20"/>
        </w:rPr>
      </w:pPr>
      <w:r>
        <w:rPr>
          <w:rFonts w:ascii="Cambria Math"/>
          <w:w w:val="115"/>
          <w:sz w:val="20"/>
        </w:rPr>
        <w:t>(</w:t>
      </w:r>
      <w:r>
        <w:rPr>
          <w:rFonts w:ascii="Cambria Math"/>
          <w:spacing w:val="-1"/>
          <w:position w:val="5"/>
          <w:sz w:val="20"/>
        </w:rPr>
        <w:drawing>
          <wp:inline distT="0" distB="0" distL="0" distR="0">
            <wp:extent cx="124460" cy="698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24967" cy="7619"/>
                    </a:xfrm>
                    <a:prstGeom prst="rect">
                      <a:avLst/>
                    </a:prstGeom>
                  </pic:spPr>
                </pic:pic>
              </a:graphicData>
            </a:graphic>
          </wp:inline>
        </w:drawing>
      </w:r>
      <w:r>
        <w:rPr>
          <w:rFonts w:ascii="Cambria Math"/>
          <w:spacing w:val="-10"/>
          <w:w w:val="120"/>
          <w:sz w:val="20"/>
        </w:rPr>
        <w:t>)</w:t>
      </w:r>
    </w:p>
    <w:p w14:paraId="707C77ED">
      <w:pPr>
        <w:pStyle w:val="9"/>
        <w:spacing w:line="184" w:lineRule="exact"/>
        <w:jc w:val="right"/>
        <w:rPr>
          <w:rFonts w:ascii="Cambria Math" w:eastAsia="Cambria Math"/>
        </w:rPr>
      </w:pPr>
      <w:r>
        <w:rPr>
          <w:rFonts w:ascii="Cambria Math" w:eastAsia="Cambria Math"/>
          <w:w w:val="105"/>
        </w:rPr>
        <w:t>𝐿</w:t>
      </w:r>
      <w:r>
        <w:rPr>
          <w:rFonts w:ascii="Cambria Math" w:eastAsia="Cambria Math"/>
          <w:spacing w:val="72"/>
          <w:w w:val="150"/>
        </w:rPr>
        <w:t xml:space="preserve"> </w:t>
      </w:r>
      <w:r>
        <w:rPr>
          <w:rFonts w:ascii="Cambria Math" w:eastAsia="Cambria Math"/>
          <w:spacing w:val="-10"/>
          <w:w w:val="105"/>
          <w:vertAlign w:val="subscript"/>
        </w:rPr>
        <w:t>5</w:t>
      </w:r>
    </w:p>
    <w:p w14:paraId="58EB7209">
      <w:pPr>
        <w:tabs>
          <w:tab w:val="left" w:pos="887"/>
        </w:tabs>
        <w:spacing w:before="16" w:line="151" w:lineRule="auto"/>
        <w:ind w:left="25" w:right="0" w:firstLine="0"/>
        <w:jc w:val="left"/>
        <w:rPr>
          <w:rFonts w:ascii="Cambria Math" w:eastAsia="Cambria Math"/>
          <w:sz w:val="14"/>
        </w:rPr>
      </w:pPr>
      <w:r>
        <w:br w:type="column"/>
      </w:r>
      <w:r>
        <w:rPr>
          <w:rFonts w:ascii="Cambria Math" w:eastAsia="Cambria Math"/>
          <w:spacing w:val="-10"/>
          <w:position w:val="-10"/>
          <w:sz w:val="20"/>
        </w:rPr>
        <w:t>=</w:t>
      </w:r>
      <w:r>
        <w:rPr>
          <w:rFonts w:ascii="Cambria Math" w:eastAsia="Cambria Math"/>
          <w:position w:val="-10"/>
          <w:sz w:val="20"/>
        </w:rPr>
        <w:tab/>
      </w:r>
      <w:r>
        <w:rPr>
          <w:rFonts w:ascii="Cambria Math" w:eastAsia="Cambria Math"/>
          <w:spacing w:val="-10"/>
          <w:sz w:val="14"/>
        </w:rPr>
        <w:t>𝐷</w:t>
      </w:r>
    </w:p>
    <w:p w14:paraId="4B2727C5">
      <w:pPr>
        <w:spacing w:before="0" w:line="222" w:lineRule="exact"/>
        <w:ind w:left="229" w:right="0" w:firstLine="0"/>
        <w:jc w:val="left"/>
        <w:rPr>
          <w:rFonts w:ascii="Cambria Math" w:eastAsia="Cambria Math"/>
          <w:position w:val="10"/>
          <w:sz w:val="14"/>
        </w:rPr>
      </w:pPr>
      <w:r>
        <w:rPr>
          <w:rFonts w:ascii="Cambria Math" w:eastAsia="Cambria Math"/>
          <w:position w:val="10"/>
          <w:sz w:val="14"/>
        </w:rPr>
        <mc:AlternateContent>
          <mc:Choice Requires="wps">
            <w:drawing>
              <wp:anchor distT="0" distB="0" distL="0" distR="0" simplePos="0" relativeHeight="251671552" behindDoc="1" locked="0" layoutInCell="1" allowOverlap="1">
                <wp:simplePos x="0" y="0"/>
                <wp:positionH relativeFrom="page">
                  <wp:posOffset>2004060</wp:posOffset>
                </wp:positionH>
                <wp:positionV relativeFrom="paragraph">
                  <wp:posOffset>-29210</wp:posOffset>
                </wp:positionV>
                <wp:extent cx="799465" cy="7620"/>
                <wp:effectExtent l="0" t="0" r="0" b="0"/>
                <wp:wrapNone/>
                <wp:docPr id="15" name="Graphic 15"/>
                <wp:cNvGraphicFramePr/>
                <a:graphic xmlns:a="http://schemas.openxmlformats.org/drawingml/2006/main">
                  <a:graphicData uri="http://schemas.microsoft.com/office/word/2010/wordprocessingShape">
                    <wps:wsp>
                      <wps:cNvSpPr/>
                      <wps:spPr>
                        <a:xfrm>
                          <a:off x="0" y="0"/>
                          <a:ext cx="799465" cy="7620"/>
                        </a:xfrm>
                        <a:custGeom>
                          <a:avLst/>
                          <a:gdLst/>
                          <a:ahLst/>
                          <a:cxnLst/>
                          <a:rect l="l" t="t" r="r" b="b"/>
                          <a:pathLst>
                            <a:path w="799465" h="7620">
                              <a:moveTo>
                                <a:pt x="798880" y="0"/>
                              </a:moveTo>
                              <a:lnTo>
                                <a:pt x="0" y="0"/>
                              </a:lnTo>
                              <a:lnTo>
                                <a:pt x="0" y="7619"/>
                              </a:lnTo>
                              <a:lnTo>
                                <a:pt x="798880" y="7619"/>
                              </a:lnTo>
                              <a:lnTo>
                                <a:pt x="798880"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157.8pt;margin-top:-2.3pt;height:0.6pt;width:62.95pt;mso-position-horizontal-relative:page;z-index:-251644928;mso-width-relative:page;mso-height-relative:page;" fillcolor="#000000" filled="t" stroked="f" coordsize="799465,7620" o:gfxdata="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BQhC7Z&#10;AAAACQEAAA8AAAAAAAAAAQAgAAAAIgAAAGRycy9kb3ducmV2LnhtbFBLAQIUABQAAAAIAIdO4kC7&#10;ZbR0HwIAANkEAAAOAAAAAAAAAAEAIAAAACgBAABkcnMvZTJvRG9jLnhtbFBLBQYAAAAABgAGAFkB&#10;AAC5BQAAAAA=&#10;" path="m798880,0l0,0,0,7619,798880,7619,798880,0xe">
                <v:fill on="t" focussize="0,0"/>
                <v:stroke on="f"/>
                <v:imagedata o:title=""/>
                <o:lock v:ext="edit" aspectratio="f"/>
                <v:textbox inset="0mm,0mm,0mm,0mm"/>
              </v:shape>
            </w:pict>
          </mc:Fallback>
        </mc:AlternateContent>
      </w:r>
      <w:r>
        <w:rPr>
          <w:rFonts w:ascii="Cambria Math" w:eastAsia="Cambria Math"/>
          <w:spacing w:val="2"/>
          <w:position w:val="4"/>
          <w:sz w:val="20"/>
        </w:rPr>
        <w:t>𝜇</w:t>
      </w:r>
      <w:r>
        <w:rPr>
          <w:rFonts w:ascii="Cambria Math" w:eastAsia="Cambria Math"/>
          <w:spacing w:val="2"/>
          <w:sz w:val="14"/>
        </w:rPr>
        <w:t>𝑛</w:t>
      </w:r>
      <w:r>
        <w:rPr>
          <w:rFonts w:ascii="Cambria Math" w:eastAsia="Cambria Math"/>
          <w:spacing w:val="2"/>
          <w:position w:val="4"/>
          <w:sz w:val="20"/>
        </w:rPr>
        <w:t>𝐶</w:t>
      </w:r>
      <w:r>
        <w:rPr>
          <w:rFonts w:ascii="Cambria Math" w:eastAsia="Cambria Math"/>
          <w:spacing w:val="2"/>
          <w:sz w:val="14"/>
        </w:rPr>
        <w:t>𝑜𝑥</w:t>
      </w:r>
      <w:r>
        <w:rPr>
          <w:rFonts w:ascii="Cambria Math" w:eastAsia="Cambria Math"/>
          <w:spacing w:val="-7"/>
          <w:sz w:val="14"/>
        </w:rPr>
        <w:t xml:space="preserve"> </w:t>
      </w:r>
      <w:r>
        <w:rPr>
          <w:rFonts w:ascii="Cambria Math" w:eastAsia="Cambria Math"/>
          <w:spacing w:val="-2"/>
          <w:position w:val="4"/>
          <w:sz w:val="20"/>
        </w:rPr>
        <w:t>(𝑉</w:t>
      </w:r>
      <w:r>
        <w:rPr>
          <w:rFonts w:ascii="Cambria Math" w:eastAsia="Cambria Math"/>
          <w:spacing w:val="-2"/>
          <w:sz w:val="14"/>
        </w:rPr>
        <w:t>𝐷𝑆𝑠𝑎𝑡</w:t>
      </w:r>
      <w:r>
        <w:rPr>
          <w:rFonts w:ascii="Cambria Math" w:eastAsia="Cambria Math"/>
          <w:spacing w:val="-2"/>
          <w:position w:val="4"/>
          <w:sz w:val="20"/>
        </w:rPr>
        <w:t>)</w:t>
      </w:r>
      <w:r>
        <w:rPr>
          <w:rFonts w:ascii="Cambria Math" w:eastAsia="Cambria Math"/>
          <w:spacing w:val="-2"/>
          <w:position w:val="10"/>
          <w:sz w:val="14"/>
        </w:rPr>
        <w:t>2</w:t>
      </w:r>
    </w:p>
    <w:p w14:paraId="5D2E5307">
      <w:pPr>
        <w:pStyle w:val="9"/>
        <w:spacing w:line="221" w:lineRule="exact"/>
        <w:ind w:left="1692"/>
      </w:pPr>
      <w:r>
        <w:br w:type="column"/>
      </w:r>
      <w:r>
        <w:t>current</w:t>
      </w:r>
      <w:r>
        <w:rPr>
          <w:spacing w:val="-7"/>
        </w:rPr>
        <w:t xml:space="preserve"> </w:t>
      </w:r>
      <w:r>
        <w:t>relations</w:t>
      </w:r>
      <w:r>
        <w:rPr>
          <w:spacing w:val="-6"/>
        </w:rPr>
        <w:t xml:space="preserve"> </w:t>
      </w:r>
      <w:r>
        <w:t>and</w:t>
      </w:r>
      <w:r>
        <w:rPr>
          <w:spacing w:val="-6"/>
        </w:rPr>
        <w:t xml:space="preserve"> </w:t>
      </w:r>
      <w:r>
        <w:t>gain</w:t>
      </w:r>
      <w:r>
        <w:rPr>
          <w:spacing w:val="-5"/>
        </w:rPr>
        <w:t xml:space="preserve"> </w:t>
      </w:r>
      <w:r>
        <w:t>requirements</w:t>
      </w:r>
      <w:r>
        <w:rPr>
          <w:spacing w:val="-6"/>
        </w:rPr>
        <w:t xml:space="preserve"> </w:t>
      </w:r>
      <w:r>
        <w:rPr>
          <w:spacing w:val="-5"/>
        </w:rPr>
        <w:t>as:</w:t>
      </w:r>
    </w:p>
    <w:p w14:paraId="5BA6EA10">
      <w:pPr>
        <w:pStyle w:val="9"/>
        <w:spacing w:after="0" w:line="221" w:lineRule="exact"/>
        <w:sectPr>
          <w:type w:val="continuous"/>
          <w:pgSz w:w="12240" w:h="15840"/>
          <w:pgMar w:top="1320" w:right="720" w:bottom="1180" w:left="720" w:header="0" w:footer="1017" w:gutter="0"/>
          <w:cols w:equalWidth="0" w:num="3">
            <w:col w:w="2167" w:space="40"/>
            <w:col w:w="1520" w:space="202"/>
            <w:col w:w="6871"/>
          </w:cols>
        </w:sectPr>
      </w:pPr>
    </w:p>
    <w:p w14:paraId="4EFF454A">
      <w:pPr>
        <w:spacing w:before="47" w:line="194" w:lineRule="exact"/>
        <w:ind w:left="1918" w:right="0" w:firstLine="0"/>
        <w:jc w:val="left"/>
        <w:rPr>
          <w:rFonts w:ascii="Cambria Math" w:eastAsia="Cambria Math"/>
          <w:sz w:val="20"/>
        </w:rPr>
      </w:pPr>
      <w:r>
        <w:rPr>
          <w:rFonts w:ascii="Cambria Math" w:eastAsia="Cambria Math"/>
          <w:spacing w:val="-10"/>
          <w:sz w:val="20"/>
        </w:rPr>
        <w:t>𝑊</w:t>
      </w:r>
    </w:p>
    <w:p w14:paraId="5239C732">
      <w:pPr>
        <w:spacing w:before="0" w:line="144" w:lineRule="exact"/>
        <w:ind w:left="1819" w:right="0" w:firstLine="0"/>
        <w:jc w:val="left"/>
        <w:rPr>
          <w:rFonts w:ascii="Cambria Math"/>
          <w:sz w:val="20"/>
        </w:rPr>
      </w:pPr>
      <w:r>
        <w:rPr>
          <w:rFonts w:ascii="Cambria Math"/>
          <w:sz w:val="20"/>
        </w:rPr>
        <mc:AlternateContent>
          <mc:Choice Requires="wps">
            <w:drawing>
              <wp:anchor distT="0" distB="0" distL="0" distR="0" simplePos="0" relativeHeight="251660288" behindDoc="0" locked="0" layoutInCell="1" allowOverlap="1">
                <wp:simplePos x="0" y="0"/>
                <wp:positionH relativeFrom="page">
                  <wp:posOffset>2086610</wp:posOffset>
                </wp:positionH>
                <wp:positionV relativeFrom="paragraph">
                  <wp:posOffset>55245</wp:posOffset>
                </wp:positionV>
                <wp:extent cx="636270" cy="7620"/>
                <wp:effectExtent l="0" t="0" r="0" b="0"/>
                <wp:wrapNone/>
                <wp:docPr id="16" name="Graphic 16"/>
                <wp:cNvGraphicFramePr/>
                <a:graphic xmlns:a="http://schemas.openxmlformats.org/drawingml/2006/main">
                  <a:graphicData uri="http://schemas.microsoft.com/office/word/2010/wordprocessingShape">
                    <wps:wsp>
                      <wps:cNvSpPr/>
                      <wps:spPr>
                        <a:xfrm>
                          <a:off x="0" y="0"/>
                          <a:ext cx="636270" cy="7620"/>
                        </a:xfrm>
                        <a:custGeom>
                          <a:avLst/>
                          <a:gdLst/>
                          <a:ahLst/>
                          <a:cxnLst/>
                          <a:rect l="l" t="t" r="r" b="b"/>
                          <a:pathLst>
                            <a:path w="636270" h="7620">
                              <a:moveTo>
                                <a:pt x="635812" y="0"/>
                              </a:moveTo>
                              <a:lnTo>
                                <a:pt x="0" y="0"/>
                              </a:lnTo>
                              <a:lnTo>
                                <a:pt x="0" y="7620"/>
                              </a:lnTo>
                              <a:lnTo>
                                <a:pt x="635812" y="7620"/>
                              </a:lnTo>
                              <a:lnTo>
                                <a:pt x="635812"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164.3pt;margin-top:4.35pt;height:0.6pt;width:50.1pt;mso-position-horizontal-relative:page;z-index:251660288;mso-width-relative:page;mso-height-relative:page;" fillcolor="#000000" filled="t" stroked="f" coordsize="636270,7620" o:gfxdata="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RwYRA1QAAAAcB&#10;AAAPAAAAAAAAAAEAIAAAACIAAABkcnMvZG93bnJldi54bWxQSwECFAAUAAAACACHTuJA3VB+/x4C&#10;AADZBAAADgAAAAAAAAABACAAAAAkAQAAZHJzL2Uyb0RvYy54bWxQSwUGAAAAAAYABgBZAQAAtAUA&#10;AAAA&#10;" path="m635812,0l0,0,0,7620,635812,7620,635812,0xe">
                <v:fill on="t" focussize="0,0"/>
                <v:stroke on="f"/>
                <v:imagedata o:title=""/>
                <o:lock v:ext="edit" aspectratio="f"/>
                <v:textbox inset="0mm,0mm,0mm,0mm"/>
              </v:shape>
            </w:pict>
          </mc:Fallback>
        </mc:AlternateContent>
      </w:r>
      <w:r>
        <w:rPr>
          <w:rFonts w:ascii="Cambria Math"/>
          <w:w w:val="110"/>
          <w:sz w:val="20"/>
        </w:rPr>
        <w:t>(</w:t>
      </w:r>
      <w:r>
        <w:rPr>
          <w:rFonts w:ascii="Cambria Math"/>
          <w:spacing w:val="-1"/>
          <w:position w:val="5"/>
          <w:sz w:val="20"/>
        </w:rPr>
        <w:drawing>
          <wp:inline distT="0" distB="0" distL="0" distR="0">
            <wp:extent cx="124460" cy="762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24968" cy="7620"/>
                    </a:xfrm>
                    <a:prstGeom prst="rect">
                      <a:avLst/>
                    </a:prstGeom>
                  </pic:spPr>
                </pic:pic>
              </a:graphicData>
            </a:graphic>
          </wp:inline>
        </w:drawing>
      </w:r>
      <w:r>
        <w:rPr>
          <w:rFonts w:ascii="Cambria Math"/>
          <w:w w:val="110"/>
          <w:sz w:val="20"/>
        </w:rPr>
        <w:t>)</w:t>
      </w:r>
      <w:r>
        <w:rPr>
          <w:rFonts w:ascii="Cambria Math"/>
          <w:spacing w:val="29"/>
          <w:w w:val="110"/>
          <w:sz w:val="20"/>
        </w:rPr>
        <w:t xml:space="preserve">  </w:t>
      </w:r>
      <w:r>
        <w:rPr>
          <w:rFonts w:ascii="Cambria Math"/>
          <w:spacing w:val="-10"/>
          <w:w w:val="110"/>
          <w:sz w:val="20"/>
        </w:rPr>
        <w:t>=</w:t>
      </w:r>
    </w:p>
    <w:p w14:paraId="0E191E22">
      <w:pPr>
        <w:tabs>
          <w:tab w:val="left" w:pos="604"/>
        </w:tabs>
        <w:spacing w:before="0" w:line="23" w:lineRule="exact"/>
        <w:ind w:left="0" w:right="0" w:firstLine="0"/>
        <w:jc w:val="right"/>
        <w:rPr>
          <w:rFonts w:ascii="Cambria Math" w:eastAsia="Cambria Math"/>
          <w:sz w:val="20"/>
        </w:rPr>
      </w:pPr>
      <w:r>
        <w:rPr>
          <w:rFonts w:ascii="Cambria Math" w:eastAsia="Cambria Math"/>
          <w:spacing w:val="-10"/>
          <w:sz w:val="20"/>
        </w:rPr>
        <w:t>𝐿</w:t>
      </w:r>
      <w:r>
        <w:rPr>
          <w:rFonts w:ascii="Cambria Math" w:eastAsia="Cambria Math"/>
          <w:sz w:val="20"/>
        </w:rPr>
        <w:tab/>
      </w:r>
      <w:r>
        <w:rPr>
          <w:rFonts w:ascii="Cambria Math" w:eastAsia="Cambria Math"/>
          <w:sz w:val="20"/>
        </w:rPr>
        <w:t>𝜇</w:t>
      </w:r>
      <w:r>
        <w:rPr>
          <w:rFonts w:ascii="Cambria Math" w:eastAsia="Cambria Math"/>
          <w:spacing w:val="53"/>
          <w:sz w:val="20"/>
        </w:rPr>
        <w:t xml:space="preserve"> </w:t>
      </w:r>
      <w:r>
        <w:rPr>
          <w:rFonts w:ascii="Cambria Math" w:eastAsia="Cambria Math"/>
          <w:spacing w:val="-10"/>
          <w:sz w:val="20"/>
        </w:rPr>
        <w:t>𝐶</w:t>
      </w:r>
    </w:p>
    <w:p w14:paraId="6C8ACEB0">
      <w:pPr>
        <w:spacing w:before="47"/>
        <w:ind w:left="0" w:right="0" w:firstLine="0"/>
        <w:jc w:val="left"/>
        <w:rPr>
          <w:rFonts w:ascii="Cambria Math" w:eastAsia="Cambria Math"/>
          <w:position w:val="-3"/>
          <w:sz w:val="14"/>
        </w:rPr>
      </w:pPr>
      <w:r>
        <w:br w:type="column"/>
      </w:r>
      <w:r>
        <w:rPr>
          <w:rFonts w:ascii="Cambria Math" w:eastAsia="Cambria Math"/>
          <w:spacing w:val="-5"/>
          <w:sz w:val="20"/>
        </w:rPr>
        <w:t>2𝐼</w:t>
      </w:r>
      <w:r>
        <w:rPr>
          <w:rFonts w:ascii="Cambria Math" w:eastAsia="Cambria Math"/>
          <w:spacing w:val="-5"/>
          <w:position w:val="-3"/>
          <w:sz w:val="14"/>
        </w:rPr>
        <w:t>𝐷</w:t>
      </w:r>
    </w:p>
    <w:p w14:paraId="25E7713D">
      <w:pPr>
        <w:pStyle w:val="9"/>
        <w:spacing w:before="28" w:line="73" w:lineRule="exact"/>
        <w:ind w:left="134"/>
        <w:rPr>
          <w:rFonts w:ascii="Cambria Math" w:eastAsia="Cambria Math"/>
        </w:rPr>
      </w:pPr>
      <w:r>
        <w:rPr>
          <w:rFonts w:ascii="Cambria Math" w:eastAsia="Cambria Math"/>
        </w:rPr>
        <w:t>(𝑉</w:t>
      </w:r>
      <w:r>
        <w:rPr>
          <w:rFonts w:ascii="Cambria Math" w:eastAsia="Cambria Math"/>
          <w:spacing w:val="78"/>
        </w:rPr>
        <w:t xml:space="preserve"> </w:t>
      </w:r>
      <w:r>
        <w:rPr>
          <w:rFonts w:ascii="Cambria Math" w:eastAsia="Cambria Math"/>
          <w:spacing w:val="-5"/>
        </w:rPr>
        <w:t>)</w:t>
      </w:r>
      <w:r>
        <w:rPr>
          <w:rFonts w:ascii="Cambria Math" w:eastAsia="Cambria Math"/>
          <w:spacing w:val="-5"/>
          <w:vertAlign w:val="superscript"/>
        </w:rPr>
        <w:t>2</w:t>
      </w:r>
    </w:p>
    <w:p w14:paraId="23D63306">
      <w:pPr>
        <w:spacing w:before="76"/>
        <w:ind w:left="0" w:right="207" w:firstLine="0"/>
        <w:jc w:val="center"/>
        <w:rPr>
          <w:rFonts w:ascii="Cambria Math" w:hAnsi="Cambria Math" w:eastAsia="Cambria Math"/>
          <w:position w:val="-3"/>
          <w:sz w:val="14"/>
        </w:rPr>
      </w:pPr>
      <w:r>
        <w:br w:type="column"/>
      </w:r>
      <w:r>
        <w:rPr>
          <w:rFonts w:ascii="Cambria Math" w:hAnsi="Cambria Math" w:eastAsia="Cambria Math"/>
          <w:sz w:val="20"/>
        </w:rPr>
        <w:t>𝐴</w:t>
      </w:r>
      <w:r>
        <w:rPr>
          <w:rFonts w:ascii="Cambria Math" w:hAnsi="Cambria Math" w:eastAsia="Cambria Math"/>
          <w:position w:val="-3"/>
          <w:sz w:val="14"/>
        </w:rPr>
        <w:t>𝑣</w:t>
      </w:r>
      <w:r>
        <w:rPr>
          <w:rFonts w:ascii="Cambria Math" w:hAnsi="Cambria Math" w:eastAsia="Cambria Math"/>
          <w:spacing w:val="37"/>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z w:val="20"/>
        </w:rPr>
        <w:t>𝐴</w:t>
      </w:r>
      <w:r>
        <w:rPr>
          <w:rFonts w:ascii="Cambria Math" w:hAnsi="Cambria Math" w:eastAsia="Cambria Math"/>
          <w:position w:val="-3"/>
          <w:sz w:val="14"/>
        </w:rPr>
        <w:t>𝑣1</w:t>
      </w:r>
      <w:r>
        <w:rPr>
          <w:rFonts w:ascii="Cambria Math" w:hAnsi="Cambria Math" w:eastAsia="Cambria Math"/>
          <w:spacing w:val="23"/>
          <w:position w:val="-3"/>
          <w:sz w:val="14"/>
        </w:rPr>
        <w:t xml:space="preserve"> </w:t>
      </w:r>
      <w:r>
        <w:rPr>
          <w:rFonts w:ascii="Cambria Math" w:hAnsi="Cambria Math" w:eastAsia="Cambria Math"/>
          <w:sz w:val="20"/>
        </w:rPr>
        <w:t>×</w:t>
      </w:r>
      <w:r>
        <w:rPr>
          <w:rFonts w:ascii="Cambria Math" w:hAnsi="Cambria Math" w:eastAsia="Cambria Math"/>
          <w:spacing w:val="1"/>
          <w:sz w:val="20"/>
        </w:rPr>
        <w:t xml:space="preserve"> </w:t>
      </w:r>
      <w:r>
        <w:rPr>
          <w:rFonts w:ascii="Cambria Math" w:hAnsi="Cambria Math" w:eastAsia="Cambria Math"/>
          <w:spacing w:val="-5"/>
          <w:sz w:val="20"/>
        </w:rPr>
        <w:t>𝐴</w:t>
      </w:r>
      <w:r>
        <w:rPr>
          <w:rFonts w:ascii="Cambria Math" w:hAnsi="Cambria Math" w:eastAsia="Cambria Math"/>
          <w:spacing w:val="-5"/>
          <w:position w:val="-3"/>
          <w:sz w:val="14"/>
        </w:rPr>
        <w:t>𝑣2</w:t>
      </w:r>
    </w:p>
    <w:p w14:paraId="73C8FE8E">
      <w:pPr>
        <w:spacing w:after="0"/>
        <w:jc w:val="center"/>
        <w:rPr>
          <w:rFonts w:ascii="Cambria Math" w:hAnsi="Cambria Math" w:eastAsia="Cambria Math"/>
          <w:position w:val="-3"/>
          <w:sz w:val="14"/>
        </w:rPr>
        <w:sectPr>
          <w:pgSz w:w="12240" w:h="15840"/>
          <w:pgMar w:top="1080" w:right="720" w:bottom="1200" w:left="720" w:header="0" w:footer="1017" w:gutter="0"/>
          <w:cols w:equalWidth="0" w:num="3">
            <w:col w:w="2894" w:space="29"/>
            <w:col w:w="674" w:space="2061"/>
            <w:col w:w="5142"/>
          </w:cols>
        </w:sectPr>
      </w:pPr>
    </w:p>
    <w:p w14:paraId="0F9892C5">
      <w:pPr>
        <w:tabs>
          <w:tab w:val="left" w:pos="460"/>
        </w:tabs>
        <w:spacing w:before="25"/>
        <w:ind w:left="0" w:right="0" w:firstLine="0"/>
        <w:jc w:val="right"/>
        <w:rPr>
          <w:rFonts w:ascii="Cambria Math" w:eastAsia="Cambria Math"/>
          <w:sz w:val="14"/>
        </w:rPr>
      </w:pPr>
      <w:r>
        <w:rPr>
          <w:rFonts w:ascii="Cambria Math" w:eastAsia="Cambria Math"/>
          <w:spacing w:val="-10"/>
          <w:w w:val="110"/>
          <w:sz w:val="14"/>
        </w:rPr>
        <w:t>6</w:t>
      </w:r>
      <w:r>
        <w:rPr>
          <w:rFonts w:ascii="Cambria Math" w:eastAsia="Cambria Math"/>
          <w:sz w:val="14"/>
        </w:rPr>
        <w:tab/>
      </w:r>
      <w:r>
        <w:rPr>
          <w:rFonts w:ascii="Cambria Math" w:eastAsia="Cambria Math"/>
          <w:spacing w:val="-12"/>
          <w:w w:val="110"/>
          <w:sz w:val="14"/>
        </w:rPr>
        <w:t>𝑝</w:t>
      </w:r>
    </w:p>
    <w:p w14:paraId="3B120021">
      <w:pPr>
        <w:spacing w:before="25"/>
        <w:ind w:left="78" w:right="0" w:firstLine="0"/>
        <w:jc w:val="left"/>
        <w:rPr>
          <w:rFonts w:ascii="Cambria Math" w:eastAsia="Cambria Math"/>
          <w:sz w:val="14"/>
        </w:rPr>
      </w:pPr>
      <w:r>
        <w:br w:type="column"/>
      </w:r>
      <w:r>
        <w:rPr>
          <w:rFonts w:ascii="Cambria Math" w:eastAsia="Cambria Math"/>
          <w:spacing w:val="-5"/>
          <w:w w:val="110"/>
          <w:sz w:val="14"/>
        </w:rPr>
        <w:t>𝑜𝑥</w:t>
      </w:r>
    </w:p>
    <w:p w14:paraId="427F21D8">
      <w:pPr>
        <w:spacing w:before="25"/>
        <w:ind w:left="133" w:right="0" w:firstLine="0"/>
        <w:jc w:val="left"/>
        <w:rPr>
          <w:rFonts w:ascii="Cambria Math" w:eastAsia="Cambria Math"/>
          <w:sz w:val="14"/>
        </w:rPr>
      </w:pPr>
      <w:r>
        <w:br w:type="column"/>
      </w:r>
      <w:r>
        <w:rPr>
          <w:rFonts w:ascii="Cambria Math" w:eastAsia="Cambria Math"/>
          <w:spacing w:val="-5"/>
          <w:w w:val="105"/>
          <w:sz w:val="14"/>
        </w:rPr>
        <w:t>𝑜𝑣</w:t>
      </w:r>
    </w:p>
    <w:p w14:paraId="1B43A55F">
      <w:pPr>
        <w:pStyle w:val="9"/>
        <w:spacing w:line="221" w:lineRule="exact"/>
        <w:ind w:left="2202"/>
      </w:pPr>
      <w:r>
        <w:br w:type="column"/>
      </w:r>
      <w:r>
        <w:rPr>
          <w:spacing w:val="-2"/>
        </w:rPr>
        <w:t>where:</w:t>
      </w:r>
    </w:p>
    <w:p w14:paraId="6C9906D9">
      <w:pPr>
        <w:pStyle w:val="9"/>
        <w:spacing w:after="0" w:line="221" w:lineRule="exact"/>
        <w:sectPr>
          <w:type w:val="continuous"/>
          <w:pgSz w:w="12240" w:h="15840"/>
          <w:pgMar w:top="1320" w:right="720" w:bottom="1180" w:left="720" w:header="0" w:footer="1017" w:gutter="0"/>
          <w:cols w:equalWidth="0" w:num="4">
            <w:col w:w="2765" w:space="40"/>
            <w:col w:w="243" w:space="39"/>
            <w:col w:w="293" w:space="39"/>
            <w:col w:w="7381"/>
          </w:cols>
        </w:sectPr>
      </w:pPr>
    </w:p>
    <w:p w14:paraId="1EFF9334">
      <w:pPr>
        <w:pStyle w:val="9"/>
        <w:spacing w:before="51"/>
        <w:ind w:left="187"/>
      </w:pPr>
      <w:r>
        <w:t>The</w:t>
      </w:r>
      <w:r>
        <w:rPr>
          <w:spacing w:val="-5"/>
        </w:rPr>
        <w:t xml:space="preserve"> </w:t>
      </w:r>
      <w:r>
        <w:t>obtained</w:t>
      </w:r>
      <w:r>
        <w:rPr>
          <w:spacing w:val="-3"/>
        </w:rPr>
        <w:t xml:space="preserve"> </w:t>
      </w:r>
      <w:r>
        <w:t>aspect</w:t>
      </w:r>
      <w:r>
        <w:rPr>
          <w:spacing w:val="-5"/>
        </w:rPr>
        <w:t xml:space="preserve"> </w:t>
      </w:r>
      <w:r>
        <w:t>ratio</w:t>
      </w:r>
      <w:r>
        <w:rPr>
          <w:spacing w:val="-3"/>
        </w:rPr>
        <w:t xml:space="preserve"> </w:t>
      </w:r>
      <w:r>
        <w:t>was</w:t>
      </w:r>
      <w:r>
        <w:rPr>
          <w:spacing w:val="-7"/>
        </w:rPr>
        <w:t xml:space="preserve"> </w:t>
      </w:r>
      <w:r>
        <w:rPr>
          <w:spacing w:val="-2"/>
        </w:rPr>
        <w:t>approximately:</w:t>
      </w:r>
    </w:p>
    <w:p w14:paraId="6A81C71F">
      <w:pPr>
        <w:pStyle w:val="9"/>
        <w:spacing w:before="75"/>
        <w:ind w:left="139" w:right="28"/>
        <w:jc w:val="center"/>
        <w:rPr>
          <w:rFonts w:ascii="Cambria Math" w:hAnsi="Cambria Math" w:eastAsia="Cambria Math"/>
        </w:rPr>
      </w:pPr>
      <w:r>
        <w:rPr>
          <w:rFonts w:ascii="Cambria Math" w:hAnsi="Cambria Math" w:eastAsia="Cambria Math"/>
          <w:position w:val="1"/>
        </w:rPr>
        <w:t>(</w:t>
      </w:r>
      <w:r>
        <w:rPr>
          <w:rFonts w:ascii="Cambria Math" w:hAnsi="Cambria Math" w:eastAsia="Cambria Math"/>
          <w:spacing w:val="-10"/>
          <w:position w:val="1"/>
        </w:rPr>
        <w:t xml:space="preserve"> </w:t>
      </w:r>
      <w:r>
        <w:rPr>
          <w:rFonts w:ascii="Cambria Math" w:hAnsi="Cambria Math" w:eastAsia="Cambria Math"/>
        </w:rPr>
        <w:t>𝑊/𝐿)</w:t>
      </w:r>
      <w:r>
        <w:rPr>
          <w:rFonts w:ascii="Cambria Math" w:hAnsi="Cambria Math" w:eastAsia="Cambria Math"/>
          <w:vertAlign w:val="subscript"/>
        </w:rPr>
        <w:t>6</w:t>
      </w:r>
      <w:r>
        <w:rPr>
          <w:rFonts w:ascii="Cambria Math" w:hAnsi="Cambria Math" w:eastAsia="Cambria Math"/>
          <w:spacing w:val="27"/>
          <w:vertAlign w:val="baseline"/>
        </w:rPr>
        <w:t xml:space="preserve"> </w:t>
      </w:r>
      <w:r>
        <w:rPr>
          <w:rFonts w:ascii="Cambria Math" w:hAnsi="Cambria Math" w:eastAsia="Cambria Math"/>
          <w:vertAlign w:val="baseline"/>
        </w:rPr>
        <w:t>≈</w:t>
      </w:r>
      <w:r>
        <w:rPr>
          <w:rFonts w:ascii="Cambria Math" w:hAnsi="Cambria Math" w:eastAsia="Cambria Math"/>
          <w:spacing w:val="14"/>
          <w:vertAlign w:val="baseline"/>
        </w:rPr>
        <w:t xml:space="preserve"> </w:t>
      </w:r>
      <w:r>
        <w:rPr>
          <w:rFonts w:ascii="Cambria Math" w:hAnsi="Cambria Math" w:eastAsia="Cambria Math"/>
          <w:spacing w:val="-5"/>
          <w:vertAlign w:val="baseline"/>
        </w:rPr>
        <w:t>174</w:t>
      </w:r>
    </w:p>
    <w:p w14:paraId="74F6610D">
      <w:pPr>
        <w:pStyle w:val="9"/>
        <w:spacing w:before="170"/>
        <w:rPr>
          <w:rFonts w:ascii="Cambria Math"/>
        </w:rPr>
      </w:pPr>
    </w:p>
    <w:p w14:paraId="60B5A995">
      <w:pPr>
        <w:pStyle w:val="9"/>
        <w:ind w:left="187"/>
      </w:pPr>
      <w:r>
        <w:t>Therefore,</w:t>
      </w:r>
      <w:r>
        <w:rPr>
          <w:spacing w:val="-6"/>
        </w:rPr>
        <w:t xml:space="preserve"> </w:t>
      </w:r>
      <w:r>
        <w:t>the</w:t>
      </w:r>
      <w:r>
        <w:rPr>
          <w:spacing w:val="-6"/>
        </w:rPr>
        <w:t xml:space="preserve"> </w:t>
      </w:r>
      <w:r>
        <w:t>final</w:t>
      </w:r>
      <w:r>
        <w:rPr>
          <w:spacing w:val="-6"/>
        </w:rPr>
        <w:t xml:space="preserve"> </w:t>
      </w:r>
      <w:r>
        <w:t>dimensions</w:t>
      </w:r>
      <w:r>
        <w:rPr>
          <w:spacing w:val="-7"/>
        </w:rPr>
        <w:t xml:space="preserve"> </w:t>
      </w:r>
      <w:r>
        <w:t>selected</w:t>
      </w:r>
      <w:r>
        <w:rPr>
          <w:spacing w:val="-5"/>
        </w:rPr>
        <w:t xml:space="preserve"> </w:t>
      </w:r>
      <w:r>
        <w:t>for</w:t>
      </w:r>
      <w:r>
        <w:rPr>
          <w:spacing w:val="-7"/>
        </w:rPr>
        <w:t xml:space="preserve"> </w:t>
      </w:r>
      <w:r>
        <w:t>transistor</w:t>
      </w:r>
      <w:r>
        <w:rPr>
          <w:spacing w:val="-1"/>
        </w:rPr>
        <w:t xml:space="preserve"> </w:t>
      </w:r>
      <w:r>
        <w:rPr>
          <w:rFonts w:ascii="Cambria Math" w:eastAsia="Cambria Math"/>
          <w:spacing w:val="-2"/>
        </w:rPr>
        <w:t>𝑀</w:t>
      </w:r>
      <w:r>
        <w:rPr>
          <w:rFonts w:ascii="Cambria Math" w:eastAsia="Cambria Math"/>
          <w:spacing w:val="-2"/>
          <w:vertAlign w:val="subscript"/>
        </w:rPr>
        <w:t>6</w:t>
      </w:r>
      <w:r>
        <w:rPr>
          <w:spacing w:val="-2"/>
          <w:vertAlign w:val="baseline"/>
        </w:rPr>
        <w:t>are:</w:t>
      </w:r>
    </w:p>
    <w:p w14:paraId="5D260008">
      <w:pPr>
        <w:pStyle w:val="15"/>
        <w:numPr>
          <w:ilvl w:val="1"/>
          <w:numId w:val="9"/>
        </w:numPr>
        <w:tabs>
          <w:tab w:val="left" w:pos="907"/>
        </w:tabs>
        <w:spacing w:before="88" w:after="0" w:line="240" w:lineRule="auto"/>
        <w:ind w:left="907" w:right="0" w:hanging="360"/>
        <w:jc w:val="left"/>
        <w:rPr>
          <w:rFonts w:ascii="Cambria Math" w:hAnsi="Cambria Math" w:eastAsia="Cambria Math"/>
          <w:sz w:val="20"/>
        </w:rPr>
      </w:pPr>
      <w:r>
        <w:rPr>
          <w:sz w:val="20"/>
        </w:rPr>
        <w:t>Width</w:t>
      </w:r>
      <w:r>
        <w:rPr>
          <w:spacing w:val="-2"/>
          <w:sz w:val="20"/>
        </w:rPr>
        <w:t xml:space="preserve"> </w:t>
      </w:r>
      <w:r>
        <w:rPr>
          <w:rFonts w:ascii="Cambria Math" w:hAnsi="Cambria Math" w:eastAsia="Cambria Math"/>
          <w:sz w:val="20"/>
        </w:rPr>
        <w:t>𝑊</w:t>
      </w:r>
      <w:r>
        <w:rPr>
          <w:rFonts w:ascii="Cambria Math" w:hAnsi="Cambria Math" w:eastAsia="Cambria Math"/>
          <w:spacing w:val="17"/>
          <w:sz w:val="20"/>
        </w:rPr>
        <w:t xml:space="preserve"> </w:t>
      </w:r>
      <w:r>
        <w:rPr>
          <w:rFonts w:ascii="Cambria Math" w:hAnsi="Cambria Math" w:eastAsia="Cambria Math"/>
          <w:sz w:val="20"/>
        </w:rPr>
        <w:t>=</w:t>
      </w:r>
      <w:r>
        <w:rPr>
          <w:rFonts w:ascii="Cambria Math" w:hAnsi="Cambria Math" w:eastAsia="Cambria Math"/>
          <w:spacing w:val="8"/>
          <w:sz w:val="20"/>
        </w:rPr>
        <w:t xml:space="preserve"> </w:t>
      </w:r>
      <w:r>
        <w:rPr>
          <w:rFonts w:ascii="Cambria Math" w:hAnsi="Cambria Math" w:eastAsia="Cambria Math"/>
          <w:spacing w:val="-4"/>
          <w:sz w:val="20"/>
        </w:rPr>
        <w:t>87𝜇𝑚</w:t>
      </w:r>
    </w:p>
    <w:p w14:paraId="726D82BA">
      <w:pPr>
        <w:pStyle w:val="15"/>
        <w:numPr>
          <w:ilvl w:val="1"/>
          <w:numId w:val="9"/>
        </w:numPr>
        <w:tabs>
          <w:tab w:val="left" w:pos="907"/>
        </w:tabs>
        <w:spacing w:before="86" w:after="0" w:line="240" w:lineRule="auto"/>
        <w:ind w:left="907" w:right="0" w:hanging="360"/>
        <w:jc w:val="left"/>
        <w:rPr>
          <w:rFonts w:ascii="Cambria Math" w:hAnsi="Cambria Math" w:eastAsia="Cambria Math"/>
          <w:sz w:val="20"/>
        </w:rPr>
      </w:pPr>
      <w:r>
        <w:rPr>
          <w:sz w:val="20"/>
        </w:rPr>
        <w:t>Length</w:t>
      </w:r>
      <w:r>
        <w:rPr>
          <w:spacing w:val="-3"/>
          <w:sz w:val="20"/>
        </w:rPr>
        <w:t xml:space="preserve"> </w:t>
      </w:r>
      <w:r>
        <w:rPr>
          <w:rFonts w:ascii="Cambria Math" w:hAnsi="Cambria Math" w:eastAsia="Cambria Math"/>
          <w:sz w:val="20"/>
        </w:rPr>
        <w:t>𝐿</w:t>
      </w:r>
      <w:r>
        <w:rPr>
          <w:rFonts w:ascii="Cambria Math" w:hAnsi="Cambria Math" w:eastAsia="Cambria Math"/>
          <w:spacing w:val="12"/>
          <w:sz w:val="20"/>
        </w:rPr>
        <w:t xml:space="preserve"> </w:t>
      </w: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pacing w:val="-2"/>
          <w:sz w:val="20"/>
        </w:rPr>
        <w:t>500𝑛𝑚</w:t>
      </w:r>
    </w:p>
    <w:p w14:paraId="13081DC6">
      <w:pPr>
        <w:pStyle w:val="9"/>
        <w:spacing w:before="87"/>
        <w:ind w:left="187"/>
      </w:pPr>
      <w:r>
        <w:t>The</w:t>
      </w:r>
      <w:r>
        <w:rPr>
          <w:spacing w:val="58"/>
        </w:rPr>
        <w:t xml:space="preserve"> </w:t>
      </w:r>
      <w:r>
        <w:t>current</w:t>
      </w:r>
      <w:r>
        <w:rPr>
          <w:spacing w:val="58"/>
        </w:rPr>
        <w:t xml:space="preserve"> </w:t>
      </w:r>
      <w:r>
        <w:t>source</w:t>
      </w:r>
      <w:r>
        <w:rPr>
          <w:spacing w:val="59"/>
        </w:rPr>
        <w:t xml:space="preserve"> </w:t>
      </w:r>
      <w:r>
        <w:t>load</w:t>
      </w:r>
      <w:r>
        <w:rPr>
          <w:spacing w:val="59"/>
        </w:rPr>
        <w:t xml:space="preserve"> </w:t>
      </w:r>
      <w:r>
        <w:t>transistor</w:t>
      </w:r>
      <w:r>
        <w:rPr>
          <w:spacing w:val="41"/>
        </w:rPr>
        <w:t xml:space="preserve"> </w:t>
      </w:r>
      <w:r>
        <w:rPr>
          <w:rFonts w:ascii="Cambria Math" w:eastAsia="Cambria Math"/>
        </w:rPr>
        <w:t>𝑀</w:t>
      </w:r>
      <w:r>
        <w:rPr>
          <w:rFonts w:ascii="Cambria Math" w:eastAsia="Cambria Math"/>
          <w:vertAlign w:val="subscript"/>
        </w:rPr>
        <w:t>7</w:t>
      </w:r>
      <w:r>
        <w:rPr>
          <w:rFonts w:ascii="Cambria Math" w:eastAsia="Cambria Math"/>
          <w:spacing w:val="3"/>
          <w:vertAlign w:val="baseline"/>
        </w:rPr>
        <w:t xml:space="preserve"> </w:t>
      </w:r>
      <w:r>
        <w:rPr>
          <w:vertAlign w:val="baseline"/>
        </w:rPr>
        <w:t>was</w:t>
      </w:r>
      <w:r>
        <w:rPr>
          <w:spacing w:val="58"/>
          <w:vertAlign w:val="baseline"/>
        </w:rPr>
        <w:t xml:space="preserve"> </w:t>
      </w:r>
      <w:r>
        <w:rPr>
          <w:vertAlign w:val="baseline"/>
        </w:rPr>
        <w:t>designed</w:t>
      </w:r>
      <w:r>
        <w:rPr>
          <w:spacing w:val="60"/>
          <w:vertAlign w:val="baseline"/>
        </w:rPr>
        <w:t xml:space="preserve"> </w:t>
      </w:r>
      <w:r>
        <w:rPr>
          <w:spacing w:val="-2"/>
          <w:vertAlign w:val="baseline"/>
        </w:rPr>
        <w:t>using</w:t>
      </w:r>
    </w:p>
    <w:p w14:paraId="0E1488E0">
      <w:pPr>
        <w:pStyle w:val="15"/>
        <w:numPr>
          <w:ilvl w:val="1"/>
          <w:numId w:val="9"/>
        </w:numPr>
        <w:tabs>
          <w:tab w:val="left" w:pos="907"/>
        </w:tabs>
        <w:spacing w:before="87" w:after="0" w:line="240" w:lineRule="auto"/>
        <w:ind w:left="907" w:right="0" w:hanging="360"/>
        <w:jc w:val="left"/>
        <w:rPr>
          <w:sz w:val="20"/>
        </w:rPr>
      </w:pPr>
      <w:r>
        <w:br w:type="column"/>
      </w:r>
      <w:r>
        <w:rPr>
          <w:rFonts w:ascii="Cambria Math" w:hAnsi="Cambria Math" w:eastAsia="Cambria Math"/>
          <w:sz w:val="20"/>
        </w:rPr>
        <w:t>𝐴</w:t>
      </w:r>
      <w:r>
        <w:rPr>
          <w:rFonts w:ascii="Cambria Math" w:hAnsi="Cambria Math" w:eastAsia="Cambria Math"/>
          <w:position w:val="-3"/>
          <w:sz w:val="14"/>
        </w:rPr>
        <w:t>𝑣1</w:t>
      </w:r>
      <w:r>
        <w:rPr>
          <w:sz w:val="20"/>
        </w:rPr>
        <w:t>= gain</w:t>
      </w:r>
      <w:r>
        <w:rPr>
          <w:spacing w:val="2"/>
          <w:sz w:val="20"/>
        </w:rPr>
        <w:t xml:space="preserve"> </w:t>
      </w:r>
      <w:r>
        <w:rPr>
          <w:sz w:val="20"/>
        </w:rPr>
        <w:t>of</w:t>
      </w:r>
      <w:r>
        <w:rPr>
          <w:spacing w:val="-1"/>
          <w:sz w:val="20"/>
        </w:rPr>
        <w:t xml:space="preserve"> </w:t>
      </w:r>
      <w:r>
        <w:rPr>
          <w:sz w:val="20"/>
        </w:rPr>
        <w:t xml:space="preserve">first </w:t>
      </w:r>
      <w:r>
        <w:rPr>
          <w:spacing w:val="-4"/>
          <w:sz w:val="20"/>
        </w:rPr>
        <w:t>stage</w:t>
      </w:r>
    </w:p>
    <w:p w14:paraId="4F604682">
      <w:pPr>
        <w:pStyle w:val="15"/>
        <w:numPr>
          <w:ilvl w:val="1"/>
          <w:numId w:val="9"/>
        </w:numPr>
        <w:tabs>
          <w:tab w:val="left" w:pos="907"/>
        </w:tabs>
        <w:spacing w:before="59" w:after="0" w:line="240" w:lineRule="auto"/>
        <w:ind w:left="907" w:right="0" w:hanging="360"/>
        <w:jc w:val="left"/>
        <w:rPr>
          <w:sz w:val="20"/>
        </w:rPr>
      </w:pPr>
      <w:r>
        <w:rPr>
          <w:rFonts w:ascii="Cambria Math" w:hAnsi="Cambria Math" w:eastAsia="Cambria Math"/>
          <w:sz w:val="20"/>
        </w:rPr>
        <w:t>𝐴</w:t>
      </w:r>
      <w:r>
        <w:rPr>
          <w:rFonts w:ascii="Cambria Math" w:hAnsi="Cambria Math" w:eastAsia="Cambria Math"/>
          <w:position w:val="-3"/>
          <w:sz w:val="14"/>
        </w:rPr>
        <w:t>𝑣2</w:t>
      </w:r>
      <w:r>
        <w:rPr>
          <w:sz w:val="20"/>
        </w:rPr>
        <w:t>= gain</w:t>
      </w:r>
      <w:r>
        <w:rPr>
          <w:spacing w:val="2"/>
          <w:sz w:val="20"/>
        </w:rPr>
        <w:t xml:space="preserve"> </w:t>
      </w:r>
      <w:r>
        <w:rPr>
          <w:sz w:val="20"/>
        </w:rPr>
        <w:t>of</w:t>
      </w:r>
      <w:r>
        <w:rPr>
          <w:spacing w:val="-1"/>
          <w:sz w:val="20"/>
        </w:rPr>
        <w:t xml:space="preserve"> </w:t>
      </w:r>
      <w:r>
        <w:rPr>
          <w:sz w:val="20"/>
        </w:rPr>
        <w:t>second</w:t>
      </w:r>
      <w:r>
        <w:rPr>
          <w:spacing w:val="2"/>
          <w:sz w:val="20"/>
        </w:rPr>
        <w:t xml:space="preserve"> </w:t>
      </w:r>
      <w:r>
        <w:rPr>
          <w:spacing w:val="-4"/>
          <w:sz w:val="20"/>
        </w:rPr>
        <w:t>stage</w:t>
      </w:r>
    </w:p>
    <w:p w14:paraId="1B34ECB8">
      <w:pPr>
        <w:pStyle w:val="9"/>
        <w:spacing w:before="61"/>
        <w:ind w:left="187"/>
      </w:pPr>
      <w:r>
        <w:t>The</w:t>
      </w:r>
      <w:r>
        <w:rPr>
          <w:spacing w:val="-5"/>
        </w:rPr>
        <w:t xml:space="preserve"> </w:t>
      </w:r>
      <w:r>
        <w:t>gain</w:t>
      </w:r>
      <w:r>
        <w:rPr>
          <w:spacing w:val="-5"/>
        </w:rPr>
        <w:t xml:space="preserve"> </w:t>
      </w:r>
      <w:r>
        <w:t>of</w:t>
      </w:r>
      <w:r>
        <w:rPr>
          <w:spacing w:val="-5"/>
        </w:rPr>
        <w:t xml:space="preserve"> </w:t>
      </w:r>
      <w:r>
        <w:t>the</w:t>
      </w:r>
      <w:r>
        <w:rPr>
          <w:spacing w:val="-6"/>
        </w:rPr>
        <w:t xml:space="preserve"> </w:t>
      </w:r>
      <w:r>
        <w:t>differential</w:t>
      </w:r>
      <w:r>
        <w:rPr>
          <w:spacing w:val="-6"/>
        </w:rPr>
        <w:t xml:space="preserve"> </w:t>
      </w:r>
      <w:r>
        <w:t>amplifier</w:t>
      </w:r>
      <w:r>
        <w:rPr>
          <w:spacing w:val="-4"/>
        </w:rPr>
        <w:t xml:space="preserve"> </w:t>
      </w:r>
      <w:r>
        <w:t>stage</w:t>
      </w:r>
      <w:r>
        <w:rPr>
          <w:spacing w:val="-5"/>
        </w:rPr>
        <w:t xml:space="preserve"> </w:t>
      </w:r>
      <w:r>
        <w:t>is</w:t>
      </w:r>
      <w:r>
        <w:rPr>
          <w:spacing w:val="-5"/>
        </w:rPr>
        <w:t xml:space="preserve"> </w:t>
      </w:r>
      <w:r>
        <w:t>expressed</w:t>
      </w:r>
      <w:r>
        <w:rPr>
          <w:spacing w:val="-4"/>
        </w:rPr>
        <w:t xml:space="preserve"> </w:t>
      </w:r>
      <w:r>
        <w:rPr>
          <w:spacing w:val="-5"/>
        </w:rPr>
        <w:t>as:</w:t>
      </w:r>
    </w:p>
    <w:p w14:paraId="292CDD59">
      <w:pPr>
        <w:spacing w:before="86"/>
        <w:ind w:left="1805"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𝑣1</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z w:val="20"/>
        </w:rPr>
        <w:t>(𝑟</w:t>
      </w:r>
      <w:r>
        <w:rPr>
          <w:rFonts w:ascii="Cambria Math" w:hAnsi="Cambria Math" w:eastAsia="Cambria Math"/>
          <w:position w:val="-3"/>
          <w:sz w:val="14"/>
        </w:rPr>
        <w:t>𝑜1</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2"/>
          <w:sz w:val="20"/>
        </w:rPr>
        <w:t xml:space="preserve"> </w:t>
      </w:r>
      <w:r>
        <w:rPr>
          <w:rFonts w:ascii="Cambria Math" w:hAnsi="Cambria Math" w:eastAsia="Cambria Math"/>
          <w:spacing w:val="-4"/>
          <w:sz w:val="20"/>
        </w:rPr>
        <w:t>𝑟</w:t>
      </w:r>
      <w:r>
        <w:rPr>
          <w:rFonts w:ascii="Cambria Math" w:hAnsi="Cambria Math" w:eastAsia="Cambria Math"/>
          <w:spacing w:val="-4"/>
          <w:position w:val="-3"/>
          <w:sz w:val="14"/>
        </w:rPr>
        <w:t>𝑜4</w:t>
      </w:r>
      <w:r>
        <w:rPr>
          <w:rFonts w:ascii="Cambria Math" w:hAnsi="Cambria Math" w:eastAsia="Cambria Math"/>
          <w:spacing w:val="-4"/>
          <w:sz w:val="20"/>
        </w:rPr>
        <w:t>)</w:t>
      </w:r>
    </w:p>
    <w:p w14:paraId="4056CDD9">
      <w:pPr>
        <w:pStyle w:val="9"/>
        <w:spacing w:before="59"/>
        <w:ind w:left="187"/>
      </w:pPr>
      <w:r>
        <w:rPr>
          <w:spacing w:val="-2"/>
        </w:rPr>
        <w:t>Since:</w:t>
      </w:r>
    </w:p>
    <w:p w14:paraId="66750808">
      <w:pPr>
        <w:pStyle w:val="9"/>
        <w:spacing w:before="59" w:line="194" w:lineRule="exact"/>
        <w:ind w:left="2845"/>
        <w:rPr>
          <w:rFonts w:ascii="Cambria Math"/>
        </w:rPr>
      </w:pPr>
      <w:r>
        <w:rPr>
          <w:rFonts w:ascii="Cambria Math"/>
          <w:spacing w:val="-10"/>
        </w:rPr>
        <w:t>1</w:t>
      </w:r>
    </w:p>
    <w:p w14:paraId="17F91843">
      <w:pPr>
        <w:spacing w:before="0" w:line="206" w:lineRule="exact"/>
        <w:ind w:left="20" w:right="337" w:firstLine="0"/>
        <w:jc w:val="center"/>
        <w:rPr>
          <w:rFonts w:ascii="Cambria Math" w:eastAsia="Cambria Math"/>
          <w:sz w:val="20"/>
        </w:rPr>
      </w:pPr>
      <w:r>
        <w:rPr>
          <w:rFonts w:ascii="Cambria Math" w:eastAsia="Cambria Math"/>
          <w:sz w:val="20"/>
        </w:rPr>
        <mc:AlternateContent>
          <mc:Choice Requires="wps">
            <w:drawing>
              <wp:anchor distT="0" distB="0" distL="0" distR="0" simplePos="0" relativeHeight="251660288" behindDoc="0" locked="0" layoutInCell="1" allowOverlap="1">
                <wp:simplePos x="0" y="0"/>
                <wp:positionH relativeFrom="page">
                  <wp:posOffset>5659120</wp:posOffset>
                </wp:positionH>
                <wp:positionV relativeFrom="paragraph">
                  <wp:posOffset>55245</wp:posOffset>
                </wp:positionV>
                <wp:extent cx="180340" cy="7620"/>
                <wp:effectExtent l="0" t="0" r="0" b="0"/>
                <wp:wrapNone/>
                <wp:docPr id="18" name="Graphic 18"/>
                <wp:cNvGraphicFramePr/>
                <a:graphic xmlns:a="http://schemas.openxmlformats.org/drawingml/2006/main">
                  <a:graphicData uri="http://schemas.microsoft.com/office/word/2010/wordprocessingShape">
                    <wps:wsp>
                      <wps:cNvSpPr/>
                      <wps:spPr>
                        <a:xfrm>
                          <a:off x="0" y="0"/>
                          <a:ext cx="180340" cy="7620"/>
                        </a:xfrm>
                        <a:custGeom>
                          <a:avLst/>
                          <a:gdLst/>
                          <a:ahLst/>
                          <a:cxnLst/>
                          <a:rect l="l" t="t" r="r" b="b"/>
                          <a:pathLst>
                            <a:path w="180340" h="7620">
                              <a:moveTo>
                                <a:pt x="180136" y="0"/>
                              </a:moveTo>
                              <a:lnTo>
                                <a:pt x="0" y="0"/>
                              </a:lnTo>
                              <a:lnTo>
                                <a:pt x="0" y="7620"/>
                              </a:lnTo>
                              <a:lnTo>
                                <a:pt x="180136" y="7620"/>
                              </a:lnTo>
                              <a:lnTo>
                                <a:pt x="180136" y="0"/>
                              </a:lnTo>
                              <a:close/>
                            </a:path>
                          </a:pathLst>
                        </a:custGeom>
                        <a:solidFill>
                          <a:srgbClr val="000000"/>
                        </a:solidFill>
                      </wps:spPr>
                      <wps:bodyPr wrap="square" lIns="0" tIns="0" rIns="0" bIns="0" rtlCol="0">
                        <a:noAutofit/>
                      </wps:bodyPr>
                    </wps:wsp>
                  </a:graphicData>
                </a:graphic>
              </wp:anchor>
            </w:drawing>
          </mc:Choice>
          <mc:Fallback>
            <w:pict>
              <v:shape id="Graphic 18" o:spid="_x0000_s1026" o:spt="100" style="position:absolute;left:0pt;margin-left:445.6pt;margin-top:4.35pt;height:0.6pt;width:14.2pt;mso-position-horizontal-relative:page;z-index:251660288;mso-width-relative:page;mso-height-relative:page;" fillcolor="#000000" filled="t" stroked="f" coordsize="180340,7620" o:gfxdata="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x2CxzVAAAABwEA&#10;AA8AAAAAAAAAAQAgAAAAIgAAAGRycy9kb3ducmV2LnhtbFBLAQIUABQAAAAIAIdO4kCQChK+HQIA&#10;ANkEAAAOAAAAAAAAAAEAIAAAACQBAABkcnMvZTJvRG9jLnhtbFBLBQYAAAAABgAGAFkBAACzBQAA&#10;AAA=&#10;" path="m180136,0l0,0,0,7620,180136,7620,180136,0xe">
                <v:fill on="t" focussize="0,0"/>
                <v:stroke on="f"/>
                <v:imagedata o:title=""/>
                <o:lock v:ext="edit" aspectratio="f"/>
                <v:textbox inset="0mm,0mm,0mm,0mm"/>
              </v:shape>
            </w:pict>
          </mc:Fallback>
        </mc:AlternateContent>
      </w:r>
      <w:r>
        <w:rPr>
          <w:rFonts w:ascii="Cambria Math" w:eastAsia="Cambria Math"/>
          <w:sz w:val="20"/>
        </w:rPr>
        <mc:AlternateContent>
          <mc:Choice Requires="wps">
            <w:drawing>
              <wp:anchor distT="0" distB="0" distL="0" distR="0" simplePos="0" relativeHeight="251663360" behindDoc="0" locked="0" layoutInCell="1" allowOverlap="1">
                <wp:simplePos x="0" y="0"/>
                <wp:positionH relativeFrom="page">
                  <wp:posOffset>5659120</wp:posOffset>
                </wp:positionH>
                <wp:positionV relativeFrom="paragraph">
                  <wp:posOffset>81915</wp:posOffset>
                </wp:positionV>
                <wp:extent cx="77470" cy="127000"/>
                <wp:effectExtent l="0" t="0" r="0" b="0"/>
                <wp:wrapNone/>
                <wp:docPr id="19" name="Textbox 19"/>
                <wp:cNvGraphicFramePr/>
                <a:graphic xmlns:a="http://schemas.openxmlformats.org/drawingml/2006/main">
                  <a:graphicData uri="http://schemas.microsoft.com/office/word/2010/wordprocessingShape">
                    <wps:wsp>
                      <wps:cNvSpPr txBox="1"/>
                      <wps:spPr>
                        <a:xfrm>
                          <a:off x="0" y="0"/>
                          <a:ext cx="77470" cy="127000"/>
                        </a:xfrm>
                        <a:prstGeom prst="rect">
                          <a:avLst/>
                        </a:prstGeom>
                      </wps:spPr>
                      <wps:txbx>
                        <w:txbxContent>
                          <w:p w14:paraId="21B8AFDF">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wps:txbx>
                      <wps:bodyPr wrap="square" lIns="0" tIns="0" rIns="0" bIns="0" rtlCol="0">
                        <a:noAutofit/>
                      </wps:bodyPr>
                    </wps:wsp>
                  </a:graphicData>
                </a:graphic>
              </wp:anchor>
            </w:drawing>
          </mc:Choice>
          <mc:Fallback>
            <w:pict>
              <v:shape id="Textbox 19" o:spid="_x0000_s1026" o:spt="202" type="#_x0000_t202" style="position:absolute;left:0pt;margin-left:445.6pt;margin-top:6.45pt;height:10pt;width:6.1pt;mso-position-horizontal-relative:page;z-index:251663360;mso-width-relative:page;mso-height-relative:page;" filled="f" stroked="f" coordsize="21600,21600" o:gfxdata="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obov&#10;19cAAAAJAQAADwAAAAAAAAABACAAAAAiAAAAZHJzL2Rvd25yZXYueG1sUEsBAhQAFAAAAAgAh07i&#10;QD90WAyxAQAAdAMAAA4AAAAAAAAAAQAgAAAAJgEAAGRycy9lMm9Eb2MueG1sUEsFBgAAAAAGAAYA&#10;WQEAAEkFAAAAAA==&#10;">
                <v:fill on="f" focussize="0,0"/>
                <v:stroke on="f"/>
                <v:imagedata o:title=""/>
                <o:lock v:ext="edit" aspectratio="f"/>
                <v:textbox inset="0mm,0mm,0mm,0mm">
                  <w:txbxContent>
                    <w:p w14:paraId="21B8AFDF">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v:textbox>
              </v:shape>
            </w:pict>
          </mc:Fallback>
        </mc:AlternateContent>
      </w:r>
      <w:r>
        <w:rPr>
          <w:rFonts w:ascii="Cambria Math" w:eastAsia="Cambria Math"/>
          <w:spacing w:val="-4"/>
          <w:sz w:val="20"/>
        </w:rPr>
        <w:t>𝑟</w:t>
      </w:r>
      <w:r>
        <w:rPr>
          <w:rFonts w:ascii="Cambria Math" w:eastAsia="Cambria Math"/>
          <w:spacing w:val="-4"/>
          <w:position w:val="-3"/>
          <w:sz w:val="14"/>
        </w:rPr>
        <w:t>𝑜</w:t>
      </w:r>
      <w:r>
        <w:rPr>
          <w:rFonts w:ascii="Cambria Math" w:eastAsia="Cambria Math"/>
          <w:spacing w:val="15"/>
          <w:position w:val="-3"/>
          <w:sz w:val="14"/>
        </w:rPr>
        <w:t xml:space="preserve"> </w:t>
      </w:r>
      <w:r>
        <w:rPr>
          <w:rFonts w:ascii="Cambria Math" w:eastAsia="Cambria Math"/>
          <w:spacing w:val="-10"/>
          <w:sz w:val="20"/>
        </w:rPr>
        <w:t>=</w:t>
      </w:r>
    </w:p>
    <w:p w14:paraId="2003EC6F">
      <w:pPr>
        <w:spacing w:before="0" w:line="150" w:lineRule="exact"/>
        <w:ind w:left="2873" w:right="0" w:firstLine="0"/>
        <w:jc w:val="left"/>
        <w:rPr>
          <w:rFonts w:ascii="Cambria Math" w:eastAsia="Cambria Math"/>
          <w:sz w:val="14"/>
        </w:rPr>
      </w:pPr>
      <w:r>
        <w:rPr>
          <w:rFonts w:ascii="Cambria Math" w:eastAsia="Cambria Math"/>
          <w:spacing w:val="-5"/>
          <w:w w:val="105"/>
          <w:sz w:val="14"/>
        </w:rPr>
        <w:t>𝑑𝑠</w:t>
      </w:r>
    </w:p>
    <w:p w14:paraId="18A672D1">
      <w:pPr>
        <w:spacing w:after="0" w:line="150" w:lineRule="exact"/>
        <w:jc w:val="left"/>
        <w:rPr>
          <w:rFonts w:ascii="Cambria Math" w:eastAsia="Cambria Math"/>
          <w:sz w:val="14"/>
        </w:rPr>
        <w:sectPr>
          <w:type w:val="continuous"/>
          <w:pgSz w:w="12240" w:h="15840"/>
          <w:pgMar w:top="1320" w:right="720" w:bottom="1180" w:left="720" w:header="0" w:footer="1017" w:gutter="0"/>
          <w:cols w:equalWidth="0" w:num="2">
            <w:col w:w="5239" w:space="195"/>
            <w:col w:w="5366"/>
          </w:cols>
        </w:sectPr>
      </w:pPr>
    </w:p>
    <w:p w14:paraId="4AE72E4A">
      <w:pPr>
        <w:pStyle w:val="9"/>
        <w:spacing w:before="11"/>
        <w:ind w:left="187"/>
      </w:pPr>
      <w:r>
        <w:t>current</w:t>
      </w:r>
      <w:r>
        <w:rPr>
          <w:spacing w:val="-7"/>
        </w:rPr>
        <w:t xml:space="preserve"> </w:t>
      </w:r>
      <w:r>
        <w:t>mirror</w:t>
      </w:r>
      <w:r>
        <w:rPr>
          <w:spacing w:val="-5"/>
        </w:rPr>
        <w:t xml:space="preserve"> </w:t>
      </w:r>
      <w:r>
        <w:t>scaling</w:t>
      </w:r>
      <w:r>
        <w:rPr>
          <w:spacing w:val="-6"/>
        </w:rPr>
        <w:t xml:space="preserve"> </w:t>
      </w:r>
      <w:r>
        <w:rPr>
          <w:spacing w:val="-2"/>
        </w:rPr>
        <w:t>relations:</w:t>
      </w:r>
    </w:p>
    <w:p w14:paraId="0738774D">
      <w:pPr>
        <w:tabs>
          <w:tab w:val="left" w:pos="2568"/>
        </w:tabs>
        <w:spacing w:before="61" w:line="217" w:lineRule="exact"/>
        <w:ind w:left="2155" w:right="0" w:firstLine="0"/>
        <w:jc w:val="left"/>
        <w:rPr>
          <w:rFonts w:ascii="Cambria Math" w:eastAsia="Cambria Math"/>
          <w:position w:val="-3"/>
          <w:sz w:val="14"/>
        </w:rPr>
      </w:pPr>
      <w:r>
        <w:rPr>
          <w:rFonts w:ascii="Cambria Math" w:eastAsia="Cambria Math"/>
          <w:spacing w:val="-5"/>
          <w:sz w:val="20"/>
          <w:u w:val="single"/>
        </w:rPr>
        <w:t>𝐼</w:t>
      </w:r>
      <w:r>
        <w:rPr>
          <w:rFonts w:ascii="Cambria Math" w:eastAsia="Cambria Math"/>
          <w:spacing w:val="-5"/>
          <w:position w:val="-3"/>
          <w:sz w:val="14"/>
          <w:u w:val="single"/>
        </w:rPr>
        <w:t>6</w:t>
      </w:r>
      <w:r>
        <w:rPr>
          <w:rFonts w:ascii="Cambria Math" w:eastAsia="Cambria Math"/>
          <w:position w:val="-3"/>
          <w:sz w:val="14"/>
        </w:rPr>
        <w:tab/>
      </w:r>
      <w:r>
        <w:rPr>
          <w:rFonts w:ascii="Cambria Math" w:eastAsia="Cambria Math"/>
          <w:spacing w:val="-2"/>
          <w:position w:val="1"/>
          <w:sz w:val="20"/>
          <w:u w:val="single"/>
        </w:rPr>
        <w:t>(</w:t>
      </w:r>
      <w:r>
        <w:rPr>
          <w:rFonts w:ascii="Cambria Math" w:eastAsia="Cambria Math"/>
          <w:spacing w:val="-2"/>
          <w:sz w:val="20"/>
          <w:u w:val="single"/>
        </w:rPr>
        <w:t>𝑊/𝐿</w:t>
      </w:r>
      <w:r>
        <w:rPr>
          <w:rFonts w:ascii="Cambria Math" w:eastAsia="Cambria Math"/>
          <w:spacing w:val="-2"/>
          <w:position w:val="1"/>
          <w:sz w:val="20"/>
          <w:u w:val="single"/>
        </w:rPr>
        <w:t>)</w:t>
      </w:r>
      <w:r>
        <w:rPr>
          <w:rFonts w:ascii="Cambria Math" w:eastAsia="Cambria Math"/>
          <w:spacing w:val="-2"/>
          <w:position w:val="-3"/>
          <w:sz w:val="14"/>
          <w:u w:val="single"/>
        </w:rPr>
        <w:t>6</w:t>
      </w:r>
    </w:p>
    <w:p w14:paraId="7D992332">
      <w:pPr>
        <w:spacing w:before="0" w:line="109" w:lineRule="exact"/>
        <w:ind w:left="0" w:right="747" w:firstLine="0"/>
        <w:jc w:val="right"/>
        <w:rPr>
          <w:rFonts w:ascii="Cambria Math"/>
          <w:sz w:val="20"/>
        </w:rPr>
      </w:pPr>
      <w:r>
        <w:rPr>
          <w:rFonts w:ascii="Cambria Math"/>
          <w:spacing w:val="-10"/>
          <w:sz w:val="20"/>
        </w:rPr>
        <w:t>=</w:t>
      </w:r>
    </w:p>
    <w:p w14:paraId="17151040">
      <w:pPr>
        <w:pStyle w:val="9"/>
        <w:spacing w:before="141"/>
        <w:rPr>
          <w:rFonts w:ascii="Cambria Math"/>
        </w:rPr>
      </w:pPr>
      <w:r>
        <w:br w:type="column"/>
      </w:r>
    </w:p>
    <w:p w14:paraId="0F425C4F">
      <w:pPr>
        <w:pStyle w:val="9"/>
        <w:ind w:left="187"/>
      </w:pPr>
      <w:r>
        <w:t>the</w:t>
      </w:r>
      <w:r>
        <w:rPr>
          <w:spacing w:val="-4"/>
        </w:rPr>
        <w:t xml:space="preserve"> </w:t>
      </w:r>
      <w:r>
        <w:t>first</w:t>
      </w:r>
      <w:r>
        <w:rPr>
          <w:spacing w:val="-4"/>
        </w:rPr>
        <w:t xml:space="preserve"> </w:t>
      </w:r>
      <w:r>
        <w:t>stage</w:t>
      </w:r>
      <w:r>
        <w:rPr>
          <w:spacing w:val="-3"/>
        </w:rPr>
        <w:t xml:space="preserve"> </w:t>
      </w:r>
      <w:r>
        <w:t>gain</w:t>
      </w:r>
      <w:r>
        <w:rPr>
          <w:spacing w:val="-2"/>
        </w:rPr>
        <w:t xml:space="preserve"> becomes:</w:t>
      </w:r>
    </w:p>
    <w:p w14:paraId="22782CF1">
      <w:pPr>
        <w:pStyle w:val="9"/>
        <w:spacing w:after="0"/>
        <w:sectPr>
          <w:type w:val="continuous"/>
          <w:pgSz w:w="12240" w:h="15840"/>
          <w:pgMar w:top="1320" w:right="720" w:bottom="1180" w:left="720" w:header="0" w:footer="1017" w:gutter="0"/>
          <w:cols w:equalWidth="0" w:num="2">
            <w:col w:w="3264" w:space="2171"/>
            <w:col w:w="5365"/>
          </w:cols>
        </w:sectPr>
      </w:pPr>
    </w:p>
    <w:p w14:paraId="396B03D2">
      <w:pPr>
        <w:tabs>
          <w:tab w:val="left" w:pos="2568"/>
        </w:tabs>
        <w:spacing w:before="0" w:line="185" w:lineRule="exact"/>
        <w:ind w:left="2155" w:right="0" w:firstLine="0"/>
        <w:jc w:val="left"/>
        <w:rPr>
          <w:rFonts w:ascii="Cambria Math" w:eastAsia="Cambria Math"/>
          <w:position w:val="-3"/>
          <w:sz w:val="14"/>
        </w:rPr>
      </w:pPr>
      <w:r>
        <w:rPr>
          <w:rFonts w:ascii="Cambria Math" w:eastAsia="Cambria Math"/>
          <w:spacing w:val="-5"/>
          <w:sz w:val="20"/>
        </w:rPr>
        <w:t>𝐼</w:t>
      </w:r>
      <w:r>
        <w:rPr>
          <w:rFonts w:ascii="Cambria Math" w:eastAsia="Cambria Math"/>
          <w:spacing w:val="-5"/>
          <w:position w:val="-3"/>
          <w:sz w:val="14"/>
        </w:rPr>
        <w:t>7</w:t>
      </w:r>
      <w:r>
        <w:rPr>
          <w:rFonts w:ascii="Cambria Math" w:eastAsia="Cambria Math"/>
          <w:position w:val="-3"/>
          <w:sz w:val="14"/>
        </w:rPr>
        <w:tab/>
      </w:r>
      <w:r>
        <w:rPr>
          <w:rFonts w:ascii="Cambria Math" w:eastAsia="Cambria Math"/>
          <w:spacing w:val="-2"/>
          <w:position w:val="1"/>
          <w:sz w:val="20"/>
        </w:rPr>
        <w:t>(</w:t>
      </w:r>
      <w:r>
        <w:rPr>
          <w:rFonts w:ascii="Cambria Math" w:eastAsia="Cambria Math"/>
          <w:spacing w:val="-2"/>
          <w:sz w:val="20"/>
        </w:rPr>
        <w:t>𝑊/𝐿</w:t>
      </w:r>
      <w:r>
        <w:rPr>
          <w:rFonts w:ascii="Cambria Math" w:eastAsia="Cambria Math"/>
          <w:spacing w:val="-2"/>
          <w:position w:val="1"/>
          <w:sz w:val="20"/>
        </w:rPr>
        <w:t>)</w:t>
      </w:r>
      <w:r>
        <w:rPr>
          <w:rFonts w:ascii="Cambria Math" w:eastAsia="Cambria Math"/>
          <w:spacing w:val="-2"/>
          <w:position w:val="-3"/>
          <w:sz w:val="14"/>
        </w:rPr>
        <w:t>7</w:t>
      </w:r>
    </w:p>
    <w:p w14:paraId="48A2BFBE">
      <w:pPr>
        <w:spacing w:before="0" w:line="185" w:lineRule="exact"/>
        <w:ind w:left="0" w:right="78" w:firstLine="0"/>
        <w:jc w:val="center"/>
        <w:rPr>
          <w:rFonts w:ascii="Cambria Math" w:eastAsia="Cambria Math"/>
          <w:sz w:val="14"/>
        </w:rPr>
      </w:pPr>
      <w:r>
        <w:br w:type="column"/>
      </w:r>
      <w:r>
        <w:rPr>
          <w:rFonts w:ascii="Cambria Math" w:eastAsia="Cambria Math"/>
          <w:spacing w:val="-5"/>
          <w:w w:val="105"/>
          <w:position w:val="4"/>
          <w:sz w:val="20"/>
        </w:rPr>
        <w:t>𝑔</w:t>
      </w:r>
      <w:r>
        <w:rPr>
          <w:rFonts w:ascii="Cambria Math" w:eastAsia="Cambria Math"/>
          <w:spacing w:val="-5"/>
          <w:w w:val="105"/>
          <w:sz w:val="14"/>
        </w:rPr>
        <w:t>𝑚1</w:t>
      </w:r>
    </w:p>
    <w:p w14:paraId="3F027844">
      <w:pPr>
        <w:spacing w:after="0" w:line="185" w:lineRule="exact"/>
        <w:jc w:val="center"/>
        <w:rPr>
          <w:rFonts w:ascii="Cambria Math" w:eastAsia="Cambria Math"/>
          <w:sz w:val="14"/>
        </w:rPr>
        <w:sectPr>
          <w:type w:val="continuous"/>
          <w:pgSz w:w="12240" w:h="15840"/>
          <w:pgMar w:top="1320" w:right="720" w:bottom="1180" w:left="720" w:header="0" w:footer="1017" w:gutter="0"/>
          <w:cols w:equalWidth="0" w:num="2">
            <w:col w:w="3264" w:space="2819"/>
            <w:col w:w="4717"/>
          </w:cols>
        </w:sectPr>
      </w:pPr>
    </w:p>
    <w:p w14:paraId="77C0B39A">
      <w:pPr>
        <w:pStyle w:val="9"/>
        <w:spacing w:before="104"/>
        <w:ind w:left="187"/>
      </w:pPr>
      <w:r>
        <w:t>The</w:t>
      </w:r>
      <w:r>
        <w:rPr>
          <w:spacing w:val="-6"/>
        </w:rPr>
        <w:t xml:space="preserve"> </w:t>
      </w:r>
      <w:r>
        <w:t>calculated</w:t>
      </w:r>
      <w:r>
        <w:rPr>
          <w:spacing w:val="-4"/>
        </w:rPr>
        <w:t xml:space="preserve"> </w:t>
      </w:r>
      <w:r>
        <w:t>aspect</w:t>
      </w:r>
      <w:r>
        <w:rPr>
          <w:spacing w:val="-6"/>
        </w:rPr>
        <w:t xml:space="preserve"> </w:t>
      </w:r>
      <w:r>
        <w:t>ratio</w:t>
      </w:r>
      <w:r>
        <w:rPr>
          <w:spacing w:val="-7"/>
        </w:rPr>
        <w:t xml:space="preserve"> </w:t>
      </w:r>
      <w:r>
        <w:t>obtained</w:t>
      </w:r>
      <w:r>
        <w:rPr>
          <w:spacing w:val="-4"/>
        </w:rPr>
        <w:t xml:space="preserve"> </w:t>
      </w:r>
      <w:r>
        <w:t>for</w:t>
      </w:r>
      <w:r>
        <w:rPr>
          <w:spacing w:val="-5"/>
        </w:rPr>
        <w:t xml:space="preserve"> </w:t>
      </w:r>
      <w:r>
        <w:t>transistor</w:t>
      </w:r>
      <w:r>
        <w:rPr>
          <w:spacing w:val="-2"/>
        </w:rPr>
        <w:t xml:space="preserve"> </w:t>
      </w:r>
      <w:r>
        <w:rPr>
          <w:rFonts w:ascii="Cambria Math" w:eastAsia="Cambria Math"/>
          <w:spacing w:val="-4"/>
        </w:rPr>
        <w:t>𝑀</w:t>
      </w:r>
      <w:r>
        <w:rPr>
          <w:rFonts w:ascii="Cambria Math" w:eastAsia="Cambria Math"/>
          <w:spacing w:val="-4"/>
          <w:vertAlign w:val="subscript"/>
        </w:rPr>
        <w:t>7</w:t>
      </w:r>
      <w:r>
        <w:rPr>
          <w:spacing w:val="-4"/>
          <w:vertAlign w:val="baseline"/>
        </w:rPr>
        <w:t>is:</w:t>
      </w:r>
    </w:p>
    <w:p w14:paraId="71090ABF">
      <w:pPr>
        <w:pStyle w:val="9"/>
        <w:spacing w:before="78"/>
        <w:ind w:left="2088"/>
        <w:rPr>
          <w:rFonts w:ascii="Cambria Math" w:hAnsi="Cambria Math" w:eastAsia="Cambria Math"/>
        </w:rPr>
      </w:pPr>
      <w:r>
        <w:rPr>
          <w:rFonts w:ascii="Cambria Math" w:hAnsi="Cambria Math" w:eastAsia="Cambria Math"/>
          <w:position w:val="1"/>
        </w:rPr>
        <w:t>(</w:t>
      </w:r>
      <w:r>
        <w:rPr>
          <w:rFonts w:ascii="Cambria Math" w:hAnsi="Cambria Math" w:eastAsia="Cambria Math"/>
          <w:spacing w:val="-8"/>
          <w:position w:val="1"/>
        </w:rPr>
        <w:t xml:space="preserve"> </w:t>
      </w:r>
      <w:r>
        <w:rPr>
          <w:rFonts w:ascii="Cambria Math" w:hAnsi="Cambria Math" w:eastAsia="Cambria Math"/>
        </w:rPr>
        <w:t>𝑊/𝐿)</w:t>
      </w:r>
      <w:r>
        <w:rPr>
          <w:rFonts w:ascii="Cambria Math" w:hAnsi="Cambria Math" w:eastAsia="Cambria Math"/>
          <w:vertAlign w:val="subscript"/>
        </w:rPr>
        <w:t>7</w:t>
      </w:r>
      <w:r>
        <w:rPr>
          <w:rFonts w:ascii="Cambria Math" w:hAnsi="Cambria Math" w:eastAsia="Cambria Math"/>
          <w:spacing w:val="25"/>
          <w:vertAlign w:val="baseline"/>
        </w:rPr>
        <w:t xml:space="preserve"> </w:t>
      </w:r>
      <w:r>
        <w:rPr>
          <w:rFonts w:ascii="Cambria Math" w:hAnsi="Cambria Math" w:eastAsia="Cambria Math"/>
          <w:vertAlign w:val="baseline"/>
        </w:rPr>
        <w:t>≈</w:t>
      </w:r>
      <w:r>
        <w:rPr>
          <w:rFonts w:ascii="Cambria Math" w:hAnsi="Cambria Math" w:eastAsia="Cambria Math"/>
          <w:spacing w:val="13"/>
          <w:vertAlign w:val="baseline"/>
        </w:rPr>
        <w:t xml:space="preserve"> </w:t>
      </w:r>
      <w:r>
        <w:rPr>
          <w:rFonts w:ascii="Cambria Math" w:hAnsi="Cambria Math" w:eastAsia="Cambria Math"/>
          <w:spacing w:val="-7"/>
          <w:vertAlign w:val="baseline"/>
        </w:rPr>
        <w:t>75</w:t>
      </w:r>
    </w:p>
    <w:p w14:paraId="4DB7A464">
      <w:pPr>
        <w:pStyle w:val="9"/>
        <w:spacing w:before="185"/>
        <w:rPr>
          <w:rFonts w:ascii="Cambria Math"/>
        </w:rPr>
      </w:pPr>
      <w:r>
        <w:br w:type="column"/>
      </w:r>
    </w:p>
    <w:p w14:paraId="3E8F9081">
      <w:pPr>
        <w:pStyle w:val="9"/>
        <w:ind w:left="187"/>
      </w:pPr>
      <w:r>
        <w:t>From</w:t>
      </w:r>
      <w:r>
        <w:rPr>
          <w:spacing w:val="-3"/>
        </w:rPr>
        <w:t xml:space="preserve"> </w:t>
      </w:r>
      <w:r>
        <w:rPr>
          <w:spacing w:val="-2"/>
        </w:rPr>
        <w:t>simulation:</w:t>
      </w:r>
    </w:p>
    <w:p w14:paraId="50EC1D86">
      <w:pPr>
        <w:spacing w:before="0" w:line="212" w:lineRule="exact"/>
        <w:ind w:left="187" w:right="0" w:firstLine="0"/>
        <w:jc w:val="left"/>
        <w:rPr>
          <w:rFonts w:ascii="Cambria Math" w:eastAsia="Cambria Math"/>
          <w:sz w:val="20"/>
        </w:rPr>
      </w:pPr>
      <w:r>
        <w:br w:type="column"/>
      </w:r>
      <w:r>
        <w:rPr>
          <w:rFonts w:ascii="Cambria Math" w:eastAsia="Cambria Math"/>
          <w:sz w:val="20"/>
        </w:rPr>
        <w:t>𝐴</w:t>
      </w:r>
      <w:r>
        <w:rPr>
          <w:rFonts w:ascii="Cambria Math" w:eastAsia="Cambria Math"/>
          <w:position w:val="-3"/>
          <w:sz w:val="14"/>
        </w:rPr>
        <w:t>𝑣1</w:t>
      </w:r>
      <w:r>
        <w:rPr>
          <w:rFonts w:ascii="Cambria Math" w:eastAsia="Cambria Math"/>
          <w:spacing w:val="38"/>
          <w:position w:val="-3"/>
          <w:sz w:val="14"/>
        </w:rPr>
        <w:t xml:space="preserve"> </w:t>
      </w:r>
      <w:r>
        <w:rPr>
          <w:rFonts w:ascii="Cambria Math" w:eastAsia="Cambria Math"/>
          <w:spacing w:val="-10"/>
          <w:sz w:val="20"/>
        </w:rPr>
        <w:t>=</w:t>
      </w:r>
    </w:p>
    <w:p w14:paraId="4344E8D9">
      <w:pPr>
        <w:spacing w:before="0" w:line="150" w:lineRule="exact"/>
        <w:ind w:left="0" w:right="0" w:firstLine="0"/>
        <w:jc w:val="right"/>
        <w:rPr>
          <w:rFonts w:ascii="Cambria Math" w:eastAsia="Cambria Math"/>
          <w:sz w:val="14"/>
        </w:rPr>
      </w:pPr>
      <w:r>
        <w:rPr>
          <w:rFonts w:ascii="Cambria Math" w:eastAsia="Cambria Math"/>
          <w:sz w:val="14"/>
        </w:rPr>
        <mc:AlternateContent>
          <mc:Choice Requires="wps">
            <w:drawing>
              <wp:anchor distT="0" distB="0" distL="0" distR="0" simplePos="0" relativeHeight="251661312" behindDoc="0" locked="0" layoutInCell="1" allowOverlap="1">
                <wp:simplePos x="0" y="0"/>
                <wp:positionH relativeFrom="page">
                  <wp:posOffset>5488305</wp:posOffset>
                </wp:positionH>
                <wp:positionV relativeFrom="paragraph">
                  <wp:posOffset>-75565</wp:posOffset>
                </wp:positionV>
                <wp:extent cx="611505" cy="7620"/>
                <wp:effectExtent l="0" t="0" r="0" b="0"/>
                <wp:wrapNone/>
                <wp:docPr id="20" name="Graphic 20"/>
                <wp:cNvGraphicFramePr/>
                <a:graphic xmlns:a="http://schemas.openxmlformats.org/drawingml/2006/main">
                  <a:graphicData uri="http://schemas.microsoft.com/office/word/2010/wordprocessingShape">
                    <wps:wsp>
                      <wps:cNvSpPr/>
                      <wps:spPr>
                        <a:xfrm>
                          <a:off x="0" y="0"/>
                          <a:ext cx="611505" cy="7620"/>
                        </a:xfrm>
                        <a:custGeom>
                          <a:avLst/>
                          <a:gdLst/>
                          <a:ahLst/>
                          <a:cxnLst/>
                          <a:rect l="l" t="t" r="r" b="b"/>
                          <a:pathLst>
                            <a:path w="611505" h="7620">
                              <a:moveTo>
                                <a:pt x="611428" y="0"/>
                              </a:moveTo>
                              <a:lnTo>
                                <a:pt x="0" y="0"/>
                              </a:lnTo>
                              <a:lnTo>
                                <a:pt x="0" y="7620"/>
                              </a:lnTo>
                              <a:lnTo>
                                <a:pt x="611428" y="7620"/>
                              </a:lnTo>
                              <a:lnTo>
                                <a:pt x="611428"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432.15pt;margin-top:-5.95pt;height:0.6pt;width:48.15pt;mso-position-horizontal-relative:page;z-index:251661312;mso-width-relative:page;mso-height-relative:page;" fillcolor="#000000" filled="t" stroked="f" coordsize="611505,7620" o:gfxdata="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hrhal&#10;2wAAAAsBAAAPAAAAAAAAAAEAIAAAACIAAABkcnMvZG93bnJldi54bWxQSwECFAAUAAAACACHTuJA&#10;xZs5xh4CAADZBAAADgAAAAAAAAABACAAAAAqAQAAZHJzL2Uyb0RvYy54bWxQSwUGAAAAAAYABgBZ&#10;AQAAugUAAAAA&#10;" path="m611428,0l0,0,0,7620,611428,7620,611428,0xe">
                <v:fill on="t" focussize="0,0"/>
                <v:stroke on="f"/>
                <v:imagedata o:title=""/>
                <o:lock v:ext="edit" aspectratio="f"/>
                <v:textbox inset="0mm,0mm,0mm,0mm"/>
              </v:shape>
            </w:pict>
          </mc:Fallback>
        </mc:AlternateContent>
      </w:r>
      <w:r>
        <w:rPr>
          <w:rFonts w:ascii="Cambria Math" w:eastAsia="Cambria Math"/>
          <w:sz w:val="14"/>
        </w:rPr>
        <mc:AlternateContent>
          <mc:Choice Requires="wps">
            <w:drawing>
              <wp:anchor distT="0" distB="0" distL="0" distR="0" simplePos="0" relativeHeight="251663360" behindDoc="0" locked="0" layoutInCell="1" allowOverlap="1">
                <wp:simplePos x="0" y="0"/>
                <wp:positionH relativeFrom="page">
                  <wp:posOffset>5488305</wp:posOffset>
                </wp:positionH>
                <wp:positionV relativeFrom="paragraph">
                  <wp:posOffset>-48260</wp:posOffset>
                </wp:positionV>
                <wp:extent cx="77470" cy="127000"/>
                <wp:effectExtent l="0" t="0" r="0" b="0"/>
                <wp:wrapNone/>
                <wp:docPr id="21" name="Textbox 21"/>
                <wp:cNvGraphicFramePr/>
                <a:graphic xmlns:a="http://schemas.openxmlformats.org/drawingml/2006/main">
                  <a:graphicData uri="http://schemas.microsoft.com/office/word/2010/wordprocessingShape">
                    <wps:wsp>
                      <wps:cNvSpPr txBox="1"/>
                      <wps:spPr>
                        <a:xfrm>
                          <a:off x="0" y="0"/>
                          <a:ext cx="77470" cy="127000"/>
                        </a:xfrm>
                        <a:prstGeom prst="rect">
                          <a:avLst/>
                        </a:prstGeom>
                      </wps:spPr>
                      <wps:txbx>
                        <w:txbxContent>
                          <w:p w14:paraId="2C4BF4E8">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wps:txbx>
                      <wps:bodyPr wrap="square" lIns="0" tIns="0" rIns="0" bIns="0" rtlCol="0">
                        <a:noAutofit/>
                      </wps:bodyPr>
                    </wps:wsp>
                  </a:graphicData>
                </a:graphic>
              </wp:anchor>
            </w:drawing>
          </mc:Choice>
          <mc:Fallback>
            <w:pict>
              <v:shape id="Textbox 21" o:spid="_x0000_s1026" o:spt="202" type="#_x0000_t202" style="position:absolute;left:0pt;margin-left:432.15pt;margin-top:-3.8pt;height:10pt;width:6.1pt;mso-position-horizontal-relative:page;z-index:251663360;mso-width-relative:page;mso-height-relative:page;" filled="f" stroked="f" coordsize="21600,21600" o:gfxdata="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W&#10;Wy6+2QAAAAkBAAAPAAAAAAAAAAEAIAAAACIAAABkcnMvZG93bnJldi54bWxQSwECFAAUAAAACACH&#10;TuJAUwFz5rEBAAB0AwAADgAAAAAAAAABACAAAAAoAQAAZHJzL2Uyb0RvYy54bWxQSwUGAAAAAAYA&#10;BgBZAQAASwUAAAAA&#10;">
                <v:fill on="f" focussize="0,0"/>
                <v:stroke on="f"/>
                <v:imagedata o:title=""/>
                <o:lock v:ext="edit" aspectratio="f"/>
                <v:textbox inset="0mm,0mm,0mm,0mm">
                  <w:txbxContent>
                    <w:p w14:paraId="2C4BF4E8">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v:textbox>
              </v:shape>
            </w:pict>
          </mc:Fallback>
        </mc:AlternateContent>
      </w:r>
      <w:r>
        <w:rPr>
          <w:rFonts w:ascii="Cambria Math" w:eastAsia="Cambria Math"/>
          <w:spacing w:val="-5"/>
          <w:w w:val="105"/>
          <w:sz w:val="14"/>
        </w:rPr>
        <w:t>𝑑𝑠1</w:t>
      </w:r>
    </w:p>
    <w:p w14:paraId="552D69B0">
      <w:pPr>
        <w:spacing w:before="100"/>
        <w:ind w:left="14" w:right="0" w:firstLine="0"/>
        <w:jc w:val="left"/>
        <w:rPr>
          <w:rFonts w:ascii="Cambria Math" w:eastAsia="Cambria Math"/>
          <w:sz w:val="14"/>
        </w:rPr>
      </w:pPr>
      <w:r>
        <w:br w:type="column"/>
      </w:r>
      <w:r>
        <w:rPr>
          <w:rFonts w:ascii="Cambria Math" w:eastAsia="Cambria Math"/>
          <w:position w:val="4"/>
          <w:sz w:val="20"/>
        </w:rPr>
        <w:t>+</w:t>
      </w:r>
      <w:r>
        <w:rPr>
          <w:rFonts w:ascii="Cambria Math" w:eastAsia="Cambria Math"/>
          <w:spacing w:val="-1"/>
          <w:position w:val="4"/>
          <w:sz w:val="20"/>
        </w:rPr>
        <w:t xml:space="preserve"> </w:t>
      </w:r>
      <w:r>
        <w:rPr>
          <w:rFonts w:ascii="Cambria Math" w:eastAsia="Cambria Math"/>
          <w:spacing w:val="-4"/>
          <w:position w:val="4"/>
          <w:sz w:val="20"/>
        </w:rPr>
        <w:t>𝑔</w:t>
      </w:r>
      <w:r>
        <w:rPr>
          <w:rFonts w:ascii="Cambria Math" w:eastAsia="Cambria Math"/>
          <w:spacing w:val="-4"/>
          <w:sz w:val="14"/>
        </w:rPr>
        <w:t>𝑑𝑠4</w:t>
      </w:r>
    </w:p>
    <w:p w14:paraId="471053B8">
      <w:pPr>
        <w:spacing w:after="0"/>
        <w:jc w:val="left"/>
        <w:rPr>
          <w:rFonts w:ascii="Cambria Math" w:eastAsia="Cambria Math"/>
          <w:sz w:val="14"/>
        </w:rPr>
        <w:sectPr>
          <w:type w:val="continuous"/>
          <w:pgSz w:w="12240" w:h="15840"/>
          <w:pgMar w:top="1320" w:right="720" w:bottom="1180" w:left="720" w:header="0" w:footer="1017" w:gutter="0"/>
          <w:cols w:equalWidth="0" w:num="4">
            <w:col w:w="4666" w:space="768"/>
            <w:col w:w="1611" w:space="135"/>
            <w:col w:w="1096" w:space="39"/>
            <w:col w:w="2485"/>
          </w:cols>
        </w:sectPr>
      </w:pPr>
    </w:p>
    <w:p w14:paraId="58E6B18B">
      <w:pPr>
        <w:pStyle w:val="9"/>
        <w:spacing w:before="170"/>
        <w:rPr>
          <w:rFonts w:ascii="Cambria Math"/>
        </w:rPr>
      </w:pPr>
    </w:p>
    <w:p w14:paraId="5EDDFB20">
      <w:pPr>
        <w:pStyle w:val="9"/>
        <w:ind w:left="187"/>
      </w:pPr>
      <w:r>
        <w:t>Final</w:t>
      </w:r>
      <w:r>
        <w:rPr>
          <w:spacing w:val="-7"/>
        </w:rPr>
        <w:t xml:space="preserve"> </w:t>
      </w:r>
      <w:r>
        <w:t>dimensions</w:t>
      </w:r>
      <w:r>
        <w:rPr>
          <w:spacing w:val="-7"/>
        </w:rPr>
        <w:t xml:space="preserve"> </w:t>
      </w:r>
      <w:r>
        <w:t>selected</w:t>
      </w:r>
      <w:r>
        <w:rPr>
          <w:spacing w:val="-5"/>
        </w:rPr>
        <w:t xml:space="preserve"> </w:t>
      </w:r>
      <w:r>
        <w:rPr>
          <w:spacing w:val="-4"/>
        </w:rPr>
        <w:t>are:</w:t>
      </w:r>
    </w:p>
    <w:p w14:paraId="661FA107">
      <w:pPr>
        <w:pStyle w:val="15"/>
        <w:numPr>
          <w:ilvl w:val="1"/>
          <w:numId w:val="9"/>
        </w:numPr>
        <w:tabs>
          <w:tab w:val="left" w:pos="907"/>
        </w:tabs>
        <w:spacing w:before="87" w:after="0" w:line="240" w:lineRule="auto"/>
        <w:ind w:left="907" w:right="0" w:hanging="360"/>
        <w:jc w:val="left"/>
        <w:rPr>
          <w:rFonts w:ascii="Cambria Math" w:hAnsi="Cambria Math" w:eastAsia="Cambria Math"/>
          <w:sz w:val="20"/>
        </w:rPr>
      </w:pPr>
      <w:r>
        <w:rPr>
          <w:sz w:val="20"/>
        </w:rPr>
        <w:t>Width</w:t>
      </w:r>
      <w:r>
        <w:rPr>
          <w:spacing w:val="-2"/>
          <w:sz w:val="20"/>
        </w:rPr>
        <w:t xml:space="preserve"> </w:t>
      </w:r>
      <w:r>
        <w:rPr>
          <w:rFonts w:ascii="Cambria Math" w:hAnsi="Cambria Math" w:eastAsia="Cambria Math"/>
          <w:sz w:val="20"/>
        </w:rPr>
        <w:t>𝑊</w:t>
      </w:r>
      <w:r>
        <w:rPr>
          <w:rFonts w:ascii="Cambria Math" w:hAnsi="Cambria Math" w:eastAsia="Cambria Math"/>
          <w:spacing w:val="17"/>
          <w:sz w:val="20"/>
        </w:rPr>
        <w:t xml:space="preserve"> </w:t>
      </w:r>
      <w:r>
        <w:rPr>
          <w:rFonts w:ascii="Cambria Math" w:hAnsi="Cambria Math" w:eastAsia="Cambria Math"/>
          <w:sz w:val="20"/>
        </w:rPr>
        <w:t>=</w:t>
      </w:r>
      <w:r>
        <w:rPr>
          <w:rFonts w:ascii="Cambria Math" w:hAnsi="Cambria Math" w:eastAsia="Cambria Math"/>
          <w:spacing w:val="8"/>
          <w:sz w:val="20"/>
        </w:rPr>
        <w:t xml:space="preserve"> </w:t>
      </w:r>
      <w:r>
        <w:rPr>
          <w:rFonts w:ascii="Cambria Math" w:hAnsi="Cambria Math" w:eastAsia="Cambria Math"/>
          <w:spacing w:val="-2"/>
          <w:sz w:val="20"/>
        </w:rPr>
        <w:t>37.5𝜇𝑚</w:t>
      </w:r>
    </w:p>
    <w:p w14:paraId="14EF4310">
      <w:pPr>
        <w:pStyle w:val="15"/>
        <w:numPr>
          <w:ilvl w:val="1"/>
          <w:numId w:val="9"/>
        </w:numPr>
        <w:tabs>
          <w:tab w:val="left" w:pos="907"/>
        </w:tabs>
        <w:spacing w:before="85" w:after="0" w:line="240" w:lineRule="auto"/>
        <w:ind w:left="907" w:right="0" w:hanging="360"/>
        <w:jc w:val="left"/>
        <w:rPr>
          <w:rFonts w:ascii="Cambria Math" w:hAnsi="Cambria Math" w:eastAsia="Cambria Math"/>
          <w:sz w:val="20"/>
        </w:rPr>
      </w:pPr>
      <w:r>
        <w:rPr>
          <w:sz w:val="20"/>
        </w:rPr>
        <w:t>Length</w:t>
      </w:r>
      <w:r>
        <w:rPr>
          <w:spacing w:val="-3"/>
          <w:sz w:val="20"/>
        </w:rPr>
        <w:t xml:space="preserve"> </w:t>
      </w:r>
      <w:r>
        <w:rPr>
          <w:rFonts w:ascii="Cambria Math" w:hAnsi="Cambria Math" w:eastAsia="Cambria Math"/>
          <w:sz w:val="20"/>
        </w:rPr>
        <w:t>𝐿</w:t>
      </w:r>
      <w:r>
        <w:rPr>
          <w:rFonts w:ascii="Cambria Math" w:hAnsi="Cambria Math" w:eastAsia="Cambria Math"/>
          <w:spacing w:val="12"/>
          <w:sz w:val="20"/>
        </w:rPr>
        <w:t xml:space="preserve"> </w:t>
      </w:r>
      <w:r>
        <w:rPr>
          <w:rFonts w:ascii="Cambria Math" w:hAnsi="Cambria Math" w:eastAsia="Cambria Math"/>
          <w:sz w:val="20"/>
        </w:rPr>
        <w:t>=</w:t>
      </w:r>
      <w:r>
        <w:rPr>
          <w:rFonts w:ascii="Cambria Math" w:hAnsi="Cambria Math" w:eastAsia="Cambria Math"/>
          <w:spacing w:val="9"/>
          <w:sz w:val="20"/>
        </w:rPr>
        <w:t xml:space="preserve"> </w:t>
      </w:r>
      <w:r>
        <w:rPr>
          <w:rFonts w:ascii="Cambria Math" w:hAnsi="Cambria Math" w:eastAsia="Cambria Math"/>
          <w:spacing w:val="-2"/>
          <w:sz w:val="20"/>
        </w:rPr>
        <w:t>500𝑛𝑚</w:t>
      </w:r>
    </w:p>
    <w:p w14:paraId="6D806835">
      <w:pPr>
        <w:pStyle w:val="9"/>
        <w:spacing w:before="89" w:line="169" w:lineRule="exact"/>
        <w:ind w:left="187"/>
      </w:pPr>
      <w:r>
        <w:t>These</w:t>
      </w:r>
      <w:r>
        <w:rPr>
          <w:spacing w:val="42"/>
        </w:rPr>
        <w:t xml:space="preserve"> </w:t>
      </w:r>
      <w:r>
        <w:t>transistor</w:t>
      </w:r>
      <w:r>
        <w:rPr>
          <w:spacing w:val="43"/>
        </w:rPr>
        <w:t xml:space="preserve"> </w:t>
      </w:r>
      <w:r>
        <w:t>dimensions</w:t>
      </w:r>
      <w:r>
        <w:rPr>
          <w:spacing w:val="43"/>
        </w:rPr>
        <w:t xml:space="preserve"> </w:t>
      </w:r>
      <w:r>
        <w:t>provide</w:t>
      </w:r>
      <w:r>
        <w:rPr>
          <w:spacing w:val="43"/>
        </w:rPr>
        <w:t xml:space="preserve"> </w:t>
      </w:r>
      <w:r>
        <w:t>higher</w:t>
      </w:r>
      <w:r>
        <w:rPr>
          <w:spacing w:val="43"/>
        </w:rPr>
        <w:t xml:space="preserve"> </w:t>
      </w:r>
      <w:r>
        <w:t>gain,</w:t>
      </w:r>
      <w:r>
        <w:rPr>
          <w:spacing w:val="43"/>
        </w:rPr>
        <w:t xml:space="preserve"> </w:t>
      </w:r>
      <w:r>
        <w:rPr>
          <w:spacing w:val="-2"/>
        </w:rPr>
        <w:t>improved</w:t>
      </w:r>
    </w:p>
    <w:p w14:paraId="3C4D6659">
      <w:pPr>
        <w:pStyle w:val="15"/>
        <w:numPr>
          <w:ilvl w:val="1"/>
          <w:numId w:val="9"/>
        </w:numPr>
        <w:tabs>
          <w:tab w:val="left" w:pos="907"/>
        </w:tabs>
        <w:spacing w:before="76" w:after="0" w:line="240" w:lineRule="auto"/>
        <w:ind w:left="907" w:right="0" w:hanging="360"/>
        <w:jc w:val="left"/>
        <w:rPr>
          <w:rFonts w:ascii="Cambria Math" w:hAnsi="Cambria Math" w:eastAsia="Cambria Math"/>
          <w:sz w:val="20"/>
        </w:rPr>
      </w:pPr>
      <w:r>
        <w:br w:type="column"/>
      </w: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3"/>
          <w:sz w:val="20"/>
        </w:rPr>
        <w:t xml:space="preserve"> </w:t>
      </w:r>
      <w:r>
        <w:rPr>
          <w:rFonts w:ascii="Cambria Math" w:hAnsi="Cambria Math" w:eastAsia="Cambria Math"/>
          <w:spacing w:val="-2"/>
          <w:sz w:val="20"/>
        </w:rPr>
        <w:t>165.8𝜇𝑆</w:t>
      </w:r>
    </w:p>
    <w:p w14:paraId="67B34B89">
      <w:pPr>
        <w:pStyle w:val="15"/>
        <w:numPr>
          <w:ilvl w:val="1"/>
          <w:numId w:val="9"/>
        </w:numPr>
        <w:tabs>
          <w:tab w:val="left" w:pos="907"/>
        </w:tabs>
        <w:spacing w:before="59" w:after="0" w:line="240" w:lineRule="auto"/>
        <w:ind w:left="907" w:right="0" w:hanging="360"/>
        <w:jc w:val="left"/>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𝑑𝑠1</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pacing w:val="-2"/>
          <w:sz w:val="20"/>
        </w:rPr>
        <w:t>2.236𝜇𝑆</w:t>
      </w:r>
    </w:p>
    <w:p w14:paraId="349551CA">
      <w:pPr>
        <w:pStyle w:val="15"/>
        <w:numPr>
          <w:ilvl w:val="1"/>
          <w:numId w:val="9"/>
        </w:numPr>
        <w:tabs>
          <w:tab w:val="left" w:pos="907"/>
        </w:tabs>
        <w:spacing w:before="61" w:after="0" w:line="240" w:lineRule="auto"/>
        <w:ind w:left="907" w:right="0" w:hanging="360"/>
        <w:jc w:val="left"/>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𝑑𝑠4</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pacing w:val="-2"/>
          <w:sz w:val="20"/>
        </w:rPr>
        <w:t>1.779𝜇𝑆</w:t>
      </w:r>
    </w:p>
    <w:p w14:paraId="00AB6D3A">
      <w:pPr>
        <w:pStyle w:val="9"/>
        <w:spacing w:before="59"/>
        <w:ind w:left="187"/>
      </w:pPr>
      <w:r>
        <w:t>Substituting</w:t>
      </w:r>
      <w:r>
        <w:rPr>
          <w:spacing w:val="-6"/>
        </w:rPr>
        <w:t xml:space="preserve"> </w:t>
      </w:r>
      <w:r>
        <w:t>the</w:t>
      </w:r>
      <w:r>
        <w:rPr>
          <w:spacing w:val="-6"/>
        </w:rPr>
        <w:t xml:space="preserve"> </w:t>
      </w:r>
      <w:r>
        <w:rPr>
          <w:spacing w:val="-2"/>
        </w:rPr>
        <w:t>values:</w:t>
      </w:r>
    </w:p>
    <w:p w14:paraId="09B2EC1D">
      <w:pPr>
        <w:pStyle w:val="9"/>
      </w:pPr>
      <w:r>
        <w:br w:type="column"/>
      </w:r>
    </w:p>
    <w:p w14:paraId="39B7580C">
      <w:pPr>
        <w:pStyle w:val="9"/>
      </w:pPr>
    </w:p>
    <w:p w14:paraId="529BA1CC">
      <w:pPr>
        <w:pStyle w:val="9"/>
      </w:pPr>
    </w:p>
    <w:p w14:paraId="042689FA">
      <w:pPr>
        <w:pStyle w:val="9"/>
      </w:pPr>
    </w:p>
    <w:p w14:paraId="59CF4DD2">
      <w:pPr>
        <w:pStyle w:val="9"/>
        <w:spacing w:before="216"/>
      </w:pPr>
    </w:p>
    <w:p w14:paraId="3F7B4D9B">
      <w:pPr>
        <w:pStyle w:val="9"/>
        <w:spacing w:line="189" w:lineRule="exact"/>
        <w:ind w:left="187"/>
        <w:rPr>
          <w:rFonts w:ascii="Cambria Math"/>
        </w:rPr>
      </w:pPr>
      <w:r>
        <w:rPr>
          <w:rFonts w:ascii="Cambria Math"/>
        </w:rPr>
        <mc:AlternateContent>
          <mc:Choice Requires="wps">
            <w:drawing>
              <wp:anchor distT="0" distB="0" distL="0" distR="0" simplePos="0" relativeHeight="251672576" behindDoc="1" locked="0" layoutInCell="1" allowOverlap="1">
                <wp:simplePos x="0" y="0"/>
                <wp:positionH relativeFrom="page">
                  <wp:posOffset>5410835</wp:posOffset>
                </wp:positionH>
                <wp:positionV relativeFrom="paragraph">
                  <wp:posOffset>178435</wp:posOffset>
                </wp:positionV>
                <wp:extent cx="767080" cy="7620"/>
                <wp:effectExtent l="0" t="0" r="0" b="0"/>
                <wp:wrapNone/>
                <wp:docPr id="22" name="Graphic 22"/>
                <wp:cNvGraphicFramePr/>
                <a:graphic xmlns:a="http://schemas.openxmlformats.org/drawingml/2006/main">
                  <a:graphicData uri="http://schemas.microsoft.com/office/word/2010/wordprocessingShape">
                    <wps:wsp>
                      <wps:cNvSpPr/>
                      <wps:spPr>
                        <a:xfrm>
                          <a:off x="0" y="0"/>
                          <a:ext cx="767080" cy="7620"/>
                        </a:xfrm>
                        <a:custGeom>
                          <a:avLst/>
                          <a:gdLst/>
                          <a:ahLst/>
                          <a:cxnLst/>
                          <a:rect l="l" t="t" r="r" b="b"/>
                          <a:pathLst>
                            <a:path w="767080" h="7620">
                              <a:moveTo>
                                <a:pt x="766876" y="0"/>
                              </a:moveTo>
                              <a:lnTo>
                                <a:pt x="0" y="0"/>
                              </a:lnTo>
                              <a:lnTo>
                                <a:pt x="0" y="7620"/>
                              </a:lnTo>
                              <a:lnTo>
                                <a:pt x="766876" y="7620"/>
                              </a:lnTo>
                              <a:lnTo>
                                <a:pt x="766876"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426.05pt;margin-top:14.05pt;height:0.6pt;width:60.4pt;mso-position-horizontal-relative:page;z-index:-251643904;mso-width-relative:page;mso-height-relative:page;" fillcolor="#000000" filled="t" stroked="f" coordsize="767080,7620" o:gfxdata="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2QGstoA&#10;AAAJAQAADwAAAAAAAAABACAAAAAiAAAAZHJzL2Rvd25yZXYueG1sUEsBAhQAFAAAAAgAh07iQHRN&#10;Iy0dAgAA2QQAAA4AAAAAAAAAAQAgAAAAKQEAAGRycy9lMm9Eb2MueG1sUEsFBgAAAAAGAAYAWQEA&#10;ALgFAAAAAA==&#10;" path="m766876,0l0,0,0,7620,766876,7620,766876,0xe">
                <v:fill on="t" focussize="0,0"/>
                <v:stroke on="f"/>
                <v:imagedata o:title=""/>
                <o:lock v:ext="edit" aspectratio="f"/>
                <v:textbox inset="0mm,0mm,0mm,0mm"/>
              </v:shape>
            </w:pict>
          </mc:Fallback>
        </mc:AlternateContent>
      </w:r>
      <w:r>
        <w:rPr>
          <w:rFonts w:ascii="Cambria Math"/>
          <w:spacing w:val="-2"/>
        </w:rPr>
        <w:t>165.8</w:t>
      </w:r>
    </w:p>
    <w:p w14:paraId="57C53346">
      <w:pPr>
        <w:pStyle w:val="9"/>
        <w:spacing w:after="0" w:line="189" w:lineRule="exact"/>
        <w:rPr>
          <w:rFonts w:ascii="Cambria Math"/>
        </w:rPr>
        <w:sectPr>
          <w:type w:val="continuous"/>
          <w:pgSz w:w="12240" w:h="15840"/>
          <w:pgMar w:top="1320" w:right="720" w:bottom="1180" w:left="720" w:header="0" w:footer="1017" w:gutter="0"/>
          <w:cols w:equalWidth="0" w:num="3">
            <w:col w:w="5231" w:space="204"/>
            <w:col w:w="2272" w:space="268"/>
            <w:col w:w="2825"/>
          </w:cols>
        </w:sectPr>
      </w:pPr>
    </w:p>
    <w:p w14:paraId="6042544C">
      <w:pPr>
        <w:pStyle w:val="9"/>
        <w:spacing w:before="71" w:line="247" w:lineRule="auto"/>
        <w:ind w:left="187" w:right="38"/>
      </w:pPr>
      <w:r>
        <w:t>output swing, and sufficient output driving capability for the second amplification stage of the operational amplifier</w:t>
      </w:r>
    </w:p>
    <w:p w14:paraId="267970CF">
      <w:pPr>
        <w:pStyle w:val="6"/>
        <w:numPr>
          <w:ilvl w:val="0"/>
          <w:numId w:val="9"/>
        </w:numPr>
        <w:tabs>
          <w:tab w:val="left" w:pos="401"/>
        </w:tabs>
        <w:spacing w:before="79" w:after="0" w:line="240" w:lineRule="auto"/>
        <w:ind w:left="401" w:right="0" w:hanging="214"/>
        <w:jc w:val="left"/>
      </w:pPr>
      <w:r>
        <w:t>Small</w:t>
      </w:r>
      <w:r>
        <w:rPr>
          <w:spacing w:val="-3"/>
        </w:rPr>
        <w:t xml:space="preserve"> </w:t>
      </w:r>
      <w:r>
        <w:t>Signal</w:t>
      </w:r>
      <w:r>
        <w:rPr>
          <w:spacing w:val="-5"/>
        </w:rPr>
        <w:t xml:space="preserve"> </w:t>
      </w:r>
      <w:r>
        <w:t>Gain</w:t>
      </w:r>
      <w:r>
        <w:rPr>
          <w:spacing w:val="-3"/>
        </w:rPr>
        <w:t xml:space="preserve"> </w:t>
      </w:r>
      <w:r>
        <w:rPr>
          <w:spacing w:val="-2"/>
        </w:rPr>
        <w:t>Analysis</w:t>
      </w:r>
    </w:p>
    <w:p w14:paraId="686950CB">
      <w:pPr>
        <w:pStyle w:val="9"/>
        <w:spacing w:before="87" w:line="252" w:lineRule="auto"/>
        <w:ind w:left="187" w:right="38"/>
      </w:pPr>
      <w:r>
        <w:t>The</w:t>
      </w:r>
      <w:r>
        <w:rPr>
          <w:spacing w:val="40"/>
        </w:rPr>
        <w:t xml:space="preserve"> </w:t>
      </w:r>
      <w:r>
        <w:t>gain</w:t>
      </w:r>
      <w:r>
        <w:rPr>
          <w:spacing w:val="40"/>
        </w:rPr>
        <w:t xml:space="preserve"> </w:t>
      </w:r>
      <w:r>
        <w:t>of</w:t>
      </w:r>
      <w:r>
        <w:rPr>
          <w:spacing w:val="40"/>
        </w:rPr>
        <w:t xml:space="preserve"> </w:t>
      </w:r>
      <w:r>
        <w:t>each</w:t>
      </w:r>
      <w:r>
        <w:rPr>
          <w:spacing w:val="40"/>
        </w:rPr>
        <w:t xml:space="preserve"> </w:t>
      </w:r>
      <w:r>
        <w:t>stage</w:t>
      </w:r>
      <w:r>
        <w:rPr>
          <w:spacing w:val="40"/>
        </w:rPr>
        <w:t xml:space="preserve"> </w:t>
      </w:r>
      <w:r>
        <w:t>was</w:t>
      </w:r>
      <w:r>
        <w:rPr>
          <w:spacing w:val="40"/>
        </w:rPr>
        <w:t xml:space="preserve"> </w:t>
      </w:r>
      <w:r>
        <w:t>theoretically</w:t>
      </w:r>
      <w:r>
        <w:rPr>
          <w:spacing w:val="40"/>
        </w:rPr>
        <w:t xml:space="preserve"> </w:t>
      </w:r>
      <w:r>
        <w:t>calculated</w:t>
      </w:r>
      <w:r>
        <w:rPr>
          <w:spacing w:val="40"/>
        </w:rPr>
        <w:t xml:space="preserve"> </w:t>
      </w:r>
      <w:r>
        <w:t>using transconductance and output conductance parameters. [2]</w:t>
      </w:r>
    </w:p>
    <w:p w14:paraId="471E85C1">
      <w:pPr>
        <w:pStyle w:val="9"/>
        <w:spacing w:before="74"/>
        <w:ind w:left="187"/>
      </w:pPr>
      <w:r>
        <w:t>First-stage</w:t>
      </w:r>
      <w:r>
        <w:rPr>
          <w:spacing w:val="-10"/>
        </w:rPr>
        <w:t xml:space="preserve"> </w:t>
      </w:r>
      <w:r>
        <w:rPr>
          <w:spacing w:val="-4"/>
        </w:rPr>
        <w:t>gain:</w:t>
      </w:r>
    </w:p>
    <w:p w14:paraId="34EB1A27">
      <w:pPr>
        <w:spacing w:before="86"/>
        <w:ind w:left="1805"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𝑣1</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z w:val="20"/>
        </w:rPr>
        <w:t>𝑔</w:t>
      </w:r>
      <w:r>
        <w:rPr>
          <w:rFonts w:ascii="Cambria Math" w:hAnsi="Cambria Math" w:eastAsia="Cambria Math"/>
          <w:position w:val="-3"/>
          <w:sz w:val="14"/>
        </w:rPr>
        <w:t>𝑚1</w:t>
      </w:r>
      <w:r>
        <w:rPr>
          <w:rFonts w:ascii="Cambria Math" w:hAnsi="Cambria Math" w:eastAsia="Cambria Math"/>
          <w:sz w:val="20"/>
        </w:rPr>
        <w:t>(𝑟</w:t>
      </w:r>
      <w:r>
        <w:rPr>
          <w:rFonts w:ascii="Cambria Math" w:hAnsi="Cambria Math" w:eastAsia="Cambria Math"/>
          <w:position w:val="-3"/>
          <w:sz w:val="14"/>
        </w:rPr>
        <w:t>𝑜1</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2"/>
          <w:sz w:val="20"/>
        </w:rPr>
        <w:t xml:space="preserve"> </w:t>
      </w:r>
      <w:r>
        <w:rPr>
          <w:rFonts w:ascii="Cambria Math" w:hAnsi="Cambria Math" w:eastAsia="Cambria Math"/>
          <w:spacing w:val="-4"/>
          <w:sz w:val="20"/>
        </w:rPr>
        <w:t>𝑟</w:t>
      </w:r>
      <w:r>
        <w:rPr>
          <w:rFonts w:ascii="Cambria Math" w:hAnsi="Cambria Math" w:eastAsia="Cambria Math"/>
          <w:spacing w:val="-4"/>
          <w:position w:val="-3"/>
          <w:sz w:val="14"/>
        </w:rPr>
        <w:t>𝑜4</w:t>
      </w:r>
      <w:r>
        <w:rPr>
          <w:rFonts w:ascii="Cambria Math" w:hAnsi="Cambria Math" w:eastAsia="Cambria Math"/>
          <w:spacing w:val="-4"/>
          <w:sz w:val="20"/>
        </w:rPr>
        <w:t>)</w:t>
      </w:r>
    </w:p>
    <w:p w14:paraId="375F5021">
      <w:pPr>
        <w:pStyle w:val="9"/>
        <w:spacing w:line="318" w:lineRule="exact"/>
        <w:ind w:left="1812"/>
        <w:rPr>
          <w:rFonts w:ascii="Cambria Math" w:eastAsia="Cambria Math"/>
        </w:rPr>
      </w:pPr>
      <w:r>
        <w:br w:type="column"/>
      </w:r>
      <w:r>
        <w:rPr>
          <w:rFonts w:ascii="Cambria Math" w:eastAsia="Cambria Math"/>
          <w:position w:val="13"/>
        </w:rPr>
        <w:t>𝐴</w:t>
      </w:r>
      <w:r>
        <w:rPr>
          <w:rFonts w:ascii="Cambria Math" w:eastAsia="Cambria Math"/>
          <w:position w:val="9"/>
          <w:sz w:val="14"/>
        </w:rPr>
        <w:t>𝑣1</w:t>
      </w:r>
      <w:r>
        <w:rPr>
          <w:rFonts w:ascii="Cambria Math" w:eastAsia="Cambria Math"/>
          <w:spacing w:val="29"/>
          <w:position w:val="9"/>
          <w:sz w:val="14"/>
        </w:rPr>
        <w:t xml:space="preserve"> </w:t>
      </w:r>
      <w:r>
        <w:rPr>
          <w:rFonts w:ascii="Cambria Math" w:eastAsia="Cambria Math"/>
          <w:position w:val="13"/>
        </w:rPr>
        <w:t>=</w:t>
      </w:r>
      <w:r>
        <w:rPr>
          <w:rFonts w:ascii="Cambria Math" w:eastAsia="Cambria Math"/>
          <w:spacing w:val="10"/>
          <w:position w:val="13"/>
        </w:rPr>
        <w:t xml:space="preserve"> </w:t>
      </w:r>
      <w:r>
        <w:rPr>
          <w:rFonts w:ascii="Cambria Math" w:eastAsia="Cambria Math"/>
        </w:rPr>
        <w:t>2.236</w:t>
      </w:r>
      <w:r>
        <w:rPr>
          <w:rFonts w:ascii="Cambria Math" w:eastAsia="Cambria Math"/>
          <w:spacing w:val="1"/>
        </w:rPr>
        <w:t xml:space="preserve"> </w:t>
      </w:r>
      <w:r>
        <w:rPr>
          <w:rFonts w:ascii="Cambria Math" w:eastAsia="Cambria Math"/>
        </w:rPr>
        <w:t xml:space="preserve">+ </w:t>
      </w:r>
      <w:r>
        <w:rPr>
          <w:rFonts w:ascii="Cambria Math" w:eastAsia="Cambria Math"/>
          <w:spacing w:val="-2"/>
        </w:rPr>
        <w:t>1.779</w:t>
      </w:r>
    </w:p>
    <w:p w14:paraId="30D0FDD1">
      <w:pPr>
        <w:spacing w:before="0" w:line="246" w:lineRule="exact"/>
        <w:ind w:left="1812"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𝑣1</w:t>
      </w:r>
      <w:r>
        <w:rPr>
          <w:rFonts w:ascii="Cambria Math" w:hAnsi="Cambria Math" w:eastAsia="Cambria Math"/>
          <w:spacing w:val="32"/>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pacing w:val="-4"/>
          <w:sz w:val="20"/>
        </w:rPr>
        <w:t>41.3</w:t>
      </w:r>
    </w:p>
    <w:p w14:paraId="3DCB15F7">
      <w:pPr>
        <w:pStyle w:val="9"/>
        <w:spacing w:before="141"/>
        <w:rPr>
          <w:rFonts w:ascii="Cambria Math"/>
        </w:rPr>
      </w:pPr>
    </w:p>
    <w:p w14:paraId="715F6382">
      <w:pPr>
        <w:pStyle w:val="9"/>
        <w:ind w:left="187"/>
      </w:pPr>
      <w:r>
        <w:t>The</w:t>
      </w:r>
      <w:r>
        <w:rPr>
          <w:spacing w:val="-4"/>
        </w:rPr>
        <w:t xml:space="preserve"> </w:t>
      </w:r>
      <w:r>
        <w:t>gain</w:t>
      </w:r>
      <w:r>
        <w:rPr>
          <w:spacing w:val="-3"/>
        </w:rPr>
        <w:t xml:space="preserve"> </w:t>
      </w:r>
      <w:r>
        <w:t>in</w:t>
      </w:r>
      <w:r>
        <w:rPr>
          <w:spacing w:val="-6"/>
        </w:rPr>
        <w:t xml:space="preserve"> </w:t>
      </w:r>
      <w:r>
        <w:t>decibels</w:t>
      </w:r>
      <w:r>
        <w:rPr>
          <w:spacing w:val="-5"/>
        </w:rPr>
        <w:t xml:space="preserve"> </w:t>
      </w:r>
      <w:r>
        <w:t>is</w:t>
      </w:r>
      <w:r>
        <w:rPr>
          <w:spacing w:val="-5"/>
        </w:rPr>
        <w:t xml:space="preserve"> </w:t>
      </w:r>
      <w:r>
        <w:t>calculated</w:t>
      </w:r>
      <w:r>
        <w:rPr>
          <w:spacing w:val="-3"/>
        </w:rPr>
        <w:t xml:space="preserve"> </w:t>
      </w:r>
      <w:r>
        <w:rPr>
          <w:spacing w:val="-2"/>
        </w:rPr>
        <w:t>using:</w:t>
      </w:r>
    </w:p>
    <w:p w14:paraId="3BD13098">
      <w:pPr>
        <w:pStyle w:val="9"/>
        <w:spacing w:before="86"/>
        <w:ind w:left="337" w:right="317"/>
        <w:jc w:val="center"/>
        <w:rPr>
          <w:rFonts w:ascii="Cambria Math" w:eastAsia="Cambria Math"/>
        </w:rPr>
      </w:pPr>
      <w:r>
        <w:rPr>
          <w:rFonts w:ascii="Cambria Math" w:eastAsia="Cambria Math"/>
        </w:rPr>
        <w:t>𝐺𝑎𝑖𝑛(𝑑𝐵)</w:t>
      </w:r>
      <w:r>
        <w:rPr>
          <w:rFonts w:ascii="Cambria Math" w:eastAsia="Cambria Math"/>
          <w:spacing w:val="7"/>
        </w:rPr>
        <w:t xml:space="preserve"> </w:t>
      </w:r>
      <w:r>
        <w:rPr>
          <w:rFonts w:ascii="Cambria Math" w:eastAsia="Cambria Math"/>
        </w:rPr>
        <w:t>=</w:t>
      </w:r>
      <w:r>
        <w:rPr>
          <w:rFonts w:ascii="Cambria Math" w:eastAsia="Cambria Math"/>
          <w:spacing w:val="11"/>
        </w:rPr>
        <w:t xml:space="preserve"> </w:t>
      </w:r>
      <w:r>
        <w:rPr>
          <w:rFonts w:ascii="Cambria Math" w:eastAsia="Cambria Math"/>
        </w:rPr>
        <w:t>20log</w:t>
      </w:r>
      <w:r>
        <w:rPr>
          <w:rFonts w:ascii="Cambria Math" w:eastAsia="Cambria Math"/>
          <w:spacing w:val="-7"/>
        </w:rPr>
        <w:t xml:space="preserve"> </w:t>
      </w:r>
      <w:r>
        <w:rPr>
          <w:rFonts w:ascii="Cambria Math" w:eastAsia="Cambria Math"/>
          <w:spacing w:val="-2"/>
          <w:position w:val="-3"/>
          <w:sz w:val="14"/>
        </w:rPr>
        <w:t>10</w:t>
      </w:r>
      <w:r>
        <w:rPr>
          <w:rFonts w:ascii="Cambria Math" w:eastAsia="Cambria Math"/>
          <w:spacing w:val="-2"/>
        </w:rPr>
        <w:t>(𝐴</w:t>
      </w:r>
      <w:r>
        <w:rPr>
          <w:rFonts w:ascii="Cambria Math" w:eastAsia="Cambria Math"/>
          <w:spacing w:val="-2"/>
          <w:position w:val="-3"/>
          <w:sz w:val="14"/>
        </w:rPr>
        <w:t>𝑣</w:t>
      </w:r>
      <w:r>
        <w:rPr>
          <w:rFonts w:ascii="Cambria Math" w:eastAsia="Cambria Math"/>
          <w:spacing w:val="-2"/>
        </w:rPr>
        <w:t>)</w:t>
      </w:r>
    </w:p>
    <w:p w14:paraId="28BCFE2F">
      <w:pPr>
        <w:pStyle w:val="9"/>
        <w:spacing w:before="62"/>
        <w:ind w:left="187"/>
      </w:pPr>
      <w:r>
        <w:rPr>
          <w:spacing w:val="-2"/>
        </w:rPr>
        <w:t>Therefore:</w:t>
      </w:r>
    </w:p>
    <w:p w14:paraId="4F6B40C0">
      <w:pPr>
        <w:spacing w:before="86"/>
        <w:ind w:left="329" w:right="317" w:firstLine="0"/>
        <w:jc w:val="center"/>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𝑣1(𝑑𝐵)</w:t>
      </w:r>
      <w:r>
        <w:rPr>
          <w:rFonts w:ascii="Cambria Math" w:hAnsi="Cambria Math" w:eastAsia="Cambria Math"/>
          <w:spacing w:val="39"/>
          <w:position w:val="-3"/>
          <w:sz w:val="14"/>
        </w:rPr>
        <w:t xml:space="preserve"> </w:t>
      </w:r>
      <w:r>
        <w:rPr>
          <w:rFonts w:ascii="Cambria Math" w:hAnsi="Cambria Math" w:eastAsia="Cambria Math"/>
          <w:sz w:val="20"/>
        </w:rPr>
        <w:t>≈</w:t>
      </w:r>
      <w:r>
        <w:rPr>
          <w:rFonts w:ascii="Cambria Math" w:hAnsi="Cambria Math" w:eastAsia="Cambria Math"/>
          <w:spacing w:val="19"/>
          <w:sz w:val="20"/>
        </w:rPr>
        <w:t xml:space="preserve"> </w:t>
      </w:r>
      <w:r>
        <w:rPr>
          <w:rFonts w:ascii="Cambria Math" w:hAnsi="Cambria Math" w:eastAsia="Cambria Math"/>
          <w:spacing w:val="-4"/>
          <w:sz w:val="20"/>
        </w:rPr>
        <w:t>32𝑑𝐵</w:t>
      </w:r>
    </w:p>
    <w:p w14:paraId="655EB8D8">
      <w:pPr>
        <w:spacing w:after="0"/>
        <w:jc w:val="center"/>
        <w:rPr>
          <w:rFonts w:ascii="Cambria Math" w:hAnsi="Cambria Math" w:eastAsia="Cambria Math"/>
          <w:sz w:val="20"/>
        </w:rPr>
        <w:sectPr>
          <w:type w:val="continuous"/>
          <w:pgSz w:w="12240" w:h="15840"/>
          <w:pgMar w:top="1320" w:right="720" w:bottom="1180" w:left="720" w:header="0" w:footer="1017" w:gutter="0"/>
          <w:cols w:equalWidth="0" w:num="2">
            <w:col w:w="5232" w:space="202"/>
            <w:col w:w="5366"/>
          </w:cols>
        </w:sectPr>
      </w:pPr>
    </w:p>
    <w:p w14:paraId="4CFE9E1F">
      <w:pPr>
        <w:pStyle w:val="9"/>
        <w:spacing w:before="4"/>
        <w:rPr>
          <w:rFonts w:ascii="Cambria Math"/>
          <w:sz w:val="19"/>
        </w:rPr>
      </w:pPr>
    </w:p>
    <w:p w14:paraId="4979AE7E">
      <w:pPr>
        <w:pStyle w:val="9"/>
        <w:spacing w:after="0"/>
        <w:rPr>
          <w:rFonts w:ascii="Cambria Math"/>
          <w:sz w:val="19"/>
        </w:rPr>
        <w:sectPr>
          <w:type w:val="continuous"/>
          <w:pgSz w:w="12240" w:h="15840"/>
          <w:pgMar w:top="1320" w:right="720" w:bottom="1180" w:left="720" w:header="0" w:footer="1017" w:gutter="0"/>
          <w:cols w:space="720" w:num="1"/>
        </w:sectPr>
      </w:pPr>
    </w:p>
    <w:p w14:paraId="7EEDF9BC">
      <w:pPr>
        <w:pStyle w:val="9"/>
        <w:spacing w:before="91"/>
        <w:ind w:left="187"/>
      </w:pPr>
      <w:r>
        <w:t>Second-stage</w:t>
      </w:r>
      <w:r>
        <w:rPr>
          <w:spacing w:val="-7"/>
        </w:rPr>
        <w:t xml:space="preserve"> </w:t>
      </w:r>
      <w:r>
        <w:rPr>
          <w:spacing w:val="-2"/>
        </w:rPr>
        <w:t>gain:</w:t>
      </w:r>
    </w:p>
    <w:p w14:paraId="17AEFABC">
      <w:pPr>
        <w:pStyle w:val="9"/>
      </w:pPr>
    </w:p>
    <w:p w14:paraId="60436A70">
      <w:pPr>
        <w:pStyle w:val="9"/>
      </w:pPr>
    </w:p>
    <w:p w14:paraId="28EB06DB">
      <w:pPr>
        <w:pStyle w:val="9"/>
        <w:spacing w:before="35"/>
      </w:pPr>
    </w:p>
    <w:p w14:paraId="66854B32">
      <w:pPr>
        <w:pStyle w:val="9"/>
        <w:spacing w:line="207" w:lineRule="exact"/>
        <w:ind w:left="187"/>
      </w:pPr>
      <w:r>
        <w:t>Overall</w:t>
      </w:r>
      <w:r>
        <w:rPr>
          <w:spacing w:val="-4"/>
        </w:rPr>
        <w:t xml:space="preserve"> </w:t>
      </w:r>
      <w:r>
        <w:rPr>
          <w:spacing w:val="-2"/>
        </w:rPr>
        <w:t>gain:</w:t>
      </w:r>
    </w:p>
    <w:p w14:paraId="194D0071">
      <w:pPr>
        <w:pStyle w:val="9"/>
        <w:spacing w:before="177"/>
      </w:pPr>
      <w:r>
        <w:br w:type="column"/>
      </w:r>
    </w:p>
    <w:p w14:paraId="3EFFDF6B">
      <w:pPr>
        <w:spacing w:before="0"/>
        <w:ind w:left="58"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𝑣2</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z w:val="20"/>
        </w:rPr>
        <w:t>𝑔</w:t>
      </w:r>
      <w:r>
        <w:rPr>
          <w:rFonts w:ascii="Cambria Math" w:hAnsi="Cambria Math" w:eastAsia="Cambria Math"/>
          <w:position w:val="-3"/>
          <w:sz w:val="14"/>
        </w:rPr>
        <w:t>𝑚6</w:t>
      </w:r>
      <w:r>
        <w:rPr>
          <w:rFonts w:ascii="Cambria Math" w:hAnsi="Cambria Math" w:eastAsia="Cambria Math"/>
          <w:sz w:val="20"/>
        </w:rPr>
        <w:t>(𝑟</w:t>
      </w:r>
      <w:r>
        <w:rPr>
          <w:rFonts w:ascii="Cambria Math" w:hAnsi="Cambria Math" w:eastAsia="Cambria Math"/>
          <w:position w:val="-3"/>
          <w:sz w:val="14"/>
        </w:rPr>
        <w:t>𝑜6</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2"/>
          <w:sz w:val="20"/>
        </w:rPr>
        <w:t xml:space="preserve"> </w:t>
      </w:r>
      <w:r>
        <w:rPr>
          <w:rFonts w:ascii="Cambria Math" w:hAnsi="Cambria Math" w:eastAsia="Cambria Math"/>
          <w:spacing w:val="-4"/>
          <w:sz w:val="20"/>
        </w:rPr>
        <w:t>𝑟</w:t>
      </w:r>
      <w:r>
        <w:rPr>
          <w:rFonts w:ascii="Cambria Math" w:hAnsi="Cambria Math" w:eastAsia="Cambria Math"/>
          <w:spacing w:val="-4"/>
          <w:position w:val="-3"/>
          <w:sz w:val="14"/>
        </w:rPr>
        <w:t>𝑜7</w:t>
      </w:r>
      <w:r>
        <w:rPr>
          <w:rFonts w:ascii="Cambria Math" w:hAnsi="Cambria Math" w:eastAsia="Cambria Math"/>
          <w:spacing w:val="-4"/>
          <w:sz w:val="20"/>
        </w:rPr>
        <w:t>)</w:t>
      </w:r>
    </w:p>
    <w:p w14:paraId="70030CB8">
      <w:pPr>
        <w:pStyle w:val="9"/>
        <w:spacing w:before="177"/>
        <w:ind w:left="187"/>
      </w:pPr>
      <w:r>
        <w:br w:type="column"/>
      </w:r>
      <w:r>
        <w:t>The</w:t>
      </w:r>
      <w:r>
        <w:rPr>
          <w:spacing w:val="-4"/>
        </w:rPr>
        <w:t xml:space="preserve"> </w:t>
      </w:r>
      <w:r>
        <w:t>gain</w:t>
      </w:r>
      <w:r>
        <w:rPr>
          <w:spacing w:val="-4"/>
        </w:rPr>
        <w:t xml:space="preserve"> </w:t>
      </w:r>
      <w:r>
        <w:t>of</w:t>
      </w:r>
      <w:r>
        <w:rPr>
          <w:spacing w:val="-4"/>
        </w:rPr>
        <w:t xml:space="preserve"> </w:t>
      </w:r>
      <w:r>
        <w:t>the</w:t>
      </w:r>
      <w:r>
        <w:rPr>
          <w:spacing w:val="-3"/>
        </w:rPr>
        <w:t xml:space="preserve"> </w:t>
      </w:r>
      <w:r>
        <w:t>second</w:t>
      </w:r>
      <w:r>
        <w:rPr>
          <w:spacing w:val="-2"/>
        </w:rPr>
        <w:t xml:space="preserve"> </w:t>
      </w:r>
      <w:r>
        <w:t>stage</w:t>
      </w:r>
      <w:r>
        <w:rPr>
          <w:spacing w:val="-4"/>
        </w:rPr>
        <w:t xml:space="preserve"> </w:t>
      </w:r>
      <w:r>
        <w:t>is</w:t>
      </w:r>
      <w:r>
        <w:rPr>
          <w:spacing w:val="-4"/>
        </w:rPr>
        <w:t xml:space="preserve"> </w:t>
      </w:r>
      <w:r>
        <w:t>given</w:t>
      </w:r>
      <w:r>
        <w:rPr>
          <w:spacing w:val="-3"/>
        </w:rPr>
        <w:t xml:space="preserve"> </w:t>
      </w:r>
      <w:r>
        <w:rPr>
          <w:spacing w:val="-5"/>
        </w:rPr>
        <w:t>by:</w:t>
      </w:r>
    </w:p>
    <w:p w14:paraId="5E426A47">
      <w:pPr>
        <w:spacing w:before="86"/>
        <w:ind w:left="1805"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𝑣2</w:t>
      </w:r>
      <w:r>
        <w:rPr>
          <w:rFonts w:ascii="Cambria Math" w:hAnsi="Cambria Math" w:eastAsia="Cambria Math"/>
          <w:spacing w:val="30"/>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z w:val="20"/>
        </w:rPr>
        <w:t>𝑔</w:t>
      </w:r>
      <w:r>
        <w:rPr>
          <w:rFonts w:ascii="Cambria Math" w:hAnsi="Cambria Math" w:eastAsia="Cambria Math"/>
          <w:position w:val="-3"/>
          <w:sz w:val="14"/>
        </w:rPr>
        <w:t>𝑚6</w:t>
      </w:r>
      <w:r>
        <w:rPr>
          <w:rFonts w:ascii="Cambria Math" w:hAnsi="Cambria Math" w:eastAsia="Cambria Math"/>
          <w:sz w:val="20"/>
        </w:rPr>
        <w:t>(𝑟</w:t>
      </w:r>
      <w:r>
        <w:rPr>
          <w:rFonts w:ascii="Cambria Math" w:hAnsi="Cambria Math" w:eastAsia="Cambria Math"/>
          <w:position w:val="-3"/>
          <w:sz w:val="14"/>
        </w:rPr>
        <w:t>𝑜6</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2"/>
          <w:sz w:val="20"/>
        </w:rPr>
        <w:t xml:space="preserve"> </w:t>
      </w:r>
      <w:r>
        <w:rPr>
          <w:rFonts w:ascii="Cambria Math" w:hAnsi="Cambria Math" w:eastAsia="Cambria Math"/>
          <w:spacing w:val="-4"/>
          <w:sz w:val="20"/>
        </w:rPr>
        <w:t>𝑟</w:t>
      </w:r>
      <w:r>
        <w:rPr>
          <w:rFonts w:ascii="Cambria Math" w:hAnsi="Cambria Math" w:eastAsia="Cambria Math"/>
          <w:spacing w:val="-4"/>
          <w:position w:val="-3"/>
          <w:sz w:val="14"/>
        </w:rPr>
        <w:t>𝑜7</w:t>
      </w:r>
      <w:r>
        <w:rPr>
          <w:rFonts w:ascii="Cambria Math" w:hAnsi="Cambria Math" w:eastAsia="Cambria Math"/>
          <w:spacing w:val="-4"/>
          <w:sz w:val="20"/>
        </w:rPr>
        <w:t>)</w:t>
      </w:r>
    </w:p>
    <w:p w14:paraId="0CA9B5B7">
      <w:pPr>
        <w:pStyle w:val="9"/>
        <w:spacing w:before="62"/>
        <w:ind w:left="187"/>
      </w:pPr>
      <w:r>
        <w:t>which</w:t>
      </w:r>
      <w:r>
        <w:rPr>
          <w:spacing w:val="-4"/>
        </w:rPr>
        <w:t xml:space="preserve"> </w:t>
      </w:r>
      <w:r>
        <w:t>can</w:t>
      </w:r>
      <w:r>
        <w:rPr>
          <w:spacing w:val="-4"/>
        </w:rPr>
        <w:t xml:space="preserve"> </w:t>
      </w:r>
      <w:r>
        <w:t>also</w:t>
      </w:r>
      <w:r>
        <w:rPr>
          <w:spacing w:val="-4"/>
        </w:rPr>
        <w:t xml:space="preserve"> </w:t>
      </w:r>
      <w:r>
        <w:t>be</w:t>
      </w:r>
      <w:r>
        <w:rPr>
          <w:spacing w:val="-5"/>
        </w:rPr>
        <w:t xml:space="preserve"> </w:t>
      </w:r>
      <w:r>
        <w:t>expressed</w:t>
      </w:r>
      <w:r>
        <w:rPr>
          <w:spacing w:val="-3"/>
        </w:rPr>
        <w:t xml:space="preserve"> </w:t>
      </w:r>
      <w:r>
        <w:rPr>
          <w:spacing w:val="-5"/>
        </w:rPr>
        <w:t>as:</w:t>
      </w:r>
    </w:p>
    <w:p w14:paraId="3D5ABA56">
      <w:pPr>
        <w:spacing w:before="19" w:line="188" w:lineRule="exact"/>
        <w:ind w:left="567" w:right="0" w:firstLine="0"/>
        <w:jc w:val="center"/>
        <w:rPr>
          <w:rFonts w:ascii="Cambria Math" w:eastAsia="Cambria Math"/>
          <w:sz w:val="14"/>
        </w:rPr>
      </w:pPr>
      <w:r>
        <w:rPr>
          <w:rFonts w:ascii="Cambria Math" w:eastAsia="Cambria Math"/>
          <w:sz w:val="14"/>
        </w:rPr>
        <mc:AlternateContent>
          <mc:Choice Requires="wps">
            <w:drawing>
              <wp:anchor distT="0" distB="0" distL="0" distR="0" simplePos="0" relativeHeight="251662336" behindDoc="0" locked="0" layoutInCell="1" allowOverlap="1">
                <wp:simplePos x="0" y="0"/>
                <wp:positionH relativeFrom="page">
                  <wp:posOffset>5488305</wp:posOffset>
                </wp:positionH>
                <wp:positionV relativeFrom="paragraph">
                  <wp:posOffset>189865</wp:posOffset>
                </wp:positionV>
                <wp:extent cx="611505" cy="7620"/>
                <wp:effectExtent l="0" t="0" r="0" b="0"/>
                <wp:wrapNone/>
                <wp:docPr id="23" name="Graphic 23"/>
                <wp:cNvGraphicFramePr/>
                <a:graphic xmlns:a="http://schemas.openxmlformats.org/drawingml/2006/main">
                  <a:graphicData uri="http://schemas.microsoft.com/office/word/2010/wordprocessingShape">
                    <wps:wsp>
                      <wps:cNvSpPr/>
                      <wps:spPr>
                        <a:xfrm>
                          <a:off x="0" y="0"/>
                          <a:ext cx="611505" cy="7620"/>
                        </a:xfrm>
                        <a:custGeom>
                          <a:avLst/>
                          <a:gdLst/>
                          <a:ahLst/>
                          <a:cxnLst/>
                          <a:rect l="l" t="t" r="r" b="b"/>
                          <a:pathLst>
                            <a:path w="611505" h="7620">
                              <a:moveTo>
                                <a:pt x="611428" y="0"/>
                              </a:moveTo>
                              <a:lnTo>
                                <a:pt x="0" y="0"/>
                              </a:lnTo>
                              <a:lnTo>
                                <a:pt x="0" y="7620"/>
                              </a:lnTo>
                              <a:lnTo>
                                <a:pt x="611428" y="7620"/>
                              </a:lnTo>
                              <a:lnTo>
                                <a:pt x="611428" y="0"/>
                              </a:lnTo>
                              <a:close/>
                            </a:path>
                          </a:pathLst>
                        </a:custGeom>
                        <a:solidFill>
                          <a:srgbClr val="000000"/>
                        </a:solidFill>
                      </wps:spPr>
                      <wps:bodyPr wrap="square" lIns="0" tIns="0" rIns="0" bIns="0" rtlCol="0">
                        <a:noAutofit/>
                      </wps:bodyPr>
                    </wps:wsp>
                  </a:graphicData>
                </a:graphic>
              </wp:anchor>
            </w:drawing>
          </mc:Choice>
          <mc:Fallback>
            <w:pict>
              <v:shape id="Graphic 23" o:spid="_x0000_s1026" o:spt="100" style="position:absolute;left:0pt;margin-left:432.15pt;margin-top:14.95pt;height:0.6pt;width:48.15pt;mso-position-horizontal-relative:page;z-index:251662336;mso-width-relative:page;mso-height-relative:page;" fillcolor="#000000" filled="t" stroked="f" coordsize="611505,7620" o:gfxdata="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cBAlHa&#10;AAAACQEAAA8AAAAAAAAAAQAgAAAAIgAAAGRycy9kb3ducmV2LnhtbFBLAQIUABQAAAAIAIdO4kCN&#10;vTnLHgIAANkEAAAOAAAAAAAAAAEAIAAAACkBAABkcnMvZTJvRG9jLnhtbFBLBQYAAAAABgAGAFkB&#10;AAC5BQAAAAA=&#10;" path="m611428,0l0,0,0,7620,611428,7620,611428,0xe">
                <v:fill on="t" focussize="0,0"/>
                <v:stroke on="f"/>
                <v:imagedata o:title=""/>
                <o:lock v:ext="edit" aspectratio="f"/>
                <v:textbox inset="0mm,0mm,0mm,0mm"/>
              </v:shape>
            </w:pict>
          </mc:Fallback>
        </mc:AlternateContent>
      </w:r>
      <w:r>
        <w:rPr>
          <w:rFonts w:ascii="Cambria Math" w:eastAsia="Cambria Math"/>
          <w:spacing w:val="-5"/>
          <w:w w:val="105"/>
          <w:position w:val="4"/>
          <w:sz w:val="20"/>
        </w:rPr>
        <w:t>𝑔</w:t>
      </w:r>
      <w:r>
        <w:rPr>
          <w:rFonts w:ascii="Cambria Math" w:eastAsia="Cambria Math"/>
          <w:spacing w:val="-5"/>
          <w:w w:val="105"/>
          <w:sz w:val="14"/>
        </w:rPr>
        <w:t>𝑚6</w:t>
      </w:r>
    </w:p>
    <w:p w14:paraId="16FBE329">
      <w:pPr>
        <w:spacing w:after="0" w:line="188" w:lineRule="exact"/>
        <w:jc w:val="center"/>
        <w:rPr>
          <w:rFonts w:ascii="Cambria Math" w:eastAsia="Cambria Math"/>
          <w:sz w:val="14"/>
        </w:rPr>
        <w:sectPr>
          <w:type w:val="continuous"/>
          <w:pgSz w:w="12240" w:h="15840"/>
          <w:pgMar w:top="1320" w:right="720" w:bottom="1180" w:left="720" w:header="0" w:footer="1017" w:gutter="0"/>
          <w:cols w:equalWidth="0" w:num="3">
            <w:col w:w="1707" w:space="40"/>
            <w:col w:w="1875" w:space="1813"/>
            <w:col w:w="5365"/>
          </w:cols>
        </w:sectPr>
      </w:pPr>
    </w:p>
    <w:p w14:paraId="5F23FEF3">
      <w:pPr>
        <w:spacing w:before="109"/>
        <w:ind w:left="0" w:right="0" w:firstLine="0"/>
        <w:jc w:val="right"/>
        <w:rPr>
          <w:rFonts w:ascii="Cambria Math" w:eastAsia="Cambria Math"/>
          <w:position w:val="-3"/>
          <w:sz w:val="14"/>
        </w:rPr>
      </w:pPr>
      <w:r>
        <w:rPr>
          <w:rFonts w:ascii="Cambria Math" w:eastAsia="Cambria Math"/>
          <w:spacing w:val="-5"/>
          <w:sz w:val="20"/>
        </w:rPr>
        <w:t>𝐴</w:t>
      </w:r>
      <w:r>
        <w:rPr>
          <w:rFonts w:ascii="Cambria Math" w:eastAsia="Cambria Math"/>
          <w:spacing w:val="-5"/>
          <w:position w:val="-3"/>
          <w:sz w:val="14"/>
        </w:rPr>
        <w:t>𝑣</w:t>
      </w:r>
    </w:p>
    <w:p w14:paraId="41F084F2">
      <w:pPr>
        <w:spacing w:before="109"/>
        <w:ind w:left="27" w:right="0" w:firstLine="0"/>
        <w:jc w:val="left"/>
        <w:rPr>
          <w:rFonts w:ascii="Cambria Math" w:eastAsia="Cambria Math"/>
          <w:sz w:val="20"/>
        </w:rPr>
      </w:pPr>
      <w:r>
        <w:br w:type="column"/>
      </w:r>
      <w:r>
        <w:rPr>
          <w:rFonts w:ascii="Cambria Math" w:eastAsia="Cambria Math"/>
          <w:sz w:val="20"/>
        </w:rPr>
        <w:t>=</w:t>
      </w:r>
      <w:r>
        <w:rPr>
          <w:rFonts w:ascii="Cambria Math" w:eastAsia="Cambria Math"/>
          <w:spacing w:val="9"/>
          <w:sz w:val="20"/>
        </w:rPr>
        <w:t xml:space="preserve"> </w:t>
      </w:r>
      <w:r>
        <w:rPr>
          <w:rFonts w:ascii="Cambria Math" w:eastAsia="Cambria Math"/>
          <w:spacing w:val="-10"/>
          <w:sz w:val="20"/>
        </w:rPr>
        <w:t>𝐴</w:t>
      </w:r>
    </w:p>
    <w:p w14:paraId="55D8B68F">
      <w:pPr>
        <w:pStyle w:val="9"/>
        <w:spacing w:before="43"/>
        <w:rPr>
          <w:rFonts w:ascii="Cambria Math"/>
          <w:sz w:val="14"/>
        </w:rPr>
      </w:pPr>
      <w:r>
        <w:br w:type="column"/>
      </w:r>
    </w:p>
    <w:p w14:paraId="56CE7A14">
      <w:pPr>
        <w:spacing w:before="0"/>
        <w:ind w:left="0" w:right="0" w:firstLine="0"/>
        <w:jc w:val="left"/>
        <w:rPr>
          <w:rFonts w:ascii="Cambria Math" w:eastAsia="Cambria Math"/>
          <w:sz w:val="14"/>
        </w:rPr>
      </w:pPr>
      <w:r>
        <w:rPr>
          <w:rFonts w:ascii="Cambria Math" w:eastAsia="Cambria Math"/>
          <w:spacing w:val="-5"/>
          <w:sz w:val="14"/>
        </w:rPr>
        <w:t>𝑣1</w:t>
      </w:r>
    </w:p>
    <w:p w14:paraId="4F028A23">
      <w:pPr>
        <w:spacing w:before="109"/>
        <w:ind w:left="13" w:right="0" w:firstLine="0"/>
        <w:jc w:val="left"/>
        <w:rPr>
          <w:rFonts w:ascii="Cambria Math" w:hAnsi="Cambria Math" w:eastAsia="Cambria Math"/>
          <w:sz w:val="20"/>
        </w:rPr>
      </w:pPr>
      <w:r>
        <w:br w:type="column"/>
      </w:r>
      <w:r>
        <w:rPr>
          <w:rFonts w:ascii="Cambria Math" w:hAnsi="Cambria Math" w:eastAsia="Cambria Math"/>
          <w:sz w:val="20"/>
        </w:rPr>
        <w:t>×</w:t>
      </w:r>
      <w:r>
        <w:rPr>
          <w:rFonts w:ascii="Cambria Math" w:hAnsi="Cambria Math" w:eastAsia="Cambria Math"/>
          <w:spacing w:val="-2"/>
          <w:sz w:val="20"/>
        </w:rPr>
        <w:t xml:space="preserve"> </w:t>
      </w:r>
      <w:r>
        <w:rPr>
          <w:rFonts w:ascii="Cambria Math" w:hAnsi="Cambria Math" w:eastAsia="Cambria Math"/>
          <w:spacing w:val="-10"/>
          <w:sz w:val="20"/>
        </w:rPr>
        <w:t>𝐴</w:t>
      </w:r>
    </w:p>
    <w:p w14:paraId="04F93966">
      <w:pPr>
        <w:pStyle w:val="9"/>
        <w:spacing w:before="43"/>
        <w:rPr>
          <w:rFonts w:ascii="Cambria Math"/>
          <w:sz w:val="14"/>
        </w:rPr>
      </w:pPr>
      <w:r>
        <w:br w:type="column"/>
      </w:r>
    </w:p>
    <w:p w14:paraId="1554CA4F">
      <w:pPr>
        <w:spacing w:before="0"/>
        <w:ind w:left="0" w:right="0" w:firstLine="0"/>
        <w:jc w:val="left"/>
        <w:rPr>
          <w:rFonts w:ascii="Cambria Math" w:eastAsia="Cambria Math"/>
          <w:sz w:val="14"/>
        </w:rPr>
      </w:pPr>
      <w:r>
        <w:rPr>
          <w:rFonts w:ascii="Cambria Math" w:eastAsia="Cambria Math"/>
          <w:spacing w:val="-5"/>
          <w:w w:val="105"/>
          <w:sz w:val="14"/>
        </w:rPr>
        <w:t>𝑣2</w:t>
      </w:r>
    </w:p>
    <w:p w14:paraId="12C46C36">
      <w:pPr>
        <w:pStyle w:val="9"/>
        <w:spacing w:before="183"/>
        <w:rPr>
          <w:rFonts w:ascii="Cambria Math"/>
        </w:rPr>
      </w:pPr>
      <w:r>
        <w:br w:type="column"/>
      </w:r>
    </w:p>
    <w:p w14:paraId="4DE0E81F">
      <w:pPr>
        <w:pStyle w:val="9"/>
        <w:ind w:left="2042"/>
      </w:pPr>
      <w:r>
        <w:t>From</w:t>
      </w:r>
      <w:r>
        <w:rPr>
          <w:spacing w:val="-3"/>
        </w:rPr>
        <w:t xml:space="preserve"> </w:t>
      </w:r>
      <w:r>
        <w:rPr>
          <w:spacing w:val="-2"/>
        </w:rPr>
        <w:t>simulation:</w:t>
      </w:r>
    </w:p>
    <w:p w14:paraId="4B369EC3">
      <w:pPr>
        <w:spacing w:before="0" w:line="212" w:lineRule="exact"/>
        <w:ind w:left="321" w:right="0" w:firstLine="0"/>
        <w:jc w:val="left"/>
        <w:rPr>
          <w:rFonts w:ascii="Cambria Math" w:eastAsia="Cambria Math"/>
          <w:sz w:val="20"/>
        </w:rPr>
      </w:pPr>
      <w:r>
        <w:br w:type="column"/>
      </w:r>
      <w:r>
        <w:rPr>
          <w:rFonts w:ascii="Cambria Math" w:eastAsia="Cambria Math"/>
          <w:sz w:val="20"/>
        </w:rPr>
        <w:t>𝐴</w:t>
      </w:r>
      <w:r>
        <w:rPr>
          <w:rFonts w:ascii="Cambria Math" w:eastAsia="Cambria Math"/>
          <w:position w:val="-3"/>
          <w:sz w:val="14"/>
        </w:rPr>
        <w:t>𝑣2</w:t>
      </w:r>
      <w:r>
        <w:rPr>
          <w:rFonts w:ascii="Cambria Math" w:eastAsia="Cambria Math"/>
          <w:spacing w:val="38"/>
          <w:position w:val="-3"/>
          <w:sz w:val="14"/>
        </w:rPr>
        <w:t xml:space="preserve"> </w:t>
      </w:r>
      <w:r>
        <w:rPr>
          <w:rFonts w:ascii="Cambria Math" w:eastAsia="Cambria Math"/>
          <w:spacing w:val="-10"/>
          <w:sz w:val="20"/>
        </w:rPr>
        <w:t>=</w:t>
      </w:r>
    </w:p>
    <w:p w14:paraId="528837B0">
      <w:pPr>
        <w:spacing w:before="0" w:line="150" w:lineRule="exact"/>
        <w:ind w:left="0" w:right="0" w:firstLine="0"/>
        <w:jc w:val="right"/>
        <w:rPr>
          <w:rFonts w:ascii="Cambria Math" w:eastAsia="Cambria Math"/>
          <w:sz w:val="14"/>
        </w:rPr>
      </w:pPr>
      <w:r>
        <w:rPr>
          <w:rFonts w:ascii="Cambria Math" w:eastAsia="Cambria Math"/>
          <w:sz w:val="14"/>
        </w:rPr>
        <mc:AlternateContent>
          <mc:Choice Requires="wps">
            <w:drawing>
              <wp:anchor distT="0" distB="0" distL="0" distR="0" simplePos="0" relativeHeight="251664384" behindDoc="0" locked="0" layoutInCell="1" allowOverlap="1">
                <wp:simplePos x="0" y="0"/>
                <wp:positionH relativeFrom="page">
                  <wp:posOffset>5488305</wp:posOffset>
                </wp:positionH>
                <wp:positionV relativeFrom="paragraph">
                  <wp:posOffset>-48895</wp:posOffset>
                </wp:positionV>
                <wp:extent cx="77470" cy="1270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77470" cy="127000"/>
                        </a:xfrm>
                        <a:prstGeom prst="rect">
                          <a:avLst/>
                        </a:prstGeom>
                      </wps:spPr>
                      <wps:txbx>
                        <w:txbxContent>
                          <w:p w14:paraId="7C9C06B7">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wps:txbx>
                      <wps:bodyPr wrap="square" lIns="0" tIns="0" rIns="0" bIns="0" rtlCol="0">
                        <a:noAutofit/>
                      </wps:bodyPr>
                    </wps:wsp>
                  </a:graphicData>
                </a:graphic>
              </wp:anchor>
            </w:drawing>
          </mc:Choice>
          <mc:Fallback>
            <w:pict>
              <v:shape id="Textbox 24" o:spid="_x0000_s1026" o:spt="202" type="#_x0000_t202" style="position:absolute;left:0pt;margin-left:432.15pt;margin-top:-3.85pt;height:10pt;width:6.1pt;mso-position-horizontal-relative:page;z-index:251664384;mso-width-relative:page;mso-height-relative:page;" filled="f" stroked="f" coordsize="21600,21600" o:gfxdata="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I&#10;BGBh2QAAAAkBAAAPAAAAAAAAAAEAIAAAACIAAABkcnMvZG93bnJldi54bWxQSwECFAAUAAAACACH&#10;TuJAJW3g+rEBAAB0AwAADgAAAAAAAAABACAAAAAoAQAAZHJzL2Uyb0RvYy54bWxQSwUGAAAAAAYA&#10;BgBZAQAASwUAAAAA&#10;">
                <v:fill on="f" focussize="0,0"/>
                <v:stroke on="f"/>
                <v:imagedata o:title=""/>
                <o:lock v:ext="edit" aspectratio="f"/>
                <v:textbox inset="0mm,0mm,0mm,0mm">
                  <w:txbxContent>
                    <w:p w14:paraId="7C9C06B7">
                      <w:pPr>
                        <w:spacing w:before="0" w:line="199" w:lineRule="exact"/>
                        <w:ind w:left="0" w:right="0" w:firstLine="0"/>
                        <w:jc w:val="left"/>
                        <w:rPr>
                          <w:rFonts w:ascii="Cambria Math" w:eastAsia="Cambria Math"/>
                          <w:sz w:val="20"/>
                        </w:rPr>
                      </w:pPr>
                      <w:r>
                        <w:rPr>
                          <w:rFonts w:ascii="Cambria Math" w:eastAsia="Cambria Math"/>
                          <w:spacing w:val="-12"/>
                          <w:sz w:val="20"/>
                        </w:rPr>
                        <w:t>𝑔</w:t>
                      </w:r>
                    </w:p>
                  </w:txbxContent>
                </v:textbox>
              </v:shape>
            </w:pict>
          </mc:Fallback>
        </mc:AlternateContent>
      </w:r>
      <w:r>
        <w:rPr>
          <w:rFonts w:ascii="Cambria Math" w:eastAsia="Cambria Math"/>
          <w:spacing w:val="-5"/>
          <w:w w:val="105"/>
          <w:sz w:val="14"/>
        </w:rPr>
        <w:t>𝑑𝑠6</w:t>
      </w:r>
    </w:p>
    <w:p w14:paraId="2FEF3B07">
      <w:pPr>
        <w:spacing w:before="100"/>
        <w:ind w:left="14" w:right="0" w:firstLine="0"/>
        <w:jc w:val="left"/>
        <w:rPr>
          <w:rFonts w:ascii="Cambria Math" w:eastAsia="Cambria Math"/>
          <w:sz w:val="14"/>
        </w:rPr>
      </w:pPr>
      <w:r>
        <w:br w:type="column"/>
      </w:r>
      <w:r>
        <w:rPr>
          <w:rFonts w:ascii="Cambria Math" w:eastAsia="Cambria Math"/>
          <w:position w:val="4"/>
          <w:sz w:val="20"/>
        </w:rPr>
        <w:t>+</w:t>
      </w:r>
      <w:r>
        <w:rPr>
          <w:rFonts w:ascii="Cambria Math" w:eastAsia="Cambria Math"/>
          <w:spacing w:val="-1"/>
          <w:position w:val="4"/>
          <w:sz w:val="20"/>
        </w:rPr>
        <w:t xml:space="preserve"> </w:t>
      </w:r>
      <w:r>
        <w:rPr>
          <w:rFonts w:ascii="Cambria Math" w:eastAsia="Cambria Math"/>
          <w:spacing w:val="-4"/>
          <w:position w:val="4"/>
          <w:sz w:val="20"/>
        </w:rPr>
        <w:t>𝑔</w:t>
      </w:r>
      <w:r>
        <w:rPr>
          <w:rFonts w:ascii="Cambria Math" w:eastAsia="Cambria Math"/>
          <w:spacing w:val="-4"/>
          <w:sz w:val="14"/>
        </w:rPr>
        <w:t>𝑑𝑠7</w:t>
      </w:r>
    </w:p>
    <w:p w14:paraId="57716627">
      <w:pPr>
        <w:spacing w:after="0"/>
        <w:jc w:val="left"/>
        <w:rPr>
          <w:rFonts w:ascii="Cambria Math" w:eastAsia="Cambria Math"/>
          <w:sz w:val="14"/>
        </w:rPr>
        <w:sectPr>
          <w:type w:val="continuous"/>
          <w:pgSz w:w="12240" w:h="15840"/>
          <w:pgMar w:top="1320" w:right="720" w:bottom="1180" w:left="720" w:header="0" w:footer="1017" w:gutter="0"/>
          <w:cols w:equalWidth="0" w:num="8">
            <w:col w:w="2249" w:space="40"/>
            <w:col w:w="358" w:space="0"/>
            <w:col w:w="160" w:space="40"/>
            <w:col w:w="328" w:space="1"/>
            <w:col w:w="200" w:space="203"/>
            <w:col w:w="3427" w:space="40"/>
            <w:col w:w="1231" w:space="39"/>
            <w:col w:w="2484"/>
          </w:cols>
        </w:sectPr>
      </w:pPr>
    </w:p>
    <w:p w14:paraId="154ABEA5">
      <w:pPr>
        <w:pStyle w:val="9"/>
        <w:spacing w:before="101"/>
        <w:ind w:left="187"/>
      </w:pPr>
      <w:r>
        <w:t>The</w:t>
      </w:r>
      <w:r>
        <w:rPr>
          <w:spacing w:val="-5"/>
        </w:rPr>
        <w:t xml:space="preserve"> </w:t>
      </w:r>
      <w:r>
        <w:t>theoretical</w:t>
      </w:r>
      <w:r>
        <w:rPr>
          <w:spacing w:val="-6"/>
        </w:rPr>
        <w:t xml:space="preserve"> </w:t>
      </w:r>
      <w:r>
        <w:t>total</w:t>
      </w:r>
      <w:r>
        <w:rPr>
          <w:spacing w:val="-5"/>
        </w:rPr>
        <w:t xml:space="preserve"> </w:t>
      </w:r>
      <w:r>
        <w:t>gain</w:t>
      </w:r>
      <w:r>
        <w:rPr>
          <w:spacing w:val="-4"/>
        </w:rPr>
        <w:t xml:space="preserve"> </w:t>
      </w:r>
      <w:r>
        <w:t>obtained</w:t>
      </w:r>
      <w:r>
        <w:rPr>
          <w:spacing w:val="-4"/>
        </w:rPr>
        <w:t xml:space="preserve"> </w:t>
      </w:r>
      <w:r>
        <w:t>was</w:t>
      </w:r>
      <w:r>
        <w:rPr>
          <w:spacing w:val="-6"/>
        </w:rPr>
        <w:t xml:space="preserve"> </w:t>
      </w:r>
      <w:r>
        <w:rPr>
          <w:spacing w:val="-2"/>
        </w:rPr>
        <w:t>approximately:</w:t>
      </w:r>
    </w:p>
    <w:p w14:paraId="7CA4DFB9">
      <w:pPr>
        <w:pStyle w:val="9"/>
        <w:spacing w:before="86"/>
        <w:ind w:left="139"/>
        <w:jc w:val="center"/>
        <w:rPr>
          <w:rFonts w:ascii="Cambria Math" w:eastAsia="Cambria Math"/>
        </w:rPr>
      </w:pPr>
      <w:r>
        <w:rPr>
          <w:rFonts w:ascii="Cambria Math" w:eastAsia="Cambria Math"/>
        </w:rPr>
        <w:t>56.4𝑑𝐵</w:t>
      </w:r>
      <w:r>
        <w:rPr>
          <w:rFonts w:ascii="Cambria Math" w:eastAsia="Cambria Math"/>
          <w:spacing w:val="-1"/>
        </w:rPr>
        <w:t xml:space="preserve"> </w:t>
      </w:r>
      <w:r>
        <w:t>to</w:t>
      </w:r>
      <w:r>
        <w:rPr>
          <w:spacing w:val="-4"/>
        </w:rPr>
        <w:t xml:space="preserve"> </w:t>
      </w:r>
      <w:r>
        <w:rPr>
          <w:rFonts w:ascii="Cambria Math" w:eastAsia="Cambria Math"/>
          <w:spacing w:val="-2"/>
        </w:rPr>
        <w:t>88.3𝑑𝐵</w:t>
      </w:r>
    </w:p>
    <w:p w14:paraId="120C22D5">
      <w:pPr>
        <w:pStyle w:val="9"/>
        <w:spacing w:before="168"/>
        <w:rPr>
          <w:rFonts w:ascii="Cambria Math"/>
        </w:rPr>
      </w:pPr>
    </w:p>
    <w:p w14:paraId="6D055106">
      <w:pPr>
        <w:pStyle w:val="9"/>
        <w:ind w:left="187"/>
      </w:pPr>
      <w:r>
        <w:t>depending</w:t>
      </w:r>
      <w:r>
        <w:rPr>
          <w:spacing w:val="-4"/>
        </w:rPr>
        <w:t xml:space="preserve"> </w:t>
      </w:r>
      <w:r>
        <w:t>on</w:t>
      </w:r>
      <w:r>
        <w:rPr>
          <w:spacing w:val="-4"/>
        </w:rPr>
        <w:t xml:space="preserve"> </w:t>
      </w:r>
      <w:r>
        <w:t>bias</w:t>
      </w:r>
      <w:r>
        <w:rPr>
          <w:spacing w:val="-6"/>
        </w:rPr>
        <w:t xml:space="preserve"> </w:t>
      </w:r>
      <w:r>
        <w:t>conditions</w:t>
      </w:r>
      <w:r>
        <w:rPr>
          <w:spacing w:val="-7"/>
        </w:rPr>
        <w:t xml:space="preserve"> </w:t>
      </w:r>
      <w:r>
        <w:t>and</w:t>
      </w:r>
      <w:r>
        <w:rPr>
          <w:spacing w:val="-4"/>
        </w:rPr>
        <w:t xml:space="preserve"> </w:t>
      </w:r>
      <w:r>
        <w:t>common</w:t>
      </w:r>
      <w:r>
        <w:rPr>
          <w:spacing w:val="-6"/>
        </w:rPr>
        <w:t xml:space="preserve"> </w:t>
      </w:r>
      <w:r>
        <w:t>mode</w:t>
      </w:r>
      <w:r>
        <w:rPr>
          <w:spacing w:val="-7"/>
        </w:rPr>
        <w:t xml:space="preserve"> </w:t>
      </w:r>
      <w:r>
        <w:rPr>
          <w:spacing w:val="-2"/>
        </w:rPr>
        <w:t>voltage.</w:t>
      </w:r>
    </w:p>
    <w:p w14:paraId="62BC14C1">
      <w:pPr>
        <w:pStyle w:val="9"/>
        <w:spacing w:before="87" w:line="197" w:lineRule="exact"/>
        <w:ind w:left="187"/>
      </w:pPr>
      <w:r>
        <w:t>The</w:t>
      </w:r>
      <w:r>
        <w:rPr>
          <w:spacing w:val="55"/>
        </w:rPr>
        <w:t xml:space="preserve"> </w:t>
      </w:r>
      <w:r>
        <w:t>small</w:t>
      </w:r>
      <w:r>
        <w:rPr>
          <w:spacing w:val="56"/>
        </w:rPr>
        <w:t xml:space="preserve"> </w:t>
      </w:r>
      <w:r>
        <w:t>signal</w:t>
      </w:r>
      <w:r>
        <w:rPr>
          <w:spacing w:val="56"/>
        </w:rPr>
        <w:t xml:space="preserve"> </w:t>
      </w:r>
      <w:r>
        <w:t>gain</w:t>
      </w:r>
      <w:r>
        <w:rPr>
          <w:spacing w:val="56"/>
        </w:rPr>
        <w:t xml:space="preserve"> </w:t>
      </w:r>
      <w:r>
        <w:t>analysis</w:t>
      </w:r>
      <w:r>
        <w:rPr>
          <w:spacing w:val="55"/>
        </w:rPr>
        <w:t xml:space="preserve"> </w:t>
      </w:r>
      <w:r>
        <w:t>of</w:t>
      </w:r>
      <w:r>
        <w:rPr>
          <w:spacing w:val="56"/>
        </w:rPr>
        <w:t xml:space="preserve"> </w:t>
      </w:r>
      <w:r>
        <w:t>the</w:t>
      </w:r>
      <w:r>
        <w:rPr>
          <w:spacing w:val="56"/>
        </w:rPr>
        <w:t xml:space="preserve"> </w:t>
      </w:r>
      <w:r>
        <w:t>proposed</w:t>
      </w:r>
      <w:r>
        <w:rPr>
          <w:spacing w:val="56"/>
        </w:rPr>
        <w:t xml:space="preserve"> </w:t>
      </w:r>
      <w:r>
        <w:t>two-</w:t>
      </w:r>
      <w:r>
        <w:rPr>
          <w:spacing w:val="-4"/>
        </w:rPr>
        <w:t>stage</w:t>
      </w:r>
    </w:p>
    <w:p w14:paraId="705C468D">
      <w:pPr>
        <w:pStyle w:val="15"/>
        <w:numPr>
          <w:ilvl w:val="1"/>
          <w:numId w:val="9"/>
        </w:numPr>
        <w:tabs>
          <w:tab w:val="left" w:pos="907"/>
        </w:tabs>
        <w:spacing w:before="87" w:after="0" w:line="240" w:lineRule="auto"/>
        <w:ind w:left="907" w:right="0" w:hanging="360"/>
        <w:jc w:val="left"/>
        <w:rPr>
          <w:rFonts w:ascii="Cambria Math" w:hAnsi="Cambria Math" w:eastAsia="Cambria Math"/>
          <w:sz w:val="20"/>
        </w:rPr>
      </w:pPr>
      <w:r>
        <w:br w:type="column"/>
      </w:r>
      <w:r>
        <w:rPr>
          <w:rFonts w:ascii="Cambria Math" w:hAnsi="Cambria Math" w:eastAsia="Cambria Math"/>
          <w:sz w:val="20"/>
        </w:rPr>
        <w:t>𝑔</w:t>
      </w:r>
      <w:r>
        <w:rPr>
          <w:rFonts w:ascii="Cambria Math" w:hAnsi="Cambria Math" w:eastAsia="Cambria Math"/>
          <w:position w:val="-3"/>
          <w:sz w:val="14"/>
        </w:rPr>
        <w:t>𝑚6</w:t>
      </w:r>
      <w:r>
        <w:rPr>
          <w:rFonts w:ascii="Cambria Math" w:hAnsi="Cambria Math" w:eastAsia="Cambria Math"/>
          <w:spacing w:val="35"/>
          <w:position w:val="-3"/>
          <w:sz w:val="14"/>
        </w:rPr>
        <w:t xml:space="preserve"> </w:t>
      </w:r>
      <w:r>
        <w:rPr>
          <w:rFonts w:ascii="Cambria Math" w:hAnsi="Cambria Math" w:eastAsia="Cambria Math"/>
          <w:sz w:val="20"/>
        </w:rPr>
        <w:t>=</w:t>
      </w:r>
      <w:r>
        <w:rPr>
          <w:rFonts w:ascii="Cambria Math" w:hAnsi="Cambria Math" w:eastAsia="Cambria Math"/>
          <w:spacing w:val="13"/>
          <w:sz w:val="20"/>
        </w:rPr>
        <w:t xml:space="preserve"> </w:t>
      </w:r>
      <w:r>
        <w:rPr>
          <w:rFonts w:ascii="Cambria Math" w:hAnsi="Cambria Math" w:eastAsia="Cambria Math"/>
          <w:spacing w:val="-2"/>
          <w:sz w:val="20"/>
        </w:rPr>
        <w:t>2157𝜇𝑆</w:t>
      </w:r>
    </w:p>
    <w:p w14:paraId="6475DB0C">
      <w:pPr>
        <w:pStyle w:val="15"/>
        <w:numPr>
          <w:ilvl w:val="1"/>
          <w:numId w:val="9"/>
        </w:numPr>
        <w:tabs>
          <w:tab w:val="left" w:pos="907"/>
        </w:tabs>
        <w:spacing w:before="62" w:after="0" w:line="240" w:lineRule="auto"/>
        <w:ind w:left="907" w:right="0" w:hanging="360"/>
        <w:jc w:val="left"/>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𝑑𝑠6</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pacing w:val="-2"/>
          <w:sz w:val="20"/>
        </w:rPr>
        <w:t>18.9𝜇𝑆</w:t>
      </w:r>
    </w:p>
    <w:p w14:paraId="33A6A7C3">
      <w:pPr>
        <w:pStyle w:val="15"/>
        <w:numPr>
          <w:ilvl w:val="1"/>
          <w:numId w:val="9"/>
        </w:numPr>
        <w:tabs>
          <w:tab w:val="left" w:pos="907"/>
        </w:tabs>
        <w:spacing w:before="59" w:after="0" w:line="240" w:lineRule="auto"/>
        <w:ind w:left="907" w:right="0" w:hanging="360"/>
        <w:jc w:val="left"/>
        <w:rPr>
          <w:rFonts w:ascii="Cambria Math" w:hAnsi="Cambria Math" w:eastAsia="Cambria Math"/>
          <w:sz w:val="20"/>
        </w:rPr>
      </w:pPr>
      <w:r>
        <w:rPr>
          <w:rFonts w:ascii="Cambria Math" w:hAnsi="Cambria Math" w:eastAsia="Cambria Math"/>
          <w:sz w:val="20"/>
        </w:rPr>
        <w:t>𝑔</w:t>
      </w:r>
      <w:r>
        <w:rPr>
          <w:rFonts w:ascii="Cambria Math" w:hAnsi="Cambria Math" w:eastAsia="Cambria Math"/>
          <w:position w:val="-3"/>
          <w:sz w:val="14"/>
        </w:rPr>
        <w:t>𝑑𝑠7</w:t>
      </w:r>
      <w:r>
        <w:rPr>
          <w:rFonts w:ascii="Cambria Math" w:hAnsi="Cambria Math" w:eastAsia="Cambria Math"/>
          <w:spacing w:val="34"/>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pacing w:val="-2"/>
          <w:sz w:val="20"/>
        </w:rPr>
        <w:t>26.8𝜇𝑆</w:t>
      </w:r>
    </w:p>
    <w:p w14:paraId="218B616D">
      <w:pPr>
        <w:pStyle w:val="9"/>
        <w:spacing w:before="61"/>
        <w:ind w:left="187"/>
      </w:pPr>
      <w:r>
        <w:t>Substituting</w:t>
      </w:r>
      <w:r>
        <w:rPr>
          <w:spacing w:val="-6"/>
        </w:rPr>
        <w:t xml:space="preserve"> </w:t>
      </w:r>
      <w:r>
        <w:t>the</w:t>
      </w:r>
      <w:r>
        <w:rPr>
          <w:spacing w:val="-6"/>
        </w:rPr>
        <w:t xml:space="preserve"> </w:t>
      </w:r>
      <w:r>
        <w:rPr>
          <w:spacing w:val="-2"/>
        </w:rPr>
        <w:t>values:</w:t>
      </w:r>
    </w:p>
    <w:p w14:paraId="5124C8D9">
      <w:pPr>
        <w:pStyle w:val="9"/>
      </w:pPr>
      <w:r>
        <w:br w:type="column"/>
      </w:r>
    </w:p>
    <w:p w14:paraId="5CD49A89">
      <w:pPr>
        <w:pStyle w:val="9"/>
      </w:pPr>
    </w:p>
    <w:p w14:paraId="5F3CB46D">
      <w:pPr>
        <w:pStyle w:val="9"/>
      </w:pPr>
    </w:p>
    <w:p w14:paraId="3714387C">
      <w:pPr>
        <w:pStyle w:val="9"/>
      </w:pPr>
    </w:p>
    <w:p w14:paraId="55A3E4AB">
      <w:pPr>
        <w:pStyle w:val="9"/>
      </w:pPr>
    </w:p>
    <w:p w14:paraId="340CEF3D">
      <w:pPr>
        <w:pStyle w:val="9"/>
      </w:pPr>
    </w:p>
    <w:p w14:paraId="237A0933">
      <w:pPr>
        <w:pStyle w:val="9"/>
        <w:spacing w:line="189" w:lineRule="exact"/>
        <w:ind w:left="187"/>
        <w:rPr>
          <w:rFonts w:ascii="Cambria Math"/>
        </w:rPr>
      </w:pPr>
      <w:r>
        <w:rPr>
          <w:rFonts w:ascii="Cambria Math"/>
        </w:rPr>
        <mc:AlternateContent>
          <mc:Choice Requires="wps">
            <w:drawing>
              <wp:anchor distT="0" distB="0" distL="0" distR="0" simplePos="0" relativeHeight="251673600" behindDoc="1" locked="0" layoutInCell="1" allowOverlap="1">
                <wp:simplePos x="0" y="0"/>
                <wp:positionH relativeFrom="page">
                  <wp:posOffset>5480685</wp:posOffset>
                </wp:positionH>
                <wp:positionV relativeFrom="paragraph">
                  <wp:posOffset>178435</wp:posOffset>
                </wp:positionV>
                <wp:extent cx="625475" cy="7620"/>
                <wp:effectExtent l="0" t="0" r="0" b="0"/>
                <wp:wrapNone/>
                <wp:docPr id="25" name="Graphic 25"/>
                <wp:cNvGraphicFramePr/>
                <a:graphic xmlns:a="http://schemas.openxmlformats.org/drawingml/2006/main">
                  <a:graphicData uri="http://schemas.microsoft.com/office/word/2010/wordprocessingShape">
                    <wps:wsp>
                      <wps:cNvSpPr/>
                      <wps:spPr>
                        <a:xfrm>
                          <a:off x="0" y="0"/>
                          <a:ext cx="625475" cy="7620"/>
                        </a:xfrm>
                        <a:custGeom>
                          <a:avLst/>
                          <a:gdLst/>
                          <a:ahLst/>
                          <a:cxnLst/>
                          <a:rect l="l" t="t" r="r" b="b"/>
                          <a:pathLst>
                            <a:path w="625475" h="7620">
                              <a:moveTo>
                                <a:pt x="625144" y="0"/>
                              </a:moveTo>
                              <a:lnTo>
                                <a:pt x="0" y="0"/>
                              </a:lnTo>
                              <a:lnTo>
                                <a:pt x="0" y="7620"/>
                              </a:lnTo>
                              <a:lnTo>
                                <a:pt x="625144" y="7620"/>
                              </a:lnTo>
                              <a:lnTo>
                                <a:pt x="625144" y="0"/>
                              </a:lnTo>
                              <a:close/>
                            </a:path>
                          </a:pathLst>
                        </a:custGeom>
                        <a:solidFill>
                          <a:srgbClr val="000000"/>
                        </a:solidFill>
                      </wps:spPr>
                      <wps:bodyPr wrap="square" lIns="0" tIns="0" rIns="0" bIns="0" rtlCol="0">
                        <a:noAutofit/>
                      </wps:bodyPr>
                    </wps:wsp>
                  </a:graphicData>
                </a:graphic>
              </wp:anchor>
            </w:drawing>
          </mc:Choice>
          <mc:Fallback>
            <w:pict>
              <v:shape id="Graphic 25" o:spid="_x0000_s1026" o:spt="100" style="position:absolute;left:0pt;margin-left:431.55pt;margin-top:14.05pt;height:0.6pt;width:49.25pt;mso-position-horizontal-relative:page;z-index:-251642880;mso-width-relative:page;mso-height-relative:page;" fillcolor="#000000" filled="t" stroked="f" coordsize="625475,7620" o:gfxdata="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942TnXAAAA&#10;CQEAAA8AAAAAAAAAAQAgAAAAIgAAAGRycy9kb3ducmV2LnhtbFBLAQIUABQAAAAIAIdO4kAxUy25&#10;HgIAANkEAAAOAAAAAAAAAAEAIAAAACYBAABkcnMvZTJvRG9jLnhtbFBLBQYAAAAABgAGAFkBAAC2&#10;BQAAAAA=&#10;" path="m625144,0l0,0,0,7620,625144,7620,625144,0xe">
                <v:fill on="t" focussize="0,0"/>
                <v:stroke on="f"/>
                <v:imagedata o:title=""/>
                <o:lock v:ext="edit" aspectratio="f"/>
                <v:textbox inset="0mm,0mm,0mm,0mm"/>
              </v:shape>
            </w:pict>
          </mc:Fallback>
        </mc:AlternateContent>
      </w:r>
      <w:r>
        <w:rPr>
          <w:rFonts w:ascii="Cambria Math"/>
          <w:spacing w:val="-4"/>
        </w:rPr>
        <w:t>2157</w:t>
      </w:r>
    </w:p>
    <w:p w14:paraId="344B49A5">
      <w:pPr>
        <w:pStyle w:val="9"/>
        <w:spacing w:after="0" w:line="189" w:lineRule="exact"/>
        <w:rPr>
          <w:rFonts w:ascii="Cambria Math"/>
        </w:rPr>
        <w:sectPr>
          <w:type w:val="continuous"/>
          <w:pgSz w:w="12240" w:h="15840"/>
          <w:pgMar w:top="1320" w:right="720" w:bottom="1180" w:left="720" w:header="0" w:footer="1017" w:gutter="0"/>
          <w:cols w:equalWidth="0" w:num="3">
            <w:col w:w="5239" w:space="195"/>
            <w:col w:w="2202" w:space="357"/>
            <w:col w:w="2807"/>
          </w:cols>
        </w:sectPr>
      </w:pPr>
    </w:p>
    <w:p w14:paraId="7F3723E5">
      <w:pPr>
        <w:pStyle w:val="9"/>
        <w:spacing w:before="43" w:line="249" w:lineRule="auto"/>
        <w:ind w:left="187" w:right="38"/>
        <w:jc w:val="both"/>
      </w:pPr>
      <w:r>
        <w:t>CMOS</w:t>
      </w:r>
      <w:r>
        <w:rPr>
          <w:spacing w:val="-4"/>
        </w:rPr>
        <w:t xml:space="preserve"> </w:t>
      </w:r>
      <w:r>
        <w:t>operational</w:t>
      </w:r>
      <w:r>
        <w:rPr>
          <w:spacing w:val="-4"/>
        </w:rPr>
        <w:t xml:space="preserve"> </w:t>
      </w:r>
      <w:r>
        <w:t>amplifier</w:t>
      </w:r>
      <w:r>
        <w:rPr>
          <w:spacing w:val="-5"/>
        </w:rPr>
        <w:t xml:space="preserve"> </w:t>
      </w:r>
      <w:r>
        <w:t>was</w:t>
      </w:r>
      <w:r>
        <w:rPr>
          <w:spacing w:val="-4"/>
        </w:rPr>
        <w:t xml:space="preserve"> </w:t>
      </w:r>
      <w:r>
        <w:t>carried</w:t>
      </w:r>
      <w:r>
        <w:rPr>
          <w:spacing w:val="-5"/>
        </w:rPr>
        <w:t xml:space="preserve"> </w:t>
      </w:r>
      <w:r>
        <w:t>out</w:t>
      </w:r>
      <w:r>
        <w:rPr>
          <w:spacing w:val="-4"/>
        </w:rPr>
        <w:t xml:space="preserve"> </w:t>
      </w:r>
      <w:r>
        <w:t>to</w:t>
      </w:r>
      <w:r>
        <w:rPr>
          <w:spacing w:val="-5"/>
        </w:rPr>
        <w:t xml:space="preserve"> </w:t>
      </w:r>
      <w:r>
        <w:t>verify</w:t>
      </w:r>
      <w:r>
        <w:rPr>
          <w:spacing w:val="-5"/>
        </w:rPr>
        <w:t xml:space="preserve"> </w:t>
      </w:r>
      <w:r>
        <w:t>whether the amplifier satisfies the required DC gain specification. The total</w:t>
      </w:r>
      <w:r>
        <w:rPr>
          <w:spacing w:val="-10"/>
        </w:rPr>
        <w:t xml:space="preserve"> </w:t>
      </w:r>
      <w:r>
        <w:t>voltage</w:t>
      </w:r>
      <w:r>
        <w:rPr>
          <w:spacing w:val="-12"/>
        </w:rPr>
        <w:t xml:space="preserve"> </w:t>
      </w:r>
      <w:r>
        <w:t>gain</w:t>
      </w:r>
      <w:r>
        <w:rPr>
          <w:spacing w:val="-11"/>
        </w:rPr>
        <w:t xml:space="preserve"> </w:t>
      </w:r>
      <w:r>
        <w:t>of</w:t>
      </w:r>
      <w:r>
        <w:rPr>
          <w:spacing w:val="-11"/>
        </w:rPr>
        <w:t xml:space="preserve"> </w:t>
      </w:r>
      <w:r>
        <w:t>the</w:t>
      </w:r>
      <w:r>
        <w:rPr>
          <w:spacing w:val="-9"/>
        </w:rPr>
        <w:t xml:space="preserve"> </w:t>
      </w:r>
      <w:r>
        <w:t>operational</w:t>
      </w:r>
      <w:r>
        <w:rPr>
          <w:spacing w:val="-10"/>
        </w:rPr>
        <w:t xml:space="preserve"> </w:t>
      </w:r>
      <w:r>
        <w:t>amplifier</w:t>
      </w:r>
      <w:r>
        <w:rPr>
          <w:spacing w:val="-11"/>
        </w:rPr>
        <w:t xml:space="preserve"> </w:t>
      </w:r>
      <w:r>
        <w:t>is</w:t>
      </w:r>
      <w:r>
        <w:rPr>
          <w:spacing w:val="-11"/>
        </w:rPr>
        <w:t xml:space="preserve"> </w:t>
      </w:r>
      <w:r>
        <w:t>obtained</w:t>
      </w:r>
      <w:r>
        <w:rPr>
          <w:spacing w:val="-9"/>
        </w:rPr>
        <w:t xml:space="preserve"> </w:t>
      </w:r>
      <w:r>
        <w:t>as</w:t>
      </w:r>
      <w:r>
        <w:rPr>
          <w:spacing w:val="-10"/>
        </w:rPr>
        <w:t xml:space="preserve"> </w:t>
      </w:r>
      <w:r>
        <w:t>the product of the gains of the first and second stages. [1], [2]</w:t>
      </w:r>
    </w:p>
    <w:p w14:paraId="6566AA81">
      <w:pPr>
        <w:pStyle w:val="9"/>
        <w:spacing w:before="75"/>
        <w:ind w:left="187"/>
        <w:jc w:val="both"/>
      </w:pPr>
      <w:r>
        <w:t>The</w:t>
      </w:r>
      <w:r>
        <w:rPr>
          <w:spacing w:val="-4"/>
        </w:rPr>
        <w:t xml:space="preserve"> </w:t>
      </w:r>
      <w:r>
        <w:t>overall</w:t>
      </w:r>
      <w:r>
        <w:rPr>
          <w:spacing w:val="-4"/>
        </w:rPr>
        <w:t xml:space="preserve"> </w:t>
      </w:r>
      <w:r>
        <w:t>gain</w:t>
      </w:r>
      <w:r>
        <w:rPr>
          <w:spacing w:val="-3"/>
        </w:rPr>
        <w:t xml:space="preserve"> </w:t>
      </w:r>
      <w:r>
        <w:t>of</w:t>
      </w:r>
      <w:r>
        <w:rPr>
          <w:spacing w:val="-3"/>
        </w:rPr>
        <w:t xml:space="preserve"> </w:t>
      </w:r>
      <w:r>
        <w:t>the</w:t>
      </w:r>
      <w:r>
        <w:rPr>
          <w:spacing w:val="-4"/>
        </w:rPr>
        <w:t xml:space="preserve"> </w:t>
      </w:r>
      <w:r>
        <w:t>amplifier</w:t>
      </w:r>
      <w:r>
        <w:rPr>
          <w:spacing w:val="-3"/>
        </w:rPr>
        <w:t xml:space="preserve"> </w:t>
      </w:r>
      <w:r>
        <w:t>is</w:t>
      </w:r>
      <w:r>
        <w:rPr>
          <w:spacing w:val="-5"/>
        </w:rPr>
        <w:t xml:space="preserve"> </w:t>
      </w:r>
      <w:r>
        <w:t>given</w:t>
      </w:r>
      <w:r>
        <w:rPr>
          <w:spacing w:val="-3"/>
        </w:rPr>
        <w:t xml:space="preserve"> </w:t>
      </w:r>
      <w:r>
        <w:rPr>
          <w:spacing w:val="-5"/>
        </w:rPr>
        <w:t>by:</w:t>
      </w:r>
    </w:p>
    <w:p w14:paraId="2F01E227">
      <w:pPr>
        <w:pStyle w:val="9"/>
      </w:pPr>
      <w:r>
        <w:br w:type="column"/>
      </w:r>
    </w:p>
    <w:p w14:paraId="0026D55E">
      <w:pPr>
        <w:pStyle w:val="9"/>
      </w:pPr>
    </w:p>
    <w:p w14:paraId="41583AAB">
      <w:pPr>
        <w:pStyle w:val="9"/>
      </w:pPr>
    </w:p>
    <w:p w14:paraId="1D175A2C">
      <w:pPr>
        <w:pStyle w:val="9"/>
        <w:spacing w:before="20"/>
      </w:pPr>
    </w:p>
    <w:p w14:paraId="57CE4D77">
      <w:pPr>
        <w:pStyle w:val="9"/>
        <w:ind w:left="187"/>
      </w:pPr>
      <w:r>
        <w:rPr>
          <w:spacing w:val="-2"/>
        </w:rPr>
        <w:t>Therefore:</w:t>
      </w:r>
    </w:p>
    <w:p w14:paraId="70C51475">
      <w:pPr>
        <w:spacing w:before="0" w:line="318" w:lineRule="exact"/>
        <w:ind w:left="187" w:right="0" w:firstLine="0"/>
        <w:jc w:val="left"/>
        <w:rPr>
          <w:rFonts w:ascii="Cambria Math" w:eastAsia="Cambria Math"/>
          <w:sz w:val="20"/>
        </w:rPr>
      </w:pPr>
      <w:r>
        <w:br w:type="column"/>
      </w:r>
      <w:r>
        <w:rPr>
          <w:rFonts w:ascii="Cambria Math" w:eastAsia="Cambria Math"/>
          <w:position w:val="13"/>
          <w:sz w:val="20"/>
        </w:rPr>
        <w:t>𝐴</w:t>
      </w:r>
      <w:r>
        <w:rPr>
          <w:rFonts w:ascii="Cambria Math" w:eastAsia="Cambria Math"/>
          <w:position w:val="9"/>
          <w:sz w:val="14"/>
        </w:rPr>
        <w:t>𝑣2</w:t>
      </w:r>
      <w:r>
        <w:rPr>
          <w:rFonts w:ascii="Cambria Math" w:eastAsia="Cambria Math"/>
          <w:spacing w:val="30"/>
          <w:position w:val="9"/>
          <w:sz w:val="14"/>
        </w:rPr>
        <w:t xml:space="preserve"> </w:t>
      </w:r>
      <w:r>
        <w:rPr>
          <w:rFonts w:ascii="Cambria Math" w:eastAsia="Cambria Math"/>
          <w:position w:val="13"/>
          <w:sz w:val="20"/>
        </w:rPr>
        <w:t>=</w:t>
      </w:r>
      <w:r>
        <w:rPr>
          <w:rFonts w:ascii="Cambria Math" w:eastAsia="Cambria Math"/>
          <w:spacing w:val="11"/>
          <w:position w:val="13"/>
          <w:sz w:val="20"/>
        </w:rPr>
        <w:t xml:space="preserve"> </w:t>
      </w:r>
      <w:r>
        <w:rPr>
          <w:rFonts w:ascii="Cambria Math" w:eastAsia="Cambria Math"/>
          <w:sz w:val="20"/>
        </w:rPr>
        <w:t>18.9</w:t>
      </w:r>
      <w:r>
        <w:rPr>
          <w:rFonts w:ascii="Cambria Math" w:eastAsia="Cambria Math"/>
          <w:spacing w:val="-2"/>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pacing w:val="-4"/>
          <w:sz w:val="20"/>
        </w:rPr>
        <w:t>26.8</w:t>
      </w:r>
    </w:p>
    <w:p w14:paraId="0C51A24C">
      <w:pPr>
        <w:spacing w:before="0" w:line="245" w:lineRule="exact"/>
        <w:ind w:left="187"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𝑣2</w:t>
      </w:r>
      <w:r>
        <w:rPr>
          <w:rFonts w:ascii="Cambria Math" w:hAnsi="Cambria Math" w:eastAsia="Cambria Math"/>
          <w:spacing w:val="32"/>
          <w:position w:val="-3"/>
          <w:sz w:val="14"/>
        </w:rPr>
        <w:t xml:space="preserve"> </w:t>
      </w:r>
      <w:r>
        <w:rPr>
          <w:rFonts w:ascii="Cambria Math" w:hAnsi="Cambria Math" w:eastAsia="Cambria Math"/>
          <w:sz w:val="20"/>
        </w:rPr>
        <w:t>≈</w:t>
      </w:r>
      <w:r>
        <w:rPr>
          <w:rFonts w:ascii="Cambria Math" w:hAnsi="Cambria Math" w:eastAsia="Cambria Math"/>
          <w:spacing w:val="11"/>
          <w:sz w:val="20"/>
        </w:rPr>
        <w:t xml:space="preserve"> </w:t>
      </w:r>
      <w:r>
        <w:rPr>
          <w:rFonts w:ascii="Cambria Math" w:hAnsi="Cambria Math" w:eastAsia="Cambria Math"/>
          <w:spacing w:val="-5"/>
          <w:sz w:val="20"/>
        </w:rPr>
        <w:t>47</w:t>
      </w:r>
    </w:p>
    <w:p w14:paraId="4C1A3E25">
      <w:pPr>
        <w:pStyle w:val="9"/>
        <w:rPr>
          <w:rFonts w:ascii="Cambria Math"/>
        </w:rPr>
      </w:pPr>
    </w:p>
    <w:p w14:paraId="7ED25618">
      <w:pPr>
        <w:pStyle w:val="9"/>
        <w:spacing w:before="225"/>
        <w:rPr>
          <w:rFonts w:ascii="Cambria Math"/>
        </w:rPr>
      </w:pPr>
    </w:p>
    <w:p w14:paraId="2A7D659D">
      <w:pPr>
        <w:spacing w:before="0"/>
        <w:ind w:left="216"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𝑣2(𝑑𝐵)</w:t>
      </w:r>
      <w:r>
        <w:rPr>
          <w:rFonts w:ascii="Cambria Math" w:hAnsi="Cambria Math" w:eastAsia="Cambria Math"/>
          <w:spacing w:val="39"/>
          <w:position w:val="-3"/>
          <w:sz w:val="14"/>
        </w:rPr>
        <w:t xml:space="preserve"> </w:t>
      </w:r>
      <w:r>
        <w:rPr>
          <w:rFonts w:ascii="Cambria Math" w:hAnsi="Cambria Math" w:eastAsia="Cambria Math"/>
          <w:sz w:val="20"/>
        </w:rPr>
        <w:t>≈</w:t>
      </w:r>
      <w:r>
        <w:rPr>
          <w:rFonts w:ascii="Cambria Math" w:hAnsi="Cambria Math" w:eastAsia="Cambria Math"/>
          <w:spacing w:val="16"/>
          <w:sz w:val="20"/>
        </w:rPr>
        <w:t xml:space="preserve"> </w:t>
      </w:r>
      <w:r>
        <w:rPr>
          <w:rFonts w:ascii="Cambria Math" w:hAnsi="Cambria Math" w:eastAsia="Cambria Math"/>
          <w:spacing w:val="-2"/>
          <w:sz w:val="20"/>
        </w:rPr>
        <w:t>33.4𝑑𝐵</w:t>
      </w:r>
    </w:p>
    <w:p w14:paraId="5FFA170D">
      <w:pPr>
        <w:spacing w:after="0"/>
        <w:jc w:val="left"/>
        <w:rPr>
          <w:rFonts w:ascii="Cambria Math" w:hAnsi="Cambria Math" w:eastAsia="Cambria Math"/>
          <w:sz w:val="20"/>
        </w:rPr>
        <w:sectPr>
          <w:type w:val="continuous"/>
          <w:pgSz w:w="12240" w:h="15840"/>
          <w:pgMar w:top="1320" w:right="720" w:bottom="1180" w:left="720" w:header="0" w:footer="1017" w:gutter="0"/>
          <w:cols w:equalWidth="0" w:num="3">
            <w:col w:w="5234" w:space="201"/>
            <w:col w:w="1071" w:space="664"/>
            <w:col w:w="3630"/>
          </w:cols>
        </w:sectPr>
      </w:pPr>
    </w:p>
    <w:p w14:paraId="546ADC45">
      <w:pPr>
        <w:pStyle w:val="9"/>
        <w:spacing w:before="75"/>
        <w:ind w:left="187"/>
        <w:jc w:val="both"/>
      </w:pPr>
      <w:r>
        <w:t>The</w:t>
      </w:r>
      <w:r>
        <w:rPr>
          <w:spacing w:val="-5"/>
        </w:rPr>
        <w:t xml:space="preserve"> </w:t>
      </w:r>
      <w:r>
        <w:t>overall</w:t>
      </w:r>
      <w:r>
        <w:rPr>
          <w:spacing w:val="-5"/>
        </w:rPr>
        <w:t xml:space="preserve"> </w:t>
      </w:r>
      <w:r>
        <w:t>gain</w:t>
      </w:r>
      <w:r>
        <w:rPr>
          <w:spacing w:val="-4"/>
        </w:rPr>
        <w:t xml:space="preserve"> </w:t>
      </w:r>
      <w:r>
        <w:t>of</w:t>
      </w:r>
      <w:r>
        <w:rPr>
          <w:spacing w:val="-5"/>
        </w:rPr>
        <w:t xml:space="preserve"> </w:t>
      </w:r>
      <w:r>
        <w:t>the</w:t>
      </w:r>
      <w:r>
        <w:rPr>
          <w:spacing w:val="-5"/>
        </w:rPr>
        <w:t xml:space="preserve"> </w:t>
      </w:r>
      <w:r>
        <w:t>proposed</w:t>
      </w:r>
      <w:r>
        <w:rPr>
          <w:spacing w:val="-4"/>
        </w:rPr>
        <w:t xml:space="preserve"> </w:t>
      </w:r>
      <w:r>
        <w:t>operational</w:t>
      </w:r>
      <w:r>
        <w:rPr>
          <w:spacing w:val="-5"/>
        </w:rPr>
        <w:t xml:space="preserve"> </w:t>
      </w:r>
      <w:r>
        <w:t>amplifier</w:t>
      </w:r>
      <w:r>
        <w:rPr>
          <w:spacing w:val="-6"/>
        </w:rPr>
        <w:t xml:space="preserve"> </w:t>
      </w:r>
      <w:r>
        <w:rPr>
          <w:spacing w:val="-5"/>
        </w:rPr>
        <w:t>is:</w:t>
      </w:r>
    </w:p>
    <w:p w14:paraId="3E84CE71">
      <w:pPr>
        <w:pStyle w:val="9"/>
        <w:spacing w:before="86" w:line="253" w:lineRule="exact"/>
        <w:ind w:left="2040"/>
        <w:rPr>
          <w:rFonts w:ascii="Cambria Math" w:hAnsi="Cambria Math" w:eastAsia="Cambria Math"/>
        </w:rPr>
      </w:pPr>
      <w:r>
        <w:rPr>
          <w:rFonts w:ascii="Cambria Math" w:hAnsi="Cambria Math" w:eastAsia="Cambria Math"/>
        </w:rPr>
        <w:t>𝐴</w:t>
      </w:r>
      <w:r>
        <w:rPr>
          <w:rFonts w:ascii="Cambria Math" w:hAnsi="Cambria Math" w:eastAsia="Cambria Math"/>
          <w:position w:val="-3"/>
          <w:sz w:val="14"/>
        </w:rPr>
        <w:t>𝑣</w:t>
      </w:r>
      <w:r>
        <w:rPr>
          <w:rFonts w:ascii="Cambria Math" w:hAnsi="Cambria Math" w:eastAsia="Cambria Math"/>
          <w:spacing w:val="35"/>
          <w:position w:val="-3"/>
          <w:sz w:val="14"/>
        </w:rPr>
        <w:t xml:space="preserve"> </w:t>
      </w:r>
      <w:r>
        <w:rPr>
          <w:rFonts w:ascii="Cambria Math" w:hAnsi="Cambria Math" w:eastAsia="Cambria Math"/>
        </w:rPr>
        <w:t>=</w:t>
      </w:r>
      <w:r>
        <w:rPr>
          <w:rFonts w:ascii="Cambria Math" w:hAnsi="Cambria Math" w:eastAsia="Cambria Math"/>
          <w:spacing w:val="10"/>
        </w:rPr>
        <w:t xml:space="preserve"> </w:t>
      </w:r>
      <w:r>
        <w:rPr>
          <w:rFonts w:ascii="Cambria Math" w:hAnsi="Cambria Math" w:eastAsia="Cambria Math"/>
        </w:rPr>
        <w:t>41.3</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5"/>
        </w:rPr>
        <w:t>47</w:t>
      </w:r>
    </w:p>
    <w:p w14:paraId="50FE5D28">
      <w:pPr>
        <w:spacing w:before="0" w:line="253" w:lineRule="exact"/>
        <w:ind w:left="2040" w:right="0" w:firstLine="0"/>
        <w:jc w:val="left"/>
        <w:rPr>
          <w:rFonts w:ascii="Cambria Math" w:hAnsi="Cambria Math" w:eastAsia="Cambria Math"/>
          <w:sz w:val="20"/>
        </w:rPr>
      </w:pPr>
      <w:r>
        <w:rPr>
          <w:rFonts w:ascii="Cambria Math" w:hAnsi="Cambria Math" w:eastAsia="Cambria Math"/>
          <w:sz w:val="20"/>
        </w:rPr>
        <w:t>𝐴</w:t>
      </w:r>
      <w:r>
        <w:rPr>
          <w:rFonts w:ascii="Cambria Math" w:hAnsi="Cambria Math" w:eastAsia="Cambria Math"/>
          <w:position w:val="-3"/>
          <w:sz w:val="14"/>
        </w:rPr>
        <w:t>𝑣</w:t>
      </w:r>
      <w:r>
        <w:rPr>
          <w:rFonts w:ascii="Cambria Math" w:hAnsi="Cambria Math" w:eastAsia="Cambria Math"/>
          <w:spacing w:val="36"/>
          <w:position w:val="-3"/>
          <w:sz w:val="14"/>
        </w:rPr>
        <w:t xml:space="preserve"> </w:t>
      </w:r>
      <w:r>
        <w:rPr>
          <w:rFonts w:ascii="Cambria Math" w:hAnsi="Cambria Math" w:eastAsia="Cambria Math"/>
          <w:sz w:val="20"/>
        </w:rPr>
        <w:t>≈</w:t>
      </w:r>
      <w:r>
        <w:rPr>
          <w:rFonts w:ascii="Cambria Math" w:hAnsi="Cambria Math" w:eastAsia="Cambria Math"/>
          <w:spacing w:val="10"/>
          <w:sz w:val="20"/>
        </w:rPr>
        <w:t xml:space="preserve"> </w:t>
      </w:r>
      <w:r>
        <w:rPr>
          <w:rFonts w:ascii="Cambria Math" w:hAnsi="Cambria Math" w:eastAsia="Cambria Math"/>
          <w:spacing w:val="-4"/>
          <w:sz w:val="20"/>
        </w:rPr>
        <w:t>1941</w:t>
      </w:r>
    </w:p>
    <w:p w14:paraId="0A94F244">
      <w:pPr>
        <w:pStyle w:val="9"/>
        <w:spacing w:before="141"/>
        <w:rPr>
          <w:rFonts w:ascii="Cambria Math"/>
        </w:rPr>
      </w:pPr>
    </w:p>
    <w:p w14:paraId="5232D08F">
      <w:pPr>
        <w:pStyle w:val="9"/>
        <w:ind w:left="187"/>
        <w:jc w:val="both"/>
      </w:pPr>
      <w:r>
        <w:t>Thus,</w:t>
      </w:r>
      <w:r>
        <w:rPr>
          <w:spacing w:val="-5"/>
        </w:rPr>
        <w:t xml:space="preserve"> </w:t>
      </w:r>
      <w:r>
        <w:t>the</w:t>
      </w:r>
      <w:r>
        <w:rPr>
          <w:spacing w:val="-4"/>
        </w:rPr>
        <w:t xml:space="preserve"> </w:t>
      </w:r>
      <w:r>
        <w:t>total</w:t>
      </w:r>
      <w:r>
        <w:rPr>
          <w:spacing w:val="-4"/>
        </w:rPr>
        <w:t xml:space="preserve"> </w:t>
      </w:r>
      <w:r>
        <w:t>gain</w:t>
      </w:r>
      <w:r>
        <w:rPr>
          <w:spacing w:val="-4"/>
        </w:rPr>
        <w:t xml:space="preserve"> </w:t>
      </w:r>
      <w:r>
        <w:t>in</w:t>
      </w:r>
      <w:r>
        <w:rPr>
          <w:spacing w:val="-3"/>
        </w:rPr>
        <w:t xml:space="preserve"> </w:t>
      </w:r>
      <w:r>
        <w:t>decibels</w:t>
      </w:r>
      <w:r>
        <w:rPr>
          <w:spacing w:val="-6"/>
        </w:rPr>
        <w:t xml:space="preserve"> </w:t>
      </w:r>
      <w:r>
        <w:rPr>
          <w:spacing w:val="-2"/>
        </w:rPr>
        <w:t>becomes:</w:t>
      </w:r>
    </w:p>
    <w:p w14:paraId="501BE0AF">
      <w:pPr>
        <w:pStyle w:val="9"/>
        <w:spacing w:before="86" w:line="253" w:lineRule="exact"/>
        <w:ind w:left="1826"/>
        <w:rPr>
          <w:rFonts w:ascii="Cambria Math" w:eastAsia="Cambria Math"/>
        </w:rPr>
      </w:pPr>
      <w:r>
        <w:rPr>
          <w:rFonts w:ascii="Cambria Math" w:eastAsia="Cambria Math"/>
        </w:rPr>
        <w:t>𝐴</w:t>
      </w:r>
      <w:r>
        <w:rPr>
          <w:rFonts w:ascii="Cambria Math" w:eastAsia="Cambria Math"/>
          <w:position w:val="-3"/>
          <w:sz w:val="14"/>
        </w:rPr>
        <w:t>𝑣</w:t>
      </w:r>
      <w:r>
        <w:rPr>
          <w:rFonts w:ascii="Cambria Math" w:eastAsia="Cambria Math"/>
        </w:rPr>
        <w:t>(𝑑𝐵)</w:t>
      </w:r>
      <w:r>
        <w:rPr>
          <w:rFonts w:ascii="Cambria Math" w:eastAsia="Cambria Math"/>
          <w:spacing w:val="14"/>
        </w:rPr>
        <w:t xml:space="preserve"> </w:t>
      </w:r>
      <w:r>
        <w:rPr>
          <w:rFonts w:ascii="Cambria Math" w:eastAsia="Cambria Math"/>
        </w:rPr>
        <w:t>=</w:t>
      </w:r>
      <w:r>
        <w:rPr>
          <w:rFonts w:ascii="Cambria Math" w:eastAsia="Cambria Math"/>
          <w:spacing w:val="14"/>
        </w:rPr>
        <w:t xml:space="preserve"> </w:t>
      </w:r>
      <w:r>
        <w:rPr>
          <w:rFonts w:ascii="Cambria Math" w:eastAsia="Cambria Math"/>
        </w:rPr>
        <w:t>32</w:t>
      </w:r>
      <w:r>
        <w:rPr>
          <w:rFonts w:ascii="Cambria Math" w:eastAsia="Cambria Math"/>
          <w:spacing w:val="4"/>
        </w:rPr>
        <w:t xml:space="preserve"> </w:t>
      </w:r>
      <w:r>
        <w:rPr>
          <w:rFonts w:ascii="Cambria Math" w:eastAsia="Cambria Math"/>
        </w:rPr>
        <w:t>+</w:t>
      </w:r>
      <w:r>
        <w:rPr>
          <w:rFonts w:ascii="Cambria Math" w:eastAsia="Cambria Math"/>
          <w:spacing w:val="4"/>
        </w:rPr>
        <w:t xml:space="preserve"> </w:t>
      </w:r>
      <w:r>
        <w:rPr>
          <w:rFonts w:ascii="Cambria Math" w:eastAsia="Cambria Math"/>
          <w:spacing w:val="-4"/>
        </w:rPr>
        <w:t>33.4</w:t>
      </w:r>
    </w:p>
    <w:p w14:paraId="236B1F7F">
      <w:pPr>
        <w:pStyle w:val="9"/>
        <w:spacing w:line="253" w:lineRule="exact"/>
        <w:ind w:left="1826"/>
        <w:rPr>
          <w:rFonts w:ascii="Cambria Math" w:hAnsi="Cambria Math" w:eastAsia="Cambria Math"/>
        </w:rPr>
      </w:pPr>
      <w:r>
        <w:rPr>
          <w:rFonts w:ascii="Cambria Math" w:hAnsi="Cambria Math" w:eastAsia="Cambria Math"/>
        </w:rPr>
        <w:t>𝐴</w:t>
      </w:r>
      <w:r>
        <w:rPr>
          <w:rFonts w:ascii="Cambria Math" w:hAnsi="Cambria Math" w:eastAsia="Cambria Math"/>
          <w:position w:val="-3"/>
          <w:sz w:val="14"/>
        </w:rPr>
        <w:t>𝑣</w:t>
      </w:r>
      <w:r>
        <w:rPr>
          <w:rFonts w:ascii="Cambria Math" w:hAnsi="Cambria Math" w:eastAsia="Cambria Math"/>
        </w:rPr>
        <w:t>(𝑑𝐵)</w:t>
      </w:r>
      <w:r>
        <w:rPr>
          <w:rFonts w:ascii="Cambria Math" w:hAnsi="Cambria Math" w:eastAsia="Cambria Math"/>
          <w:spacing w:val="19"/>
        </w:rPr>
        <w:t xml:space="preserve"> </w:t>
      </w:r>
      <w:r>
        <w:rPr>
          <w:rFonts w:ascii="Cambria Math" w:hAnsi="Cambria Math" w:eastAsia="Cambria Math"/>
        </w:rPr>
        <w:t>≈</w:t>
      </w:r>
      <w:r>
        <w:rPr>
          <w:rFonts w:ascii="Cambria Math" w:hAnsi="Cambria Math" w:eastAsia="Cambria Math"/>
          <w:spacing w:val="17"/>
        </w:rPr>
        <w:t xml:space="preserve"> </w:t>
      </w:r>
      <w:r>
        <w:rPr>
          <w:rFonts w:ascii="Cambria Math" w:hAnsi="Cambria Math" w:eastAsia="Cambria Math"/>
          <w:spacing w:val="-2"/>
        </w:rPr>
        <w:t>65.4𝑑𝐵</w:t>
      </w:r>
    </w:p>
    <w:p w14:paraId="2E836CEC">
      <w:pPr>
        <w:pStyle w:val="9"/>
        <w:spacing w:before="144"/>
        <w:rPr>
          <w:rFonts w:ascii="Cambria Math"/>
        </w:rPr>
      </w:pPr>
    </w:p>
    <w:p w14:paraId="7714C6A3">
      <w:pPr>
        <w:pStyle w:val="9"/>
        <w:spacing w:line="249" w:lineRule="auto"/>
        <w:ind w:left="187" w:right="203"/>
        <w:jc w:val="both"/>
      </w:pPr>
      <w:r>
        <w:t>The</w:t>
      </w:r>
      <w:r>
        <w:rPr>
          <w:spacing w:val="-5"/>
        </w:rPr>
        <w:t xml:space="preserve"> </w:t>
      </w:r>
      <w:r>
        <w:t>obtained</w:t>
      </w:r>
      <w:r>
        <w:rPr>
          <w:spacing w:val="-4"/>
        </w:rPr>
        <w:t xml:space="preserve"> </w:t>
      </w:r>
      <w:r>
        <w:t>gain</w:t>
      </w:r>
      <w:r>
        <w:rPr>
          <w:spacing w:val="-4"/>
        </w:rPr>
        <w:t xml:space="preserve"> </w:t>
      </w:r>
      <w:r>
        <w:t>satisfies</w:t>
      </w:r>
      <w:r>
        <w:rPr>
          <w:spacing w:val="-6"/>
        </w:rPr>
        <w:t xml:space="preserve"> </w:t>
      </w:r>
      <w:r>
        <w:t>the</w:t>
      </w:r>
      <w:r>
        <w:rPr>
          <w:spacing w:val="-5"/>
        </w:rPr>
        <w:t xml:space="preserve"> </w:t>
      </w:r>
      <w:r>
        <w:t>required</w:t>
      </w:r>
      <w:r>
        <w:rPr>
          <w:spacing w:val="-6"/>
        </w:rPr>
        <w:t xml:space="preserve"> </w:t>
      </w:r>
      <w:r>
        <w:t>design</w:t>
      </w:r>
      <w:r>
        <w:rPr>
          <w:spacing w:val="-4"/>
        </w:rPr>
        <w:t xml:space="preserve"> </w:t>
      </w:r>
      <w:r>
        <w:t>specification</w:t>
      </w:r>
      <w:r>
        <w:rPr>
          <w:spacing w:val="-9"/>
        </w:rPr>
        <w:t xml:space="preserve"> </w:t>
      </w:r>
      <w:r>
        <w:t>of approximately</w:t>
      </w:r>
      <w:r>
        <w:rPr>
          <w:spacing w:val="-4"/>
        </w:rPr>
        <w:t xml:space="preserve"> </w:t>
      </w:r>
      <w:r>
        <w:rPr>
          <w:rFonts w:ascii="Cambria Math" w:eastAsia="Cambria Math"/>
        </w:rPr>
        <w:t>60𝑑𝐵</w:t>
      </w:r>
      <w:r>
        <w:t>, thereby confirming proper operation of the proposed two-stage CMOS operational amplifier.</w:t>
      </w:r>
    </w:p>
    <w:p w14:paraId="3536DBAD">
      <w:pPr>
        <w:pStyle w:val="9"/>
        <w:spacing w:before="162"/>
      </w:pPr>
    </w:p>
    <w:p w14:paraId="0680A50A">
      <w:pPr>
        <w:pStyle w:val="6"/>
        <w:numPr>
          <w:ilvl w:val="0"/>
          <w:numId w:val="9"/>
        </w:numPr>
        <w:tabs>
          <w:tab w:val="left" w:pos="425"/>
        </w:tabs>
        <w:spacing w:before="0" w:after="0" w:line="240" w:lineRule="auto"/>
        <w:ind w:left="425" w:right="0" w:hanging="238"/>
        <w:jc w:val="both"/>
      </w:pPr>
      <w:r>
        <w:t>Cadence</w:t>
      </w:r>
      <w:r>
        <w:rPr>
          <w:spacing w:val="-6"/>
        </w:rPr>
        <w:t xml:space="preserve"> </w:t>
      </w:r>
      <w:r>
        <w:t>Virtuoso</w:t>
      </w:r>
      <w:r>
        <w:rPr>
          <w:spacing w:val="-5"/>
        </w:rPr>
        <w:t xml:space="preserve"> </w:t>
      </w:r>
      <w:r>
        <w:t>Simulation</w:t>
      </w:r>
      <w:r>
        <w:rPr>
          <w:spacing w:val="-4"/>
        </w:rPr>
        <w:t xml:space="preserve"> </w:t>
      </w:r>
      <w:r>
        <w:t>and</w:t>
      </w:r>
      <w:r>
        <w:rPr>
          <w:spacing w:val="-6"/>
        </w:rPr>
        <w:t xml:space="preserve"> </w:t>
      </w:r>
      <w:r>
        <w:rPr>
          <w:spacing w:val="-2"/>
        </w:rPr>
        <w:t>Verification</w:t>
      </w:r>
    </w:p>
    <w:p w14:paraId="5704DE7B">
      <w:pPr>
        <w:pStyle w:val="9"/>
        <w:spacing w:before="88" w:line="249" w:lineRule="auto"/>
        <w:ind w:left="187" w:right="203"/>
        <w:jc w:val="both"/>
      </w:pPr>
      <w:r>
        <w:t>After completing theoretical calculations, the complete schematic</w:t>
      </w:r>
      <w:r>
        <w:rPr>
          <w:spacing w:val="-11"/>
        </w:rPr>
        <w:t xml:space="preserve"> </w:t>
      </w:r>
      <w:r>
        <w:t>was</w:t>
      </w:r>
      <w:r>
        <w:rPr>
          <w:spacing w:val="-12"/>
        </w:rPr>
        <w:t xml:space="preserve"> </w:t>
      </w:r>
      <w:r>
        <w:t>implemented</w:t>
      </w:r>
      <w:r>
        <w:rPr>
          <w:spacing w:val="-13"/>
        </w:rPr>
        <w:t xml:space="preserve"> </w:t>
      </w:r>
      <w:r>
        <w:t>in</w:t>
      </w:r>
      <w:r>
        <w:rPr>
          <w:spacing w:val="-12"/>
        </w:rPr>
        <w:t xml:space="preserve"> </w:t>
      </w:r>
      <w:r>
        <w:t>Cadence</w:t>
      </w:r>
      <w:r>
        <w:rPr>
          <w:spacing w:val="-11"/>
        </w:rPr>
        <w:t xml:space="preserve"> </w:t>
      </w:r>
      <w:r>
        <w:t>Virtuoso</w:t>
      </w:r>
      <w:r>
        <w:rPr>
          <w:spacing w:val="-11"/>
        </w:rPr>
        <w:t xml:space="preserve"> </w:t>
      </w:r>
      <w:r>
        <w:t>using</w:t>
      </w:r>
      <w:r>
        <w:rPr>
          <w:spacing w:val="-13"/>
        </w:rPr>
        <w:t xml:space="preserve"> </w:t>
      </w:r>
      <w:r>
        <w:t>CMOS technology libraries. DC analysis, AC analysis, transient analysis, and frequency response analysis were performed to verify amplifier performance.</w:t>
      </w:r>
    </w:p>
    <w:p w14:paraId="12391210">
      <w:pPr>
        <w:pStyle w:val="9"/>
        <w:spacing w:before="76"/>
        <w:ind w:left="187"/>
        <w:jc w:val="both"/>
      </w:pPr>
      <w:r>
        <w:t>The</w:t>
      </w:r>
      <w:r>
        <w:rPr>
          <w:spacing w:val="-6"/>
        </w:rPr>
        <w:t xml:space="preserve"> </w:t>
      </w:r>
      <w:r>
        <w:t>following</w:t>
      </w:r>
      <w:r>
        <w:rPr>
          <w:spacing w:val="-4"/>
        </w:rPr>
        <w:t xml:space="preserve"> </w:t>
      </w:r>
      <w:r>
        <w:t>parameters</w:t>
      </w:r>
      <w:r>
        <w:rPr>
          <w:spacing w:val="-7"/>
        </w:rPr>
        <w:t xml:space="preserve"> </w:t>
      </w:r>
      <w:r>
        <w:t>were</w:t>
      </w:r>
      <w:r>
        <w:rPr>
          <w:spacing w:val="-5"/>
        </w:rPr>
        <w:t xml:space="preserve"> </w:t>
      </w:r>
      <w:r>
        <w:rPr>
          <w:spacing w:val="-2"/>
        </w:rPr>
        <w:t>verified:</w:t>
      </w:r>
    </w:p>
    <w:p w14:paraId="61C7BA32">
      <w:pPr>
        <w:pStyle w:val="15"/>
        <w:numPr>
          <w:ilvl w:val="1"/>
          <w:numId w:val="9"/>
        </w:numPr>
        <w:tabs>
          <w:tab w:val="left" w:pos="907"/>
        </w:tabs>
        <w:spacing w:before="87" w:after="0" w:line="240" w:lineRule="auto"/>
        <w:ind w:left="907" w:right="0" w:hanging="360"/>
        <w:jc w:val="left"/>
        <w:rPr>
          <w:sz w:val="20"/>
        </w:rPr>
      </w:pPr>
      <w:r>
        <w:rPr>
          <w:sz w:val="20"/>
        </w:rPr>
        <w:t>Open</w:t>
      </w:r>
      <w:r>
        <w:rPr>
          <w:spacing w:val="-2"/>
          <w:sz w:val="20"/>
        </w:rPr>
        <w:t xml:space="preserve"> </w:t>
      </w:r>
      <w:r>
        <w:rPr>
          <w:sz w:val="20"/>
        </w:rPr>
        <w:t>loop</w:t>
      </w:r>
      <w:r>
        <w:rPr>
          <w:spacing w:val="-4"/>
          <w:sz w:val="20"/>
        </w:rPr>
        <w:t xml:space="preserve"> gain</w:t>
      </w:r>
    </w:p>
    <w:p w14:paraId="17827998">
      <w:pPr>
        <w:pStyle w:val="15"/>
        <w:numPr>
          <w:ilvl w:val="1"/>
          <w:numId w:val="9"/>
        </w:numPr>
        <w:tabs>
          <w:tab w:val="left" w:pos="907"/>
        </w:tabs>
        <w:spacing w:before="83" w:after="0" w:line="240" w:lineRule="auto"/>
        <w:ind w:left="907" w:right="0" w:hanging="360"/>
        <w:jc w:val="left"/>
        <w:rPr>
          <w:sz w:val="20"/>
        </w:rPr>
      </w:pPr>
      <w:r>
        <w:rPr>
          <w:sz w:val="20"/>
        </w:rPr>
        <w:t>Gain</w:t>
      </w:r>
      <w:r>
        <w:rPr>
          <w:spacing w:val="-4"/>
          <w:sz w:val="20"/>
        </w:rPr>
        <w:t xml:space="preserve"> </w:t>
      </w:r>
      <w:r>
        <w:rPr>
          <w:sz w:val="20"/>
        </w:rPr>
        <w:t>bandwidth</w:t>
      </w:r>
      <w:r>
        <w:rPr>
          <w:spacing w:val="-6"/>
          <w:sz w:val="20"/>
        </w:rPr>
        <w:t xml:space="preserve"> </w:t>
      </w:r>
      <w:r>
        <w:rPr>
          <w:spacing w:val="-2"/>
          <w:sz w:val="20"/>
        </w:rPr>
        <w:t>product</w:t>
      </w:r>
    </w:p>
    <w:p w14:paraId="05AC4796">
      <w:pPr>
        <w:pStyle w:val="15"/>
        <w:numPr>
          <w:ilvl w:val="1"/>
          <w:numId w:val="9"/>
        </w:numPr>
        <w:tabs>
          <w:tab w:val="left" w:pos="907"/>
        </w:tabs>
        <w:spacing w:before="87" w:after="0" w:line="240" w:lineRule="auto"/>
        <w:ind w:left="907" w:right="0" w:hanging="360"/>
        <w:jc w:val="left"/>
        <w:rPr>
          <w:sz w:val="20"/>
        </w:rPr>
      </w:pPr>
      <w:r>
        <w:rPr>
          <w:sz w:val="20"/>
        </w:rPr>
        <w:t>Phase</w:t>
      </w:r>
      <w:r>
        <w:rPr>
          <w:spacing w:val="-5"/>
          <w:sz w:val="20"/>
        </w:rPr>
        <w:t xml:space="preserve"> </w:t>
      </w:r>
      <w:r>
        <w:rPr>
          <w:spacing w:val="-2"/>
          <w:sz w:val="20"/>
        </w:rPr>
        <w:t>margin</w:t>
      </w:r>
    </w:p>
    <w:p w14:paraId="0B9448AF">
      <w:pPr>
        <w:pStyle w:val="15"/>
        <w:numPr>
          <w:ilvl w:val="1"/>
          <w:numId w:val="9"/>
        </w:numPr>
        <w:tabs>
          <w:tab w:val="left" w:pos="907"/>
        </w:tabs>
        <w:spacing w:before="86" w:after="0" w:line="240" w:lineRule="auto"/>
        <w:ind w:left="907" w:right="0" w:hanging="360"/>
        <w:jc w:val="left"/>
        <w:rPr>
          <w:sz w:val="20"/>
        </w:rPr>
      </w:pPr>
      <w:r>
        <w:rPr>
          <w:sz w:val="20"/>
        </w:rPr>
        <w:t>Slew</w:t>
      </w:r>
      <w:r>
        <w:rPr>
          <w:spacing w:val="-7"/>
          <w:sz w:val="20"/>
        </w:rPr>
        <w:t xml:space="preserve"> </w:t>
      </w:r>
      <w:r>
        <w:rPr>
          <w:spacing w:val="-4"/>
          <w:sz w:val="20"/>
        </w:rPr>
        <w:t>rate</w:t>
      </w:r>
    </w:p>
    <w:p w14:paraId="49BBF3E7">
      <w:pPr>
        <w:pStyle w:val="15"/>
        <w:numPr>
          <w:ilvl w:val="1"/>
          <w:numId w:val="9"/>
        </w:numPr>
        <w:tabs>
          <w:tab w:val="left" w:pos="907"/>
        </w:tabs>
        <w:spacing w:before="86" w:after="0" w:line="240" w:lineRule="auto"/>
        <w:ind w:left="907" w:right="0" w:hanging="360"/>
        <w:jc w:val="left"/>
        <w:rPr>
          <w:sz w:val="20"/>
        </w:rPr>
      </w:pPr>
      <w:r>
        <w:rPr>
          <w:sz w:val="20"/>
        </w:rPr>
        <w:t>Output</w:t>
      </w:r>
      <w:r>
        <w:rPr>
          <w:spacing w:val="-5"/>
          <w:sz w:val="20"/>
        </w:rPr>
        <w:t xml:space="preserve"> </w:t>
      </w:r>
      <w:r>
        <w:rPr>
          <w:spacing w:val="-2"/>
          <w:sz w:val="20"/>
        </w:rPr>
        <w:t>waveform</w:t>
      </w:r>
    </w:p>
    <w:p w14:paraId="4EE65E88">
      <w:pPr>
        <w:pStyle w:val="15"/>
        <w:numPr>
          <w:ilvl w:val="1"/>
          <w:numId w:val="9"/>
        </w:numPr>
        <w:tabs>
          <w:tab w:val="left" w:pos="907"/>
        </w:tabs>
        <w:spacing w:before="86" w:after="0" w:line="240" w:lineRule="auto"/>
        <w:ind w:left="907" w:right="0" w:hanging="360"/>
        <w:jc w:val="left"/>
        <w:rPr>
          <w:sz w:val="20"/>
        </w:rPr>
      </w:pPr>
      <w:r>
        <w:rPr>
          <w:sz w:val="20"/>
        </w:rPr>
        <w:t>Frequency</w:t>
      </w:r>
      <w:r>
        <w:rPr>
          <w:spacing w:val="-7"/>
          <w:sz w:val="20"/>
        </w:rPr>
        <w:t xml:space="preserve"> </w:t>
      </w:r>
      <w:r>
        <w:rPr>
          <w:spacing w:val="-2"/>
          <w:sz w:val="20"/>
        </w:rPr>
        <w:t>response</w:t>
      </w:r>
    </w:p>
    <w:p w14:paraId="668DCE2F">
      <w:pPr>
        <w:pStyle w:val="9"/>
        <w:spacing w:before="87" w:line="249" w:lineRule="auto"/>
        <w:ind w:left="187"/>
      </w:pPr>
      <w:r>
        <w:drawing>
          <wp:anchor distT="0" distB="0" distL="0" distR="0" simplePos="0" relativeHeight="251664384" behindDoc="0" locked="0" layoutInCell="1" allowOverlap="1">
            <wp:simplePos x="0" y="0"/>
            <wp:positionH relativeFrom="page">
              <wp:posOffset>575310</wp:posOffset>
            </wp:positionH>
            <wp:positionV relativeFrom="paragraph">
              <wp:posOffset>607695</wp:posOffset>
            </wp:positionV>
            <wp:extent cx="3310255" cy="1652905"/>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3310254" cy="1652905"/>
                    </a:xfrm>
                    <a:prstGeom prst="rect">
                      <a:avLst/>
                    </a:prstGeom>
                  </pic:spPr>
                </pic:pic>
              </a:graphicData>
            </a:graphic>
          </wp:anchor>
        </w:drawing>
      </w:r>
      <w:r>
        <w:t>The</w:t>
      </w:r>
      <w:r>
        <w:rPr>
          <w:spacing w:val="-12"/>
        </w:rPr>
        <w:t xml:space="preserve"> </w:t>
      </w:r>
      <w:r>
        <w:t>obtained</w:t>
      </w:r>
      <w:r>
        <w:rPr>
          <w:spacing w:val="-11"/>
        </w:rPr>
        <w:t xml:space="preserve"> </w:t>
      </w:r>
      <w:r>
        <w:t>simulation</w:t>
      </w:r>
      <w:r>
        <w:rPr>
          <w:spacing w:val="-13"/>
        </w:rPr>
        <w:t xml:space="preserve"> </w:t>
      </w:r>
      <w:r>
        <w:t>results</w:t>
      </w:r>
      <w:r>
        <w:rPr>
          <w:spacing w:val="-12"/>
        </w:rPr>
        <w:t xml:space="preserve"> </w:t>
      </w:r>
      <w:r>
        <w:t>closely</w:t>
      </w:r>
      <w:r>
        <w:rPr>
          <w:spacing w:val="-12"/>
        </w:rPr>
        <w:t xml:space="preserve"> </w:t>
      </w:r>
      <w:r>
        <w:t>matched</w:t>
      </w:r>
      <w:r>
        <w:rPr>
          <w:spacing w:val="-13"/>
        </w:rPr>
        <w:t xml:space="preserve"> </w:t>
      </w:r>
      <w:r>
        <w:t>the</w:t>
      </w:r>
      <w:r>
        <w:rPr>
          <w:spacing w:val="-11"/>
        </w:rPr>
        <w:t xml:space="preserve"> </w:t>
      </w:r>
      <w:r>
        <w:t>theoretical calculations and design specifications.</w:t>
      </w:r>
    </w:p>
    <w:p w14:paraId="747D18EF">
      <w:pPr>
        <w:pStyle w:val="9"/>
        <w:spacing w:before="34"/>
        <w:rPr>
          <w:sz w:val="22"/>
        </w:rPr>
      </w:pPr>
      <w:r>
        <w:br w:type="column"/>
      </w:r>
    </w:p>
    <w:p w14:paraId="0FCEDE94">
      <w:pPr>
        <w:pStyle w:val="5"/>
        <w:numPr>
          <w:ilvl w:val="0"/>
          <w:numId w:val="4"/>
        </w:numPr>
        <w:tabs>
          <w:tab w:val="left" w:pos="453"/>
        </w:tabs>
        <w:spacing w:before="0" w:after="0" w:line="240" w:lineRule="auto"/>
        <w:ind w:left="453" w:right="0" w:hanging="272"/>
        <w:jc w:val="left"/>
      </w:pPr>
      <w:r>
        <w:t>RESULTS</w:t>
      </w:r>
      <w:r>
        <w:rPr>
          <w:spacing w:val="-14"/>
        </w:rPr>
        <w:t xml:space="preserve"> </w:t>
      </w:r>
      <w:r>
        <w:t>A</w:t>
      </w:r>
      <w:r>
        <w:rPr>
          <w:sz w:val="18"/>
        </w:rPr>
        <w:t>ND</w:t>
      </w:r>
      <w:r>
        <w:rPr>
          <w:spacing w:val="-7"/>
          <w:sz w:val="18"/>
        </w:rPr>
        <w:t xml:space="preserve"> </w:t>
      </w:r>
      <w:r>
        <w:rPr>
          <w:spacing w:val="-2"/>
        </w:rPr>
        <w:t>DISCUSSION</w:t>
      </w:r>
    </w:p>
    <w:p w14:paraId="24D9E76E">
      <w:pPr>
        <w:pStyle w:val="9"/>
        <w:spacing w:before="121" w:line="259" w:lineRule="auto"/>
        <w:ind w:left="181" w:right="186" w:firstLine="45"/>
        <w:jc w:val="both"/>
      </w:pPr>
      <w:r>
        <w:t>The proposed two-stage CMOS operational amplifier was designed</w:t>
      </w:r>
      <w:r>
        <w:rPr>
          <w:spacing w:val="-13"/>
        </w:rPr>
        <w:t xml:space="preserve"> </w:t>
      </w:r>
      <w:r>
        <w:t>and</w:t>
      </w:r>
      <w:r>
        <w:rPr>
          <w:spacing w:val="-12"/>
        </w:rPr>
        <w:t xml:space="preserve"> </w:t>
      </w:r>
      <w:r>
        <w:t>simulated</w:t>
      </w:r>
      <w:r>
        <w:rPr>
          <w:spacing w:val="-12"/>
        </w:rPr>
        <w:t xml:space="preserve"> </w:t>
      </w:r>
      <w:r>
        <w:t>using</w:t>
      </w:r>
      <w:r>
        <w:rPr>
          <w:spacing w:val="-12"/>
        </w:rPr>
        <w:t xml:space="preserve"> </w:t>
      </w:r>
      <w:r>
        <w:t>the</w:t>
      </w:r>
      <w:r>
        <w:rPr>
          <w:spacing w:val="-13"/>
        </w:rPr>
        <w:t xml:space="preserve"> </w:t>
      </w:r>
      <w:r>
        <w:t>Cadence</w:t>
      </w:r>
      <w:r>
        <w:rPr>
          <w:spacing w:val="-12"/>
        </w:rPr>
        <w:t xml:space="preserve"> </w:t>
      </w:r>
      <w:r>
        <w:t>Virtuoso</w:t>
      </w:r>
      <w:r>
        <w:rPr>
          <w:spacing w:val="-12"/>
        </w:rPr>
        <w:t xml:space="preserve"> </w:t>
      </w:r>
      <w:r>
        <w:t>simulation environment in CMOS technology. The performance of the operational amplifier was verified using DC analysis, AC analysis, transient analysis, and operating point analysis. The obtained</w:t>
      </w:r>
      <w:r>
        <w:rPr>
          <w:spacing w:val="-9"/>
        </w:rPr>
        <w:t xml:space="preserve"> </w:t>
      </w:r>
      <w:r>
        <w:t>simulation</w:t>
      </w:r>
      <w:r>
        <w:rPr>
          <w:spacing w:val="-12"/>
        </w:rPr>
        <w:t xml:space="preserve"> </w:t>
      </w:r>
      <w:r>
        <w:t>results</w:t>
      </w:r>
      <w:r>
        <w:rPr>
          <w:spacing w:val="-12"/>
        </w:rPr>
        <w:t xml:space="preserve"> </w:t>
      </w:r>
      <w:r>
        <w:t>were</w:t>
      </w:r>
      <w:r>
        <w:rPr>
          <w:spacing w:val="-10"/>
        </w:rPr>
        <w:t xml:space="preserve"> </w:t>
      </w:r>
      <w:r>
        <w:t>compared</w:t>
      </w:r>
      <w:r>
        <w:rPr>
          <w:spacing w:val="-9"/>
        </w:rPr>
        <w:t xml:space="preserve"> </w:t>
      </w:r>
      <w:r>
        <w:t>with</w:t>
      </w:r>
      <w:r>
        <w:rPr>
          <w:spacing w:val="-10"/>
        </w:rPr>
        <w:t xml:space="preserve"> </w:t>
      </w:r>
      <w:r>
        <w:t>the</w:t>
      </w:r>
      <w:r>
        <w:rPr>
          <w:spacing w:val="-13"/>
        </w:rPr>
        <w:t xml:space="preserve"> </w:t>
      </w:r>
      <w:r>
        <w:t>theoretical calculations to validate the proposed design methodology.</w:t>
      </w:r>
    </w:p>
    <w:p w14:paraId="01F15B1E">
      <w:pPr>
        <w:pStyle w:val="9"/>
        <w:spacing w:before="54"/>
      </w:pPr>
    </w:p>
    <w:p w14:paraId="20130681">
      <w:pPr>
        <w:pStyle w:val="9"/>
        <w:spacing w:line="230" w:lineRule="exact"/>
        <w:ind w:left="181"/>
        <w:jc w:val="both"/>
      </w:pPr>
      <w:r>
        <w:t>The</w:t>
      </w:r>
      <w:r>
        <w:rPr>
          <w:spacing w:val="-8"/>
        </w:rPr>
        <w:t xml:space="preserve"> </w:t>
      </w:r>
      <w:r>
        <w:t>operational</w:t>
      </w:r>
      <w:r>
        <w:rPr>
          <w:spacing w:val="-9"/>
        </w:rPr>
        <w:t xml:space="preserve"> </w:t>
      </w:r>
      <w:r>
        <w:t>amplifier</w:t>
      </w:r>
      <w:r>
        <w:rPr>
          <w:spacing w:val="-8"/>
        </w:rPr>
        <w:t xml:space="preserve"> </w:t>
      </w:r>
      <w:r>
        <w:t>was</w:t>
      </w:r>
      <w:r>
        <w:rPr>
          <w:spacing w:val="-9"/>
        </w:rPr>
        <w:t xml:space="preserve"> </w:t>
      </w:r>
      <w:r>
        <w:t>designed</w:t>
      </w:r>
      <w:r>
        <w:rPr>
          <w:spacing w:val="-7"/>
        </w:rPr>
        <w:t xml:space="preserve"> </w:t>
      </w:r>
      <w:r>
        <w:t>for</w:t>
      </w:r>
      <w:r>
        <w:rPr>
          <w:spacing w:val="-8"/>
        </w:rPr>
        <w:t xml:space="preserve"> </w:t>
      </w:r>
      <w:r>
        <w:t>a</w:t>
      </w:r>
      <w:r>
        <w:rPr>
          <w:spacing w:val="-8"/>
        </w:rPr>
        <w:t xml:space="preserve"> </w:t>
      </w:r>
      <w:r>
        <w:t>supply</w:t>
      </w:r>
      <w:r>
        <w:rPr>
          <w:spacing w:val="-8"/>
        </w:rPr>
        <w:t xml:space="preserve"> </w:t>
      </w:r>
      <w:r>
        <w:t>voltage</w:t>
      </w:r>
      <w:r>
        <w:rPr>
          <w:spacing w:val="-11"/>
        </w:rPr>
        <w:t xml:space="preserve"> </w:t>
      </w:r>
      <w:r>
        <w:rPr>
          <w:spacing w:val="-5"/>
        </w:rPr>
        <w:t>of</w:t>
      </w:r>
    </w:p>
    <w:p w14:paraId="4E15EFAB">
      <w:pPr>
        <w:pStyle w:val="9"/>
        <w:ind w:left="181" w:right="183"/>
        <w:jc w:val="both"/>
      </w:pPr>
      <w:r>
        <w:rPr>
          <w:rFonts w:ascii="Cambria Math" w:eastAsia="Cambria Math"/>
        </w:rPr>
        <w:t>1.2𝑉</w:t>
      </w:r>
      <w:r>
        <w:rPr>
          <w:rFonts w:ascii="Cambria Math" w:eastAsia="Cambria Math"/>
          <w:spacing w:val="-12"/>
        </w:rPr>
        <w:t xml:space="preserve"> </w:t>
      </w:r>
      <w:r>
        <w:t xml:space="preserve">with a load capacitance of </w:t>
      </w:r>
      <w:r>
        <w:rPr>
          <w:rFonts w:ascii="Cambria Math" w:eastAsia="Cambria Math"/>
        </w:rPr>
        <w:t>2𝑝𝐹</w:t>
      </w:r>
      <w:r>
        <w:rPr>
          <w:rFonts w:ascii="Cambria Math" w:eastAsia="Cambria Math"/>
          <w:spacing w:val="-12"/>
        </w:rPr>
        <w:t xml:space="preserve"> </w:t>
      </w:r>
      <w:r>
        <w:t>. Miller compensation technique was employed to improve stability and phase margin. The simulated results demonstrate that the designed operational amplifier satisfies the required gain, bandwidth, slew rate, and stability specifications</w:t>
      </w:r>
    </w:p>
    <w:p w14:paraId="537E8D1B">
      <w:pPr>
        <w:pStyle w:val="9"/>
        <w:spacing w:before="62"/>
      </w:pPr>
    </w:p>
    <w:p w14:paraId="419166B2">
      <w:pPr>
        <w:pStyle w:val="5"/>
        <w:numPr>
          <w:ilvl w:val="0"/>
          <w:numId w:val="10"/>
        </w:numPr>
        <w:tabs>
          <w:tab w:val="left" w:pos="438"/>
        </w:tabs>
        <w:spacing w:before="0" w:after="0" w:line="240" w:lineRule="auto"/>
        <w:ind w:left="438" w:right="0" w:hanging="257"/>
        <w:jc w:val="left"/>
      </w:pPr>
      <w:r>
        <w:t>AC</w:t>
      </w:r>
      <w:r>
        <w:rPr>
          <w:spacing w:val="-13"/>
        </w:rPr>
        <w:t xml:space="preserve"> </w:t>
      </w:r>
      <w:r>
        <w:rPr>
          <w:spacing w:val="-2"/>
        </w:rPr>
        <w:t>ANALYSIS</w:t>
      </w:r>
    </w:p>
    <w:p w14:paraId="2B07CD65">
      <w:pPr>
        <w:pStyle w:val="9"/>
        <w:spacing w:before="119" w:line="256" w:lineRule="auto"/>
        <w:ind w:left="181" w:right="187" w:firstLine="45"/>
        <w:jc w:val="both"/>
      </w:pPr>
      <w:r>
        <w:t>AC analysis was performed to determine the frequency response characteristics of the operational amplifier such as:</w:t>
      </w:r>
    </w:p>
    <w:p w14:paraId="3A88897D">
      <w:pPr>
        <w:pStyle w:val="15"/>
        <w:numPr>
          <w:ilvl w:val="1"/>
          <w:numId w:val="10"/>
        </w:numPr>
        <w:tabs>
          <w:tab w:val="left" w:pos="902"/>
        </w:tabs>
        <w:spacing w:before="163" w:after="0" w:line="240" w:lineRule="auto"/>
        <w:ind w:left="902" w:right="0" w:hanging="360"/>
        <w:jc w:val="left"/>
        <w:rPr>
          <w:sz w:val="20"/>
        </w:rPr>
      </w:pPr>
      <w:r>
        <w:rPr>
          <w:sz w:val="20"/>
        </w:rPr>
        <w:t>DC</w:t>
      </w:r>
      <w:r>
        <w:rPr>
          <w:spacing w:val="-4"/>
          <w:sz w:val="20"/>
        </w:rPr>
        <w:t xml:space="preserve"> gain</w:t>
      </w:r>
    </w:p>
    <w:p w14:paraId="176404CC">
      <w:pPr>
        <w:pStyle w:val="15"/>
        <w:numPr>
          <w:ilvl w:val="1"/>
          <w:numId w:val="10"/>
        </w:numPr>
        <w:tabs>
          <w:tab w:val="left" w:pos="902"/>
        </w:tabs>
        <w:spacing w:before="177" w:after="0" w:line="240" w:lineRule="auto"/>
        <w:ind w:left="902" w:right="0" w:hanging="360"/>
        <w:jc w:val="left"/>
        <w:rPr>
          <w:sz w:val="20"/>
        </w:rPr>
      </w:pPr>
      <w:r>
        <w:rPr>
          <w:sz w:val="20"/>
        </w:rPr>
        <w:t>Gain</w:t>
      </w:r>
      <w:r>
        <w:rPr>
          <w:spacing w:val="-4"/>
          <w:sz w:val="20"/>
        </w:rPr>
        <w:t xml:space="preserve"> </w:t>
      </w:r>
      <w:r>
        <w:rPr>
          <w:sz w:val="20"/>
        </w:rPr>
        <w:t>bandwidth</w:t>
      </w:r>
      <w:r>
        <w:rPr>
          <w:spacing w:val="-6"/>
          <w:sz w:val="20"/>
        </w:rPr>
        <w:t xml:space="preserve"> </w:t>
      </w:r>
      <w:r>
        <w:rPr>
          <w:sz w:val="20"/>
        </w:rPr>
        <w:t>product</w:t>
      </w:r>
      <w:r>
        <w:rPr>
          <w:spacing w:val="-5"/>
          <w:sz w:val="20"/>
        </w:rPr>
        <w:t xml:space="preserve"> </w:t>
      </w:r>
      <w:r>
        <w:rPr>
          <w:spacing w:val="-4"/>
          <w:sz w:val="20"/>
        </w:rPr>
        <w:t>(GBW)</w:t>
      </w:r>
    </w:p>
    <w:p w14:paraId="584303D4">
      <w:pPr>
        <w:pStyle w:val="15"/>
        <w:numPr>
          <w:ilvl w:val="1"/>
          <w:numId w:val="10"/>
        </w:numPr>
        <w:tabs>
          <w:tab w:val="left" w:pos="902"/>
        </w:tabs>
        <w:spacing w:before="180" w:after="0" w:line="240" w:lineRule="auto"/>
        <w:ind w:left="902" w:right="0" w:hanging="360"/>
        <w:jc w:val="left"/>
        <w:rPr>
          <w:sz w:val="20"/>
        </w:rPr>
      </w:pPr>
      <w:r>
        <w:rPr>
          <w:sz w:val="20"/>
        </w:rPr>
        <w:t>Phase</w:t>
      </w:r>
      <w:r>
        <w:rPr>
          <w:spacing w:val="-5"/>
          <w:sz w:val="20"/>
        </w:rPr>
        <w:t xml:space="preserve"> </w:t>
      </w:r>
      <w:r>
        <w:rPr>
          <w:spacing w:val="-2"/>
          <w:sz w:val="20"/>
        </w:rPr>
        <w:t>margin</w:t>
      </w:r>
    </w:p>
    <w:p w14:paraId="732AC359">
      <w:pPr>
        <w:pStyle w:val="15"/>
        <w:numPr>
          <w:ilvl w:val="1"/>
          <w:numId w:val="10"/>
        </w:numPr>
        <w:tabs>
          <w:tab w:val="left" w:pos="902"/>
        </w:tabs>
        <w:spacing w:before="178" w:after="0" w:line="240" w:lineRule="auto"/>
        <w:ind w:left="902" w:right="0" w:hanging="360"/>
        <w:jc w:val="left"/>
        <w:rPr>
          <w:sz w:val="20"/>
        </w:rPr>
      </w:pPr>
      <w:r>
        <w:rPr>
          <w:spacing w:val="-2"/>
          <w:sz w:val="20"/>
        </w:rPr>
        <w:t>Stability</w:t>
      </w:r>
    </w:p>
    <w:p w14:paraId="74EC7093">
      <w:pPr>
        <w:pStyle w:val="9"/>
        <w:spacing w:before="177" w:line="256" w:lineRule="auto"/>
        <w:ind w:left="181" w:right="182"/>
        <w:jc w:val="both"/>
      </w:pPr>
      <w:r>
        <w:t>The AC response obtained from Cadence simulation shows that the proposed operational amplifier achieves an open-loop voltage gain of approximately:</w:t>
      </w:r>
    </w:p>
    <w:p w14:paraId="565AEFDE">
      <w:pPr>
        <w:pStyle w:val="9"/>
        <w:spacing w:before="166"/>
        <w:ind w:left="3" w:right="11"/>
        <w:jc w:val="center"/>
        <w:rPr>
          <w:rFonts w:ascii="Cambria Math" w:eastAsia="Cambria Math"/>
        </w:rPr>
      </w:pPr>
      <w:r>
        <w:rPr>
          <w:rFonts w:ascii="Cambria Math" w:eastAsia="Cambria Math"/>
          <w:spacing w:val="-2"/>
        </w:rPr>
        <w:t>56.15𝑑𝐵</w:t>
      </w:r>
    </w:p>
    <w:p w14:paraId="5E7A7E87">
      <w:pPr>
        <w:pStyle w:val="9"/>
        <w:spacing w:before="192"/>
        <w:rPr>
          <w:rFonts w:ascii="Cambria Math"/>
        </w:rPr>
      </w:pPr>
    </w:p>
    <w:p w14:paraId="62C83744">
      <w:pPr>
        <w:pStyle w:val="9"/>
        <w:ind w:left="181"/>
        <w:jc w:val="both"/>
      </w:pPr>
      <w:r>
        <w:t>The</w:t>
      </w:r>
      <w:r>
        <w:rPr>
          <w:spacing w:val="-5"/>
        </w:rPr>
        <w:t xml:space="preserve"> </w:t>
      </w:r>
      <w:r>
        <w:t>corresponding</w:t>
      </w:r>
      <w:r>
        <w:rPr>
          <w:spacing w:val="-5"/>
        </w:rPr>
        <w:t xml:space="preserve"> </w:t>
      </w:r>
      <w:r>
        <w:t>unity</w:t>
      </w:r>
      <w:r>
        <w:rPr>
          <w:spacing w:val="-5"/>
        </w:rPr>
        <w:t xml:space="preserve"> </w:t>
      </w:r>
      <w:r>
        <w:t>gain</w:t>
      </w:r>
      <w:r>
        <w:rPr>
          <w:spacing w:val="-7"/>
        </w:rPr>
        <w:t xml:space="preserve"> </w:t>
      </w:r>
      <w:r>
        <w:t>bandwidth</w:t>
      </w:r>
      <w:r>
        <w:rPr>
          <w:spacing w:val="-7"/>
        </w:rPr>
        <w:t xml:space="preserve"> </w:t>
      </w:r>
      <w:r>
        <w:t>obtained</w:t>
      </w:r>
      <w:r>
        <w:rPr>
          <w:spacing w:val="-6"/>
        </w:rPr>
        <w:t xml:space="preserve"> </w:t>
      </w:r>
      <w:r>
        <w:rPr>
          <w:spacing w:val="-5"/>
        </w:rPr>
        <w:t>is:</w:t>
      </w:r>
    </w:p>
    <w:p w14:paraId="53D4B1F3">
      <w:pPr>
        <w:pStyle w:val="9"/>
        <w:spacing w:before="177"/>
        <w:ind w:left="5" w:right="11"/>
        <w:jc w:val="center"/>
        <w:rPr>
          <w:rFonts w:ascii="Cambria Math" w:eastAsia="Cambria Math"/>
        </w:rPr>
      </w:pPr>
      <w:r>
        <w:rPr>
          <w:rFonts w:ascii="Cambria Math" w:eastAsia="Cambria Math"/>
          <w:spacing w:val="-2"/>
        </w:rPr>
        <w:t>35.34𝑀𝐻𝑧</w:t>
      </w:r>
    </w:p>
    <w:p w14:paraId="34EB3BF3">
      <w:pPr>
        <w:pStyle w:val="9"/>
        <w:spacing w:before="179" w:line="261" w:lineRule="auto"/>
        <w:ind w:left="181" w:right="188"/>
        <w:jc w:val="both"/>
      </w:pPr>
      <w:r>
        <w:t xml:space="preserve">The phase margin achieved from the simulation is </w:t>
      </w:r>
      <w:r>
        <w:rPr>
          <w:spacing w:val="-2"/>
        </w:rPr>
        <w:t>approximately:</w:t>
      </w:r>
    </w:p>
    <w:p w14:paraId="06CA2ACC">
      <w:pPr>
        <w:pStyle w:val="9"/>
        <w:spacing w:after="0" w:line="261" w:lineRule="auto"/>
        <w:jc w:val="both"/>
        <w:sectPr>
          <w:pgSz w:w="12240" w:h="15840"/>
          <w:pgMar w:top="1320" w:right="720" w:bottom="1200" w:left="720" w:header="0" w:footer="1017" w:gutter="0"/>
          <w:cols w:equalWidth="0" w:num="2">
            <w:col w:w="5400" w:space="40"/>
            <w:col w:w="5360"/>
          </w:cols>
        </w:sectPr>
      </w:pPr>
    </w:p>
    <w:p w14:paraId="3F7D9B2A">
      <w:pPr>
        <w:pStyle w:val="9"/>
      </w:pPr>
    </w:p>
    <w:p w14:paraId="36A618CE">
      <w:pPr>
        <w:pStyle w:val="9"/>
      </w:pPr>
    </w:p>
    <w:p w14:paraId="0F0414F8">
      <w:pPr>
        <w:pStyle w:val="9"/>
      </w:pPr>
    </w:p>
    <w:p w14:paraId="74FF04C3">
      <w:pPr>
        <w:pStyle w:val="9"/>
      </w:pPr>
    </w:p>
    <w:p w14:paraId="1B85B085">
      <w:pPr>
        <w:pStyle w:val="9"/>
      </w:pPr>
    </w:p>
    <w:p w14:paraId="19204C96">
      <w:pPr>
        <w:pStyle w:val="9"/>
        <w:spacing w:before="42"/>
      </w:pPr>
    </w:p>
    <w:p w14:paraId="62339E84">
      <w:pPr>
        <w:pStyle w:val="9"/>
        <w:spacing w:line="249" w:lineRule="auto"/>
        <w:ind w:left="187"/>
      </w:pPr>
      <w:r>
        <w:rPr>
          <w:b/>
        </w:rPr>
        <w:t>Fig.</w:t>
      </w:r>
      <w:r>
        <w:rPr>
          <w:b/>
          <w:spacing w:val="-1"/>
        </w:rPr>
        <w:t xml:space="preserve"> </w:t>
      </w:r>
      <w:r>
        <w:rPr>
          <w:b/>
        </w:rPr>
        <w:t>2.</w:t>
      </w:r>
      <w:r>
        <w:rPr>
          <w:b/>
          <w:spacing w:val="-2"/>
        </w:rPr>
        <w:t xml:space="preserve"> </w:t>
      </w:r>
      <w:r>
        <w:t>Cadence</w:t>
      </w:r>
      <w:r>
        <w:rPr>
          <w:spacing w:val="-2"/>
        </w:rPr>
        <w:t xml:space="preserve"> </w:t>
      </w:r>
      <w:r>
        <w:t>Virtuoso</w:t>
      </w:r>
      <w:r>
        <w:rPr>
          <w:spacing w:val="-2"/>
        </w:rPr>
        <w:t xml:space="preserve"> </w:t>
      </w:r>
      <w:r>
        <w:t>schematic</w:t>
      </w:r>
      <w:r>
        <w:rPr>
          <w:spacing w:val="-2"/>
        </w:rPr>
        <w:t xml:space="preserve"> </w:t>
      </w:r>
      <w:r>
        <w:t>of</w:t>
      </w:r>
      <w:r>
        <w:rPr>
          <w:spacing w:val="-2"/>
        </w:rPr>
        <w:t xml:space="preserve"> </w:t>
      </w:r>
      <w:r>
        <w:t>the</w:t>
      </w:r>
      <w:r>
        <w:rPr>
          <w:spacing w:val="-2"/>
        </w:rPr>
        <w:t xml:space="preserve"> </w:t>
      </w:r>
      <w:r>
        <w:t>proposed</w:t>
      </w:r>
      <w:r>
        <w:rPr>
          <w:spacing w:val="-2"/>
        </w:rPr>
        <w:t xml:space="preserve"> </w:t>
      </w:r>
      <w:r>
        <w:t>two-stage CMOS op-amp.</w:t>
      </w:r>
    </w:p>
    <w:p w14:paraId="657CBAE0">
      <w:pPr>
        <w:pStyle w:val="9"/>
        <w:spacing w:before="156"/>
        <w:ind w:right="11"/>
        <w:jc w:val="center"/>
        <w:rPr>
          <w:rFonts w:ascii="Cambria Math" w:hAnsi="Cambria Math"/>
        </w:rPr>
      </w:pPr>
      <w:r>
        <w:br w:type="column"/>
      </w:r>
      <w:r>
        <w:rPr>
          <w:rFonts w:ascii="Cambria Math" w:hAnsi="Cambria Math"/>
          <w:spacing w:val="-5"/>
        </w:rPr>
        <w:t>59</w:t>
      </w:r>
      <w:r>
        <w:rPr>
          <w:rFonts w:ascii="Cambria Math" w:hAnsi="Cambria Math"/>
          <w:spacing w:val="-5"/>
          <w:vertAlign w:val="superscript"/>
        </w:rPr>
        <w:t>∘</w:t>
      </w:r>
    </w:p>
    <w:p w14:paraId="52382990">
      <w:pPr>
        <w:pStyle w:val="9"/>
        <w:spacing w:before="179" w:line="259" w:lineRule="auto"/>
        <w:ind w:left="181" w:right="186"/>
        <w:jc w:val="both"/>
      </w:pPr>
      <w:r>
        <w:t xml:space="preserve">The obtained phase margin confirms that the operational amplifier is stable under closed-loop operation. The use of Miller compensation effectively improved pole splitting and reduced instability due to higher-order poles. The gain bandwidth obtained is slightly higher than the target specification, which indicates improved frequency response </w:t>
      </w:r>
      <w:r>
        <w:rPr>
          <w:spacing w:val="-2"/>
        </w:rPr>
        <w:t>performance.</w:t>
      </w:r>
    </w:p>
    <w:p w14:paraId="7C2FA904">
      <w:pPr>
        <w:pStyle w:val="9"/>
        <w:spacing w:after="0" w:line="259" w:lineRule="auto"/>
        <w:jc w:val="both"/>
        <w:sectPr>
          <w:type w:val="continuous"/>
          <w:pgSz w:w="12240" w:h="15840"/>
          <w:pgMar w:top="1320" w:right="720" w:bottom="1180" w:left="720" w:header="0" w:footer="1017" w:gutter="0"/>
          <w:cols w:equalWidth="0" w:num="2">
            <w:col w:w="5400" w:space="40"/>
            <w:col w:w="5360"/>
          </w:cols>
        </w:sectPr>
      </w:pPr>
    </w:p>
    <w:p w14:paraId="23C91E3A">
      <w:pPr>
        <w:pStyle w:val="9"/>
      </w:pPr>
    </w:p>
    <w:p w14:paraId="1E1FBB24">
      <w:pPr>
        <w:pStyle w:val="9"/>
      </w:pPr>
    </w:p>
    <w:p w14:paraId="39E3842A">
      <w:pPr>
        <w:pStyle w:val="9"/>
      </w:pPr>
    </w:p>
    <w:p w14:paraId="135FD813">
      <w:pPr>
        <w:pStyle w:val="9"/>
        <w:spacing w:before="112"/>
      </w:pPr>
    </w:p>
    <w:p w14:paraId="48AAF15F">
      <w:pPr>
        <w:pStyle w:val="9"/>
        <w:spacing w:after="0"/>
        <w:sectPr>
          <w:pgSz w:w="12240" w:h="15840"/>
          <w:pgMar w:top="1400" w:right="720" w:bottom="1200" w:left="720" w:header="0" w:footer="1017" w:gutter="0"/>
          <w:cols w:space="720" w:num="1"/>
        </w:sectPr>
      </w:pPr>
    </w:p>
    <w:p w14:paraId="51992272">
      <w:pPr>
        <w:pStyle w:val="9"/>
      </w:pPr>
    </w:p>
    <w:p w14:paraId="09D408D0">
      <w:pPr>
        <w:pStyle w:val="9"/>
      </w:pPr>
    </w:p>
    <w:p w14:paraId="08D33BCC">
      <w:pPr>
        <w:pStyle w:val="9"/>
      </w:pPr>
    </w:p>
    <w:p w14:paraId="0D1C4B38">
      <w:pPr>
        <w:pStyle w:val="9"/>
      </w:pPr>
    </w:p>
    <w:p w14:paraId="0263D52C">
      <w:pPr>
        <w:pStyle w:val="9"/>
        <w:spacing w:before="182"/>
      </w:pPr>
    </w:p>
    <w:p w14:paraId="73EDE005">
      <w:pPr>
        <w:pStyle w:val="9"/>
        <w:ind w:left="840"/>
      </w:pPr>
      <w:r>
        <w:drawing>
          <wp:anchor distT="0" distB="0" distL="0" distR="0" simplePos="0" relativeHeight="251665408" behindDoc="0" locked="0" layoutInCell="1" allowOverlap="1">
            <wp:simplePos x="0" y="0"/>
            <wp:positionH relativeFrom="page">
              <wp:posOffset>575310</wp:posOffset>
            </wp:positionH>
            <wp:positionV relativeFrom="paragraph">
              <wp:posOffset>-1503045</wp:posOffset>
            </wp:positionV>
            <wp:extent cx="3310255" cy="1427480"/>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3310254" cy="1427728"/>
                    </a:xfrm>
                    <a:prstGeom prst="rect">
                      <a:avLst/>
                    </a:prstGeom>
                  </pic:spPr>
                </pic:pic>
              </a:graphicData>
            </a:graphic>
          </wp:anchor>
        </w:drawing>
      </w:r>
      <w:r>
        <w:rPr>
          <w:b/>
        </w:rPr>
        <w:t>Fig.</w:t>
      </w:r>
      <w:r>
        <w:rPr>
          <w:b/>
          <w:spacing w:val="-4"/>
        </w:rPr>
        <w:t xml:space="preserve"> </w:t>
      </w:r>
      <w:r>
        <w:rPr>
          <w:b/>
        </w:rPr>
        <w:t>3</w:t>
      </w:r>
      <w:r>
        <w:t>.</w:t>
      </w:r>
      <w:r>
        <w:rPr>
          <w:spacing w:val="-4"/>
        </w:rPr>
        <w:t xml:space="preserve"> </w:t>
      </w:r>
      <w:r>
        <w:t>AC</w:t>
      </w:r>
      <w:r>
        <w:rPr>
          <w:spacing w:val="-5"/>
        </w:rPr>
        <w:t xml:space="preserve"> </w:t>
      </w:r>
      <w:r>
        <w:t>response</w:t>
      </w:r>
      <w:r>
        <w:rPr>
          <w:spacing w:val="-4"/>
        </w:rPr>
        <w:t xml:space="preserve"> </w:t>
      </w:r>
      <w:r>
        <w:t>showing</w:t>
      </w:r>
      <w:r>
        <w:rPr>
          <w:spacing w:val="-3"/>
        </w:rPr>
        <w:t xml:space="preserve"> </w:t>
      </w:r>
      <w:r>
        <w:t>gain</w:t>
      </w:r>
      <w:r>
        <w:rPr>
          <w:spacing w:val="-3"/>
        </w:rPr>
        <w:t xml:space="preserve"> </w:t>
      </w:r>
      <w:r>
        <w:t>and</w:t>
      </w:r>
      <w:r>
        <w:rPr>
          <w:spacing w:val="-5"/>
        </w:rPr>
        <w:t xml:space="preserve"> </w:t>
      </w:r>
      <w:r>
        <w:t>phase</w:t>
      </w:r>
      <w:r>
        <w:rPr>
          <w:spacing w:val="-4"/>
        </w:rPr>
        <w:t xml:space="preserve"> </w:t>
      </w:r>
      <w:r>
        <w:rPr>
          <w:spacing w:val="-2"/>
        </w:rPr>
        <w:t>margin.</w:t>
      </w:r>
    </w:p>
    <w:p w14:paraId="07F4EF7E">
      <w:pPr>
        <w:pStyle w:val="6"/>
        <w:numPr>
          <w:ilvl w:val="0"/>
          <w:numId w:val="10"/>
        </w:numPr>
        <w:tabs>
          <w:tab w:val="left" w:pos="437"/>
        </w:tabs>
        <w:spacing w:before="92" w:after="0" w:line="240" w:lineRule="auto"/>
        <w:ind w:left="437" w:right="0" w:hanging="256"/>
        <w:jc w:val="left"/>
      </w:pPr>
      <w:r>
        <w:rPr>
          <w:b w:val="0"/>
        </w:rPr>
        <w:br w:type="column"/>
      </w:r>
      <w:r>
        <w:t>Transient</w:t>
      </w:r>
      <w:r>
        <w:rPr>
          <w:spacing w:val="-2"/>
        </w:rPr>
        <w:t xml:space="preserve"> Analysis</w:t>
      </w:r>
    </w:p>
    <w:p w14:paraId="23DB9185">
      <w:pPr>
        <w:pStyle w:val="9"/>
        <w:spacing w:before="33"/>
        <w:rPr>
          <w:b/>
          <w:sz w:val="22"/>
        </w:rPr>
      </w:pPr>
    </w:p>
    <w:p w14:paraId="7B3CEE92">
      <w:pPr>
        <w:pStyle w:val="9"/>
        <w:ind w:left="181" w:right="186"/>
        <w:jc w:val="both"/>
      </w:pPr>
      <w:r>
        <w:t>Transient</w:t>
      </w:r>
      <w:r>
        <w:rPr>
          <w:spacing w:val="-11"/>
        </w:rPr>
        <w:t xml:space="preserve"> </w:t>
      </w:r>
      <w:r>
        <w:t>analysis</w:t>
      </w:r>
      <w:r>
        <w:rPr>
          <w:spacing w:val="-12"/>
        </w:rPr>
        <w:t xml:space="preserve"> </w:t>
      </w:r>
      <w:r>
        <w:t>was</w:t>
      </w:r>
      <w:r>
        <w:rPr>
          <w:spacing w:val="-10"/>
        </w:rPr>
        <w:t xml:space="preserve"> </w:t>
      </w:r>
      <w:r>
        <w:t>carried</w:t>
      </w:r>
      <w:r>
        <w:rPr>
          <w:spacing w:val="-10"/>
        </w:rPr>
        <w:t xml:space="preserve"> </w:t>
      </w:r>
      <w:r>
        <w:t>out</w:t>
      </w:r>
      <w:r>
        <w:rPr>
          <w:spacing w:val="-11"/>
        </w:rPr>
        <w:t xml:space="preserve"> </w:t>
      </w:r>
      <w:r>
        <w:t>to</w:t>
      </w:r>
      <w:r>
        <w:rPr>
          <w:spacing w:val="-10"/>
        </w:rPr>
        <w:t xml:space="preserve"> </w:t>
      </w:r>
      <w:r>
        <w:t>determine</w:t>
      </w:r>
      <w:r>
        <w:rPr>
          <w:spacing w:val="-11"/>
        </w:rPr>
        <w:t xml:space="preserve"> </w:t>
      </w:r>
      <w:r>
        <w:t>the</w:t>
      </w:r>
      <w:r>
        <w:rPr>
          <w:spacing w:val="-11"/>
        </w:rPr>
        <w:t xml:space="preserve"> </w:t>
      </w:r>
      <w:r>
        <w:t>large</w:t>
      </w:r>
      <w:r>
        <w:rPr>
          <w:spacing w:val="-11"/>
        </w:rPr>
        <w:t xml:space="preserve"> </w:t>
      </w:r>
      <w:r>
        <w:t>signal behavior and slew rate performance of the amplifier. A pulse input</w:t>
      </w:r>
      <w:r>
        <w:rPr>
          <w:spacing w:val="-13"/>
        </w:rPr>
        <w:t xml:space="preserve"> </w:t>
      </w:r>
      <w:r>
        <w:t>signal</w:t>
      </w:r>
      <w:r>
        <w:rPr>
          <w:spacing w:val="-12"/>
        </w:rPr>
        <w:t xml:space="preserve"> </w:t>
      </w:r>
      <w:r>
        <w:t>was</w:t>
      </w:r>
      <w:r>
        <w:rPr>
          <w:spacing w:val="-12"/>
        </w:rPr>
        <w:t xml:space="preserve"> </w:t>
      </w:r>
      <w:r>
        <w:t>applied</w:t>
      </w:r>
      <w:r>
        <w:rPr>
          <w:spacing w:val="-13"/>
        </w:rPr>
        <w:t xml:space="preserve"> </w:t>
      </w:r>
      <w:r>
        <w:t>and</w:t>
      </w:r>
      <w:r>
        <w:rPr>
          <w:spacing w:val="-10"/>
        </w:rPr>
        <w:t xml:space="preserve"> </w:t>
      </w:r>
      <w:r>
        <w:t>the</w:t>
      </w:r>
      <w:r>
        <w:rPr>
          <w:spacing w:val="-12"/>
        </w:rPr>
        <w:t xml:space="preserve"> </w:t>
      </w:r>
      <w:r>
        <w:t>output</w:t>
      </w:r>
      <w:r>
        <w:rPr>
          <w:spacing w:val="-12"/>
        </w:rPr>
        <w:t xml:space="preserve"> </w:t>
      </w:r>
      <w:r>
        <w:t>response</w:t>
      </w:r>
      <w:r>
        <w:rPr>
          <w:spacing w:val="-11"/>
        </w:rPr>
        <w:t xml:space="preserve"> </w:t>
      </w:r>
      <w:r>
        <w:t>was</w:t>
      </w:r>
      <w:r>
        <w:rPr>
          <w:spacing w:val="-12"/>
        </w:rPr>
        <w:t xml:space="preserve"> </w:t>
      </w:r>
      <w:r>
        <w:rPr>
          <w:spacing w:val="-2"/>
        </w:rPr>
        <w:t>observed.</w:t>
      </w:r>
    </w:p>
    <w:p w14:paraId="0A941F41">
      <w:pPr>
        <w:pStyle w:val="9"/>
        <w:spacing w:before="57"/>
      </w:pPr>
    </w:p>
    <w:p w14:paraId="5C098681">
      <w:pPr>
        <w:pStyle w:val="9"/>
        <w:ind w:left="181"/>
        <w:jc w:val="both"/>
      </w:pPr>
      <w:r>
        <w:t>The</w:t>
      </w:r>
      <w:r>
        <w:rPr>
          <w:spacing w:val="-4"/>
        </w:rPr>
        <w:t xml:space="preserve"> </w:t>
      </w:r>
      <w:r>
        <w:t>slew</w:t>
      </w:r>
      <w:r>
        <w:rPr>
          <w:spacing w:val="-4"/>
        </w:rPr>
        <w:t xml:space="preserve"> </w:t>
      </w:r>
      <w:r>
        <w:t>rate</w:t>
      </w:r>
      <w:r>
        <w:rPr>
          <w:spacing w:val="-3"/>
        </w:rPr>
        <w:t xml:space="preserve"> </w:t>
      </w:r>
      <w:r>
        <w:t>of</w:t>
      </w:r>
      <w:r>
        <w:rPr>
          <w:spacing w:val="-4"/>
        </w:rPr>
        <w:t xml:space="preserve"> </w:t>
      </w:r>
      <w:r>
        <w:t>the</w:t>
      </w:r>
      <w:r>
        <w:rPr>
          <w:spacing w:val="-4"/>
        </w:rPr>
        <w:t xml:space="preserve"> </w:t>
      </w:r>
      <w:r>
        <w:t>amplifier</w:t>
      </w:r>
      <w:r>
        <w:rPr>
          <w:spacing w:val="-5"/>
        </w:rPr>
        <w:t xml:space="preserve"> </w:t>
      </w:r>
      <w:r>
        <w:t>is</w:t>
      </w:r>
      <w:r>
        <w:rPr>
          <w:spacing w:val="-5"/>
        </w:rPr>
        <w:t xml:space="preserve"> </w:t>
      </w:r>
      <w:r>
        <w:t>given</w:t>
      </w:r>
      <w:r>
        <w:rPr>
          <w:spacing w:val="-2"/>
        </w:rPr>
        <w:t xml:space="preserve"> </w:t>
      </w:r>
      <w:r>
        <w:rPr>
          <w:spacing w:val="-5"/>
        </w:rPr>
        <w:t>by:</w:t>
      </w:r>
    </w:p>
    <w:p w14:paraId="06CD1E44">
      <w:pPr>
        <w:pStyle w:val="9"/>
        <w:spacing w:after="0"/>
        <w:jc w:val="both"/>
        <w:sectPr>
          <w:type w:val="continuous"/>
          <w:pgSz w:w="12240" w:h="15840"/>
          <w:pgMar w:top="1320" w:right="720" w:bottom="1180" w:left="720" w:header="0" w:footer="1017" w:gutter="0"/>
          <w:cols w:equalWidth="0" w:num="2">
            <w:col w:w="5400" w:space="40"/>
            <w:col w:w="5360"/>
          </w:cols>
        </w:sectPr>
      </w:pPr>
    </w:p>
    <w:p w14:paraId="3F765016">
      <w:pPr>
        <w:pStyle w:val="9"/>
        <w:spacing w:before="5"/>
        <w:rPr>
          <w:sz w:val="17"/>
        </w:rPr>
      </w:pPr>
    </w:p>
    <w:p w14:paraId="523CB282">
      <w:pPr>
        <w:pStyle w:val="9"/>
        <w:spacing w:after="0"/>
        <w:rPr>
          <w:sz w:val="17"/>
        </w:rPr>
        <w:sectPr>
          <w:type w:val="continuous"/>
          <w:pgSz w:w="12240" w:h="15840"/>
          <w:pgMar w:top="1320" w:right="720" w:bottom="1180" w:left="720" w:header="0" w:footer="1017" w:gutter="0"/>
          <w:cols w:space="720" w:num="1"/>
        </w:sectPr>
      </w:pPr>
    </w:p>
    <w:p w14:paraId="76181D73">
      <w:pPr>
        <w:spacing w:before="219"/>
        <w:ind w:left="0" w:right="0" w:firstLine="0"/>
        <w:jc w:val="right"/>
        <w:rPr>
          <w:rFonts w:ascii="Cambria Math" w:eastAsia="Cambria Math"/>
          <w:sz w:val="20"/>
        </w:rPr>
      </w:pPr>
      <w:r>
        <w:rPr>
          <w:rFonts w:ascii="Cambria Math" w:eastAsia="Cambria Math"/>
          <w:sz w:val="20"/>
        </w:rPr>
        <w:drawing>
          <wp:anchor distT="0" distB="0" distL="0" distR="0" simplePos="0" relativeHeight="251666432" behindDoc="0" locked="0" layoutInCell="1" allowOverlap="1">
            <wp:simplePos x="0" y="0"/>
            <wp:positionH relativeFrom="page">
              <wp:posOffset>575310</wp:posOffset>
            </wp:positionH>
            <wp:positionV relativeFrom="paragraph">
              <wp:posOffset>-46355</wp:posOffset>
            </wp:positionV>
            <wp:extent cx="3310255" cy="141732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3310254" cy="1417192"/>
                    </a:xfrm>
                    <a:prstGeom prst="rect">
                      <a:avLst/>
                    </a:prstGeom>
                  </pic:spPr>
                </pic:pic>
              </a:graphicData>
            </a:graphic>
          </wp:anchor>
        </w:drawing>
      </w:r>
      <w:r>
        <w:rPr>
          <w:rFonts w:ascii="Cambria Math" w:eastAsia="Cambria Math"/>
          <w:sz w:val="20"/>
        </w:rPr>
        <w:t>𝑆𝑅</w:t>
      </w:r>
      <w:r>
        <w:rPr>
          <w:rFonts w:ascii="Cambria Math" w:eastAsia="Cambria Math"/>
          <w:spacing w:val="13"/>
          <w:sz w:val="20"/>
        </w:rPr>
        <w:t xml:space="preserve"> </w:t>
      </w:r>
      <w:r>
        <w:rPr>
          <w:rFonts w:ascii="Cambria Math" w:eastAsia="Cambria Math"/>
          <w:spacing w:val="-10"/>
          <w:sz w:val="20"/>
        </w:rPr>
        <w:t>=</w:t>
      </w:r>
    </w:p>
    <w:p w14:paraId="10A7923E">
      <w:pPr>
        <w:spacing w:before="65"/>
        <w:ind w:left="17" w:right="0" w:firstLine="0"/>
        <w:jc w:val="left"/>
        <w:rPr>
          <w:rFonts w:ascii="Cambria Math" w:eastAsia="Cambria Math"/>
          <w:position w:val="-3"/>
          <w:sz w:val="14"/>
        </w:rPr>
      </w:pPr>
      <w:r>
        <w:br w:type="column"/>
      </w:r>
      <w:r>
        <w:rPr>
          <w:rFonts w:ascii="Cambria Math" w:eastAsia="Cambria Math"/>
          <w:spacing w:val="-5"/>
          <w:sz w:val="20"/>
        </w:rPr>
        <w:t>𝑑𝑉</w:t>
      </w:r>
      <w:r>
        <w:rPr>
          <w:rFonts w:ascii="Cambria Math" w:eastAsia="Cambria Math"/>
          <w:spacing w:val="-5"/>
          <w:position w:val="-3"/>
          <w:sz w:val="14"/>
        </w:rPr>
        <w:t>𝑜</w:t>
      </w:r>
    </w:p>
    <w:p w14:paraId="6F01AF16">
      <w:pPr>
        <w:spacing w:line="20" w:lineRule="exact"/>
        <w:ind w:left="17" w:right="0" w:firstLine="0"/>
        <w:rPr>
          <w:rFonts w:ascii="Cambria Math"/>
          <w:sz w:val="2"/>
        </w:rPr>
      </w:pPr>
      <w:r>
        <w:rPr>
          <w:rFonts w:ascii="Cambria Math"/>
          <w:sz w:val="2"/>
        </w:rPr>
        <mc:AlternateContent>
          <mc:Choice Requires="wpg">
            <w:drawing>
              <wp:inline distT="0" distB="0" distL="0" distR="0">
                <wp:extent cx="187960" cy="7620"/>
                <wp:effectExtent l="0" t="0" r="0" b="0"/>
                <wp:docPr id="29" name="Group 29"/>
                <wp:cNvGraphicFramePr/>
                <a:graphic xmlns:a="http://schemas.openxmlformats.org/drawingml/2006/main">
                  <a:graphicData uri="http://schemas.microsoft.com/office/word/2010/wordprocessingGroup">
                    <wpg:wgp>
                      <wpg:cNvGrpSpPr/>
                      <wpg:grpSpPr>
                        <a:xfrm>
                          <a:off x="0" y="0"/>
                          <a:ext cx="187960" cy="7620"/>
                          <a:chOff x="0" y="0"/>
                          <a:chExt cx="187960" cy="7620"/>
                        </a:xfrm>
                      </wpg:grpSpPr>
                      <wps:wsp>
                        <wps:cNvPr id="30" name="Graphic 30"/>
                        <wps:cNvSpPr/>
                        <wps:spPr>
                          <a:xfrm>
                            <a:off x="0" y="0"/>
                            <a:ext cx="187960" cy="7620"/>
                          </a:xfrm>
                          <a:custGeom>
                            <a:avLst/>
                            <a:gdLst/>
                            <a:ahLst/>
                            <a:cxnLst/>
                            <a:rect l="l" t="t" r="r" b="b"/>
                            <a:pathLst>
                              <a:path w="187960" h="7620">
                                <a:moveTo>
                                  <a:pt x="187756" y="0"/>
                                </a:moveTo>
                                <a:lnTo>
                                  <a:pt x="0" y="0"/>
                                </a:lnTo>
                                <a:lnTo>
                                  <a:pt x="0" y="7620"/>
                                </a:lnTo>
                                <a:lnTo>
                                  <a:pt x="187756" y="7620"/>
                                </a:lnTo>
                                <a:lnTo>
                                  <a:pt x="187756"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6pt;width:14.8pt;" coordsize="187960,7620" o:gfxdata="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yZS0tMAAAACAQAADwAAAAAAAAABACAAAAAiAAAAZHJzL2Rvd25yZXYueG1sUEsBAhQAFAAA&#10;AAgAh07iQKr/JuZmAgAAAwYAAA4AAAAAAAAAAQAgAAAAIgEAAGRycy9lMm9Eb2MueG1sUEsFBgAA&#10;AAAGAAYAWQEAAPoFAAAAAA==&#10;">
                <o:lock v:ext="edit" aspectratio="f"/>
                <v:shape id="Graphic 30" o:spid="_x0000_s1026" o:spt="100" style="position:absolute;left:0;top:0;height:7620;width:187960;" fillcolor="#000000" filled="t" stroked="f" coordsize="187960,7620" o:gfxdata="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Xl4bbsAAADb&#10;AAAADwAAAAAAAAABACAAAAAiAAAAZHJzL2Rvd25yZXYueG1sUEsBAhQAFAAAAAgAh07iQDMvBZ47&#10;AAAAOQAAABAAAAAAAAAAAQAgAAAACgEAAGRycy9zaGFwZXhtbC54bWxQSwUGAAAAAAYABgBbAQAA&#10;tAMAAAAA&#10;" path="m187756,0l0,0,0,7620,187756,7620,187756,0xe">
                  <v:fill on="t" focussize="0,0"/>
                  <v:stroke on="f"/>
                  <v:imagedata o:title=""/>
                  <o:lock v:ext="edit" aspectratio="f"/>
                  <v:textbox inset="0mm,0mm,0mm,0mm"/>
                </v:shape>
                <w10:wrap type="none"/>
                <w10:anchorlock/>
              </v:group>
            </w:pict>
          </mc:Fallback>
        </mc:AlternateContent>
      </w:r>
    </w:p>
    <w:p w14:paraId="4DC7D7CD">
      <w:pPr>
        <w:spacing w:before="8"/>
        <w:ind w:left="66" w:right="0" w:firstLine="0"/>
        <w:jc w:val="left"/>
        <w:rPr>
          <w:rFonts w:ascii="Cambria Math" w:eastAsia="Cambria Math"/>
          <w:sz w:val="20"/>
        </w:rPr>
      </w:pPr>
      <w:r>
        <w:rPr>
          <w:rFonts w:ascii="Cambria Math" w:eastAsia="Cambria Math"/>
          <w:spacing w:val="-5"/>
          <w:sz w:val="20"/>
        </w:rPr>
        <w:t>𝑑𝑡</w:t>
      </w:r>
    </w:p>
    <w:p w14:paraId="22964088">
      <w:pPr>
        <w:spacing w:after="0"/>
        <w:jc w:val="left"/>
        <w:rPr>
          <w:rFonts w:ascii="Cambria Math" w:eastAsia="Cambria Math"/>
          <w:sz w:val="20"/>
        </w:rPr>
        <w:sectPr>
          <w:type w:val="continuous"/>
          <w:pgSz w:w="12240" w:h="15840"/>
          <w:pgMar w:top="1320" w:right="720" w:bottom="1180" w:left="720" w:header="0" w:footer="1017" w:gutter="0"/>
          <w:cols w:equalWidth="0" w:num="2">
            <w:col w:w="8164" w:space="40"/>
            <w:col w:w="2596"/>
          </w:cols>
        </w:sectPr>
      </w:pPr>
    </w:p>
    <w:p w14:paraId="55312917">
      <w:pPr>
        <w:pStyle w:val="9"/>
        <w:spacing w:before="9"/>
        <w:rPr>
          <w:rFonts w:ascii="Cambria Math"/>
        </w:rPr>
      </w:pPr>
    </w:p>
    <w:p w14:paraId="531E0BA2">
      <w:pPr>
        <w:pStyle w:val="9"/>
        <w:ind w:left="5621" w:right="188"/>
        <w:jc w:val="both"/>
      </w:pPr>
      <w:r>
        <w:t>The</w:t>
      </w:r>
      <w:r>
        <w:rPr>
          <w:spacing w:val="-13"/>
        </w:rPr>
        <w:t xml:space="preserve"> </w:t>
      </w:r>
      <w:r>
        <w:t>output</w:t>
      </w:r>
      <w:r>
        <w:rPr>
          <w:spacing w:val="-12"/>
        </w:rPr>
        <w:t xml:space="preserve"> </w:t>
      </w:r>
      <w:r>
        <w:t>waveform</w:t>
      </w:r>
      <w:r>
        <w:rPr>
          <w:spacing w:val="-13"/>
        </w:rPr>
        <w:t xml:space="preserve"> </w:t>
      </w:r>
      <w:r>
        <w:t>showed</w:t>
      </w:r>
      <w:r>
        <w:rPr>
          <w:spacing w:val="-12"/>
        </w:rPr>
        <w:t xml:space="preserve"> </w:t>
      </w:r>
      <w:r>
        <w:t>proper</w:t>
      </w:r>
      <w:r>
        <w:rPr>
          <w:spacing w:val="-13"/>
        </w:rPr>
        <w:t xml:space="preserve"> </w:t>
      </w:r>
      <w:r>
        <w:t>charging</w:t>
      </w:r>
      <w:r>
        <w:rPr>
          <w:spacing w:val="-12"/>
        </w:rPr>
        <w:t xml:space="preserve"> </w:t>
      </w:r>
      <w:r>
        <w:t>and</w:t>
      </w:r>
      <w:r>
        <w:rPr>
          <w:spacing w:val="-12"/>
        </w:rPr>
        <w:t xml:space="preserve"> </w:t>
      </w:r>
      <w:r>
        <w:t>discharging characteristics without distortion. The designed operational amplifier achieved a slew rate close to the required specification due to proper selection of bias current and compensation capacitor.</w:t>
      </w:r>
    </w:p>
    <w:p w14:paraId="4E8534A8">
      <w:pPr>
        <w:pStyle w:val="9"/>
        <w:spacing w:before="10"/>
        <w:rPr>
          <w:sz w:val="14"/>
        </w:rPr>
      </w:pPr>
    </w:p>
    <w:p w14:paraId="2DFA3780">
      <w:pPr>
        <w:pStyle w:val="9"/>
        <w:spacing w:after="0"/>
        <w:rPr>
          <w:sz w:val="14"/>
        </w:rPr>
        <w:sectPr>
          <w:type w:val="continuous"/>
          <w:pgSz w:w="12240" w:h="15840"/>
          <w:pgMar w:top="1320" w:right="720" w:bottom="1180" w:left="720" w:header="0" w:footer="1017" w:gutter="0"/>
          <w:cols w:space="720" w:num="1"/>
        </w:sectPr>
      </w:pPr>
    </w:p>
    <w:p w14:paraId="6B2BF00A">
      <w:pPr>
        <w:pStyle w:val="9"/>
        <w:spacing w:before="91"/>
        <w:ind w:left="540"/>
      </w:pPr>
      <w:r>
        <w:rPr>
          <w:b/>
        </w:rPr>
        <w:t>Fig.</w:t>
      </w:r>
      <w:r>
        <w:rPr>
          <w:b/>
          <w:spacing w:val="-3"/>
        </w:rPr>
        <w:t xml:space="preserve"> </w:t>
      </w:r>
      <w:r>
        <w:rPr>
          <w:b/>
        </w:rPr>
        <w:t>4</w:t>
      </w:r>
      <w:r>
        <w:t>.</w:t>
      </w:r>
      <w:r>
        <w:rPr>
          <w:spacing w:val="-4"/>
        </w:rPr>
        <w:t xml:space="preserve"> </w:t>
      </w:r>
      <w:r>
        <w:t>AC</w:t>
      </w:r>
      <w:r>
        <w:rPr>
          <w:spacing w:val="-5"/>
        </w:rPr>
        <w:t xml:space="preserve"> </w:t>
      </w:r>
      <w:r>
        <w:t>response</w:t>
      </w:r>
      <w:r>
        <w:rPr>
          <w:spacing w:val="-4"/>
        </w:rPr>
        <w:t xml:space="preserve"> </w:t>
      </w:r>
      <w:r>
        <w:t>showing</w:t>
      </w:r>
      <w:r>
        <w:rPr>
          <w:spacing w:val="-3"/>
        </w:rPr>
        <w:t xml:space="preserve"> </w:t>
      </w:r>
      <w:r>
        <w:t>gain</w:t>
      </w:r>
      <w:r>
        <w:rPr>
          <w:spacing w:val="-3"/>
        </w:rPr>
        <w:t xml:space="preserve"> </w:t>
      </w:r>
      <w:r>
        <w:t>and</w:t>
      </w:r>
      <w:r>
        <w:rPr>
          <w:spacing w:val="-5"/>
        </w:rPr>
        <w:t xml:space="preserve"> </w:t>
      </w:r>
      <w:r>
        <w:t>phase</w:t>
      </w:r>
      <w:r>
        <w:rPr>
          <w:spacing w:val="-4"/>
        </w:rPr>
        <w:t xml:space="preserve"> </w:t>
      </w:r>
      <w:r>
        <w:rPr>
          <w:spacing w:val="-2"/>
        </w:rPr>
        <w:t>margin.</w:t>
      </w:r>
    </w:p>
    <w:p w14:paraId="26369A2D">
      <w:pPr>
        <w:pStyle w:val="9"/>
        <w:spacing w:before="150"/>
      </w:pPr>
      <w:r>
        <w:drawing>
          <wp:anchor distT="0" distB="0" distL="0" distR="0" simplePos="0" relativeHeight="251675648" behindDoc="1" locked="0" layoutInCell="1" allowOverlap="1">
            <wp:simplePos x="0" y="0"/>
            <wp:positionH relativeFrom="page">
              <wp:posOffset>575310</wp:posOffset>
            </wp:positionH>
            <wp:positionV relativeFrom="paragraph">
              <wp:posOffset>255905</wp:posOffset>
            </wp:positionV>
            <wp:extent cx="3164840" cy="199326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3165080" cy="1993391"/>
                    </a:xfrm>
                    <a:prstGeom prst="rect">
                      <a:avLst/>
                    </a:prstGeom>
                  </pic:spPr>
                </pic:pic>
              </a:graphicData>
            </a:graphic>
          </wp:anchor>
        </w:drawing>
      </w:r>
    </w:p>
    <w:p w14:paraId="29009FC4">
      <w:pPr>
        <w:spacing w:before="98"/>
        <w:ind w:left="1339" w:right="0" w:firstLine="0"/>
        <w:jc w:val="left"/>
        <w:rPr>
          <w:sz w:val="20"/>
        </w:rPr>
      </w:pPr>
      <w:r>
        <w:rPr>
          <w:b/>
          <w:sz w:val="20"/>
        </w:rPr>
        <w:t>Fig.</w:t>
      </w:r>
      <w:r>
        <w:rPr>
          <w:b/>
          <w:spacing w:val="-4"/>
          <w:sz w:val="20"/>
        </w:rPr>
        <w:t xml:space="preserve"> </w:t>
      </w:r>
      <w:r>
        <w:rPr>
          <w:b/>
          <w:sz w:val="20"/>
        </w:rPr>
        <w:t>5</w:t>
      </w:r>
      <w:r>
        <w:rPr>
          <w:sz w:val="20"/>
        </w:rPr>
        <w:t>.</w:t>
      </w:r>
      <w:r>
        <w:rPr>
          <w:spacing w:val="-3"/>
          <w:sz w:val="20"/>
        </w:rPr>
        <w:t xml:space="preserve"> </w:t>
      </w:r>
      <w:r>
        <w:rPr>
          <w:sz w:val="20"/>
        </w:rPr>
        <w:t>ICMR</w:t>
      </w:r>
      <w:r>
        <w:rPr>
          <w:spacing w:val="-4"/>
          <w:sz w:val="20"/>
        </w:rPr>
        <w:t xml:space="preserve"> </w:t>
      </w:r>
      <w:r>
        <w:rPr>
          <w:sz w:val="20"/>
        </w:rPr>
        <w:t>(+)</w:t>
      </w:r>
      <w:r>
        <w:rPr>
          <w:spacing w:val="45"/>
          <w:sz w:val="20"/>
        </w:rPr>
        <w:t xml:space="preserve"> </w:t>
      </w:r>
      <w:r>
        <w:rPr>
          <w:sz w:val="20"/>
        </w:rPr>
        <w:t>&amp;</w:t>
      </w:r>
      <w:r>
        <w:rPr>
          <w:spacing w:val="45"/>
          <w:sz w:val="20"/>
        </w:rPr>
        <w:t xml:space="preserve"> </w:t>
      </w:r>
      <w:r>
        <w:rPr>
          <w:sz w:val="20"/>
        </w:rPr>
        <w:t>ICMR(-</w:t>
      </w:r>
      <w:r>
        <w:rPr>
          <w:spacing w:val="-10"/>
          <w:sz w:val="20"/>
        </w:rPr>
        <w:t>)</w:t>
      </w:r>
    </w:p>
    <w:p w14:paraId="3422F2DC">
      <w:pPr>
        <w:pStyle w:val="9"/>
        <w:spacing w:before="148"/>
      </w:pPr>
      <w:r>
        <w:drawing>
          <wp:anchor distT="0" distB="0" distL="0" distR="0" simplePos="0" relativeHeight="251675648" behindDoc="1" locked="0" layoutInCell="1" allowOverlap="1">
            <wp:simplePos x="0" y="0"/>
            <wp:positionH relativeFrom="page">
              <wp:posOffset>575310</wp:posOffset>
            </wp:positionH>
            <wp:positionV relativeFrom="paragraph">
              <wp:posOffset>255270</wp:posOffset>
            </wp:positionV>
            <wp:extent cx="3293110" cy="120396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3293408" cy="1204150"/>
                    </a:xfrm>
                    <a:prstGeom prst="rect">
                      <a:avLst/>
                    </a:prstGeom>
                  </pic:spPr>
                </pic:pic>
              </a:graphicData>
            </a:graphic>
          </wp:anchor>
        </w:drawing>
      </w:r>
    </w:p>
    <w:p w14:paraId="656C738F">
      <w:pPr>
        <w:pStyle w:val="9"/>
        <w:spacing w:before="112"/>
        <w:ind w:left="1538"/>
      </w:pPr>
      <w:r>
        <w:rPr>
          <w:b/>
        </w:rPr>
        <w:t>Fig.</w:t>
      </w:r>
      <w:r>
        <w:rPr>
          <w:b/>
          <w:spacing w:val="-3"/>
        </w:rPr>
        <w:t xml:space="preserve"> </w:t>
      </w:r>
      <w:r>
        <w:rPr>
          <w:b/>
        </w:rPr>
        <w:t>6</w:t>
      </w:r>
      <w:r>
        <w:t>.</w:t>
      </w:r>
      <w:r>
        <w:rPr>
          <w:spacing w:val="-2"/>
        </w:rPr>
        <w:t xml:space="preserve"> </w:t>
      </w:r>
      <w:r>
        <w:t>State</w:t>
      </w:r>
      <w:r>
        <w:rPr>
          <w:spacing w:val="-2"/>
        </w:rPr>
        <w:t xml:space="preserve"> </w:t>
      </w:r>
      <w:r>
        <w:t>of</w:t>
      </w:r>
      <w:r>
        <w:rPr>
          <w:spacing w:val="-3"/>
        </w:rPr>
        <w:t xml:space="preserve"> </w:t>
      </w:r>
      <w:r>
        <w:t>each</w:t>
      </w:r>
      <w:r>
        <w:rPr>
          <w:spacing w:val="-1"/>
        </w:rPr>
        <w:t xml:space="preserve"> </w:t>
      </w:r>
      <w:r>
        <w:rPr>
          <w:spacing w:val="-2"/>
        </w:rPr>
        <w:t>Transistor</w:t>
      </w:r>
    </w:p>
    <w:p w14:paraId="664229AA">
      <w:pPr>
        <w:pStyle w:val="9"/>
        <w:spacing w:before="117"/>
        <w:ind w:left="181" w:right="188"/>
        <w:jc w:val="both"/>
      </w:pPr>
      <w:r>
        <w:br w:type="column"/>
      </w:r>
      <w:r>
        <w:t>The transient response also verified stable operation of the amplifier without oscillations or excessive overshoot.</w:t>
      </w:r>
    </w:p>
    <w:p w14:paraId="34C039DB">
      <w:pPr>
        <w:pStyle w:val="9"/>
      </w:pPr>
    </w:p>
    <w:p w14:paraId="52132452">
      <w:pPr>
        <w:pStyle w:val="9"/>
        <w:spacing w:before="180"/>
      </w:pPr>
    </w:p>
    <w:p w14:paraId="0E13F930">
      <w:pPr>
        <w:pStyle w:val="6"/>
        <w:numPr>
          <w:ilvl w:val="0"/>
          <w:numId w:val="10"/>
        </w:numPr>
        <w:tabs>
          <w:tab w:val="left" w:pos="448"/>
        </w:tabs>
        <w:spacing w:before="0" w:after="0" w:line="240" w:lineRule="auto"/>
        <w:ind w:left="448" w:right="0" w:hanging="267"/>
        <w:jc w:val="both"/>
      </w:pPr>
      <w:r>
        <w:t>DC</w:t>
      </w:r>
      <w:r>
        <w:rPr>
          <w:spacing w:val="-5"/>
        </w:rPr>
        <w:t xml:space="preserve"> </w:t>
      </w:r>
      <w:r>
        <w:t>Operating</w:t>
      </w:r>
      <w:r>
        <w:rPr>
          <w:spacing w:val="-4"/>
        </w:rPr>
        <w:t xml:space="preserve"> </w:t>
      </w:r>
      <w:r>
        <w:t>Point</w:t>
      </w:r>
      <w:r>
        <w:rPr>
          <w:spacing w:val="-3"/>
        </w:rPr>
        <w:t xml:space="preserve"> </w:t>
      </w:r>
      <w:r>
        <w:rPr>
          <w:spacing w:val="-2"/>
        </w:rPr>
        <w:t>Analysis</w:t>
      </w:r>
    </w:p>
    <w:p w14:paraId="1A93E49B">
      <w:pPr>
        <w:spacing w:before="133" w:line="220" w:lineRule="auto"/>
        <w:ind w:left="181" w:right="181" w:firstLine="0"/>
        <w:jc w:val="both"/>
        <w:rPr>
          <w:sz w:val="22"/>
        </w:rPr>
      </w:pPr>
      <w:r>
        <w:rPr>
          <w:sz w:val="22"/>
        </w:rPr>
        <w:t>DC</w:t>
      </w:r>
      <w:r>
        <w:rPr>
          <w:spacing w:val="-1"/>
          <w:sz w:val="22"/>
        </w:rPr>
        <w:t xml:space="preserve"> </w:t>
      </w:r>
      <w:r>
        <w:rPr>
          <w:sz w:val="22"/>
        </w:rPr>
        <w:t>operating</w:t>
      </w:r>
      <w:r>
        <w:rPr>
          <w:spacing w:val="-2"/>
          <w:sz w:val="22"/>
        </w:rPr>
        <w:t xml:space="preserve"> </w:t>
      </w:r>
      <w:r>
        <w:rPr>
          <w:sz w:val="22"/>
        </w:rPr>
        <w:t>point</w:t>
      </w:r>
      <w:r>
        <w:rPr>
          <w:spacing w:val="-1"/>
          <w:sz w:val="22"/>
        </w:rPr>
        <w:t xml:space="preserve"> </w:t>
      </w:r>
      <w:r>
        <w:rPr>
          <w:sz w:val="22"/>
        </w:rPr>
        <w:t>analysis was</w:t>
      </w:r>
      <w:r>
        <w:rPr>
          <w:spacing w:val="-1"/>
          <w:sz w:val="22"/>
        </w:rPr>
        <w:t xml:space="preserve"> </w:t>
      </w:r>
      <w:r>
        <w:rPr>
          <w:sz w:val="22"/>
        </w:rPr>
        <w:t>performed</w:t>
      </w:r>
      <w:r>
        <w:rPr>
          <w:spacing w:val="-2"/>
          <w:sz w:val="22"/>
        </w:rPr>
        <w:t xml:space="preserve"> </w:t>
      </w:r>
      <w:r>
        <w:rPr>
          <w:sz w:val="22"/>
        </w:rPr>
        <w:t>to</w:t>
      </w:r>
      <w:r>
        <w:rPr>
          <w:spacing w:val="-2"/>
          <w:sz w:val="22"/>
        </w:rPr>
        <w:t xml:space="preserve"> </w:t>
      </w:r>
      <w:r>
        <w:rPr>
          <w:sz w:val="22"/>
        </w:rPr>
        <w:t>verify</w:t>
      </w:r>
      <w:r>
        <w:rPr>
          <w:spacing w:val="-2"/>
          <w:sz w:val="22"/>
        </w:rPr>
        <w:t xml:space="preserve"> </w:t>
      </w:r>
      <w:r>
        <w:rPr>
          <w:sz w:val="22"/>
        </w:rPr>
        <w:t xml:space="preserve">the transconductance </w:t>
      </w:r>
      <w:r>
        <w:rPr>
          <w:rFonts w:ascii="Cambria Math" w:eastAsia="Cambria Math"/>
          <w:position w:val="1"/>
          <w:sz w:val="22"/>
        </w:rPr>
        <w:t>(</w:t>
      </w:r>
      <w:r>
        <w:rPr>
          <w:rFonts w:ascii="Cambria Math" w:eastAsia="Cambria Math"/>
          <w:sz w:val="22"/>
        </w:rPr>
        <w:t>𝑔</w:t>
      </w:r>
      <w:r>
        <w:rPr>
          <w:rFonts w:ascii="Cambria Math" w:eastAsia="Cambria Math"/>
          <w:position w:val="-4"/>
          <w:sz w:val="16"/>
        </w:rPr>
        <w:t>𝑚</w:t>
      </w:r>
      <w:r>
        <w:rPr>
          <w:rFonts w:ascii="Cambria Math" w:eastAsia="Cambria Math"/>
          <w:position w:val="1"/>
          <w:sz w:val="22"/>
        </w:rPr>
        <w:t>)</w:t>
      </w:r>
      <w:r>
        <w:rPr>
          <w:sz w:val="22"/>
        </w:rPr>
        <w:t xml:space="preserve">, output conductance </w:t>
      </w:r>
      <w:r>
        <w:rPr>
          <w:rFonts w:ascii="Cambria Math" w:eastAsia="Cambria Math"/>
          <w:position w:val="1"/>
          <w:sz w:val="22"/>
        </w:rPr>
        <w:t>(</w:t>
      </w:r>
      <w:r>
        <w:rPr>
          <w:rFonts w:ascii="Cambria Math" w:eastAsia="Cambria Math"/>
          <w:sz w:val="22"/>
        </w:rPr>
        <w:t>𝑔</w:t>
      </w:r>
      <w:r>
        <w:rPr>
          <w:rFonts w:ascii="Cambria Math" w:eastAsia="Cambria Math"/>
          <w:position w:val="-4"/>
          <w:sz w:val="16"/>
        </w:rPr>
        <w:t>𝑑𝑠</w:t>
      </w:r>
      <w:r>
        <w:rPr>
          <w:rFonts w:ascii="Cambria Math" w:eastAsia="Cambria Math"/>
          <w:position w:val="1"/>
          <w:sz w:val="22"/>
        </w:rPr>
        <w:t>)</w:t>
      </w:r>
      <w:r>
        <w:rPr>
          <w:sz w:val="22"/>
        </w:rPr>
        <w:t>, bias currents, and operating regions of MOS transistors.</w:t>
      </w:r>
    </w:p>
    <w:p w14:paraId="3B41CA2F">
      <w:pPr>
        <w:spacing w:before="118"/>
        <w:ind w:left="181" w:right="184" w:firstLine="0"/>
        <w:jc w:val="both"/>
        <w:rPr>
          <w:sz w:val="22"/>
        </w:rPr>
      </w:pPr>
      <w:r>
        <w:rPr>
          <w:sz w:val="22"/>
        </w:rPr>
        <w:t>The simulation results confirmed that all transistors operate in the saturation region, which is necessary for proper amplifier operation. The obtained transconductance values closely matched the theoretical calculations used for transistor sizing.</w:t>
      </w:r>
    </w:p>
    <w:p w14:paraId="39B2A13E">
      <w:pPr>
        <w:spacing w:before="122"/>
        <w:ind w:left="181" w:right="0" w:firstLine="0"/>
        <w:jc w:val="both"/>
        <w:rPr>
          <w:sz w:val="22"/>
        </w:rPr>
      </w:pPr>
      <w:r>
        <w:rPr>
          <w:sz w:val="22"/>
        </w:rPr>
        <w:t>The</w:t>
      </w:r>
      <w:r>
        <w:rPr>
          <w:spacing w:val="-4"/>
          <w:sz w:val="22"/>
        </w:rPr>
        <w:t xml:space="preserve"> </w:t>
      </w:r>
      <w:r>
        <w:rPr>
          <w:sz w:val="22"/>
        </w:rPr>
        <w:t>DC</w:t>
      </w:r>
      <w:r>
        <w:rPr>
          <w:spacing w:val="-5"/>
          <w:sz w:val="22"/>
        </w:rPr>
        <w:t xml:space="preserve"> </w:t>
      </w:r>
      <w:r>
        <w:rPr>
          <w:sz w:val="22"/>
        </w:rPr>
        <w:t>operating</w:t>
      </w:r>
      <w:r>
        <w:rPr>
          <w:spacing w:val="-3"/>
          <w:sz w:val="22"/>
        </w:rPr>
        <w:t xml:space="preserve"> </w:t>
      </w:r>
      <w:r>
        <w:rPr>
          <w:sz w:val="22"/>
        </w:rPr>
        <w:t>point</w:t>
      </w:r>
      <w:r>
        <w:rPr>
          <w:spacing w:val="-3"/>
          <w:sz w:val="22"/>
        </w:rPr>
        <w:t xml:space="preserve"> </w:t>
      </w:r>
      <w:r>
        <w:rPr>
          <w:sz w:val="22"/>
        </w:rPr>
        <w:t>analysis</w:t>
      </w:r>
      <w:r>
        <w:rPr>
          <w:spacing w:val="-4"/>
          <w:sz w:val="22"/>
        </w:rPr>
        <w:t xml:space="preserve"> </w:t>
      </w:r>
      <w:r>
        <w:rPr>
          <w:sz w:val="22"/>
        </w:rPr>
        <w:t>also</w:t>
      </w:r>
      <w:r>
        <w:rPr>
          <w:spacing w:val="-5"/>
          <w:sz w:val="22"/>
        </w:rPr>
        <w:t xml:space="preserve"> </w:t>
      </w:r>
      <w:r>
        <w:rPr>
          <w:spacing w:val="-2"/>
          <w:sz w:val="22"/>
        </w:rPr>
        <w:t>validated:</w:t>
      </w:r>
    </w:p>
    <w:p w14:paraId="0723DABA">
      <w:pPr>
        <w:pStyle w:val="15"/>
        <w:numPr>
          <w:ilvl w:val="1"/>
          <w:numId w:val="10"/>
        </w:numPr>
        <w:tabs>
          <w:tab w:val="left" w:pos="709"/>
        </w:tabs>
        <w:spacing w:before="121" w:after="0" w:line="240" w:lineRule="auto"/>
        <w:ind w:left="709" w:right="0" w:hanging="167"/>
        <w:jc w:val="left"/>
        <w:rPr>
          <w:sz w:val="22"/>
        </w:rPr>
      </w:pPr>
      <w:r>
        <w:rPr>
          <w:sz w:val="22"/>
        </w:rPr>
        <w:t>Proper</w:t>
      </w:r>
      <w:r>
        <w:rPr>
          <w:spacing w:val="-4"/>
          <w:sz w:val="22"/>
        </w:rPr>
        <w:t xml:space="preserve"> </w:t>
      </w:r>
      <w:r>
        <w:rPr>
          <w:sz w:val="22"/>
        </w:rPr>
        <w:t>current</w:t>
      </w:r>
      <w:r>
        <w:rPr>
          <w:spacing w:val="-5"/>
          <w:sz w:val="22"/>
        </w:rPr>
        <w:t xml:space="preserve"> </w:t>
      </w:r>
      <w:r>
        <w:rPr>
          <w:sz w:val="22"/>
        </w:rPr>
        <w:t>mirror</w:t>
      </w:r>
      <w:r>
        <w:rPr>
          <w:spacing w:val="-3"/>
          <w:sz w:val="22"/>
        </w:rPr>
        <w:t xml:space="preserve"> </w:t>
      </w:r>
      <w:r>
        <w:rPr>
          <w:spacing w:val="-2"/>
          <w:sz w:val="22"/>
        </w:rPr>
        <w:t>operation</w:t>
      </w:r>
    </w:p>
    <w:p w14:paraId="3909EB8C">
      <w:pPr>
        <w:pStyle w:val="15"/>
        <w:numPr>
          <w:ilvl w:val="1"/>
          <w:numId w:val="10"/>
        </w:numPr>
        <w:tabs>
          <w:tab w:val="left" w:pos="709"/>
        </w:tabs>
        <w:spacing w:before="119" w:after="0" w:line="240" w:lineRule="auto"/>
        <w:ind w:left="709" w:right="0" w:hanging="167"/>
        <w:jc w:val="left"/>
        <w:rPr>
          <w:sz w:val="22"/>
        </w:rPr>
      </w:pPr>
      <w:r>
        <w:rPr>
          <w:sz w:val="22"/>
        </w:rPr>
        <w:t>Stable</w:t>
      </w:r>
      <w:r>
        <w:rPr>
          <w:spacing w:val="-4"/>
          <w:sz w:val="22"/>
        </w:rPr>
        <w:t xml:space="preserve"> </w:t>
      </w:r>
      <w:r>
        <w:rPr>
          <w:sz w:val="22"/>
        </w:rPr>
        <w:t>bias</w:t>
      </w:r>
      <w:r>
        <w:rPr>
          <w:spacing w:val="-5"/>
          <w:sz w:val="22"/>
        </w:rPr>
        <w:t xml:space="preserve"> </w:t>
      </w:r>
      <w:r>
        <w:rPr>
          <w:sz w:val="22"/>
        </w:rPr>
        <w:t>current</w:t>
      </w:r>
      <w:r>
        <w:rPr>
          <w:spacing w:val="-2"/>
          <w:sz w:val="22"/>
        </w:rPr>
        <w:t xml:space="preserve"> generation</w:t>
      </w:r>
    </w:p>
    <w:p w14:paraId="421268E1">
      <w:pPr>
        <w:pStyle w:val="15"/>
        <w:numPr>
          <w:ilvl w:val="1"/>
          <w:numId w:val="10"/>
        </w:numPr>
        <w:tabs>
          <w:tab w:val="left" w:pos="709"/>
        </w:tabs>
        <w:spacing w:before="123" w:after="0" w:line="240" w:lineRule="auto"/>
        <w:ind w:left="709" w:right="0" w:hanging="167"/>
        <w:jc w:val="left"/>
        <w:rPr>
          <w:sz w:val="22"/>
        </w:rPr>
      </w:pPr>
      <w:r>
        <w:rPr>
          <w:sz w:val="22"/>
        </w:rPr>
        <w:t>Differential</w:t>
      </w:r>
      <w:r>
        <w:rPr>
          <w:spacing w:val="-6"/>
          <w:sz w:val="22"/>
        </w:rPr>
        <w:t xml:space="preserve"> </w:t>
      </w:r>
      <w:r>
        <w:rPr>
          <w:sz w:val="22"/>
        </w:rPr>
        <w:t>pair</w:t>
      </w:r>
      <w:r>
        <w:rPr>
          <w:spacing w:val="-4"/>
          <w:sz w:val="22"/>
        </w:rPr>
        <w:t xml:space="preserve"> </w:t>
      </w:r>
      <w:r>
        <w:rPr>
          <w:spacing w:val="-2"/>
          <w:sz w:val="22"/>
        </w:rPr>
        <w:t>operation</w:t>
      </w:r>
    </w:p>
    <w:p w14:paraId="37351D90">
      <w:pPr>
        <w:pStyle w:val="15"/>
        <w:numPr>
          <w:ilvl w:val="1"/>
          <w:numId w:val="10"/>
        </w:numPr>
        <w:tabs>
          <w:tab w:val="left" w:pos="709"/>
        </w:tabs>
        <w:spacing w:before="119" w:after="0" w:line="240" w:lineRule="auto"/>
        <w:ind w:left="709" w:right="0" w:hanging="167"/>
        <w:jc w:val="left"/>
        <w:rPr>
          <w:sz w:val="22"/>
        </w:rPr>
      </w:pPr>
      <w:r>
        <w:rPr>
          <w:sz w:val="22"/>
        </w:rPr>
        <w:t>Gain</w:t>
      </w:r>
      <w:r>
        <w:rPr>
          <w:spacing w:val="-3"/>
          <w:sz w:val="22"/>
        </w:rPr>
        <w:t xml:space="preserve"> </w:t>
      </w:r>
      <w:r>
        <w:rPr>
          <w:sz w:val="22"/>
        </w:rPr>
        <w:t>stage</w:t>
      </w:r>
      <w:r>
        <w:rPr>
          <w:spacing w:val="-3"/>
          <w:sz w:val="22"/>
        </w:rPr>
        <w:t xml:space="preserve"> </w:t>
      </w:r>
      <w:r>
        <w:rPr>
          <w:spacing w:val="-2"/>
          <w:sz w:val="22"/>
        </w:rPr>
        <w:t>functionality</w:t>
      </w:r>
    </w:p>
    <w:p w14:paraId="68C77762">
      <w:pPr>
        <w:pStyle w:val="6"/>
        <w:numPr>
          <w:ilvl w:val="0"/>
          <w:numId w:val="10"/>
        </w:numPr>
        <w:tabs>
          <w:tab w:val="left" w:pos="448"/>
        </w:tabs>
        <w:spacing w:before="119" w:after="0" w:line="240" w:lineRule="auto"/>
        <w:ind w:left="448" w:right="0" w:hanging="267"/>
        <w:jc w:val="both"/>
      </w:pPr>
      <w:r>
        <w:t>Gain</w:t>
      </w:r>
      <w:r>
        <w:rPr>
          <w:spacing w:val="-2"/>
        </w:rPr>
        <w:t xml:space="preserve"> Analysis</w:t>
      </w:r>
    </w:p>
    <w:p w14:paraId="51CF6F7C">
      <w:pPr>
        <w:pStyle w:val="9"/>
        <w:spacing w:before="120"/>
        <w:ind w:left="181" w:right="189"/>
        <w:jc w:val="both"/>
      </w:pPr>
      <w:r>
        <w:t>The total gain of the proposed operational amplifier was theoretically and practically verified using small signal analysis. The gain of the first stage and second stage together produced the required overall voltage gain.</w:t>
      </w:r>
    </w:p>
    <w:p w14:paraId="0CA4D380">
      <w:pPr>
        <w:pStyle w:val="9"/>
      </w:pPr>
    </w:p>
    <w:p w14:paraId="761320DE">
      <w:pPr>
        <w:pStyle w:val="9"/>
        <w:spacing w:before="10"/>
      </w:pPr>
    </w:p>
    <w:p w14:paraId="5947DB8E">
      <w:pPr>
        <w:pStyle w:val="9"/>
        <w:ind w:left="181"/>
        <w:jc w:val="both"/>
      </w:pPr>
      <w:r>
        <w:t>The</w:t>
      </w:r>
      <w:r>
        <w:rPr>
          <w:spacing w:val="-5"/>
        </w:rPr>
        <w:t xml:space="preserve"> </w:t>
      </w:r>
      <w:r>
        <w:t>total</w:t>
      </w:r>
      <w:r>
        <w:rPr>
          <w:spacing w:val="-4"/>
        </w:rPr>
        <w:t xml:space="preserve"> </w:t>
      </w:r>
      <w:r>
        <w:t>gain</w:t>
      </w:r>
      <w:r>
        <w:rPr>
          <w:spacing w:val="-5"/>
        </w:rPr>
        <w:t xml:space="preserve"> </w:t>
      </w:r>
      <w:r>
        <w:t>obtained</w:t>
      </w:r>
      <w:r>
        <w:rPr>
          <w:spacing w:val="-5"/>
        </w:rPr>
        <w:t xml:space="preserve"> </w:t>
      </w:r>
      <w:r>
        <w:t>from</w:t>
      </w:r>
      <w:r>
        <w:rPr>
          <w:spacing w:val="-3"/>
        </w:rPr>
        <w:t xml:space="preserve"> </w:t>
      </w:r>
      <w:r>
        <w:t>simulation</w:t>
      </w:r>
      <w:r>
        <w:rPr>
          <w:spacing w:val="-3"/>
        </w:rPr>
        <w:t xml:space="preserve"> </w:t>
      </w:r>
      <w:r>
        <w:t>is</w:t>
      </w:r>
      <w:r>
        <w:rPr>
          <w:spacing w:val="-5"/>
        </w:rPr>
        <w:t xml:space="preserve"> </w:t>
      </w:r>
      <w:r>
        <w:rPr>
          <w:spacing w:val="-2"/>
        </w:rPr>
        <w:t>approximately:</w:t>
      </w:r>
    </w:p>
    <w:p w14:paraId="7E27C345">
      <w:pPr>
        <w:pStyle w:val="9"/>
        <w:spacing w:after="0"/>
        <w:jc w:val="both"/>
        <w:sectPr>
          <w:type w:val="continuous"/>
          <w:pgSz w:w="12240" w:h="15840"/>
          <w:pgMar w:top="1320" w:right="720" w:bottom="1180" w:left="720" w:header="0" w:footer="1017" w:gutter="0"/>
          <w:cols w:equalWidth="0" w:num="2">
            <w:col w:w="5400" w:space="40"/>
            <w:col w:w="5360"/>
          </w:cols>
        </w:sectPr>
      </w:pPr>
    </w:p>
    <w:p w14:paraId="56A3A67F">
      <w:pPr>
        <w:pStyle w:val="9"/>
        <w:spacing w:before="79"/>
        <w:ind w:left="144"/>
        <w:jc w:val="center"/>
        <w:rPr>
          <w:rFonts w:ascii="Cambria Math" w:eastAsia="Cambria Math"/>
        </w:rPr>
      </w:pPr>
      <w:r>
        <w:rPr>
          <w:rFonts w:ascii="Cambria Math" w:eastAsia="Cambria Math"/>
          <w:spacing w:val="-2"/>
        </w:rPr>
        <w:t>56.15𝑑𝐵</w:t>
      </w:r>
    </w:p>
    <w:p w14:paraId="1A9A7B17">
      <w:pPr>
        <w:pStyle w:val="9"/>
        <w:spacing w:before="118"/>
        <w:rPr>
          <w:rFonts w:ascii="Cambria Math"/>
        </w:rPr>
      </w:pPr>
    </w:p>
    <w:p w14:paraId="68D8E563">
      <w:pPr>
        <w:pStyle w:val="9"/>
        <w:ind w:left="187"/>
      </w:pPr>
      <w:r>
        <w:t>Theoretical</w:t>
      </w:r>
      <w:r>
        <w:rPr>
          <w:spacing w:val="-8"/>
        </w:rPr>
        <w:t xml:space="preserve"> </w:t>
      </w:r>
      <w:r>
        <w:t>calculations</w:t>
      </w:r>
      <w:r>
        <w:rPr>
          <w:spacing w:val="-8"/>
        </w:rPr>
        <w:t xml:space="preserve"> </w:t>
      </w:r>
      <w:r>
        <w:t>predicted</w:t>
      </w:r>
      <w:r>
        <w:rPr>
          <w:spacing w:val="-5"/>
        </w:rPr>
        <w:t xml:space="preserve"> </w:t>
      </w:r>
      <w:r>
        <w:t>gain</w:t>
      </w:r>
      <w:r>
        <w:rPr>
          <w:spacing w:val="-6"/>
        </w:rPr>
        <w:t xml:space="preserve"> </w:t>
      </w:r>
      <w:r>
        <w:t>values</w:t>
      </w:r>
      <w:r>
        <w:rPr>
          <w:spacing w:val="-8"/>
        </w:rPr>
        <w:t xml:space="preserve"> </w:t>
      </w:r>
      <w:r>
        <w:t>close</w:t>
      </w:r>
      <w:r>
        <w:rPr>
          <w:spacing w:val="-6"/>
        </w:rPr>
        <w:t xml:space="preserve"> </w:t>
      </w:r>
      <w:r>
        <w:rPr>
          <w:spacing w:val="-5"/>
        </w:rPr>
        <w:t>to:</w:t>
      </w:r>
    </w:p>
    <w:p w14:paraId="07277F61">
      <w:pPr>
        <w:pStyle w:val="9"/>
        <w:spacing w:before="117"/>
        <w:ind w:left="144" w:right="2"/>
        <w:jc w:val="center"/>
        <w:rPr>
          <w:rFonts w:ascii="Cambria Math" w:eastAsia="Cambria Math"/>
        </w:rPr>
      </w:pPr>
      <w:r>
        <w:rPr>
          <w:rFonts w:ascii="Cambria Math" w:eastAsia="Cambria Math"/>
        </w:rPr>
        <w:t>60𝑑𝐵</w:t>
      </w:r>
      <w:r>
        <w:rPr>
          <w:rFonts w:ascii="Cambria Math" w:eastAsia="Cambria Math"/>
          <w:spacing w:val="2"/>
        </w:rPr>
        <w:t xml:space="preserve"> </w:t>
      </w:r>
      <w:r>
        <w:t>to</w:t>
      </w:r>
      <w:r>
        <w:rPr>
          <w:spacing w:val="-3"/>
        </w:rPr>
        <w:t xml:space="preserve"> </w:t>
      </w:r>
      <w:r>
        <w:rPr>
          <w:rFonts w:ascii="Cambria Math" w:eastAsia="Cambria Math"/>
          <w:spacing w:val="-4"/>
        </w:rPr>
        <w:t>65𝑑𝐵</w:t>
      </w:r>
    </w:p>
    <w:p w14:paraId="1760B85B">
      <w:pPr>
        <w:pStyle w:val="9"/>
        <w:spacing w:before="118"/>
        <w:rPr>
          <w:rFonts w:ascii="Cambria Math"/>
        </w:rPr>
      </w:pPr>
    </w:p>
    <w:p w14:paraId="729A4BCB">
      <w:pPr>
        <w:pStyle w:val="9"/>
        <w:ind w:left="187"/>
      </w:pPr>
      <w:r>
        <w:t>The slight variation between theoretical and simulated results is mainly due to:</w:t>
      </w:r>
    </w:p>
    <w:p w14:paraId="63403166">
      <w:pPr>
        <w:pStyle w:val="15"/>
        <w:numPr>
          <w:ilvl w:val="1"/>
          <w:numId w:val="10"/>
        </w:numPr>
        <w:tabs>
          <w:tab w:val="left" w:pos="714"/>
        </w:tabs>
        <w:spacing w:before="121" w:after="0" w:line="240" w:lineRule="auto"/>
        <w:ind w:left="714" w:right="0" w:hanging="167"/>
        <w:jc w:val="left"/>
        <w:rPr>
          <w:sz w:val="20"/>
        </w:rPr>
      </w:pPr>
      <w:r>
        <w:rPr>
          <w:sz w:val="20"/>
        </w:rPr>
        <w:t>Parasitic</w:t>
      </w:r>
      <w:r>
        <w:rPr>
          <w:spacing w:val="-8"/>
          <w:sz w:val="20"/>
        </w:rPr>
        <w:t xml:space="preserve"> </w:t>
      </w:r>
      <w:r>
        <w:rPr>
          <w:spacing w:val="-2"/>
          <w:sz w:val="20"/>
        </w:rPr>
        <w:t>capacitances</w:t>
      </w:r>
    </w:p>
    <w:p w14:paraId="00FE7301">
      <w:pPr>
        <w:pStyle w:val="15"/>
        <w:numPr>
          <w:ilvl w:val="1"/>
          <w:numId w:val="10"/>
        </w:numPr>
        <w:tabs>
          <w:tab w:val="left" w:pos="714"/>
        </w:tabs>
        <w:spacing w:before="117" w:after="0" w:line="240" w:lineRule="auto"/>
        <w:ind w:left="714" w:right="0" w:hanging="167"/>
        <w:jc w:val="left"/>
        <w:rPr>
          <w:sz w:val="20"/>
        </w:rPr>
      </w:pPr>
      <w:r>
        <w:rPr>
          <w:sz w:val="20"/>
        </w:rPr>
        <w:t>Channel</w:t>
      </w:r>
      <w:r>
        <w:rPr>
          <w:spacing w:val="-4"/>
          <w:sz w:val="20"/>
        </w:rPr>
        <w:t xml:space="preserve"> </w:t>
      </w:r>
      <w:r>
        <w:rPr>
          <w:sz w:val="20"/>
        </w:rPr>
        <w:t>length</w:t>
      </w:r>
      <w:r>
        <w:rPr>
          <w:spacing w:val="-3"/>
          <w:sz w:val="20"/>
        </w:rPr>
        <w:t xml:space="preserve"> </w:t>
      </w:r>
      <w:r>
        <w:rPr>
          <w:spacing w:val="-2"/>
          <w:sz w:val="20"/>
        </w:rPr>
        <w:t>modulation</w:t>
      </w:r>
    </w:p>
    <w:p w14:paraId="0AC1A728">
      <w:pPr>
        <w:pStyle w:val="15"/>
        <w:numPr>
          <w:ilvl w:val="1"/>
          <w:numId w:val="10"/>
        </w:numPr>
        <w:tabs>
          <w:tab w:val="left" w:pos="714"/>
        </w:tabs>
        <w:spacing w:before="120" w:after="0" w:line="240" w:lineRule="auto"/>
        <w:ind w:left="714" w:right="0" w:hanging="167"/>
        <w:jc w:val="left"/>
        <w:rPr>
          <w:sz w:val="20"/>
        </w:rPr>
      </w:pPr>
      <w:r>
        <w:rPr>
          <w:sz w:val="20"/>
        </w:rPr>
        <w:t>Device</w:t>
      </w:r>
      <w:r>
        <w:rPr>
          <w:spacing w:val="-6"/>
          <w:sz w:val="20"/>
        </w:rPr>
        <w:t xml:space="preserve"> </w:t>
      </w:r>
      <w:r>
        <w:rPr>
          <w:sz w:val="20"/>
        </w:rPr>
        <w:t>non-</w:t>
      </w:r>
      <w:r>
        <w:rPr>
          <w:spacing w:val="-2"/>
          <w:sz w:val="20"/>
        </w:rPr>
        <w:t>idealities</w:t>
      </w:r>
    </w:p>
    <w:p w14:paraId="12D30438">
      <w:pPr>
        <w:pStyle w:val="15"/>
        <w:numPr>
          <w:ilvl w:val="1"/>
          <w:numId w:val="10"/>
        </w:numPr>
        <w:tabs>
          <w:tab w:val="left" w:pos="714"/>
        </w:tabs>
        <w:spacing w:before="120" w:after="0" w:line="240" w:lineRule="auto"/>
        <w:ind w:left="714" w:right="0" w:hanging="167"/>
        <w:jc w:val="left"/>
        <w:rPr>
          <w:sz w:val="20"/>
        </w:rPr>
      </w:pPr>
      <w:r>
        <w:rPr>
          <w:sz w:val="20"/>
        </w:rPr>
        <w:t>Process</w:t>
      </w:r>
      <w:r>
        <w:rPr>
          <w:spacing w:val="-7"/>
          <w:sz w:val="20"/>
        </w:rPr>
        <w:t xml:space="preserve"> </w:t>
      </w:r>
      <w:r>
        <w:rPr>
          <w:sz w:val="20"/>
        </w:rPr>
        <w:t>parameter</w:t>
      </w:r>
      <w:r>
        <w:rPr>
          <w:spacing w:val="-5"/>
          <w:sz w:val="20"/>
        </w:rPr>
        <w:t xml:space="preserve"> </w:t>
      </w:r>
      <w:r>
        <w:rPr>
          <w:spacing w:val="-2"/>
          <w:sz w:val="20"/>
        </w:rPr>
        <w:t>variations</w:t>
      </w:r>
    </w:p>
    <w:p w14:paraId="055597AE">
      <w:pPr>
        <w:pStyle w:val="9"/>
        <w:spacing w:before="119"/>
        <w:ind w:left="187" w:right="40"/>
        <w:jc w:val="both"/>
      </w:pPr>
      <w:r>
        <w:t>However,</w:t>
      </w:r>
      <w:r>
        <w:rPr>
          <w:spacing w:val="-9"/>
        </w:rPr>
        <w:t xml:space="preserve"> </w:t>
      </w:r>
      <w:r>
        <w:t>the</w:t>
      </w:r>
      <w:r>
        <w:rPr>
          <w:spacing w:val="-9"/>
        </w:rPr>
        <w:t xml:space="preserve"> </w:t>
      </w:r>
      <w:r>
        <w:t>obtained</w:t>
      </w:r>
      <w:r>
        <w:rPr>
          <w:spacing w:val="-9"/>
        </w:rPr>
        <w:t xml:space="preserve"> </w:t>
      </w:r>
      <w:r>
        <w:t>gain</w:t>
      </w:r>
      <w:r>
        <w:rPr>
          <w:spacing w:val="-9"/>
        </w:rPr>
        <w:t xml:space="preserve"> </w:t>
      </w:r>
      <w:r>
        <w:t>is</w:t>
      </w:r>
      <w:r>
        <w:rPr>
          <w:spacing w:val="-13"/>
        </w:rPr>
        <w:t xml:space="preserve"> </w:t>
      </w:r>
      <w:r>
        <w:t>sufficiently</w:t>
      </w:r>
      <w:r>
        <w:rPr>
          <w:spacing w:val="-9"/>
        </w:rPr>
        <w:t xml:space="preserve"> </w:t>
      </w:r>
      <w:r>
        <w:t>close</w:t>
      </w:r>
      <w:r>
        <w:rPr>
          <w:spacing w:val="-9"/>
        </w:rPr>
        <w:t xml:space="preserve"> </w:t>
      </w:r>
      <w:r>
        <w:t>to</w:t>
      </w:r>
      <w:r>
        <w:rPr>
          <w:spacing w:val="-9"/>
        </w:rPr>
        <w:t xml:space="preserve"> </w:t>
      </w:r>
      <w:r>
        <w:t>the</w:t>
      </w:r>
      <w:r>
        <w:rPr>
          <w:spacing w:val="-9"/>
        </w:rPr>
        <w:t xml:space="preserve"> </w:t>
      </w:r>
      <w:r>
        <w:t xml:space="preserve">required specification and confirms proper design of the operational </w:t>
      </w:r>
      <w:r>
        <w:rPr>
          <w:spacing w:val="-2"/>
        </w:rPr>
        <w:t>amplifier.</w:t>
      </w:r>
    </w:p>
    <w:p w14:paraId="6EF06F90">
      <w:pPr>
        <w:pStyle w:val="6"/>
        <w:numPr>
          <w:ilvl w:val="0"/>
          <w:numId w:val="10"/>
        </w:numPr>
        <w:tabs>
          <w:tab w:val="left" w:pos="443"/>
        </w:tabs>
        <w:spacing w:before="120" w:after="0" w:line="240" w:lineRule="auto"/>
        <w:ind w:left="443" w:right="0" w:hanging="256"/>
        <w:jc w:val="both"/>
      </w:pPr>
      <w:r>
        <w:t>Stability</w:t>
      </w:r>
      <w:r>
        <w:rPr>
          <w:spacing w:val="-4"/>
        </w:rPr>
        <w:t xml:space="preserve"> </w:t>
      </w:r>
      <w:r>
        <w:rPr>
          <w:spacing w:val="-2"/>
        </w:rPr>
        <w:t>Analysis</w:t>
      </w:r>
    </w:p>
    <w:p w14:paraId="59F6AC9F">
      <w:pPr>
        <w:pStyle w:val="9"/>
        <w:spacing w:before="125" w:line="232" w:lineRule="auto"/>
        <w:ind w:left="187" w:right="38"/>
        <w:jc w:val="both"/>
      </w:pPr>
      <w:r>
        <w:t>The stability of the operational amplifier mainly depends on phase margin and pole locations. Miller compensation capacitor</w:t>
      </w:r>
      <w:r>
        <w:rPr>
          <w:spacing w:val="-13"/>
        </w:rPr>
        <w:t xml:space="preserve"> </w:t>
      </w:r>
      <w:r>
        <w:rPr>
          <w:rFonts w:ascii="Cambria Math" w:eastAsia="Cambria Math"/>
        </w:rPr>
        <w:t>𝐶</w:t>
      </w:r>
      <w:r>
        <w:rPr>
          <w:rFonts w:ascii="Cambria Math" w:eastAsia="Cambria Math"/>
          <w:position w:val="-3"/>
          <w:sz w:val="14"/>
        </w:rPr>
        <w:t>𝐶</w:t>
      </w:r>
      <w:r>
        <w:rPr>
          <w:rFonts w:ascii="Cambria Math" w:eastAsia="Cambria Math"/>
          <w:spacing w:val="-8"/>
          <w:position w:val="-3"/>
          <w:sz w:val="14"/>
        </w:rPr>
        <w:t xml:space="preserve"> </w:t>
      </w:r>
      <w:r>
        <w:t xml:space="preserve">was introduced to improve stability through pole </w:t>
      </w:r>
      <w:r>
        <w:rPr>
          <w:spacing w:val="-2"/>
        </w:rPr>
        <w:t>splitting.</w:t>
      </w:r>
    </w:p>
    <w:p w14:paraId="262D04B7">
      <w:pPr>
        <w:pStyle w:val="9"/>
        <w:spacing w:before="117"/>
        <w:ind w:left="187"/>
        <w:jc w:val="both"/>
      </w:pPr>
      <w:r>
        <w:t>The</w:t>
      </w:r>
      <w:r>
        <w:rPr>
          <w:spacing w:val="-4"/>
        </w:rPr>
        <w:t xml:space="preserve"> </w:t>
      </w:r>
      <w:r>
        <w:t>obtained</w:t>
      </w:r>
      <w:r>
        <w:rPr>
          <w:spacing w:val="-3"/>
        </w:rPr>
        <w:t xml:space="preserve"> </w:t>
      </w:r>
      <w:r>
        <w:t>phase</w:t>
      </w:r>
      <w:r>
        <w:rPr>
          <w:spacing w:val="-3"/>
        </w:rPr>
        <w:t xml:space="preserve"> </w:t>
      </w:r>
      <w:r>
        <w:t>margin</w:t>
      </w:r>
      <w:r>
        <w:rPr>
          <w:spacing w:val="-6"/>
        </w:rPr>
        <w:t xml:space="preserve"> </w:t>
      </w:r>
      <w:r>
        <w:t>of</w:t>
      </w:r>
      <w:r>
        <w:rPr>
          <w:spacing w:val="-5"/>
        </w:rPr>
        <w:t xml:space="preserve"> </w:t>
      </w:r>
      <w:r>
        <w:rPr>
          <w:spacing w:val="-2"/>
        </w:rPr>
        <w:t>approximately:</w:t>
      </w:r>
    </w:p>
    <w:p w14:paraId="04990190">
      <w:pPr>
        <w:pStyle w:val="9"/>
        <w:spacing w:before="117"/>
        <w:ind w:left="144" w:right="3"/>
        <w:jc w:val="center"/>
        <w:rPr>
          <w:rFonts w:ascii="Cambria Math" w:hAnsi="Cambria Math"/>
        </w:rPr>
      </w:pPr>
      <w:r>
        <w:rPr>
          <w:rFonts w:ascii="Cambria Math" w:hAnsi="Cambria Math"/>
          <w:spacing w:val="-5"/>
        </w:rPr>
        <w:t>59</w:t>
      </w:r>
      <w:r>
        <w:rPr>
          <w:rFonts w:ascii="Cambria Math" w:hAnsi="Cambria Math"/>
          <w:spacing w:val="-5"/>
          <w:vertAlign w:val="superscript"/>
        </w:rPr>
        <w:t>∘</w:t>
      </w:r>
    </w:p>
    <w:p w14:paraId="5CE5391F">
      <w:pPr>
        <w:pStyle w:val="9"/>
        <w:spacing w:before="117"/>
        <w:rPr>
          <w:rFonts w:ascii="Cambria Math"/>
        </w:rPr>
      </w:pPr>
    </w:p>
    <w:p w14:paraId="5254429C">
      <w:pPr>
        <w:pStyle w:val="9"/>
        <w:spacing w:before="1"/>
        <w:ind w:left="187" w:right="38"/>
        <w:jc w:val="both"/>
      </w:pPr>
      <w:r>
        <w:t xml:space="preserve">indicates stable operation of the amplifier. The compensation capacitor effectively shifted the dominant pole toward lower frequency and pushed the non-dominant pole toward higher </w:t>
      </w:r>
      <w:r>
        <w:rPr>
          <w:spacing w:val="-2"/>
        </w:rPr>
        <w:t>frequency.</w:t>
      </w:r>
    </w:p>
    <w:p w14:paraId="45EF3CBD">
      <w:pPr>
        <w:pStyle w:val="9"/>
        <w:spacing w:before="119"/>
        <w:ind w:left="187"/>
      </w:pPr>
      <w:r>
        <w:t>The</w:t>
      </w:r>
      <w:r>
        <w:rPr>
          <w:spacing w:val="-4"/>
        </w:rPr>
        <w:t xml:space="preserve"> </w:t>
      </w:r>
      <w:r>
        <w:t>amplifier</w:t>
      </w:r>
      <w:r>
        <w:rPr>
          <w:spacing w:val="-4"/>
        </w:rPr>
        <w:t xml:space="preserve"> </w:t>
      </w:r>
      <w:r>
        <w:rPr>
          <w:spacing w:val="-2"/>
        </w:rPr>
        <w:t>showed:</w:t>
      </w:r>
    </w:p>
    <w:p w14:paraId="7E0AF9E3">
      <w:pPr>
        <w:pStyle w:val="15"/>
        <w:numPr>
          <w:ilvl w:val="1"/>
          <w:numId w:val="10"/>
        </w:numPr>
        <w:tabs>
          <w:tab w:val="left" w:pos="714"/>
        </w:tabs>
        <w:spacing w:before="121" w:after="0" w:line="240" w:lineRule="auto"/>
        <w:ind w:left="714" w:right="0" w:hanging="167"/>
        <w:jc w:val="left"/>
        <w:rPr>
          <w:sz w:val="20"/>
        </w:rPr>
      </w:pPr>
      <w:r>
        <w:rPr>
          <w:sz w:val="20"/>
        </w:rPr>
        <w:t>Stable</w:t>
      </w:r>
      <w:r>
        <w:rPr>
          <w:spacing w:val="-6"/>
          <w:sz w:val="20"/>
        </w:rPr>
        <w:t xml:space="preserve"> </w:t>
      </w:r>
      <w:r>
        <w:rPr>
          <w:sz w:val="20"/>
        </w:rPr>
        <w:t>frequency</w:t>
      </w:r>
      <w:r>
        <w:rPr>
          <w:spacing w:val="-5"/>
          <w:sz w:val="20"/>
        </w:rPr>
        <w:t xml:space="preserve"> </w:t>
      </w:r>
      <w:r>
        <w:rPr>
          <w:spacing w:val="-2"/>
          <w:sz w:val="20"/>
        </w:rPr>
        <w:t>response</w:t>
      </w:r>
    </w:p>
    <w:p w14:paraId="32636CE2">
      <w:pPr>
        <w:pStyle w:val="15"/>
        <w:numPr>
          <w:ilvl w:val="1"/>
          <w:numId w:val="10"/>
        </w:numPr>
        <w:tabs>
          <w:tab w:val="left" w:pos="714"/>
        </w:tabs>
        <w:spacing w:before="120" w:after="0" w:line="240" w:lineRule="auto"/>
        <w:ind w:left="714" w:right="0" w:hanging="167"/>
        <w:jc w:val="left"/>
        <w:rPr>
          <w:sz w:val="20"/>
        </w:rPr>
      </w:pPr>
      <w:r>
        <w:rPr>
          <w:sz w:val="20"/>
        </w:rPr>
        <w:t>Reduced</w:t>
      </w:r>
      <w:r>
        <w:rPr>
          <w:spacing w:val="-5"/>
          <w:sz w:val="20"/>
        </w:rPr>
        <w:t xml:space="preserve"> </w:t>
      </w:r>
      <w:r>
        <w:rPr>
          <w:spacing w:val="-2"/>
          <w:sz w:val="20"/>
        </w:rPr>
        <w:t>oscillations</w:t>
      </w:r>
    </w:p>
    <w:p w14:paraId="0B0CA0C5">
      <w:pPr>
        <w:pStyle w:val="15"/>
        <w:numPr>
          <w:ilvl w:val="1"/>
          <w:numId w:val="10"/>
        </w:numPr>
        <w:tabs>
          <w:tab w:val="left" w:pos="714"/>
        </w:tabs>
        <w:spacing w:before="119" w:after="0" w:line="240" w:lineRule="auto"/>
        <w:ind w:left="714" w:right="0" w:hanging="167"/>
        <w:jc w:val="left"/>
        <w:rPr>
          <w:sz w:val="20"/>
        </w:rPr>
      </w:pPr>
      <w:r>
        <w:rPr>
          <w:sz w:val="20"/>
        </w:rPr>
        <w:t>Improved</w:t>
      </w:r>
      <w:r>
        <w:rPr>
          <w:spacing w:val="-7"/>
          <w:sz w:val="20"/>
        </w:rPr>
        <w:t xml:space="preserve"> </w:t>
      </w:r>
      <w:r>
        <w:rPr>
          <w:sz w:val="20"/>
        </w:rPr>
        <w:t>transient</w:t>
      </w:r>
      <w:r>
        <w:rPr>
          <w:spacing w:val="-9"/>
          <w:sz w:val="20"/>
        </w:rPr>
        <w:t xml:space="preserve"> </w:t>
      </w:r>
      <w:r>
        <w:rPr>
          <w:spacing w:val="-2"/>
          <w:sz w:val="20"/>
        </w:rPr>
        <w:t>performance</w:t>
      </w:r>
    </w:p>
    <w:p w14:paraId="2A90AD24">
      <w:pPr>
        <w:pStyle w:val="15"/>
        <w:numPr>
          <w:ilvl w:val="1"/>
          <w:numId w:val="10"/>
        </w:numPr>
        <w:tabs>
          <w:tab w:val="left" w:pos="714"/>
        </w:tabs>
        <w:spacing w:before="120" w:after="0" w:line="240" w:lineRule="auto"/>
        <w:ind w:left="714" w:right="0" w:hanging="167"/>
        <w:jc w:val="left"/>
        <w:rPr>
          <w:sz w:val="20"/>
        </w:rPr>
      </w:pPr>
      <w:r>
        <w:rPr>
          <w:sz w:val="20"/>
        </w:rPr>
        <w:t>Proper</w:t>
      </w:r>
      <w:r>
        <w:rPr>
          <w:spacing w:val="-5"/>
          <w:sz w:val="20"/>
        </w:rPr>
        <w:t xml:space="preserve"> </w:t>
      </w:r>
      <w:r>
        <w:rPr>
          <w:sz w:val="20"/>
        </w:rPr>
        <w:t>closed-loop</w:t>
      </w:r>
      <w:r>
        <w:rPr>
          <w:spacing w:val="-5"/>
          <w:sz w:val="20"/>
        </w:rPr>
        <w:t xml:space="preserve"> </w:t>
      </w:r>
      <w:r>
        <w:rPr>
          <w:spacing w:val="-2"/>
          <w:sz w:val="20"/>
        </w:rPr>
        <w:t>stability</w:t>
      </w:r>
    </w:p>
    <w:p w14:paraId="126676C3">
      <w:pPr>
        <w:pStyle w:val="9"/>
      </w:pPr>
    </w:p>
    <w:p w14:paraId="18DB41DB">
      <w:pPr>
        <w:pStyle w:val="9"/>
      </w:pPr>
    </w:p>
    <w:p w14:paraId="2623185C">
      <w:pPr>
        <w:pStyle w:val="9"/>
        <w:spacing w:before="128"/>
      </w:pPr>
    </w:p>
    <w:p w14:paraId="54E9A628">
      <w:pPr>
        <w:spacing w:before="0"/>
        <w:ind w:left="187" w:right="0" w:firstLine="0"/>
        <w:jc w:val="left"/>
        <w:rPr>
          <w:b/>
          <w:sz w:val="20"/>
        </w:rPr>
      </w:pPr>
      <w:r>
        <w:rPr>
          <w:b/>
          <w:spacing w:val="-2"/>
          <w:sz w:val="20"/>
        </w:rPr>
        <w:t>DISCUSSION:</w:t>
      </w:r>
    </w:p>
    <w:p w14:paraId="17FD525A">
      <w:pPr>
        <w:pStyle w:val="9"/>
        <w:spacing w:before="121"/>
        <w:ind w:left="187" w:right="38"/>
        <w:jc w:val="both"/>
      </w:pPr>
      <w:r>
        <w:t>The simulation results clearly demonstrate that the proposed two-stage CMOS operational amplifier successfully achieves the required analog performance specifications. The use of Miller</w:t>
      </w:r>
      <w:r>
        <w:rPr>
          <w:spacing w:val="-6"/>
        </w:rPr>
        <w:t xml:space="preserve"> </w:t>
      </w:r>
      <w:r>
        <w:t>compensation</w:t>
      </w:r>
      <w:r>
        <w:rPr>
          <w:spacing w:val="-6"/>
        </w:rPr>
        <w:t xml:space="preserve"> </w:t>
      </w:r>
      <w:r>
        <w:t>significantly</w:t>
      </w:r>
      <w:r>
        <w:rPr>
          <w:spacing w:val="-7"/>
        </w:rPr>
        <w:t xml:space="preserve"> </w:t>
      </w:r>
      <w:r>
        <w:t>improved</w:t>
      </w:r>
      <w:r>
        <w:rPr>
          <w:spacing w:val="-6"/>
        </w:rPr>
        <w:t xml:space="preserve"> </w:t>
      </w:r>
      <w:r>
        <w:t>phase</w:t>
      </w:r>
      <w:r>
        <w:rPr>
          <w:spacing w:val="-7"/>
        </w:rPr>
        <w:t xml:space="preserve"> </w:t>
      </w:r>
      <w:r>
        <w:t>margin</w:t>
      </w:r>
      <w:r>
        <w:rPr>
          <w:spacing w:val="-6"/>
        </w:rPr>
        <w:t xml:space="preserve"> </w:t>
      </w:r>
      <w:r>
        <w:t>and overall stability of the circuit.</w:t>
      </w:r>
    </w:p>
    <w:p w14:paraId="788DDA55">
      <w:pPr>
        <w:pStyle w:val="9"/>
        <w:spacing w:before="120"/>
        <w:ind w:left="187" w:right="39"/>
        <w:jc w:val="both"/>
      </w:pPr>
      <w:r>
        <w:t>The theoretical calculations for transistor sizing, bias current, compensation</w:t>
      </w:r>
      <w:r>
        <w:rPr>
          <w:spacing w:val="-8"/>
        </w:rPr>
        <w:t xml:space="preserve"> </w:t>
      </w:r>
      <w:r>
        <w:t>capacitor,</w:t>
      </w:r>
      <w:r>
        <w:rPr>
          <w:spacing w:val="-9"/>
        </w:rPr>
        <w:t xml:space="preserve"> </w:t>
      </w:r>
      <w:r>
        <w:t>and</w:t>
      </w:r>
      <w:r>
        <w:rPr>
          <w:spacing w:val="-11"/>
        </w:rPr>
        <w:t xml:space="preserve"> </w:t>
      </w:r>
      <w:r>
        <w:t>gain</w:t>
      </w:r>
      <w:r>
        <w:rPr>
          <w:spacing w:val="-8"/>
        </w:rPr>
        <w:t xml:space="preserve"> </w:t>
      </w:r>
      <w:r>
        <w:t>analysis</w:t>
      </w:r>
      <w:r>
        <w:rPr>
          <w:spacing w:val="-10"/>
        </w:rPr>
        <w:t xml:space="preserve"> </w:t>
      </w:r>
      <w:r>
        <w:t>closely</w:t>
      </w:r>
      <w:r>
        <w:rPr>
          <w:spacing w:val="-8"/>
        </w:rPr>
        <w:t xml:space="preserve"> </w:t>
      </w:r>
      <w:r>
        <w:t>matched</w:t>
      </w:r>
      <w:r>
        <w:rPr>
          <w:spacing w:val="-8"/>
        </w:rPr>
        <w:t xml:space="preserve"> </w:t>
      </w:r>
      <w:r>
        <w:t>the Cadence simulation results.</w:t>
      </w:r>
    </w:p>
    <w:p w14:paraId="25047A71">
      <w:pPr>
        <w:pStyle w:val="9"/>
      </w:pPr>
    </w:p>
    <w:p w14:paraId="1FBA3000">
      <w:pPr>
        <w:pStyle w:val="9"/>
        <w:spacing w:before="9"/>
      </w:pPr>
    </w:p>
    <w:p w14:paraId="4EA9EF88">
      <w:pPr>
        <w:pStyle w:val="9"/>
        <w:ind w:left="187"/>
        <w:jc w:val="both"/>
      </w:pPr>
      <w:r>
        <w:t>The</w:t>
      </w:r>
      <w:r>
        <w:rPr>
          <w:spacing w:val="-5"/>
        </w:rPr>
        <w:t xml:space="preserve"> </w:t>
      </w:r>
      <w:r>
        <w:t>designed</w:t>
      </w:r>
      <w:r>
        <w:rPr>
          <w:spacing w:val="-3"/>
        </w:rPr>
        <w:t xml:space="preserve"> </w:t>
      </w:r>
      <w:r>
        <w:t>amplifier</w:t>
      </w:r>
      <w:r>
        <w:rPr>
          <w:spacing w:val="-4"/>
        </w:rPr>
        <w:t xml:space="preserve"> </w:t>
      </w:r>
      <w:r>
        <w:rPr>
          <w:spacing w:val="-2"/>
        </w:rPr>
        <w:t>achieved:</w:t>
      </w:r>
    </w:p>
    <w:p w14:paraId="449FDEE9">
      <w:pPr>
        <w:pStyle w:val="15"/>
        <w:numPr>
          <w:ilvl w:val="1"/>
          <w:numId w:val="10"/>
        </w:numPr>
        <w:tabs>
          <w:tab w:val="left" w:pos="714"/>
        </w:tabs>
        <w:spacing w:before="80" w:after="0" w:line="240" w:lineRule="auto"/>
        <w:ind w:left="714" w:right="0" w:hanging="167"/>
        <w:jc w:val="left"/>
        <w:rPr>
          <w:sz w:val="20"/>
        </w:rPr>
      </w:pPr>
      <w:r>
        <w:br w:type="column"/>
      </w:r>
      <w:r>
        <w:rPr>
          <w:sz w:val="20"/>
        </w:rPr>
        <w:t>High</w:t>
      </w:r>
      <w:r>
        <w:rPr>
          <w:spacing w:val="-3"/>
          <w:sz w:val="20"/>
        </w:rPr>
        <w:t xml:space="preserve"> </w:t>
      </w:r>
      <w:r>
        <w:rPr>
          <w:sz w:val="20"/>
        </w:rPr>
        <w:t>voltage</w:t>
      </w:r>
      <w:r>
        <w:rPr>
          <w:spacing w:val="-4"/>
          <w:sz w:val="20"/>
        </w:rPr>
        <w:t xml:space="preserve"> gain</w:t>
      </w:r>
    </w:p>
    <w:p w14:paraId="50E5AE85">
      <w:pPr>
        <w:pStyle w:val="15"/>
        <w:numPr>
          <w:ilvl w:val="1"/>
          <w:numId w:val="10"/>
        </w:numPr>
        <w:tabs>
          <w:tab w:val="left" w:pos="714"/>
        </w:tabs>
        <w:spacing w:before="120" w:after="0" w:line="240" w:lineRule="auto"/>
        <w:ind w:left="714" w:right="0" w:hanging="167"/>
        <w:jc w:val="left"/>
        <w:rPr>
          <w:sz w:val="20"/>
        </w:rPr>
      </w:pPr>
      <w:r>
        <w:rPr>
          <w:sz w:val="20"/>
        </w:rPr>
        <w:t>Good</w:t>
      </w:r>
      <w:r>
        <w:rPr>
          <w:spacing w:val="-2"/>
          <w:sz w:val="20"/>
        </w:rPr>
        <w:t xml:space="preserve"> bandwidth</w:t>
      </w:r>
    </w:p>
    <w:p w14:paraId="060F1F8E">
      <w:pPr>
        <w:pStyle w:val="15"/>
        <w:numPr>
          <w:ilvl w:val="1"/>
          <w:numId w:val="10"/>
        </w:numPr>
        <w:tabs>
          <w:tab w:val="left" w:pos="714"/>
        </w:tabs>
        <w:spacing w:before="120" w:after="0" w:line="240" w:lineRule="auto"/>
        <w:ind w:left="714" w:right="0" w:hanging="167"/>
        <w:jc w:val="left"/>
        <w:rPr>
          <w:sz w:val="20"/>
        </w:rPr>
      </w:pPr>
      <w:r>
        <w:rPr>
          <w:sz w:val="20"/>
        </w:rPr>
        <w:t>Stable</w:t>
      </w:r>
      <w:r>
        <w:rPr>
          <w:spacing w:val="-5"/>
          <w:sz w:val="20"/>
        </w:rPr>
        <w:t xml:space="preserve"> </w:t>
      </w:r>
      <w:r>
        <w:rPr>
          <w:spacing w:val="-2"/>
          <w:sz w:val="20"/>
        </w:rPr>
        <w:t>operation</w:t>
      </w:r>
    </w:p>
    <w:p w14:paraId="48FC8432">
      <w:pPr>
        <w:pStyle w:val="15"/>
        <w:numPr>
          <w:ilvl w:val="1"/>
          <w:numId w:val="10"/>
        </w:numPr>
        <w:tabs>
          <w:tab w:val="left" w:pos="714"/>
        </w:tabs>
        <w:spacing w:before="118" w:after="0" w:line="240" w:lineRule="auto"/>
        <w:ind w:left="714" w:right="0" w:hanging="167"/>
        <w:jc w:val="left"/>
        <w:rPr>
          <w:sz w:val="20"/>
        </w:rPr>
      </w:pPr>
      <w:r>
        <w:rPr>
          <w:sz w:val="20"/>
        </w:rPr>
        <w:t>Improved</w:t>
      </w:r>
      <w:r>
        <w:rPr>
          <w:spacing w:val="-5"/>
          <w:sz w:val="20"/>
        </w:rPr>
        <w:t xml:space="preserve"> </w:t>
      </w:r>
      <w:r>
        <w:rPr>
          <w:sz w:val="20"/>
        </w:rPr>
        <w:t>slew</w:t>
      </w:r>
      <w:r>
        <w:rPr>
          <w:spacing w:val="-6"/>
          <w:sz w:val="20"/>
        </w:rPr>
        <w:t xml:space="preserve"> </w:t>
      </w:r>
      <w:r>
        <w:rPr>
          <w:sz w:val="20"/>
        </w:rPr>
        <w:t>rate</w:t>
      </w:r>
      <w:r>
        <w:rPr>
          <w:spacing w:val="-6"/>
          <w:sz w:val="20"/>
        </w:rPr>
        <w:t xml:space="preserve"> </w:t>
      </w:r>
      <w:r>
        <w:rPr>
          <w:spacing w:val="-2"/>
          <w:sz w:val="20"/>
        </w:rPr>
        <w:t>performance</w:t>
      </w:r>
    </w:p>
    <w:p w14:paraId="285A7EFB">
      <w:pPr>
        <w:pStyle w:val="15"/>
        <w:numPr>
          <w:ilvl w:val="1"/>
          <w:numId w:val="10"/>
        </w:numPr>
        <w:tabs>
          <w:tab w:val="left" w:pos="714"/>
        </w:tabs>
        <w:spacing w:before="119" w:after="0" w:line="240" w:lineRule="auto"/>
        <w:ind w:left="714" w:right="0" w:hanging="167"/>
        <w:jc w:val="left"/>
        <w:rPr>
          <w:sz w:val="20"/>
        </w:rPr>
      </w:pPr>
      <w:r>
        <w:rPr>
          <w:sz w:val="20"/>
        </w:rPr>
        <w:t>Proper</w:t>
      </w:r>
      <w:r>
        <w:rPr>
          <w:spacing w:val="-6"/>
          <w:sz w:val="20"/>
        </w:rPr>
        <w:t xml:space="preserve"> </w:t>
      </w:r>
      <w:r>
        <w:rPr>
          <w:sz w:val="20"/>
        </w:rPr>
        <w:t>frequency</w:t>
      </w:r>
      <w:r>
        <w:rPr>
          <w:spacing w:val="-5"/>
          <w:sz w:val="20"/>
        </w:rPr>
        <w:t xml:space="preserve"> </w:t>
      </w:r>
      <w:r>
        <w:rPr>
          <w:spacing w:val="-2"/>
          <w:sz w:val="20"/>
        </w:rPr>
        <w:t>response</w:t>
      </w:r>
    </w:p>
    <w:p w14:paraId="54A2C6BD">
      <w:pPr>
        <w:pStyle w:val="9"/>
        <w:spacing w:before="120"/>
        <w:ind w:left="187" w:right="189"/>
        <w:jc w:val="both"/>
      </w:pPr>
      <w:r>
        <w:t>The small deviation between theoretical and simulated values is expected in practical CMOS analog circuit design because of second-order effects and parasitic parameters.</w:t>
      </w:r>
    </w:p>
    <w:p w14:paraId="03FF146A">
      <w:pPr>
        <w:pStyle w:val="9"/>
        <w:spacing w:before="119"/>
        <w:ind w:left="187" w:right="183"/>
        <w:jc w:val="both"/>
        <w:rPr>
          <w:b/>
        </w:rPr>
      </w:pPr>
      <w:r>
        <w:t>Overall, the proposed operational amplifier provides a good balance between gain, bandwidth, stability, and power consumption, making it suitable for low-voltage analog and mixed-signal integrated circuit applications</w:t>
      </w:r>
      <w:r>
        <w:rPr>
          <w:b/>
        </w:rPr>
        <w:t>.</w:t>
      </w:r>
    </w:p>
    <w:p w14:paraId="5D959614">
      <w:pPr>
        <w:pStyle w:val="9"/>
        <w:rPr>
          <w:b/>
        </w:rPr>
      </w:pPr>
    </w:p>
    <w:p w14:paraId="3BBC8E33">
      <w:pPr>
        <w:pStyle w:val="9"/>
        <w:spacing w:before="35"/>
        <w:rPr>
          <w:b/>
        </w:rPr>
      </w:pPr>
    </w:p>
    <w:p w14:paraId="3166DDE3">
      <w:pPr>
        <w:pStyle w:val="6"/>
        <w:numPr>
          <w:ilvl w:val="0"/>
          <w:numId w:val="4"/>
        </w:numPr>
        <w:tabs>
          <w:tab w:val="left" w:pos="534"/>
        </w:tabs>
        <w:spacing w:before="0" w:after="0" w:line="240" w:lineRule="auto"/>
        <w:ind w:left="534" w:right="0" w:hanging="347"/>
        <w:jc w:val="left"/>
      </w:pPr>
      <w:r>
        <w:rPr>
          <w:smallCaps/>
          <w:spacing w:val="-2"/>
        </w:rPr>
        <w:t>Conclusion</w:t>
      </w:r>
    </w:p>
    <w:p w14:paraId="6AC73D25">
      <w:pPr>
        <w:pStyle w:val="9"/>
        <w:spacing w:before="121" w:line="249" w:lineRule="auto"/>
        <w:ind w:left="187" w:right="175"/>
        <w:jc w:val="both"/>
      </w:pPr>
      <w:r>
        <w:t>In this project, a</w:t>
      </w:r>
      <w:r>
        <w:rPr>
          <w:spacing w:val="-1"/>
        </w:rPr>
        <w:t xml:space="preserve"> </w:t>
      </w:r>
      <w:r>
        <w:t>two-stage CMOS operational amplifier</w:t>
      </w:r>
      <w:r>
        <w:rPr>
          <w:spacing w:val="-1"/>
        </w:rPr>
        <w:t xml:space="preserve"> </w:t>
      </w:r>
      <w:r>
        <w:t>using Miller</w:t>
      </w:r>
      <w:r>
        <w:rPr>
          <w:spacing w:val="-2"/>
        </w:rPr>
        <w:t xml:space="preserve"> </w:t>
      </w:r>
      <w:r>
        <w:t>compensation</w:t>
      </w:r>
      <w:r>
        <w:rPr>
          <w:spacing w:val="-4"/>
        </w:rPr>
        <w:t xml:space="preserve"> </w:t>
      </w:r>
      <w:r>
        <w:t>technique</w:t>
      </w:r>
      <w:r>
        <w:rPr>
          <w:spacing w:val="-2"/>
        </w:rPr>
        <w:t xml:space="preserve"> </w:t>
      </w:r>
      <w:r>
        <w:t>was</w:t>
      </w:r>
      <w:r>
        <w:rPr>
          <w:spacing w:val="-3"/>
        </w:rPr>
        <w:t xml:space="preserve"> </w:t>
      </w:r>
      <w:r>
        <w:t>successfully</w:t>
      </w:r>
      <w:r>
        <w:rPr>
          <w:spacing w:val="-2"/>
        </w:rPr>
        <w:t xml:space="preserve"> </w:t>
      </w:r>
      <w:r>
        <w:t>designed</w:t>
      </w:r>
      <w:r>
        <w:rPr>
          <w:spacing w:val="-2"/>
        </w:rPr>
        <w:t xml:space="preserve"> </w:t>
      </w:r>
      <w:r>
        <w:t>and analyzed using Cadence Virtuoso simulation environment in CMOS</w:t>
      </w:r>
      <w:r>
        <w:rPr>
          <w:spacing w:val="-1"/>
        </w:rPr>
        <w:t xml:space="preserve"> </w:t>
      </w:r>
      <w:r>
        <w:t>technology.</w:t>
      </w:r>
      <w:r>
        <w:rPr>
          <w:spacing w:val="-3"/>
        </w:rPr>
        <w:t xml:space="preserve"> </w:t>
      </w:r>
      <w:r>
        <w:t>The</w:t>
      </w:r>
      <w:r>
        <w:rPr>
          <w:spacing w:val="-2"/>
        </w:rPr>
        <w:t xml:space="preserve"> </w:t>
      </w:r>
      <w:r>
        <w:t>operational</w:t>
      </w:r>
      <w:r>
        <w:rPr>
          <w:spacing w:val="-3"/>
        </w:rPr>
        <w:t xml:space="preserve"> </w:t>
      </w:r>
      <w:r>
        <w:t>amplifier</w:t>
      </w:r>
      <w:r>
        <w:rPr>
          <w:spacing w:val="-2"/>
        </w:rPr>
        <w:t xml:space="preserve"> </w:t>
      </w:r>
      <w:r>
        <w:t>was</w:t>
      </w:r>
      <w:r>
        <w:rPr>
          <w:spacing w:val="-3"/>
        </w:rPr>
        <w:t xml:space="preserve"> </w:t>
      </w:r>
      <w:r>
        <w:t>designed</w:t>
      </w:r>
      <w:r>
        <w:rPr>
          <w:spacing w:val="-2"/>
        </w:rPr>
        <w:t xml:space="preserve"> </w:t>
      </w:r>
      <w:r>
        <w:t xml:space="preserve">to achieve high voltage gain, sufficient bandwidth, good phase margin, and stable operation under low supply voltage conditions. The design methodology included theoretical calculations for transistor sizing, compensation capacitor selection, bias current calculation, and small signal gain </w:t>
      </w:r>
      <w:r>
        <w:rPr>
          <w:spacing w:val="-2"/>
        </w:rPr>
        <w:t>analysis.</w:t>
      </w:r>
    </w:p>
    <w:p w14:paraId="6A50DA42">
      <w:pPr>
        <w:pStyle w:val="9"/>
        <w:spacing w:before="113" w:line="249" w:lineRule="auto"/>
        <w:ind w:left="187" w:right="179"/>
        <w:jc w:val="both"/>
      </w:pPr>
      <w:r>
        <w:t>The proposed amplifier consists of a differential amplifier as the first stage and a common source amplifier as the second stage to obtain higher overall voltage gain. Miller compensation was employed to improve stability by pole splitting and to achieve proper phase margin. The theoretical calculations were validated through AC analysis, transient analysis, and DC operating point analysis.</w:t>
      </w:r>
    </w:p>
    <w:p w14:paraId="554E165A">
      <w:pPr>
        <w:pStyle w:val="9"/>
        <w:spacing w:before="117" w:line="249" w:lineRule="auto"/>
        <w:ind w:left="187" w:right="176"/>
        <w:jc w:val="both"/>
      </w:pPr>
      <w:r>
        <w:t xml:space="preserve">The simulated results demonstrated an open-loop gain of approximately </w:t>
      </w:r>
      <w:r>
        <w:rPr>
          <w:rFonts w:ascii="Cambria Math" w:hAnsi="Cambria Math" w:eastAsia="Cambria Math"/>
        </w:rPr>
        <w:t xml:space="preserve">56.15𝑑𝐵 </w:t>
      </w:r>
      <w:r>
        <w:t xml:space="preserve">, gain bandwidth product of </w:t>
      </w:r>
      <w:r>
        <w:rPr>
          <w:rFonts w:ascii="Cambria Math" w:hAnsi="Cambria Math" w:eastAsia="Cambria Math"/>
        </w:rPr>
        <w:t>35.34𝑀𝐻𝑧</w:t>
      </w:r>
      <w:r>
        <w:t>,</w:t>
      </w:r>
      <w:r>
        <w:rPr>
          <w:spacing w:val="-2"/>
        </w:rPr>
        <w:t xml:space="preserve"> </w:t>
      </w:r>
      <w:r>
        <w:t>and</w:t>
      </w:r>
      <w:r>
        <w:rPr>
          <w:spacing w:val="-1"/>
        </w:rPr>
        <w:t xml:space="preserve"> </w:t>
      </w:r>
      <w:r>
        <w:t>phase</w:t>
      </w:r>
      <w:r>
        <w:rPr>
          <w:spacing w:val="-2"/>
        </w:rPr>
        <w:t xml:space="preserve"> </w:t>
      </w:r>
      <w:r>
        <w:t>margin</w:t>
      </w:r>
      <w:r>
        <w:rPr>
          <w:spacing w:val="-1"/>
        </w:rPr>
        <w:t xml:space="preserve"> </w:t>
      </w:r>
      <w:r>
        <w:t>close</w:t>
      </w:r>
      <w:r>
        <w:rPr>
          <w:spacing w:val="-2"/>
        </w:rPr>
        <w:t xml:space="preserve"> </w:t>
      </w:r>
      <w:r>
        <w:t xml:space="preserve">to </w:t>
      </w:r>
      <w:r>
        <w:rPr>
          <w:rFonts w:ascii="Cambria Math" w:hAnsi="Cambria Math" w:eastAsia="Cambria Math"/>
        </w:rPr>
        <w:t>59</w:t>
      </w:r>
      <w:r>
        <w:rPr>
          <w:rFonts w:ascii="Cambria Math" w:hAnsi="Cambria Math" w:eastAsia="Cambria Math"/>
          <w:vertAlign w:val="superscript"/>
        </w:rPr>
        <w:t>∘</w:t>
      </w:r>
      <w:r>
        <w:rPr>
          <w:vertAlign w:val="baseline"/>
        </w:rPr>
        <w:t>,</w:t>
      </w:r>
      <w:r>
        <w:rPr>
          <w:spacing w:val="-2"/>
          <w:vertAlign w:val="baseline"/>
        </w:rPr>
        <w:t xml:space="preserve"> </w:t>
      </w:r>
      <w:r>
        <w:rPr>
          <w:vertAlign w:val="baseline"/>
        </w:rPr>
        <w:t>which</w:t>
      </w:r>
      <w:r>
        <w:rPr>
          <w:spacing w:val="-1"/>
          <w:vertAlign w:val="baseline"/>
        </w:rPr>
        <w:t xml:space="preserve"> </w:t>
      </w:r>
      <w:r>
        <w:rPr>
          <w:vertAlign w:val="baseline"/>
        </w:rPr>
        <w:t>are</w:t>
      </w:r>
      <w:r>
        <w:rPr>
          <w:spacing w:val="-2"/>
          <w:vertAlign w:val="baseline"/>
        </w:rPr>
        <w:t xml:space="preserve"> </w:t>
      </w:r>
      <w:r>
        <w:rPr>
          <w:vertAlign w:val="baseline"/>
        </w:rPr>
        <w:t>near</w:t>
      </w:r>
      <w:r>
        <w:rPr>
          <w:spacing w:val="-2"/>
          <w:vertAlign w:val="baseline"/>
        </w:rPr>
        <w:t xml:space="preserve"> </w:t>
      </w:r>
      <w:r>
        <w:rPr>
          <w:vertAlign w:val="baseline"/>
        </w:rPr>
        <w:t>the target design specifications. The transient analysis also confirmed satisfactory slew rate and stable output response without oscillations.</w:t>
      </w:r>
    </w:p>
    <w:p w14:paraId="49659266">
      <w:pPr>
        <w:pStyle w:val="9"/>
        <w:spacing w:before="116" w:line="249" w:lineRule="auto"/>
        <w:ind w:left="187" w:right="174"/>
        <w:jc w:val="both"/>
      </w:pPr>
      <w:r>
        <w:t>The designed operational amplifier achieved a good balance between gain, bandwidth, stability, and power consumption. The results confirm that the proposed two-stage CMOS op-amp is suitable for low-voltage analog and mixed-signal applications such as filters, data converters, sensor interfaces, and signal processing circuits.</w:t>
      </w:r>
    </w:p>
    <w:p w14:paraId="485439EA">
      <w:pPr>
        <w:pStyle w:val="9"/>
        <w:spacing w:before="118" w:line="249" w:lineRule="auto"/>
        <w:ind w:left="187" w:right="183"/>
        <w:jc w:val="both"/>
      </w:pPr>
      <w:r>
        <w:t>Overall, the project provided a clear understanding of CMOS analog circuit design, Miller compensation techniques, frequency stability analysis, and practical implementation of operational amplifiers using Cadence Virtuoso environment.</w:t>
      </w:r>
    </w:p>
    <w:p w14:paraId="73C71BD3">
      <w:pPr>
        <w:pStyle w:val="6"/>
        <w:tabs>
          <w:tab w:val="left" w:pos="1190"/>
        </w:tabs>
        <w:spacing w:before="116"/>
        <w:jc w:val="both"/>
      </w:pPr>
      <w:r>
        <w:rPr>
          <w:b w:val="0"/>
          <w:spacing w:val="-10"/>
          <w:sz w:val="20"/>
        </w:rPr>
        <w:t>.</w:t>
      </w:r>
      <w:r>
        <w:rPr>
          <w:b w:val="0"/>
          <w:sz w:val="20"/>
        </w:rPr>
        <w:tab/>
      </w:r>
      <w:r>
        <w:rPr>
          <w:smallCaps/>
          <w:spacing w:val="-2"/>
        </w:rPr>
        <w:t>AcknowledgementS</w:t>
      </w:r>
    </w:p>
    <w:p w14:paraId="5842F54B">
      <w:pPr>
        <w:pStyle w:val="6"/>
        <w:spacing w:after="0"/>
        <w:jc w:val="both"/>
        <w:sectPr>
          <w:pgSz w:w="12240" w:h="15840"/>
          <w:pgMar w:top="1000" w:right="720" w:bottom="1200" w:left="720" w:header="0" w:footer="1017" w:gutter="0"/>
          <w:cols w:equalWidth="0" w:num="2">
            <w:col w:w="5216" w:space="218"/>
            <w:col w:w="5366"/>
          </w:cols>
        </w:sectPr>
      </w:pPr>
    </w:p>
    <w:p w14:paraId="2D504345">
      <w:pPr>
        <w:pStyle w:val="9"/>
        <w:spacing w:before="80" w:line="249" w:lineRule="auto"/>
        <w:ind w:left="187" w:right="44"/>
        <w:jc w:val="both"/>
      </w:pPr>
      <w:r>
        <w:t>The authors wish to thank the Department of Electronics and Communication Engineering, and management of Vasavi College of Engineering (A), Hyderabad, Telangana, India for granting access to the software tools used.</w:t>
      </w:r>
    </w:p>
    <w:p w14:paraId="5C1C4865">
      <w:pPr>
        <w:pStyle w:val="6"/>
        <w:spacing w:before="196"/>
      </w:pPr>
      <w:r>
        <w:rPr>
          <w:smallCaps/>
          <w:spacing w:val="-2"/>
        </w:rPr>
        <w:t>References</w:t>
      </w:r>
    </w:p>
    <w:p w14:paraId="09089F65">
      <w:pPr>
        <w:pStyle w:val="15"/>
        <w:numPr>
          <w:ilvl w:val="0"/>
          <w:numId w:val="11"/>
        </w:numPr>
        <w:tabs>
          <w:tab w:val="left" w:pos="475"/>
        </w:tabs>
        <w:spacing w:before="88" w:after="0" w:line="249" w:lineRule="auto"/>
        <w:ind w:left="187" w:right="40" w:firstLine="0"/>
        <w:jc w:val="both"/>
        <w:rPr>
          <w:sz w:val="20"/>
        </w:rPr>
      </w:pPr>
      <w:r>
        <w:rPr>
          <w:sz w:val="20"/>
        </w:rPr>
        <w:t>P. Vimala, R. Dhirendra Rao, C. G. Gokhale, and A. V.</w:t>
      </w:r>
      <w:r>
        <w:rPr>
          <w:spacing w:val="-1"/>
          <w:sz w:val="20"/>
        </w:rPr>
        <w:t xml:space="preserve"> </w:t>
      </w:r>
      <w:r>
        <w:rPr>
          <w:sz w:val="20"/>
        </w:rPr>
        <w:t xml:space="preserve">S, “Design of Two Stage Miller Compensated CMOS Opamp with Nulling Resistor in 90nm Technology,” </w:t>
      </w:r>
      <w:r>
        <w:rPr>
          <w:i/>
          <w:sz w:val="20"/>
        </w:rPr>
        <w:t>2024 Third International</w:t>
      </w:r>
      <w:r>
        <w:rPr>
          <w:i/>
          <w:spacing w:val="-13"/>
          <w:sz w:val="20"/>
        </w:rPr>
        <w:t xml:space="preserve"> </w:t>
      </w:r>
      <w:r>
        <w:rPr>
          <w:i/>
          <w:sz w:val="20"/>
        </w:rPr>
        <w:t>Conference</w:t>
      </w:r>
      <w:r>
        <w:rPr>
          <w:i/>
          <w:spacing w:val="-12"/>
          <w:sz w:val="20"/>
        </w:rPr>
        <w:t xml:space="preserve"> </w:t>
      </w:r>
      <w:r>
        <w:rPr>
          <w:i/>
          <w:sz w:val="20"/>
        </w:rPr>
        <w:t>on</w:t>
      </w:r>
      <w:r>
        <w:rPr>
          <w:i/>
          <w:spacing w:val="-13"/>
          <w:sz w:val="20"/>
        </w:rPr>
        <w:t xml:space="preserve"> </w:t>
      </w:r>
      <w:r>
        <w:rPr>
          <w:i/>
          <w:sz w:val="20"/>
        </w:rPr>
        <w:t>Intelligent</w:t>
      </w:r>
      <w:r>
        <w:rPr>
          <w:i/>
          <w:spacing w:val="-12"/>
          <w:sz w:val="20"/>
        </w:rPr>
        <w:t xml:space="preserve"> </w:t>
      </w:r>
      <w:r>
        <w:rPr>
          <w:i/>
          <w:sz w:val="20"/>
        </w:rPr>
        <w:t>Techniques</w:t>
      </w:r>
      <w:r>
        <w:rPr>
          <w:i/>
          <w:spacing w:val="-13"/>
          <w:sz w:val="20"/>
        </w:rPr>
        <w:t xml:space="preserve"> </w:t>
      </w:r>
      <w:r>
        <w:rPr>
          <w:i/>
          <w:sz w:val="20"/>
        </w:rPr>
        <w:t>in</w:t>
      </w:r>
      <w:r>
        <w:rPr>
          <w:i/>
          <w:spacing w:val="-12"/>
          <w:sz w:val="20"/>
        </w:rPr>
        <w:t xml:space="preserve"> </w:t>
      </w:r>
      <w:r>
        <w:rPr>
          <w:i/>
          <w:sz w:val="20"/>
        </w:rPr>
        <w:t>Control, Optimization and Signal Processing (INCOS)</w:t>
      </w:r>
      <w:r>
        <w:rPr>
          <w:sz w:val="20"/>
        </w:rPr>
        <w:t>, 2024.</w:t>
      </w:r>
    </w:p>
    <w:p w14:paraId="009F6A40">
      <w:pPr>
        <w:pStyle w:val="15"/>
        <w:numPr>
          <w:ilvl w:val="0"/>
          <w:numId w:val="11"/>
        </w:numPr>
        <w:tabs>
          <w:tab w:val="left" w:pos="497"/>
        </w:tabs>
        <w:spacing w:before="83" w:after="0" w:line="249" w:lineRule="auto"/>
        <w:ind w:left="187" w:right="38" w:firstLine="0"/>
        <w:jc w:val="both"/>
        <w:rPr>
          <w:sz w:val="20"/>
        </w:rPr>
      </w:pPr>
      <w:r>
        <w:rPr>
          <w:sz w:val="20"/>
        </w:rPr>
        <w:t xml:space="preserve">B. Razavi, </w:t>
      </w:r>
      <w:r>
        <w:rPr>
          <w:i/>
          <w:sz w:val="20"/>
        </w:rPr>
        <w:t>Design of Analog CMOS Integrated Circuits</w:t>
      </w:r>
      <w:r>
        <w:rPr>
          <w:sz w:val="20"/>
        </w:rPr>
        <w:t>, New York, USA: McGraw-Hill Education, 2017.</w:t>
      </w:r>
    </w:p>
    <w:p w14:paraId="628A7C39">
      <w:pPr>
        <w:pStyle w:val="15"/>
        <w:numPr>
          <w:ilvl w:val="0"/>
          <w:numId w:val="11"/>
        </w:numPr>
        <w:tabs>
          <w:tab w:val="left" w:pos="514"/>
        </w:tabs>
        <w:spacing w:before="86" w:after="0" w:line="247" w:lineRule="auto"/>
        <w:ind w:left="187" w:right="39" w:firstLine="0"/>
        <w:jc w:val="both"/>
        <w:rPr>
          <w:sz w:val="20"/>
        </w:rPr>
      </w:pPr>
      <w:r>
        <w:rPr>
          <w:sz w:val="20"/>
        </w:rPr>
        <w:t xml:space="preserve">P. E. Allen and D. R. Holberg, </w:t>
      </w:r>
      <w:r>
        <w:rPr>
          <w:i/>
          <w:sz w:val="20"/>
        </w:rPr>
        <w:t>CMOS Analog Circuit Design</w:t>
      </w:r>
      <w:r>
        <w:rPr>
          <w:sz w:val="20"/>
        </w:rPr>
        <w:t>, 3rd ed., Oxford University Press, 2011.</w:t>
      </w:r>
    </w:p>
    <w:p w14:paraId="7F1B05DB">
      <w:pPr>
        <w:pStyle w:val="15"/>
        <w:numPr>
          <w:ilvl w:val="0"/>
          <w:numId w:val="11"/>
        </w:numPr>
        <w:tabs>
          <w:tab w:val="left" w:pos="540"/>
        </w:tabs>
        <w:spacing w:before="90" w:after="0" w:line="247" w:lineRule="auto"/>
        <w:ind w:left="187" w:right="43" w:firstLine="0"/>
        <w:jc w:val="both"/>
        <w:rPr>
          <w:sz w:val="20"/>
        </w:rPr>
      </w:pPr>
      <w:r>
        <w:rPr>
          <w:sz w:val="20"/>
        </w:rPr>
        <w:t xml:space="preserve">R. Jacob Baker, </w:t>
      </w:r>
      <w:r>
        <w:rPr>
          <w:i/>
          <w:sz w:val="20"/>
        </w:rPr>
        <w:t>CMOS Circuit Design, Layout, and Simulation</w:t>
      </w:r>
      <w:r>
        <w:rPr>
          <w:sz w:val="20"/>
        </w:rPr>
        <w:t>, 4th ed., Wiley-IEEE Press, 2019.</w:t>
      </w:r>
    </w:p>
    <w:p w14:paraId="5B89981C">
      <w:pPr>
        <w:pStyle w:val="15"/>
        <w:numPr>
          <w:ilvl w:val="0"/>
          <w:numId w:val="11"/>
        </w:numPr>
        <w:tabs>
          <w:tab w:val="left" w:pos="473"/>
        </w:tabs>
        <w:spacing w:before="88" w:after="0" w:line="249" w:lineRule="auto"/>
        <w:ind w:left="187" w:right="38" w:firstLine="0"/>
        <w:jc w:val="both"/>
        <w:rPr>
          <w:sz w:val="20"/>
        </w:rPr>
      </w:pPr>
      <w:r>
        <w:rPr>
          <w:sz w:val="20"/>
        </w:rPr>
        <w:t>A.</w:t>
      </w:r>
      <w:r>
        <w:rPr>
          <w:spacing w:val="-2"/>
          <w:sz w:val="20"/>
        </w:rPr>
        <w:t xml:space="preserve"> </w:t>
      </w:r>
      <w:r>
        <w:rPr>
          <w:sz w:val="20"/>
        </w:rPr>
        <w:t>S.</w:t>
      </w:r>
      <w:r>
        <w:rPr>
          <w:spacing w:val="-3"/>
          <w:sz w:val="20"/>
        </w:rPr>
        <w:t xml:space="preserve"> </w:t>
      </w:r>
      <w:r>
        <w:rPr>
          <w:sz w:val="20"/>
        </w:rPr>
        <w:t>Sedra</w:t>
      </w:r>
      <w:r>
        <w:rPr>
          <w:spacing w:val="-2"/>
          <w:sz w:val="20"/>
        </w:rPr>
        <w:t xml:space="preserve"> </w:t>
      </w:r>
      <w:r>
        <w:rPr>
          <w:sz w:val="20"/>
        </w:rPr>
        <w:t>and</w:t>
      </w:r>
      <w:r>
        <w:rPr>
          <w:spacing w:val="-2"/>
          <w:sz w:val="20"/>
        </w:rPr>
        <w:t xml:space="preserve"> </w:t>
      </w:r>
      <w:r>
        <w:rPr>
          <w:sz w:val="20"/>
        </w:rPr>
        <w:t>K.</w:t>
      </w:r>
      <w:r>
        <w:rPr>
          <w:spacing w:val="-2"/>
          <w:sz w:val="20"/>
        </w:rPr>
        <w:t xml:space="preserve"> </w:t>
      </w:r>
      <w:r>
        <w:rPr>
          <w:sz w:val="20"/>
        </w:rPr>
        <w:t>C.</w:t>
      </w:r>
      <w:r>
        <w:rPr>
          <w:spacing w:val="-3"/>
          <w:sz w:val="20"/>
        </w:rPr>
        <w:t xml:space="preserve"> </w:t>
      </w:r>
      <w:r>
        <w:rPr>
          <w:sz w:val="20"/>
        </w:rPr>
        <w:t xml:space="preserve">Smith, </w:t>
      </w:r>
      <w:r>
        <w:rPr>
          <w:i/>
          <w:sz w:val="20"/>
        </w:rPr>
        <w:t>Microelectronic</w:t>
      </w:r>
      <w:r>
        <w:rPr>
          <w:i/>
          <w:spacing w:val="-3"/>
          <w:sz w:val="20"/>
        </w:rPr>
        <w:t xml:space="preserve"> </w:t>
      </w:r>
      <w:r>
        <w:rPr>
          <w:i/>
          <w:sz w:val="20"/>
        </w:rPr>
        <w:t>Circuits</w:t>
      </w:r>
      <w:r>
        <w:rPr>
          <w:sz w:val="20"/>
        </w:rPr>
        <w:t>,</w:t>
      </w:r>
      <w:r>
        <w:rPr>
          <w:spacing w:val="-3"/>
          <w:sz w:val="20"/>
        </w:rPr>
        <w:t xml:space="preserve"> </w:t>
      </w:r>
      <w:r>
        <w:rPr>
          <w:sz w:val="20"/>
        </w:rPr>
        <w:t>7th ed., Oxford University Press, 2015.</w:t>
      </w:r>
    </w:p>
    <w:p w14:paraId="0AC27A37">
      <w:pPr>
        <w:pStyle w:val="15"/>
        <w:numPr>
          <w:ilvl w:val="0"/>
          <w:numId w:val="11"/>
        </w:numPr>
        <w:tabs>
          <w:tab w:val="left" w:pos="466"/>
        </w:tabs>
        <w:spacing w:before="86" w:after="0" w:line="240" w:lineRule="auto"/>
        <w:ind w:left="466" w:right="0" w:hanging="279"/>
        <w:jc w:val="both"/>
        <w:rPr>
          <w:sz w:val="20"/>
        </w:rPr>
      </w:pPr>
      <w:r>
        <w:rPr>
          <w:sz w:val="20"/>
        </w:rPr>
        <w:t>C.</w:t>
      </w:r>
      <w:r>
        <w:rPr>
          <w:spacing w:val="-9"/>
          <w:sz w:val="20"/>
        </w:rPr>
        <w:t xml:space="preserve"> </w:t>
      </w:r>
      <w:r>
        <w:rPr>
          <w:sz w:val="20"/>
        </w:rPr>
        <w:t>L.</w:t>
      </w:r>
      <w:r>
        <w:rPr>
          <w:spacing w:val="-8"/>
          <w:sz w:val="20"/>
        </w:rPr>
        <w:t xml:space="preserve"> </w:t>
      </w:r>
      <w:r>
        <w:rPr>
          <w:sz w:val="20"/>
        </w:rPr>
        <w:t>Kavyashree,</w:t>
      </w:r>
      <w:r>
        <w:rPr>
          <w:spacing w:val="-9"/>
          <w:sz w:val="20"/>
        </w:rPr>
        <w:t xml:space="preserve"> </w:t>
      </w:r>
      <w:r>
        <w:rPr>
          <w:sz w:val="20"/>
        </w:rPr>
        <w:t>M.</w:t>
      </w:r>
      <w:r>
        <w:rPr>
          <w:spacing w:val="-10"/>
          <w:sz w:val="20"/>
        </w:rPr>
        <w:t xml:space="preserve"> </w:t>
      </w:r>
      <w:r>
        <w:rPr>
          <w:sz w:val="20"/>
        </w:rPr>
        <w:t>Hemambika,</w:t>
      </w:r>
      <w:r>
        <w:rPr>
          <w:spacing w:val="-9"/>
          <w:sz w:val="20"/>
        </w:rPr>
        <w:t xml:space="preserve"> </w:t>
      </w:r>
      <w:r>
        <w:rPr>
          <w:sz w:val="20"/>
        </w:rPr>
        <w:t>K.</w:t>
      </w:r>
      <w:r>
        <w:rPr>
          <w:spacing w:val="-10"/>
          <w:sz w:val="20"/>
        </w:rPr>
        <w:t xml:space="preserve"> </w:t>
      </w:r>
      <w:r>
        <w:rPr>
          <w:sz w:val="20"/>
        </w:rPr>
        <w:t>Dharani,</w:t>
      </w:r>
      <w:r>
        <w:rPr>
          <w:spacing w:val="-9"/>
          <w:sz w:val="20"/>
        </w:rPr>
        <w:t xml:space="preserve"> </w:t>
      </w:r>
      <w:r>
        <w:rPr>
          <w:sz w:val="20"/>
        </w:rPr>
        <w:t>A.</w:t>
      </w:r>
      <w:r>
        <w:rPr>
          <w:spacing w:val="-8"/>
          <w:sz w:val="20"/>
        </w:rPr>
        <w:t xml:space="preserve"> </w:t>
      </w:r>
      <w:r>
        <w:rPr>
          <w:sz w:val="20"/>
        </w:rPr>
        <w:t>V.</w:t>
      </w:r>
      <w:r>
        <w:rPr>
          <w:spacing w:val="-10"/>
          <w:sz w:val="20"/>
        </w:rPr>
        <w:t xml:space="preserve"> </w:t>
      </w:r>
      <w:r>
        <w:rPr>
          <w:spacing w:val="-4"/>
          <w:sz w:val="20"/>
        </w:rPr>
        <w:t>Naik,</w:t>
      </w:r>
    </w:p>
    <w:p w14:paraId="653A6457">
      <w:pPr>
        <w:spacing w:before="80" w:line="249" w:lineRule="auto"/>
        <w:ind w:left="187" w:right="175" w:firstLine="0"/>
        <w:jc w:val="both"/>
        <w:rPr>
          <w:sz w:val="20"/>
        </w:rPr>
      </w:pPr>
      <w:r>
        <w:br w:type="column"/>
      </w:r>
      <w:r>
        <w:rPr>
          <w:sz w:val="20"/>
        </w:rPr>
        <w:t xml:space="preserve">and M. P. Sunil, “Design and implementation of two stage CMOS operational amplifier using 90nm technology,” </w:t>
      </w:r>
      <w:r>
        <w:rPr>
          <w:i/>
          <w:sz w:val="20"/>
        </w:rPr>
        <w:t>2017 International Conference on Inventive Systems and Control (ICISC)</w:t>
      </w:r>
      <w:r>
        <w:rPr>
          <w:sz w:val="20"/>
        </w:rPr>
        <w:t>, Coimbatore, India, 2017.</w:t>
      </w:r>
    </w:p>
    <w:p w14:paraId="078A5F23">
      <w:pPr>
        <w:pStyle w:val="15"/>
        <w:numPr>
          <w:ilvl w:val="0"/>
          <w:numId w:val="11"/>
        </w:numPr>
        <w:tabs>
          <w:tab w:val="left" w:pos="473"/>
        </w:tabs>
        <w:spacing w:before="85" w:after="0" w:line="249" w:lineRule="auto"/>
        <w:ind w:left="187" w:right="174" w:firstLine="0"/>
        <w:jc w:val="both"/>
        <w:rPr>
          <w:sz w:val="20"/>
        </w:rPr>
      </w:pPr>
      <w:r>
        <w:rPr>
          <w:sz w:val="20"/>
        </w:rPr>
        <w:t>J.</w:t>
      </w:r>
      <w:r>
        <w:rPr>
          <w:spacing w:val="-3"/>
          <w:sz w:val="20"/>
        </w:rPr>
        <w:t xml:space="preserve"> </w:t>
      </w:r>
      <w:r>
        <w:rPr>
          <w:sz w:val="20"/>
        </w:rPr>
        <w:t>Mahattanakul</w:t>
      </w:r>
      <w:r>
        <w:rPr>
          <w:spacing w:val="-3"/>
          <w:sz w:val="20"/>
        </w:rPr>
        <w:t xml:space="preserve"> </w:t>
      </w:r>
      <w:r>
        <w:rPr>
          <w:sz w:val="20"/>
        </w:rPr>
        <w:t>and</w:t>
      </w:r>
      <w:r>
        <w:rPr>
          <w:spacing w:val="-2"/>
          <w:sz w:val="20"/>
        </w:rPr>
        <w:t xml:space="preserve"> </w:t>
      </w:r>
      <w:r>
        <w:rPr>
          <w:sz w:val="20"/>
        </w:rPr>
        <w:t>J.</w:t>
      </w:r>
      <w:r>
        <w:rPr>
          <w:spacing w:val="-3"/>
          <w:sz w:val="20"/>
        </w:rPr>
        <w:t xml:space="preserve"> </w:t>
      </w:r>
      <w:r>
        <w:rPr>
          <w:sz w:val="20"/>
        </w:rPr>
        <w:t>Chutichatuporn,</w:t>
      </w:r>
      <w:r>
        <w:rPr>
          <w:spacing w:val="-3"/>
          <w:sz w:val="20"/>
        </w:rPr>
        <w:t xml:space="preserve"> </w:t>
      </w:r>
      <w:r>
        <w:rPr>
          <w:sz w:val="20"/>
        </w:rPr>
        <w:t>“Design</w:t>
      </w:r>
      <w:r>
        <w:rPr>
          <w:spacing w:val="-2"/>
          <w:sz w:val="20"/>
        </w:rPr>
        <w:t xml:space="preserve"> </w:t>
      </w:r>
      <w:r>
        <w:rPr>
          <w:sz w:val="20"/>
        </w:rPr>
        <w:t xml:space="preserve">procedure for two-stage CMOS op-amp with flexible noise-power balancing scheme,” </w:t>
      </w:r>
      <w:r>
        <w:rPr>
          <w:i/>
          <w:sz w:val="20"/>
        </w:rPr>
        <w:t>IEEE Transactions on Circuits and Systems I: Regular Papers</w:t>
      </w:r>
      <w:r>
        <w:rPr>
          <w:sz w:val="20"/>
        </w:rPr>
        <w:t xml:space="preserve">, vol. 52, no. 8, pp. 1508–1514, </w:t>
      </w:r>
      <w:r>
        <w:rPr>
          <w:spacing w:val="-2"/>
          <w:sz w:val="20"/>
        </w:rPr>
        <w:t>2005.</w:t>
      </w:r>
    </w:p>
    <w:p w14:paraId="0E4D40AB">
      <w:pPr>
        <w:pStyle w:val="15"/>
        <w:numPr>
          <w:ilvl w:val="0"/>
          <w:numId w:val="11"/>
        </w:numPr>
        <w:tabs>
          <w:tab w:val="left" w:pos="459"/>
        </w:tabs>
        <w:spacing w:before="84" w:after="0" w:line="247" w:lineRule="auto"/>
        <w:ind w:left="187" w:right="175" w:firstLine="0"/>
        <w:jc w:val="both"/>
        <w:rPr>
          <w:sz w:val="20"/>
        </w:rPr>
      </w:pPr>
      <w:r>
        <w:rPr>
          <w:sz w:val="20"/>
        </w:rPr>
        <w:t>Y.</w:t>
      </w:r>
      <w:r>
        <w:rPr>
          <w:spacing w:val="-13"/>
          <w:sz w:val="20"/>
        </w:rPr>
        <w:t xml:space="preserve"> </w:t>
      </w:r>
      <w:r>
        <w:rPr>
          <w:sz w:val="20"/>
        </w:rPr>
        <w:t>Guo,</w:t>
      </w:r>
      <w:r>
        <w:rPr>
          <w:spacing w:val="-12"/>
          <w:sz w:val="20"/>
        </w:rPr>
        <w:t xml:space="preserve"> </w:t>
      </w:r>
      <w:r>
        <w:rPr>
          <w:sz w:val="20"/>
        </w:rPr>
        <w:t>“An</w:t>
      </w:r>
      <w:r>
        <w:rPr>
          <w:spacing w:val="-13"/>
          <w:sz w:val="20"/>
        </w:rPr>
        <w:t xml:space="preserve"> </w:t>
      </w:r>
      <w:r>
        <w:rPr>
          <w:sz w:val="20"/>
        </w:rPr>
        <w:t>accurate</w:t>
      </w:r>
      <w:r>
        <w:rPr>
          <w:spacing w:val="-12"/>
          <w:sz w:val="20"/>
        </w:rPr>
        <w:t xml:space="preserve"> </w:t>
      </w:r>
      <w:r>
        <w:rPr>
          <w:sz w:val="20"/>
        </w:rPr>
        <w:t>design</w:t>
      </w:r>
      <w:r>
        <w:rPr>
          <w:spacing w:val="-13"/>
          <w:sz w:val="20"/>
        </w:rPr>
        <w:t xml:space="preserve"> </w:t>
      </w:r>
      <w:r>
        <w:rPr>
          <w:sz w:val="20"/>
        </w:rPr>
        <w:t>approach</w:t>
      </w:r>
      <w:r>
        <w:rPr>
          <w:spacing w:val="-12"/>
          <w:sz w:val="20"/>
        </w:rPr>
        <w:t xml:space="preserve"> </w:t>
      </w:r>
      <w:r>
        <w:rPr>
          <w:sz w:val="20"/>
        </w:rPr>
        <w:t>for</w:t>
      </w:r>
      <w:r>
        <w:rPr>
          <w:spacing w:val="-13"/>
          <w:sz w:val="20"/>
        </w:rPr>
        <w:t xml:space="preserve"> </w:t>
      </w:r>
      <w:r>
        <w:rPr>
          <w:sz w:val="20"/>
        </w:rPr>
        <w:t>two-stage</w:t>
      </w:r>
      <w:r>
        <w:rPr>
          <w:spacing w:val="-12"/>
          <w:sz w:val="20"/>
        </w:rPr>
        <w:t xml:space="preserve"> </w:t>
      </w:r>
      <w:r>
        <w:rPr>
          <w:sz w:val="20"/>
        </w:rPr>
        <w:t>CMOS operational</w:t>
      </w:r>
      <w:r>
        <w:rPr>
          <w:spacing w:val="-13"/>
          <w:sz w:val="20"/>
        </w:rPr>
        <w:t xml:space="preserve"> </w:t>
      </w:r>
      <w:r>
        <w:rPr>
          <w:sz w:val="20"/>
        </w:rPr>
        <w:t>amplifiers,”</w:t>
      </w:r>
      <w:r>
        <w:rPr>
          <w:spacing w:val="-12"/>
          <w:sz w:val="20"/>
        </w:rPr>
        <w:t xml:space="preserve"> </w:t>
      </w:r>
      <w:r>
        <w:rPr>
          <w:i/>
          <w:sz w:val="20"/>
        </w:rPr>
        <w:t>2016</w:t>
      </w:r>
      <w:r>
        <w:rPr>
          <w:i/>
          <w:spacing w:val="-13"/>
          <w:sz w:val="20"/>
        </w:rPr>
        <w:t xml:space="preserve"> </w:t>
      </w:r>
      <w:r>
        <w:rPr>
          <w:i/>
          <w:sz w:val="20"/>
        </w:rPr>
        <w:t>IEEE</w:t>
      </w:r>
      <w:r>
        <w:rPr>
          <w:i/>
          <w:spacing w:val="-12"/>
          <w:sz w:val="20"/>
        </w:rPr>
        <w:t xml:space="preserve"> </w:t>
      </w:r>
      <w:r>
        <w:rPr>
          <w:i/>
          <w:sz w:val="20"/>
        </w:rPr>
        <w:t>Asia</w:t>
      </w:r>
      <w:r>
        <w:rPr>
          <w:i/>
          <w:spacing w:val="-13"/>
          <w:sz w:val="20"/>
        </w:rPr>
        <w:t xml:space="preserve"> </w:t>
      </w:r>
      <w:r>
        <w:rPr>
          <w:i/>
          <w:sz w:val="20"/>
        </w:rPr>
        <w:t>Pacific</w:t>
      </w:r>
      <w:r>
        <w:rPr>
          <w:i/>
          <w:spacing w:val="-12"/>
          <w:sz w:val="20"/>
        </w:rPr>
        <w:t xml:space="preserve"> </w:t>
      </w:r>
      <w:r>
        <w:rPr>
          <w:i/>
          <w:sz w:val="20"/>
        </w:rPr>
        <w:t>Conference</w:t>
      </w:r>
      <w:r>
        <w:rPr>
          <w:i/>
          <w:spacing w:val="-13"/>
          <w:sz w:val="20"/>
        </w:rPr>
        <w:t xml:space="preserve"> </w:t>
      </w:r>
      <w:r>
        <w:rPr>
          <w:i/>
          <w:sz w:val="20"/>
        </w:rPr>
        <w:t>on Circuits and Systems (APCCAS)</w:t>
      </w:r>
      <w:r>
        <w:rPr>
          <w:sz w:val="20"/>
        </w:rPr>
        <w:t>, Jeju, South Korea, 2016.</w:t>
      </w:r>
    </w:p>
    <w:p w14:paraId="6C7442EF">
      <w:pPr>
        <w:pStyle w:val="15"/>
        <w:numPr>
          <w:ilvl w:val="0"/>
          <w:numId w:val="11"/>
        </w:numPr>
        <w:tabs>
          <w:tab w:val="left" w:pos="466"/>
        </w:tabs>
        <w:spacing w:before="91" w:after="0" w:line="249" w:lineRule="auto"/>
        <w:ind w:left="187" w:right="176" w:firstLine="0"/>
        <w:jc w:val="both"/>
        <w:rPr>
          <w:sz w:val="20"/>
        </w:rPr>
      </w:pPr>
      <w:r>
        <w:rPr>
          <w:sz w:val="20"/>
        </w:rPr>
        <w:t>B.</w:t>
      </w:r>
      <w:r>
        <w:rPr>
          <w:spacing w:val="-10"/>
          <w:sz w:val="20"/>
        </w:rPr>
        <w:t xml:space="preserve"> </w:t>
      </w:r>
      <w:r>
        <w:rPr>
          <w:sz w:val="20"/>
        </w:rPr>
        <w:t>P.</w:t>
      </w:r>
      <w:r>
        <w:rPr>
          <w:spacing w:val="-10"/>
          <w:sz w:val="20"/>
        </w:rPr>
        <w:t xml:space="preserve"> </w:t>
      </w:r>
      <w:r>
        <w:rPr>
          <w:sz w:val="20"/>
        </w:rPr>
        <w:t>De,</w:t>
      </w:r>
      <w:r>
        <w:rPr>
          <w:spacing w:val="-9"/>
          <w:sz w:val="20"/>
        </w:rPr>
        <w:t xml:space="preserve"> </w:t>
      </w:r>
      <w:r>
        <w:rPr>
          <w:sz w:val="20"/>
        </w:rPr>
        <w:t>K.</w:t>
      </w:r>
      <w:r>
        <w:rPr>
          <w:spacing w:val="-10"/>
          <w:sz w:val="20"/>
        </w:rPr>
        <w:t xml:space="preserve"> </w:t>
      </w:r>
      <w:r>
        <w:rPr>
          <w:sz w:val="20"/>
        </w:rPr>
        <w:t>B.</w:t>
      </w:r>
      <w:r>
        <w:rPr>
          <w:spacing w:val="-10"/>
          <w:sz w:val="20"/>
        </w:rPr>
        <w:t xml:space="preserve"> </w:t>
      </w:r>
      <w:r>
        <w:rPr>
          <w:sz w:val="20"/>
        </w:rPr>
        <w:t>Maji,</w:t>
      </w:r>
      <w:r>
        <w:rPr>
          <w:spacing w:val="-10"/>
          <w:sz w:val="20"/>
        </w:rPr>
        <w:t xml:space="preserve"> </w:t>
      </w:r>
      <w:r>
        <w:rPr>
          <w:sz w:val="20"/>
        </w:rPr>
        <w:t>R.</w:t>
      </w:r>
      <w:r>
        <w:rPr>
          <w:spacing w:val="-7"/>
          <w:sz w:val="20"/>
        </w:rPr>
        <w:t xml:space="preserve"> </w:t>
      </w:r>
      <w:r>
        <w:rPr>
          <w:sz w:val="20"/>
        </w:rPr>
        <w:t>Kar,</w:t>
      </w:r>
      <w:r>
        <w:rPr>
          <w:spacing w:val="-10"/>
          <w:sz w:val="20"/>
        </w:rPr>
        <w:t xml:space="preserve"> </w:t>
      </w:r>
      <w:r>
        <w:rPr>
          <w:sz w:val="20"/>
        </w:rPr>
        <w:t>D.</w:t>
      </w:r>
      <w:r>
        <w:rPr>
          <w:spacing w:val="-10"/>
          <w:sz w:val="20"/>
        </w:rPr>
        <w:t xml:space="preserve"> </w:t>
      </w:r>
      <w:r>
        <w:rPr>
          <w:sz w:val="20"/>
        </w:rPr>
        <w:t>Mandal,</w:t>
      </w:r>
      <w:r>
        <w:rPr>
          <w:spacing w:val="-10"/>
          <w:sz w:val="20"/>
        </w:rPr>
        <w:t xml:space="preserve"> </w:t>
      </w:r>
      <w:r>
        <w:rPr>
          <w:sz w:val="20"/>
        </w:rPr>
        <w:t>and</w:t>
      </w:r>
      <w:r>
        <w:rPr>
          <w:spacing w:val="-9"/>
          <w:sz w:val="20"/>
        </w:rPr>
        <w:t xml:space="preserve"> </w:t>
      </w:r>
      <w:r>
        <w:rPr>
          <w:sz w:val="20"/>
        </w:rPr>
        <w:t>S.</w:t>
      </w:r>
      <w:r>
        <w:rPr>
          <w:spacing w:val="-10"/>
          <w:sz w:val="20"/>
        </w:rPr>
        <w:t xml:space="preserve"> </w:t>
      </w:r>
      <w:r>
        <w:rPr>
          <w:sz w:val="20"/>
        </w:rPr>
        <w:t>P.</w:t>
      </w:r>
      <w:r>
        <w:rPr>
          <w:spacing w:val="-10"/>
          <w:sz w:val="20"/>
        </w:rPr>
        <w:t xml:space="preserve"> </w:t>
      </w:r>
      <w:r>
        <w:rPr>
          <w:sz w:val="20"/>
        </w:rPr>
        <w:t>Ghoshal, “Application of improved PSO for optimal design of CMOS two-stage Op-amp using nulling resistor compensation circuit,”</w:t>
      </w:r>
      <w:r>
        <w:rPr>
          <w:spacing w:val="-13"/>
          <w:sz w:val="20"/>
        </w:rPr>
        <w:t xml:space="preserve"> </w:t>
      </w:r>
      <w:r>
        <w:rPr>
          <w:i/>
          <w:sz w:val="20"/>
        </w:rPr>
        <w:t>2017</w:t>
      </w:r>
      <w:r>
        <w:rPr>
          <w:i/>
          <w:spacing w:val="-12"/>
          <w:sz w:val="20"/>
        </w:rPr>
        <w:t xml:space="preserve"> </w:t>
      </w:r>
      <w:r>
        <w:rPr>
          <w:i/>
          <w:sz w:val="20"/>
        </w:rPr>
        <w:t>Devices</w:t>
      </w:r>
      <w:r>
        <w:rPr>
          <w:i/>
          <w:spacing w:val="-13"/>
          <w:sz w:val="20"/>
        </w:rPr>
        <w:t xml:space="preserve"> </w:t>
      </w:r>
      <w:r>
        <w:rPr>
          <w:i/>
          <w:sz w:val="20"/>
        </w:rPr>
        <w:t>for</w:t>
      </w:r>
      <w:r>
        <w:rPr>
          <w:i/>
          <w:spacing w:val="-12"/>
          <w:sz w:val="20"/>
        </w:rPr>
        <w:t xml:space="preserve"> </w:t>
      </w:r>
      <w:r>
        <w:rPr>
          <w:i/>
          <w:sz w:val="20"/>
        </w:rPr>
        <w:t>Integrated</w:t>
      </w:r>
      <w:r>
        <w:rPr>
          <w:i/>
          <w:spacing w:val="-13"/>
          <w:sz w:val="20"/>
        </w:rPr>
        <w:t xml:space="preserve"> </w:t>
      </w:r>
      <w:r>
        <w:rPr>
          <w:i/>
          <w:sz w:val="20"/>
        </w:rPr>
        <w:t>Circuit</w:t>
      </w:r>
      <w:r>
        <w:rPr>
          <w:i/>
          <w:spacing w:val="-12"/>
          <w:sz w:val="20"/>
        </w:rPr>
        <w:t xml:space="preserve"> </w:t>
      </w:r>
      <w:r>
        <w:rPr>
          <w:i/>
          <w:sz w:val="20"/>
        </w:rPr>
        <w:t>(DevIC)</w:t>
      </w:r>
      <w:r>
        <w:rPr>
          <w:sz w:val="20"/>
        </w:rPr>
        <w:t>,</w:t>
      </w:r>
      <w:r>
        <w:rPr>
          <w:spacing w:val="-13"/>
          <w:sz w:val="20"/>
        </w:rPr>
        <w:t xml:space="preserve"> </w:t>
      </w:r>
      <w:r>
        <w:rPr>
          <w:sz w:val="20"/>
        </w:rPr>
        <w:t>Kalyani, India, 2017.</w:t>
      </w:r>
    </w:p>
    <w:p w14:paraId="75DBC59B">
      <w:pPr>
        <w:pStyle w:val="15"/>
        <w:numPr>
          <w:ilvl w:val="0"/>
          <w:numId w:val="11"/>
        </w:numPr>
        <w:tabs>
          <w:tab w:val="left" w:pos="582"/>
        </w:tabs>
        <w:spacing w:before="84" w:after="0" w:line="249" w:lineRule="auto"/>
        <w:ind w:left="187" w:right="176" w:firstLine="0"/>
        <w:jc w:val="both"/>
        <w:rPr>
          <w:sz w:val="20"/>
        </w:rPr>
      </w:pPr>
      <w:r>
        <w:rPr>
          <w:sz w:val="20"/>
        </w:rPr>
        <w:t xml:space="preserve">Boaz Shem-Tov, Mucahit Kozak, and Eby G. Friedman, “A High-Speed CMOS Op-Amp Design Technique using Negative Miller Capacitance,” </w:t>
      </w:r>
      <w:r>
        <w:rPr>
          <w:i/>
          <w:sz w:val="20"/>
        </w:rPr>
        <w:t>Proceedings of the 11th IEEE International</w:t>
      </w:r>
      <w:r>
        <w:rPr>
          <w:i/>
          <w:spacing w:val="-13"/>
          <w:sz w:val="20"/>
        </w:rPr>
        <w:t xml:space="preserve"> </w:t>
      </w:r>
      <w:r>
        <w:rPr>
          <w:i/>
          <w:sz w:val="20"/>
        </w:rPr>
        <w:t>Conference</w:t>
      </w:r>
      <w:r>
        <w:rPr>
          <w:i/>
          <w:spacing w:val="-12"/>
          <w:sz w:val="20"/>
        </w:rPr>
        <w:t xml:space="preserve"> </w:t>
      </w:r>
      <w:r>
        <w:rPr>
          <w:i/>
          <w:sz w:val="20"/>
        </w:rPr>
        <w:t>on</w:t>
      </w:r>
      <w:r>
        <w:rPr>
          <w:i/>
          <w:spacing w:val="-13"/>
          <w:sz w:val="20"/>
        </w:rPr>
        <w:t xml:space="preserve"> </w:t>
      </w:r>
      <w:r>
        <w:rPr>
          <w:i/>
          <w:sz w:val="20"/>
        </w:rPr>
        <w:t>Electronics,</w:t>
      </w:r>
      <w:r>
        <w:rPr>
          <w:i/>
          <w:spacing w:val="-12"/>
          <w:sz w:val="20"/>
        </w:rPr>
        <w:t xml:space="preserve"> </w:t>
      </w:r>
      <w:r>
        <w:rPr>
          <w:i/>
          <w:sz w:val="20"/>
        </w:rPr>
        <w:t>Circuits</w:t>
      </w:r>
      <w:r>
        <w:rPr>
          <w:i/>
          <w:spacing w:val="-13"/>
          <w:sz w:val="20"/>
        </w:rPr>
        <w:t xml:space="preserve"> </w:t>
      </w:r>
      <w:r>
        <w:rPr>
          <w:i/>
          <w:sz w:val="20"/>
        </w:rPr>
        <w:t>and</w:t>
      </w:r>
      <w:r>
        <w:rPr>
          <w:i/>
          <w:spacing w:val="-12"/>
          <w:sz w:val="20"/>
        </w:rPr>
        <w:t xml:space="preserve"> </w:t>
      </w:r>
      <w:r>
        <w:rPr>
          <w:i/>
          <w:sz w:val="20"/>
        </w:rPr>
        <w:t>Systems</w:t>
      </w:r>
      <w:r>
        <w:rPr>
          <w:sz w:val="20"/>
        </w:rPr>
        <w:t xml:space="preserve">, </w:t>
      </w:r>
      <w:r>
        <w:rPr>
          <w:spacing w:val="-2"/>
          <w:sz w:val="20"/>
        </w:rPr>
        <w:t>2004.</w:t>
      </w:r>
    </w:p>
    <w:sectPr>
      <w:pgSz w:w="12240" w:h="15840"/>
      <w:pgMar w:top="1000" w:right="720" w:bottom="1200" w:left="720" w:header="0" w:footer="1017" w:gutter="0"/>
      <w:cols w:equalWidth="0" w:num="2">
        <w:col w:w="5228" w:space="206"/>
        <w:col w:w="536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D5E71">
    <w:pPr>
      <w:pStyle w:val="9"/>
      <w:spacing w:line="14" w:lineRule="auto"/>
    </w:pPr>
    <w:r>
      <mc:AlternateContent>
        <mc:Choice Requires="wps">
          <w:drawing>
            <wp:anchor distT="0" distB="0" distL="0" distR="0" simplePos="0" relativeHeight="251668480" behindDoc="1" locked="0" layoutInCell="1" allowOverlap="1">
              <wp:simplePos x="0" y="0"/>
              <wp:positionH relativeFrom="page">
                <wp:posOffset>3933825</wp:posOffset>
              </wp:positionH>
              <wp:positionV relativeFrom="page">
                <wp:posOffset>9272270</wp:posOffset>
              </wp:positionV>
              <wp:extent cx="159385"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279D3E9C">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9.75pt;margin-top:730.1pt;height:14.25pt;width:12.55pt;mso-position-horizontal-relative:page;mso-position-vertical-relative:page;z-index:-251648000;mso-width-relative:page;mso-height-relative:page;" filled="f" stroked="f" coordsize="21600,21600" o:gfxdata="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onOZDbAAAADQEAAA8AAAAAAAAAAQAgAAAAIgAAAGRycy9kb3ducmV2LnhtbFBLAQIUABQAAAAI&#10;AIdO4kCxDHUKsQEAAHMDAAAOAAAAAAAAAAEAIAAAACoBAABkcnMvZTJvRG9jLnhtbFBLBQYAAAAA&#10;BgAGAFkBAABNBQAAAAA=&#10;">
              <v:fill on="f" focussize="0,0"/>
              <v:stroke on="f"/>
              <v:imagedata o:title=""/>
              <o:lock v:ext="edit" aspectratio="f"/>
              <v:textbox inset="0mm,0mm,0mm,0mm">
                <w:txbxContent>
                  <w:p w14:paraId="279D3E9C">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EA3C0">
    <w:pPr>
      <w:pStyle w:val="9"/>
      <w:spacing w:line="14" w:lineRule="auto"/>
    </w:pPr>
    <w:r>
      <mc:AlternateContent>
        <mc:Choice Requires="wps">
          <w:drawing>
            <wp:anchor distT="0" distB="0" distL="0" distR="0" simplePos="0" relativeHeight="251669504" behindDoc="1" locked="0" layoutInCell="1" allowOverlap="1">
              <wp:simplePos x="0" y="0"/>
              <wp:positionH relativeFrom="page">
                <wp:posOffset>3797935</wp:posOffset>
              </wp:positionH>
              <wp:positionV relativeFrom="page">
                <wp:posOffset>9272270</wp:posOffset>
              </wp:positionV>
              <wp:extent cx="171450"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171450" cy="180975"/>
                      </a:xfrm>
                      <a:prstGeom prst="rect">
                        <a:avLst/>
                      </a:prstGeom>
                    </wps:spPr>
                    <wps:txbx>
                      <w:txbxContent>
                        <w:p w14:paraId="1D5890CA">
                          <w:pPr>
                            <w:spacing w:before="11"/>
                            <w:ind w:left="28"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9.05pt;margin-top:730.1pt;height:14.25pt;width:13.5pt;mso-position-horizontal-relative:page;mso-position-vertical-relative:page;z-index:-251646976;mso-width-relative:page;mso-height-relative:page;" filled="f" stroked="f" coordsize="21600,21600" o:gfxdata="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OtsftoAAAANAQAADwAAAAAAAAABACAAAAAiAAAAZHJzL2Rvd25yZXYueG1sUEsBAhQAFAAAAAgA&#10;h07iQNyqcfqxAQAAcwMAAA4AAAAAAAAAAQAgAAAAKQEAAGRycy9lMm9Eb2MueG1sUEsFBgAAAAAG&#10;AAYAWQEAAEwFAAAAAA==&#10;">
              <v:fill on="f" focussize="0,0"/>
              <v:stroke on="f"/>
              <v:imagedata o:title=""/>
              <o:lock v:ext="edit" aspectratio="f"/>
              <v:textbox inset="0mm,0mm,0mm,0mm">
                <w:txbxContent>
                  <w:p w14:paraId="1D5890CA">
                    <w:pPr>
                      <w:spacing w:before="11"/>
                      <w:ind w:left="28"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
      <w:numFmt w:val="upperLetter"/>
      <w:lvlText w:val="%1)"/>
      <w:lvlJc w:val="left"/>
      <w:pPr>
        <w:ind w:left="187" w:hanging="276"/>
        <w:jc w:val="left"/>
      </w:pPr>
      <w:rPr>
        <w:rFonts w:hint="default" w:ascii="Times New Roman" w:hAnsi="Times New Roman" w:eastAsia="Times New Roman" w:cs="Times New Roman"/>
        <w:b/>
        <w:bCs/>
        <w:i w:val="0"/>
        <w:iCs w:val="0"/>
        <w:spacing w:val="-1"/>
        <w:w w:val="100"/>
        <w:sz w:val="22"/>
        <w:szCs w:val="22"/>
        <w:lang w:val="en-US" w:eastAsia="en-US" w:bidi="ar-SA"/>
      </w:rPr>
    </w:lvl>
    <w:lvl w:ilvl="1" w:tentative="0">
      <w:start w:val="0"/>
      <w:numFmt w:val="bullet"/>
      <w:lvlText w:val=""/>
      <w:lvlJc w:val="left"/>
      <w:pPr>
        <w:ind w:left="907"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381" w:hanging="360"/>
      </w:pPr>
      <w:rPr>
        <w:rFonts w:hint="default"/>
        <w:lang w:val="en-US" w:eastAsia="en-US" w:bidi="ar-SA"/>
      </w:rPr>
    </w:lvl>
    <w:lvl w:ilvl="3" w:tentative="0">
      <w:start w:val="0"/>
      <w:numFmt w:val="bullet"/>
      <w:lvlText w:val="•"/>
      <w:lvlJc w:val="left"/>
      <w:pPr>
        <w:ind w:left="1863" w:hanging="360"/>
      </w:pPr>
      <w:rPr>
        <w:rFonts w:hint="default"/>
        <w:lang w:val="en-US" w:eastAsia="en-US" w:bidi="ar-SA"/>
      </w:rPr>
    </w:lvl>
    <w:lvl w:ilvl="4" w:tentative="0">
      <w:start w:val="0"/>
      <w:numFmt w:val="bullet"/>
      <w:lvlText w:val="•"/>
      <w:lvlJc w:val="left"/>
      <w:pPr>
        <w:ind w:left="2345" w:hanging="360"/>
      </w:pPr>
      <w:rPr>
        <w:rFonts w:hint="default"/>
        <w:lang w:val="en-US" w:eastAsia="en-US" w:bidi="ar-SA"/>
      </w:rPr>
    </w:lvl>
    <w:lvl w:ilvl="5" w:tentative="0">
      <w:start w:val="0"/>
      <w:numFmt w:val="bullet"/>
      <w:lvlText w:val="•"/>
      <w:lvlJc w:val="left"/>
      <w:pPr>
        <w:ind w:left="2827" w:hanging="360"/>
      </w:pPr>
      <w:rPr>
        <w:rFonts w:hint="default"/>
        <w:lang w:val="en-US" w:eastAsia="en-US" w:bidi="ar-SA"/>
      </w:rPr>
    </w:lvl>
    <w:lvl w:ilvl="6" w:tentative="0">
      <w:start w:val="0"/>
      <w:numFmt w:val="bullet"/>
      <w:lvlText w:val="•"/>
      <w:lvlJc w:val="left"/>
      <w:pPr>
        <w:ind w:left="3309" w:hanging="360"/>
      </w:pPr>
      <w:rPr>
        <w:rFonts w:hint="default"/>
        <w:lang w:val="en-US" w:eastAsia="en-US" w:bidi="ar-SA"/>
      </w:rPr>
    </w:lvl>
    <w:lvl w:ilvl="7" w:tentative="0">
      <w:start w:val="0"/>
      <w:numFmt w:val="bullet"/>
      <w:lvlText w:val="•"/>
      <w:lvlJc w:val="left"/>
      <w:pPr>
        <w:ind w:left="3791" w:hanging="360"/>
      </w:pPr>
      <w:rPr>
        <w:rFonts w:hint="default"/>
        <w:lang w:val="en-US" w:eastAsia="en-US" w:bidi="ar-SA"/>
      </w:rPr>
    </w:lvl>
    <w:lvl w:ilvl="8" w:tentative="0">
      <w:start w:val="0"/>
      <w:numFmt w:val="bullet"/>
      <w:lvlText w:val="•"/>
      <w:lvlJc w:val="left"/>
      <w:pPr>
        <w:ind w:left="4273" w:hanging="360"/>
      </w:pPr>
      <w:rPr>
        <w:rFonts w:hint="default"/>
        <w:lang w:val="en-US" w:eastAsia="en-US" w:bidi="ar-SA"/>
      </w:rPr>
    </w:lvl>
  </w:abstractNum>
  <w:abstractNum w:abstractNumId="1">
    <w:nsid w:val="BF205925"/>
    <w:multiLevelType w:val="multilevel"/>
    <w:tmpl w:val="BF205925"/>
    <w:lvl w:ilvl="0" w:tentative="0">
      <w:start w:val="3"/>
      <w:numFmt w:val="upperLetter"/>
      <w:lvlText w:val="%1)"/>
      <w:lvlJc w:val="left"/>
      <w:pPr>
        <w:ind w:left="530" w:hanging="288"/>
        <w:jc w:val="left"/>
      </w:pPr>
      <w:rPr>
        <w:rFonts w:hint="default" w:ascii="Times New Roman" w:hAnsi="Times New Roman" w:eastAsia="Times New Roman" w:cs="Times New Roman"/>
        <w:b/>
        <w:bCs/>
        <w:i w:val="0"/>
        <w:iCs w:val="0"/>
        <w:spacing w:val="-2"/>
        <w:w w:val="100"/>
        <w:sz w:val="22"/>
        <w:szCs w:val="22"/>
        <w:lang w:val="en-US" w:eastAsia="en-US" w:bidi="ar-SA"/>
      </w:rPr>
    </w:lvl>
    <w:lvl w:ilvl="1" w:tentative="0">
      <w:start w:val="0"/>
      <w:numFmt w:val="bullet"/>
      <w:lvlText w:val=""/>
      <w:lvlJc w:val="left"/>
      <w:pPr>
        <w:ind w:left="962"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716" w:hanging="360"/>
      </w:pPr>
      <w:rPr>
        <w:rFonts w:hint="default"/>
        <w:lang w:val="en-US" w:eastAsia="en-US" w:bidi="ar-SA"/>
      </w:rPr>
    </w:lvl>
    <w:lvl w:ilvl="3" w:tentative="0">
      <w:start w:val="0"/>
      <w:numFmt w:val="bullet"/>
      <w:lvlText w:val="•"/>
      <w:lvlJc w:val="left"/>
      <w:pPr>
        <w:ind w:left="472" w:hanging="360"/>
      </w:pPr>
      <w:rPr>
        <w:rFonts w:hint="default"/>
        <w:lang w:val="en-US" w:eastAsia="en-US" w:bidi="ar-SA"/>
      </w:rPr>
    </w:lvl>
    <w:lvl w:ilvl="4" w:tentative="0">
      <w:start w:val="0"/>
      <w:numFmt w:val="bullet"/>
      <w:lvlText w:val="•"/>
      <w:lvlJc w:val="left"/>
      <w:pPr>
        <w:ind w:left="229" w:hanging="360"/>
      </w:pPr>
      <w:rPr>
        <w:rFonts w:hint="default"/>
        <w:lang w:val="en-US" w:eastAsia="en-US" w:bidi="ar-SA"/>
      </w:rPr>
    </w:lvl>
    <w:lvl w:ilvl="5" w:tentative="0">
      <w:start w:val="0"/>
      <w:numFmt w:val="bullet"/>
      <w:lvlText w:val="•"/>
      <w:lvlJc w:val="left"/>
      <w:pPr>
        <w:ind w:left="-15" w:hanging="360"/>
      </w:pPr>
      <w:rPr>
        <w:rFonts w:hint="default"/>
        <w:lang w:val="en-US" w:eastAsia="en-US" w:bidi="ar-SA"/>
      </w:rPr>
    </w:lvl>
    <w:lvl w:ilvl="6" w:tentative="0">
      <w:start w:val="0"/>
      <w:numFmt w:val="bullet"/>
      <w:lvlText w:val="•"/>
      <w:lvlJc w:val="left"/>
      <w:pPr>
        <w:ind w:left="-258" w:hanging="360"/>
      </w:pPr>
      <w:rPr>
        <w:rFonts w:hint="default"/>
        <w:lang w:val="en-US" w:eastAsia="en-US" w:bidi="ar-SA"/>
      </w:rPr>
    </w:lvl>
    <w:lvl w:ilvl="7" w:tentative="0">
      <w:start w:val="0"/>
      <w:numFmt w:val="bullet"/>
      <w:lvlText w:val="•"/>
      <w:lvlJc w:val="left"/>
      <w:pPr>
        <w:ind w:left="-502" w:hanging="360"/>
      </w:pPr>
      <w:rPr>
        <w:rFonts w:hint="default"/>
        <w:lang w:val="en-US" w:eastAsia="en-US" w:bidi="ar-SA"/>
      </w:rPr>
    </w:lvl>
    <w:lvl w:ilvl="8" w:tentative="0">
      <w:start w:val="0"/>
      <w:numFmt w:val="bullet"/>
      <w:lvlText w:val="•"/>
      <w:lvlJc w:val="left"/>
      <w:pPr>
        <w:ind w:left="-745" w:hanging="360"/>
      </w:pPr>
      <w:rPr>
        <w:rFonts w:hint="default"/>
        <w:lang w:val="en-US" w:eastAsia="en-US" w:bidi="ar-SA"/>
      </w:rPr>
    </w:lvl>
  </w:abstractNum>
  <w:abstractNum w:abstractNumId="2">
    <w:nsid w:val="CF092B84"/>
    <w:multiLevelType w:val="multilevel"/>
    <w:tmpl w:val="CF092B84"/>
    <w:lvl w:ilvl="0" w:tentative="0">
      <w:start w:val="1"/>
      <w:numFmt w:val="upperRoman"/>
      <w:lvlText w:val="%1."/>
      <w:lvlJc w:val="left"/>
      <w:pPr>
        <w:ind w:left="458" w:hanging="216"/>
        <w:jc w:val="right"/>
      </w:pPr>
      <w:rPr>
        <w:rFonts w:hint="default"/>
        <w:spacing w:val="0"/>
        <w:w w:val="96"/>
        <w:lang w:val="en-US" w:eastAsia="en-US" w:bidi="ar-SA"/>
      </w:rPr>
    </w:lvl>
    <w:lvl w:ilvl="1" w:tentative="0">
      <w:start w:val="1"/>
      <w:numFmt w:val="lowerLetter"/>
      <w:lvlText w:val="%2)"/>
      <w:lvlJc w:val="left"/>
      <w:pPr>
        <w:ind w:left="426" w:hanging="240"/>
        <w:jc w:val="left"/>
      </w:pPr>
      <w:rPr>
        <w:rFonts w:hint="default" w:ascii="Times New Roman" w:hAnsi="Times New Roman" w:eastAsia="Times New Roman" w:cs="Times New Roman"/>
        <w:b/>
        <w:bCs/>
        <w:i w:val="0"/>
        <w:iCs w:val="0"/>
        <w:spacing w:val="0"/>
        <w:w w:val="100"/>
        <w:sz w:val="22"/>
        <w:szCs w:val="22"/>
        <w:lang w:val="en-US" w:eastAsia="en-US" w:bidi="ar-SA"/>
      </w:rPr>
    </w:lvl>
    <w:lvl w:ilvl="2" w:tentative="0">
      <w:start w:val="0"/>
      <w:numFmt w:val="bullet"/>
      <w:lvlText w:val=""/>
      <w:lvlJc w:val="left"/>
      <w:pPr>
        <w:ind w:left="907"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665" w:hanging="360"/>
      </w:pPr>
      <w:rPr>
        <w:rFonts w:hint="default"/>
        <w:lang w:val="en-US" w:eastAsia="en-US" w:bidi="ar-SA"/>
      </w:rPr>
    </w:lvl>
    <w:lvl w:ilvl="4" w:tentative="0">
      <w:start w:val="0"/>
      <w:numFmt w:val="bullet"/>
      <w:lvlText w:val="•"/>
      <w:lvlJc w:val="left"/>
      <w:pPr>
        <w:ind w:left="430" w:hanging="360"/>
      </w:pPr>
      <w:rPr>
        <w:rFonts w:hint="default"/>
        <w:lang w:val="en-US" w:eastAsia="en-US" w:bidi="ar-SA"/>
      </w:rPr>
    </w:lvl>
    <w:lvl w:ilvl="5" w:tentative="0">
      <w:start w:val="0"/>
      <w:numFmt w:val="bullet"/>
      <w:lvlText w:val="•"/>
      <w:lvlJc w:val="left"/>
      <w:pPr>
        <w:ind w:left="195" w:hanging="360"/>
      </w:pPr>
      <w:rPr>
        <w:rFonts w:hint="default"/>
        <w:lang w:val="en-US" w:eastAsia="en-US" w:bidi="ar-SA"/>
      </w:rPr>
    </w:lvl>
    <w:lvl w:ilvl="6" w:tentative="0">
      <w:start w:val="0"/>
      <w:numFmt w:val="bullet"/>
      <w:lvlText w:val="•"/>
      <w:lvlJc w:val="left"/>
      <w:pPr>
        <w:ind w:left="-40" w:hanging="360"/>
      </w:pPr>
      <w:rPr>
        <w:rFonts w:hint="default"/>
        <w:lang w:val="en-US" w:eastAsia="en-US" w:bidi="ar-SA"/>
      </w:rPr>
    </w:lvl>
    <w:lvl w:ilvl="7" w:tentative="0">
      <w:start w:val="0"/>
      <w:numFmt w:val="bullet"/>
      <w:lvlText w:val="•"/>
      <w:lvlJc w:val="left"/>
      <w:pPr>
        <w:ind w:left="-275" w:hanging="360"/>
      </w:pPr>
      <w:rPr>
        <w:rFonts w:hint="default"/>
        <w:lang w:val="en-US" w:eastAsia="en-US" w:bidi="ar-SA"/>
      </w:rPr>
    </w:lvl>
    <w:lvl w:ilvl="8" w:tentative="0">
      <w:start w:val="0"/>
      <w:numFmt w:val="bullet"/>
      <w:lvlText w:val="•"/>
      <w:lvlJc w:val="left"/>
      <w:pPr>
        <w:ind w:left="-510" w:hanging="360"/>
      </w:pPr>
      <w:rPr>
        <w:rFonts w:hint="default"/>
        <w:lang w:val="en-US" w:eastAsia="en-US" w:bidi="ar-SA"/>
      </w:rPr>
    </w:lvl>
  </w:abstractNum>
  <w:abstractNum w:abstractNumId="3">
    <w:nsid w:val="DB4A0879"/>
    <w:multiLevelType w:val="multilevel"/>
    <w:tmpl w:val="DB4A0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3454548"/>
    <w:multiLevelType w:val="multilevel"/>
    <w:tmpl w:val="E3454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248C179"/>
    <w:multiLevelType w:val="multilevel"/>
    <w:tmpl w:val="0248C179"/>
    <w:lvl w:ilvl="0" w:tentative="0">
      <w:start w:val="1"/>
      <w:numFmt w:val="decimal"/>
      <w:lvlText w:val="[%1]"/>
      <w:lvlJc w:val="left"/>
      <w:pPr>
        <w:ind w:left="187" w:hanging="29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684" w:hanging="290"/>
      </w:pPr>
      <w:rPr>
        <w:rFonts w:hint="default"/>
        <w:lang w:val="en-US" w:eastAsia="en-US" w:bidi="ar-SA"/>
      </w:rPr>
    </w:lvl>
    <w:lvl w:ilvl="2" w:tentative="0">
      <w:start w:val="0"/>
      <w:numFmt w:val="bullet"/>
      <w:lvlText w:val="•"/>
      <w:lvlJc w:val="left"/>
      <w:pPr>
        <w:ind w:left="1189" w:hanging="290"/>
      </w:pPr>
      <w:rPr>
        <w:rFonts w:hint="default"/>
        <w:lang w:val="en-US" w:eastAsia="en-US" w:bidi="ar-SA"/>
      </w:rPr>
    </w:lvl>
    <w:lvl w:ilvl="3" w:tentative="0">
      <w:start w:val="0"/>
      <w:numFmt w:val="bullet"/>
      <w:lvlText w:val="•"/>
      <w:lvlJc w:val="left"/>
      <w:pPr>
        <w:ind w:left="1694" w:hanging="290"/>
      </w:pPr>
      <w:rPr>
        <w:rFonts w:hint="default"/>
        <w:lang w:val="en-US" w:eastAsia="en-US" w:bidi="ar-SA"/>
      </w:rPr>
    </w:lvl>
    <w:lvl w:ilvl="4" w:tentative="0">
      <w:start w:val="0"/>
      <w:numFmt w:val="bullet"/>
      <w:lvlText w:val="•"/>
      <w:lvlJc w:val="left"/>
      <w:pPr>
        <w:ind w:left="2199" w:hanging="290"/>
      </w:pPr>
      <w:rPr>
        <w:rFonts w:hint="default"/>
        <w:lang w:val="en-US" w:eastAsia="en-US" w:bidi="ar-SA"/>
      </w:rPr>
    </w:lvl>
    <w:lvl w:ilvl="5" w:tentative="0">
      <w:start w:val="0"/>
      <w:numFmt w:val="bullet"/>
      <w:lvlText w:val="•"/>
      <w:lvlJc w:val="left"/>
      <w:pPr>
        <w:ind w:left="2703" w:hanging="290"/>
      </w:pPr>
      <w:rPr>
        <w:rFonts w:hint="default"/>
        <w:lang w:val="en-US" w:eastAsia="en-US" w:bidi="ar-SA"/>
      </w:rPr>
    </w:lvl>
    <w:lvl w:ilvl="6" w:tentative="0">
      <w:start w:val="0"/>
      <w:numFmt w:val="bullet"/>
      <w:lvlText w:val="•"/>
      <w:lvlJc w:val="left"/>
      <w:pPr>
        <w:ind w:left="3208" w:hanging="290"/>
      </w:pPr>
      <w:rPr>
        <w:rFonts w:hint="default"/>
        <w:lang w:val="en-US" w:eastAsia="en-US" w:bidi="ar-SA"/>
      </w:rPr>
    </w:lvl>
    <w:lvl w:ilvl="7" w:tentative="0">
      <w:start w:val="0"/>
      <w:numFmt w:val="bullet"/>
      <w:lvlText w:val="•"/>
      <w:lvlJc w:val="left"/>
      <w:pPr>
        <w:ind w:left="3713" w:hanging="290"/>
      </w:pPr>
      <w:rPr>
        <w:rFonts w:hint="default"/>
        <w:lang w:val="en-US" w:eastAsia="en-US" w:bidi="ar-SA"/>
      </w:rPr>
    </w:lvl>
    <w:lvl w:ilvl="8" w:tentative="0">
      <w:start w:val="0"/>
      <w:numFmt w:val="bullet"/>
      <w:lvlText w:val="•"/>
      <w:lvlJc w:val="left"/>
      <w:pPr>
        <w:ind w:left="4218" w:hanging="290"/>
      </w:pPr>
      <w:rPr>
        <w:rFonts w:hint="default"/>
        <w:lang w:val="en-US" w:eastAsia="en-US" w:bidi="ar-SA"/>
      </w:rPr>
    </w:lvl>
  </w:abstractNum>
  <w:abstractNum w:abstractNumId="6">
    <w:nsid w:val="03D62ECE"/>
    <w:multiLevelType w:val="multilevel"/>
    <w:tmpl w:val="03D62ECE"/>
    <w:lvl w:ilvl="0" w:tentative="0">
      <w:start w:val="6"/>
      <w:numFmt w:val="lowerLetter"/>
      <w:lvlText w:val="%1)"/>
      <w:lvlJc w:val="left"/>
      <w:pPr>
        <w:ind w:left="371" w:hanging="185"/>
        <w:jc w:val="left"/>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907"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396" w:hanging="360"/>
      </w:pPr>
      <w:rPr>
        <w:rFonts w:hint="default"/>
        <w:lang w:val="en-US" w:eastAsia="en-US" w:bidi="ar-SA"/>
      </w:rPr>
    </w:lvl>
    <w:lvl w:ilvl="3" w:tentative="0">
      <w:start w:val="0"/>
      <w:numFmt w:val="bullet"/>
      <w:lvlText w:val="•"/>
      <w:lvlJc w:val="left"/>
      <w:pPr>
        <w:ind w:left="1892" w:hanging="360"/>
      </w:pPr>
      <w:rPr>
        <w:rFonts w:hint="default"/>
        <w:lang w:val="en-US" w:eastAsia="en-US" w:bidi="ar-SA"/>
      </w:rPr>
    </w:lvl>
    <w:lvl w:ilvl="4" w:tentative="0">
      <w:start w:val="0"/>
      <w:numFmt w:val="bullet"/>
      <w:lvlText w:val="•"/>
      <w:lvlJc w:val="left"/>
      <w:pPr>
        <w:ind w:left="2388" w:hanging="360"/>
      </w:pPr>
      <w:rPr>
        <w:rFonts w:hint="default"/>
        <w:lang w:val="en-US" w:eastAsia="en-US" w:bidi="ar-SA"/>
      </w:rPr>
    </w:lvl>
    <w:lvl w:ilvl="5" w:tentative="0">
      <w:start w:val="0"/>
      <w:numFmt w:val="bullet"/>
      <w:lvlText w:val="•"/>
      <w:lvlJc w:val="left"/>
      <w:pPr>
        <w:ind w:left="2884" w:hanging="360"/>
      </w:pPr>
      <w:rPr>
        <w:rFonts w:hint="default"/>
        <w:lang w:val="en-US" w:eastAsia="en-US" w:bidi="ar-SA"/>
      </w:rPr>
    </w:lvl>
    <w:lvl w:ilvl="6" w:tentative="0">
      <w:start w:val="0"/>
      <w:numFmt w:val="bullet"/>
      <w:lvlText w:val="•"/>
      <w:lvlJc w:val="left"/>
      <w:pPr>
        <w:ind w:left="3380" w:hanging="360"/>
      </w:pPr>
      <w:rPr>
        <w:rFonts w:hint="default"/>
        <w:lang w:val="en-US" w:eastAsia="en-US" w:bidi="ar-SA"/>
      </w:rPr>
    </w:lvl>
    <w:lvl w:ilvl="7" w:tentative="0">
      <w:start w:val="0"/>
      <w:numFmt w:val="bullet"/>
      <w:lvlText w:val="•"/>
      <w:lvlJc w:val="left"/>
      <w:pPr>
        <w:ind w:left="3876" w:hanging="360"/>
      </w:pPr>
      <w:rPr>
        <w:rFonts w:hint="default"/>
        <w:lang w:val="en-US" w:eastAsia="en-US" w:bidi="ar-SA"/>
      </w:rPr>
    </w:lvl>
    <w:lvl w:ilvl="8" w:tentative="0">
      <w:start w:val="0"/>
      <w:numFmt w:val="bullet"/>
      <w:lvlText w:val="•"/>
      <w:lvlJc w:val="left"/>
      <w:pPr>
        <w:ind w:left="4373" w:hanging="360"/>
      </w:pPr>
      <w:rPr>
        <w:rFonts w:hint="default"/>
        <w:lang w:val="en-US" w:eastAsia="en-US" w:bidi="ar-SA"/>
      </w:rPr>
    </w:lvl>
  </w:abstractNum>
  <w:abstractNum w:abstractNumId="7">
    <w:nsid w:val="25B654F3"/>
    <w:multiLevelType w:val="multilevel"/>
    <w:tmpl w:val="25B654F3"/>
    <w:lvl w:ilvl="0" w:tentative="0">
      <w:start w:val="7"/>
      <w:numFmt w:val="upperLetter"/>
      <w:lvlText w:val="%1)"/>
      <w:lvlJc w:val="left"/>
      <w:pPr>
        <w:ind w:left="489" w:hanging="303"/>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907"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778" w:hanging="360"/>
      </w:pPr>
      <w:rPr>
        <w:rFonts w:hint="default"/>
        <w:lang w:val="en-US" w:eastAsia="en-US" w:bidi="ar-SA"/>
      </w:rPr>
    </w:lvl>
    <w:lvl w:ilvl="3" w:tentative="0">
      <w:start w:val="0"/>
      <w:numFmt w:val="bullet"/>
      <w:lvlText w:val="•"/>
      <w:lvlJc w:val="left"/>
      <w:pPr>
        <w:ind w:left="656" w:hanging="360"/>
      </w:pPr>
      <w:rPr>
        <w:rFonts w:hint="default"/>
        <w:lang w:val="en-US" w:eastAsia="en-US" w:bidi="ar-SA"/>
      </w:rPr>
    </w:lvl>
    <w:lvl w:ilvl="4" w:tentative="0">
      <w:start w:val="0"/>
      <w:numFmt w:val="bullet"/>
      <w:lvlText w:val="•"/>
      <w:lvlJc w:val="left"/>
      <w:pPr>
        <w:ind w:left="534" w:hanging="360"/>
      </w:pPr>
      <w:rPr>
        <w:rFonts w:hint="default"/>
        <w:lang w:val="en-US" w:eastAsia="en-US" w:bidi="ar-SA"/>
      </w:rPr>
    </w:lvl>
    <w:lvl w:ilvl="5" w:tentative="0">
      <w:start w:val="0"/>
      <w:numFmt w:val="bullet"/>
      <w:lvlText w:val="•"/>
      <w:lvlJc w:val="left"/>
      <w:pPr>
        <w:ind w:left="412" w:hanging="360"/>
      </w:pPr>
      <w:rPr>
        <w:rFonts w:hint="default"/>
        <w:lang w:val="en-US" w:eastAsia="en-US" w:bidi="ar-SA"/>
      </w:rPr>
    </w:lvl>
    <w:lvl w:ilvl="6" w:tentative="0">
      <w:start w:val="0"/>
      <w:numFmt w:val="bullet"/>
      <w:lvlText w:val="•"/>
      <w:lvlJc w:val="left"/>
      <w:pPr>
        <w:ind w:left="290" w:hanging="360"/>
      </w:pPr>
      <w:rPr>
        <w:rFonts w:hint="default"/>
        <w:lang w:val="en-US" w:eastAsia="en-US" w:bidi="ar-SA"/>
      </w:rPr>
    </w:lvl>
    <w:lvl w:ilvl="7" w:tentative="0">
      <w:start w:val="0"/>
      <w:numFmt w:val="bullet"/>
      <w:lvlText w:val="•"/>
      <w:lvlJc w:val="left"/>
      <w:pPr>
        <w:ind w:left="168" w:hanging="360"/>
      </w:pPr>
      <w:rPr>
        <w:rFonts w:hint="default"/>
        <w:lang w:val="en-US" w:eastAsia="en-US" w:bidi="ar-SA"/>
      </w:rPr>
    </w:lvl>
    <w:lvl w:ilvl="8" w:tentative="0">
      <w:start w:val="0"/>
      <w:numFmt w:val="bullet"/>
      <w:lvlText w:val="•"/>
      <w:lvlJc w:val="left"/>
      <w:pPr>
        <w:ind w:left="46" w:hanging="360"/>
      </w:pPr>
      <w:rPr>
        <w:rFonts w:hint="default"/>
        <w:lang w:val="en-US" w:eastAsia="en-US" w:bidi="ar-SA"/>
      </w:rPr>
    </w:lvl>
  </w:abstractNum>
  <w:abstractNum w:abstractNumId="8">
    <w:nsid w:val="4A979C10"/>
    <w:multiLevelType w:val="multilevel"/>
    <w:tmpl w:val="4A979C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9ADCABA"/>
    <w:multiLevelType w:val="multilevel"/>
    <w:tmpl w:val="59ADCABA"/>
    <w:lvl w:ilvl="0" w:tentative="0">
      <w:start w:val="4"/>
      <w:numFmt w:val="lowerLetter"/>
      <w:lvlText w:val="%1)"/>
      <w:lvlJc w:val="left"/>
      <w:pPr>
        <w:ind w:left="438" w:hanging="252"/>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907"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656" w:hanging="360"/>
      </w:pPr>
      <w:rPr>
        <w:rFonts w:hint="default"/>
        <w:lang w:val="en-US" w:eastAsia="en-US" w:bidi="ar-SA"/>
      </w:rPr>
    </w:lvl>
    <w:lvl w:ilvl="3" w:tentative="0">
      <w:start w:val="0"/>
      <w:numFmt w:val="bullet"/>
      <w:lvlText w:val="•"/>
      <w:lvlJc w:val="left"/>
      <w:pPr>
        <w:ind w:left="413" w:hanging="360"/>
      </w:pPr>
      <w:rPr>
        <w:rFonts w:hint="default"/>
        <w:lang w:val="en-US" w:eastAsia="en-US" w:bidi="ar-SA"/>
      </w:rPr>
    </w:lvl>
    <w:lvl w:ilvl="4" w:tentative="0">
      <w:start w:val="0"/>
      <w:numFmt w:val="bullet"/>
      <w:lvlText w:val="•"/>
      <w:lvlJc w:val="left"/>
      <w:pPr>
        <w:ind w:left="170" w:hanging="360"/>
      </w:pPr>
      <w:rPr>
        <w:rFonts w:hint="default"/>
        <w:lang w:val="en-US" w:eastAsia="en-US" w:bidi="ar-SA"/>
      </w:rPr>
    </w:lvl>
    <w:lvl w:ilvl="5" w:tentative="0">
      <w:start w:val="0"/>
      <w:numFmt w:val="bullet"/>
      <w:lvlText w:val="•"/>
      <w:lvlJc w:val="left"/>
      <w:pPr>
        <w:ind w:left="-73" w:hanging="360"/>
      </w:pPr>
      <w:rPr>
        <w:rFonts w:hint="default"/>
        <w:lang w:val="en-US" w:eastAsia="en-US" w:bidi="ar-SA"/>
      </w:rPr>
    </w:lvl>
    <w:lvl w:ilvl="6" w:tentative="0">
      <w:start w:val="0"/>
      <w:numFmt w:val="bullet"/>
      <w:lvlText w:val="•"/>
      <w:lvlJc w:val="left"/>
      <w:pPr>
        <w:ind w:left="-316" w:hanging="360"/>
      </w:pPr>
      <w:rPr>
        <w:rFonts w:hint="default"/>
        <w:lang w:val="en-US" w:eastAsia="en-US" w:bidi="ar-SA"/>
      </w:rPr>
    </w:lvl>
    <w:lvl w:ilvl="7" w:tentative="0">
      <w:start w:val="0"/>
      <w:numFmt w:val="bullet"/>
      <w:lvlText w:val="•"/>
      <w:lvlJc w:val="left"/>
      <w:pPr>
        <w:ind w:left="-559" w:hanging="360"/>
      </w:pPr>
      <w:rPr>
        <w:rFonts w:hint="default"/>
        <w:lang w:val="en-US" w:eastAsia="en-US" w:bidi="ar-SA"/>
      </w:rPr>
    </w:lvl>
    <w:lvl w:ilvl="8" w:tentative="0">
      <w:start w:val="0"/>
      <w:numFmt w:val="bullet"/>
      <w:lvlText w:val="•"/>
      <w:lvlJc w:val="left"/>
      <w:pPr>
        <w:ind w:left="-802" w:hanging="360"/>
      </w:pPr>
      <w:rPr>
        <w:rFonts w:hint="default"/>
        <w:lang w:val="en-US" w:eastAsia="en-US" w:bidi="ar-SA"/>
      </w:rPr>
    </w:lvl>
  </w:abstractNum>
  <w:abstractNum w:abstractNumId="10">
    <w:nsid w:val="72183CF9"/>
    <w:multiLevelType w:val="multilevel"/>
    <w:tmpl w:val="72183CF9"/>
    <w:lvl w:ilvl="0" w:tentative="0">
      <w:start w:val="1"/>
      <w:numFmt w:val="upperLetter"/>
      <w:lvlText w:val="%1."/>
      <w:lvlJc w:val="left"/>
      <w:pPr>
        <w:ind w:left="441" w:hanging="260"/>
        <w:jc w:val="left"/>
      </w:pPr>
      <w:rPr>
        <w:rFonts w:hint="default" w:ascii="Times New Roman" w:hAnsi="Times New Roman" w:eastAsia="Times New Roman" w:cs="Times New Roman"/>
        <w:b/>
        <w:bCs/>
        <w:i w:val="0"/>
        <w:iCs w:val="0"/>
        <w:spacing w:val="-2"/>
        <w:w w:val="100"/>
        <w:sz w:val="22"/>
        <w:szCs w:val="22"/>
        <w:lang w:val="en-US" w:eastAsia="en-US" w:bidi="ar-SA"/>
      </w:rPr>
    </w:lvl>
    <w:lvl w:ilvl="1" w:tentative="0">
      <w:start w:val="0"/>
      <w:numFmt w:val="bullet"/>
      <w:lvlText w:val=""/>
      <w:lvlJc w:val="left"/>
      <w:pPr>
        <w:ind w:left="902"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900" w:hanging="360"/>
      </w:pPr>
      <w:rPr>
        <w:rFonts w:hint="default"/>
        <w:lang w:val="en-US" w:eastAsia="en-US" w:bidi="ar-SA"/>
      </w:rPr>
    </w:lvl>
    <w:lvl w:ilvl="3" w:tentative="0">
      <w:start w:val="0"/>
      <w:numFmt w:val="bullet"/>
      <w:lvlText w:val="•"/>
      <w:lvlJc w:val="left"/>
      <w:pPr>
        <w:ind w:left="759" w:hanging="360"/>
      </w:pPr>
      <w:rPr>
        <w:rFonts w:hint="default"/>
        <w:lang w:val="en-US" w:eastAsia="en-US" w:bidi="ar-SA"/>
      </w:rPr>
    </w:lvl>
    <w:lvl w:ilvl="4" w:tentative="0">
      <w:start w:val="0"/>
      <w:numFmt w:val="bullet"/>
      <w:lvlText w:val="•"/>
      <w:lvlJc w:val="left"/>
      <w:pPr>
        <w:ind w:left="618" w:hanging="360"/>
      </w:pPr>
      <w:rPr>
        <w:rFonts w:hint="default"/>
        <w:lang w:val="en-US" w:eastAsia="en-US" w:bidi="ar-SA"/>
      </w:rPr>
    </w:lvl>
    <w:lvl w:ilvl="5" w:tentative="0">
      <w:start w:val="0"/>
      <w:numFmt w:val="bullet"/>
      <w:lvlText w:val="•"/>
      <w:lvlJc w:val="left"/>
      <w:pPr>
        <w:ind w:left="478" w:hanging="360"/>
      </w:pPr>
      <w:rPr>
        <w:rFonts w:hint="default"/>
        <w:lang w:val="en-US" w:eastAsia="en-US" w:bidi="ar-SA"/>
      </w:rPr>
    </w:lvl>
    <w:lvl w:ilvl="6" w:tentative="0">
      <w:start w:val="0"/>
      <w:numFmt w:val="bullet"/>
      <w:lvlText w:val="•"/>
      <w:lvlJc w:val="left"/>
      <w:pPr>
        <w:ind w:left="337" w:hanging="360"/>
      </w:pPr>
      <w:rPr>
        <w:rFonts w:hint="default"/>
        <w:lang w:val="en-US" w:eastAsia="en-US" w:bidi="ar-SA"/>
      </w:rPr>
    </w:lvl>
    <w:lvl w:ilvl="7" w:tentative="0">
      <w:start w:val="0"/>
      <w:numFmt w:val="bullet"/>
      <w:lvlText w:val="•"/>
      <w:lvlJc w:val="left"/>
      <w:pPr>
        <w:ind w:left="197" w:hanging="360"/>
      </w:pPr>
      <w:rPr>
        <w:rFonts w:hint="default"/>
        <w:lang w:val="en-US" w:eastAsia="en-US" w:bidi="ar-SA"/>
      </w:rPr>
    </w:lvl>
    <w:lvl w:ilvl="8" w:tentative="0">
      <w:start w:val="0"/>
      <w:numFmt w:val="bullet"/>
      <w:lvlText w:val="•"/>
      <w:lvlJc w:val="left"/>
      <w:pPr>
        <w:ind w:left="56" w:hanging="360"/>
      </w:pPr>
      <w:rPr>
        <w:rFonts w:hint="default"/>
        <w:lang w:val="en-US" w:eastAsia="en-US" w:bidi="ar-SA"/>
      </w:rPr>
    </w:lvl>
  </w:abstractNum>
  <w:num w:numId="1">
    <w:abstractNumId w:val="3"/>
  </w:num>
  <w:num w:numId="2">
    <w:abstractNumId w:val="8"/>
  </w:num>
  <w:num w:numId="3">
    <w:abstractNumId w:val="4"/>
  </w:num>
  <w:num w:numId="4">
    <w:abstractNumId w:val="2"/>
  </w:num>
  <w:num w:numId="5">
    <w:abstractNumId w:val="9"/>
  </w:num>
  <w:num w:numId="6">
    <w:abstractNumId w:val="1"/>
  </w:num>
  <w:num w:numId="7">
    <w:abstractNumId w:val="0"/>
  </w:num>
  <w:num w:numId="8">
    <w:abstractNumId w:val="6"/>
  </w:num>
  <w:num w:numId="9">
    <w:abstractNumId w:val="7"/>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E164BE1"/>
    <w:rsid w:val="364649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1090" w:right="832" w:hanging="334"/>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1175" w:right="832"/>
      <w:jc w:val="center"/>
      <w:outlineLvl w:val="2"/>
    </w:pPr>
    <w:rPr>
      <w:rFonts w:ascii="Times New Roman" w:hAnsi="Times New Roman" w:eastAsia="Times New Roman" w:cs="Times New Roman"/>
      <w:b/>
      <w:bCs/>
      <w:sz w:val="31"/>
      <w:szCs w:val="31"/>
      <w:lang w:val="en-US" w:eastAsia="en-US" w:bidi="ar-SA"/>
    </w:rPr>
  </w:style>
  <w:style w:type="paragraph" w:styleId="4">
    <w:name w:val="heading 3"/>
    <w:basedOn w:val="1"/>
    <w:qFormat/>
    <w:uiPriority w:val="1"/>
    <w:pPr>
      <w:ind w:right="832"/>
      <w:jc w:val="cente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187"/>
      <w:outlineLvl w:val="4"/>
    </w:pPr>
    <w:rPr>
      <w:rFonts w:ascii="Times New Roman" w:hAnsi="Times New Roman" w:eastAsia="Times New Roman" w:cs="Times New Roman"/>
      <w:b/>
      <w:bCs/>
      <w:sz w:val="22"/>
      <w:szCs w:val="22"/>
      <w:lang w:val="en-US" w:eastAsia="en-US" w:bidi="ar-SA"/>
    </w:rPr>
  </w:style>
  <w:style w:type="paragraph" w:styleId="6">
    <w:name w:val="heading 5"/>
    <w:basedOn w:val="1"/>
    <w:qFormat/>
    <w:uiPriority w:val="1"/>
    <w:pPr>
      <w:ind w:left="187"/>
      <w:outlineLvl w:val="5"/>
    </w:pPr>
    <w:rPr>
      <w:rFonts w:ascii="Times New Roman" w:hAnsi="Times New Roman" w:eastAsia="Times New Roman" w:cs="Times New Roman"/>
      <w:b/>
      <w:bCs/>
      <w:sz w:val="22"/>
      <w:szCs w:val="22"/>
      <w:lang w:val="en-US" w:eastAsia="en-US" w:bidi="ar-SA"/>
    </w:rPr>
  </w:style>
  <w:style w:type="character" w:default="1" w:styleId="7">
    <w:name w:val="Default Paragraph Font"/>
    <w:semiHidden/>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0"/>
      <w:szCs w:val="20"/>
      <w:lang w:val="en-US" w:eastAsia="en-US" w:bidi="ar-SA"/>
    </w:rPr>
  </w:style>
  <w:style w:type="character" w:styleId="10">
    <w:name w:val="Emphasis"/>
    <w:basedOn w:val="7"/>
    <w:qFormat/>
    <w:uiPriority w:val="0"/>
    <w:rPr>
      <w:i/>
      <w:iCs/>
    </w:rPr>
  </w:style>
  <w:style w:type="character" w:styleId="11">
    <w:name w:val="Hyperlink"/>
    <w:basedOn w:val="7"/>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7"/>
    <w:qFormat/>
    <w:uiPriority w:val="0"/>
    <w:rPr>
      <w:b/>
      <w:bCs/>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907" w:hanging="360"/>
    </w:pPr>
    <w:rPr>
      <w:rFonts w:ascii="Times New Roman" w:hAnsi="Times New Roman" w:eastAsia="Times New Roman" w:cs="Times New Roman"/>
      <w:lang w:val="en-US" w:eastAsia="en-US" w:bidi="ar-SA"/>
    </w:rPr>
  </w:style>
  <w:style w:type="paragraph" w:customStyle="1" w:styleId="16">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TotalTime>54</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2026-05-11T16:48:00Z</dcterms:created>
  <dc:creator>khkku</dc:creator>
  <cp:lastModifiedBy>Anand Bussa</cp:lastModifiedBy>
  <dcterms:modified xsi:type="dcterms:W3CDTF">2026-05-11T18:21:10Z</dcterms:modified>
  <dc:title>Microsoft Word - Title_certificate_pages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2021</vt:lpwstr>
  </property>
  <property fmtid="{D5CDD505-2E9C-101B-9397-08002B2CF9AE}" pid="4" name="LastSaved">
    <vt:filetime>2026-05-11T00:00:00Z</vt:filetime>
  </property>
  <property fmtid="{D5CDD505-2E9C-101B-9397-08002B2CF9AE}" pid="5" name="Producer">
    <vt:lpwstr>Microsoft® Word 2021</vt:lpwstr>
  </property>
  <property fmtid="{D5CDD505-2E9C-101B-9397-08002B2CF9AE}" pid="6" name="KSOProductBuildVer">
    <vt:lpwstr>1033-12.2.0.23202</vt:lpwstr>
  </property>
  <property fmtid="{D5CDD505-2E9C-101B-9397-08002B2CF9AE}" pid="7" name="ICV">
    <vt:lpwstr>3021A1F23D854ECE92C4AAE4DDC55C26_12</vt:lpwstr>
  </property>
</Properties>
</file>