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B4E" w:rsidRPr="00E4685C" w:rsidRDefault="00383B4E" w:rsidP="00383B4E">
      <w:pPr>
        <w:tabs>
          <w:tab w:val="left" w:pos="907"/>
          <w:tab w:val="left" w:pos="1166"/>
          <w:tab w:val="left" w:pos="1440"/>
          <w:tab w:val="left" w:pos="1714"/>
          <w:tab w:val="left" w:pos="1987"/>
        </w:tabs>
        <w:spacing w:after="0" w:line="240" w:lineRule="auto"/>
        <w:jc w:val="center"/>
        <w:rPr>
          <w:rFonts w:ascii="TH SarabunPSK" w:hAnsi="TH SarabunPSK" w:cs="TH SarabunPSK"/>
          <w:sz w:val="32"/>
          <w:szCs w:val="32"/>
        </w:rPr>
      </w:pPr>
      <w:r w:rsidRPr="00E4685C">
        <w:rPr>
          <w:rFonts w:ascii="TH SarabunPSK" w:hAnsi="TH SarabunPSK" w:cs="TH SarabunPSK"/>
          <w:sz w:val="32"/>
          <w:szCs w:val="32"/>
          <w:cs/>
        </w:rPr>
        <w:t>ความหลากหลาย</w:t>
      </w:r>
      <w:r w:rsidR="00B71E43" w:rsidRPr="00CF1505">
        <w:rPr>
          <w:rFonts w:ascii="TH SarabunPSK" w:hAnsi="TH SarabunPSK" w:cs="TH SarabunPSK"/>
          <w:sz w:val="32"/>
          <w:szCs w:val="32"/>
          <w:cs/>
        </w:rPr>
        <w:t>ทางชีวภาพ</w:t>
      </w:r>
      <w:r w:rsidRPr="00E4685C">
        <w:rPr>
          <w:rFonts w:ascii="TH SarabunPSK" w:hAnsi="TH SarabunPSK" w:cs="TH SarabunPSK"/>
          <w:sz w:val="32"/>
          <w:szCs w:val="32"/>
          <w:cs/>
        </w:rPr>
        <w:t>เชิงพื้นที่ที่</w:t>
      </w:r>
      <w:r w:rsidR="003B2FA2">
        <w:rPr>
          <w:rFonts w:ascii="TH SarabunPSK" w:hAnsi="TH SarabunPSK" w:cs="TH SarabunPSK" w:hint="cs"/>
          <w:sz w:val="32"/>
          <w:szCs w:val="32"/>
          <w:cs/>
        </w:rPr>
        <w:t>มี</w:t>
      </w:r>
      <w:r w:rsidRPr="00E4685C">
        <w:rPr>
          <w:rFonts w:ascii="TH SarabunPSK" w:hAnsi="TH SarabunPSK" w:cs="TH SarabunPSK"/>
          <w:sz w:val="32"/>
          <w:szCs w:val="32"/>
          <w:cs/>
        </w:rPr>
        <w:t>ผลต่อการสร้างความมั่นคงทางอาหาร</w:t>
      </w:r>
    </w:p>
    <w:p w:rsidR="00383B4E" w:rsidRPr="00E4685C" w:rsidRDefault="00383B4E" w:rsidP="00383B4E">
      <w:pPr>
        <w:tabs>
          <w:tab w:val="left" w:pos="907"/>
          <w:tab w:val="left" w:pos="1166"/>
          <w:tab w:val="left" w:pos="1440"/>
          <w:tab w:val="left" w:pos="1714"/>
          <w:tab w:val="left" w:pos="1987"/>
        </w:tabs>
        <w:spacing w:after="0" w:line="240" w:lineRule="auto"/>
        <w:jc w:val="center"/>
        <w:rPr>
          <w:rFonts w:ascii="TH SarabunPSK" w:hAnsi="TH SarabunPSK" w:cs="TH SarabunPSK"/>
          <w:sz w:val="32"/>
          <w:szCs w:val="32"/>
        </w:rPr>
      </w:pPr>
      <w:r w:rsidRPr="00E4685C">
        <w:rPr>
          <w:rFonts w:ascii="TH SarabunPSK" w:hAnsi="TH SarabunPSK" w:cs="TH SarabunPSK"/>
          <w:sz w:val="32"/>
          <w:szCs w:val="32"/>
          <w:cs/>
        </w:rPr>
        <w:t>ของกลุ่มชาติพันธุ์</w:t>
      </w:r>
      <w:r w:rsidR="00057664">
        <w:rPr>
          <w:rFonts w:ascii="TH SarabunPSK" w:hAnsi="TH SarabunPSK" w:cs="TH SarabunPSK" w:hint="cs"/>
          <w:sz w:val="32"/>
          <w:szCs w:val="32"/>
          <w:cs/>
        </w:rPr>
        <w:t xml:space="preserve">ชอง </w:t>
      </w:r>
      <w:r w:rsidRPr="00E4685C">
        <w:rPr>
          <w:rFonts w:ascii="TH SarabunPSK" w:hAnsi="TH SarabunPSK" w:cs="TH SarabunPSK"/>
          <w:sz w:val="32"/>
          <w:szCs w:val="32"/>
          <w:cs/>
        </w:rPr>
        <w:t>จังหวัดจันทบุรี</w:t>
      </w:r>
    </w:p>
    <w:p w:rsidR="00383B4E" w:rsidRPr="00CF1505" w:rsidRDefault="00383B4E" w:rsidP="00383B4E">
      <w:pPr>
        <w:tabs>
          <w:tab w:val="left" w:pos="907"/>
          <w:tab w:val="left" w:pos="1166"/>
          <w:tab w:val="left" w:pos="1440"/>
          <w:tab w:val="left" w:pos="1714"/>
          <w:tab w:val="left" w:pos="1987"/>
        </w:tabs>
        <w:spacing w:after="0" w:line="240" w:lineRule="auto"/>
        <w:jc w:val="right"/>
        <w:rPr>
          <w:rFonts w:ascii="TH SarabunPSK" w:eastAsia="Times New Roman" w:hAnsi="TH SarabunPSK" w:cs="TH SarabunPSK"/>
          <w:sz w:val="24"/>
          <w:szCs w:val="24"/>
          <w:cs/>
        </w:rPr>
      </w:pPr>
      <w:r w:rsidRPr="00CF1505">
        <w:rPr>
          <w:rFonts w:ascii="TH SarabunPSK" w:hAnsi="TH SarabunPSK" w:cs="TH SarabunPSK"/>
          <w:i/>
          <w:iCs/>
          <w:sz w:val="24"/>
          <w:szCs w:val="24"/>
          <w:cs/>
        </w:rPr>
        <w:t>วงธรรม  สรณะ</w:t>
      </w:r>
      <w:r w:rsidRPr="00CF1505">
        <w:rPr>
          <w:rStyle w:val="FootnoteReference"/>
          <w:rFonts w:ascii="TH SarabunPSK" w:hAnsi="TH SarabunPSK" w:cs="TH SarabunPSK"/>
          <w:b/>
          <w:bCs/>
          <w:i/>
          <w:iCs/>
          <w:sz w:val="24"/>
          <w:szCs w:val="24"/>
        </w:rPr>
        <w:footnoteReference w:id="1"/>
      </w:r>
      <w:r w:rsidRPr="00CF1505">
        <w:rPr>
          <w:rFonts w:ascii="TH SarabunPSK" w:hAnsi="TH SarabunPSK" w:cs="TH SarabunPSK"/>
          <w:b/>
          <w:bCs/>
          <w:i/>
          <w:iCs/>
          <w:sz w:val="24"/>
          <w:szCs w:val="24"/>
        </w:rPr>
        <w:t xml:space="preserve">, </w:t>
      </w:r>
      <w:r w:rsidRPr="00CF1505">
        <w:rPr>
          <w:rFonts w:ascii="TH SarabunPSK" w:hAnsi="TH SarabunPSK" w:cs="TH SarabunPSK"/>
          <w:i/>
          <w:iCs/>
          <w:sz w:val="24"/>
          <w:szCs w:val="24"/>
          <w:cs/>
        </w:rPr>
        <w:t xml:space="preserve">นักรบ  เถียรอ่ำ </w:t>
      </w:r>
      <w:r w:rsidRPr="00CF1505">
        <w:rPr>
          <w:rStyle w:val="FootnoteReference"/>
          <w:rFonts w:ascii="TH SarabunPSK" w:hAnsi="TH SarabunPSK" w:cs="TH SarabunPSK"/>
          <w:b/>
          <w:bCs/>
          <w:i/>
          <w:iCs/>
          <w:sz w:val="24"/>
          <w:szCs w:val="24"/>
          <w:cs/>
        </w:rPr>
        <w:footnoteReference w:id="2"/>
      </w:r>
      <w:r w:rsidRPr="00CF1505">
        <w:rPr>
          <w:rFonts w:ascii="TH SarabunPSK" w:hAnsi="TH SarabunPSK" w:cs="TH SarabunPSK"/>
          <w:b/>
          <w:bCs/>
          <w:i/>
          <w:iCs/>
          <w:sz w:val="24"/>
          <w:szCs w:val="24"/>
        </w:rPr>
        <w:t>,</w:t>
      </w:r>
      <w:r w:rsidRPr="00CF1505">
        <w:rPr>
          <w:rFonts w:ascii="TH SarabunPSK" w:hAnsi="TH SarabunPSK" w:cs="TH SarabunPSK"/>
          <w:b/>
          <w:bCs/>
          <w:i/>
          <w:iCs/>
          <w:sz w:val="24"/>
          <w:szCs w:val="24"/>
          <w:cs/>
        </w:rPr>
        <w:t xml:space="preserve"> </w:t>
      </w:r>
      <w:r w:rsidRPr="00CF1505">
        <w:rPr>
          <w:rFonts w:ascii="TH SarabunPSK" w:hAnsi="TH SarabunPSK" w:cs="TH SarabunPSK"/>
          <w:i/>
          <w:iCs/>
          <w:sz w:val="24"/>
          <w:szCs w:val="24"/>
          <w:cs/>
        </w:rPr>
        <w:t>ชูวงษ์  อุบาลี</w:t>
      </w:r>
      <w:r w:rsidRPr="00CF1505">
        <w:rPr>
          <w:rStyle w:val="FootnoteReference"/>
          <w:rFonts w:ascii="TH SarabunPSK" w:hAnsi="TH SarabunPSK" w:cs="TH SarabunPSK"/>
          <w:b/>
          <w:bCs/>
          <w:i/>
          <w:iCs/>
          <w:sz w:val="24"/>
          <w:szCs w:val="24"/>
        </w:rPr>
        <w:footnoteReference w:id="3"/>
      </w:r>
      <w:r w:rsidRPr="00CF1505">
        <w:rPr>
          <w:rFonts w:ascii="TH SarabunPSK" w:eastAsia="Times New Roman" w:hAnsi="TH SarabunPSK" w:cs="TH SarabunPSK"/>
          <w:sz w:val="24"/>
          <w:szCs w:val="24"/>
        </w:rPr>
        <w:t>,</w:t>
      </w:r>
      <w:r w:rsidRPr="00CF1505">
        <w:rPr>
          <w:rFonts w:ascii="TH SarabunPSK" w:eastAsia="Times New Roman" w:hAnsi="TH SarabunPSK" w:cs="TH SarabunPSK"/>
          <w:i/>
          <w:iCs/>
          <w:sz w:val="24"/>
          <w:szCs w:val="24"/>
          <w:cs/>
        </w:rPr>
        <w:t>จุ</w:t>
      </w:r>
      <w:proofErr w:type="spellStart"/>
      <w:r w:rsidRPr="00CF1505">
        <w:rPr>
          <w:rFonts w:ascii="TH SarabunPSK" w:eastAsia="Times New Roman" w:hAnsi="TH SarabunPSK" w:cs="TH SarabunPSK"/>
          <w:i/>
          <w:iCs/>
          <w:sz w:val="24"/>
          <w:szCs w:val="24"/>
          <w:cs/>
        </w:rPr>
        <w:t>ตินันท์</w:t>
      </w:r>
      <w:proofErr w:type="spellEnd"/>
      <w:r w:rsidRPr="00CF1505">
        <w:rPr>
          <w:rFonts w:ascii="TH SarabunPSK" w:eastAsia="Times New Roman" w:hAnsi="TH SarabunPSK" w:cs="TH SarabunPSK"/>
          <w:i/>
          <w:iCs/>
          <w:sz w:val="24"/>
          <w:szCs w:val="24"/>
          <w:cs/>
        </w:rPr>
        <w:t xml:space="preserve"> ขวัญเนตร</w:t>
      </w:r>
      <w:r w:rsidRPr="00CF1505">
        <w:rPr>
          <w:rStyle w:val="FootnoteReference"/>
          <w:rFonts w:ascii="TH SarabunPSK" w:eastAsia="Times New Roman" w:hAnsi="TH SarabunPSK" w:cs="TH SarabunPSK"/>
          <w:sz w:val="24"/>
          <w:szCs w:val="24"/>
          <w:cs/>
        </w:rPr>
        <w:footnoteReference w:id="4"/>
      </w:r>
    </w:p>
    <w:p w:rsidR="00383B4E" w:rsidRPr="00E4685C" w:rsidRDefault="00383B4E" w:rsidP="00383B4E">
      <w:pPr>
        <w:tabs>
          <w:tab w:val="left" w:pos="907"/>
          <w:tab w:val="left" w:pos="1166"/>
          <w:tab w:val="left" w:pos="1440"/>
          <w:tab w:val="left" w:pos="1714"/>
          <w:tab w:val="left" w:pos="1987"/>
        </w:tabs>
        <w:spacing w:after="0" w:line="240" w:lineRule="auto"/>
        <w:jc w:val="thaiDistribute"/>
        <w:rPr>
          <w:rFonts w:ascii="TH SarabunPSK" w:eastAsia="Times New Roman" w:hAnsi="TH SarabunPSK" w:cs="TH SarabunPSK"/>
          <w:sz w:val="32"/>
          <w:szCs w:val="32"/>
        </w:rPr>
      </w:pPr>
    </w:p>
    <w:p w:rsidR="007805E7" w:rsidRPr="008E0924" w:rsidRDefault="007805E7" w:rsidP="007805E7">
      <w:pPr>
        <w:tabs>
          <w:tab w:val="left" w:pos="907"/>
          <w:tab w:val="left" w:pos="1166"/>
          <w:tab w:val="left" w:pos="1440"/>
          <w:tab w:val="left" w:pos="1714"/>
          <w:tab w:val="left" w:pos="1987"/>
        </w:tabs>
        <w:jc w:val="center"/>
        <w:rPr>
          <w:rFonts w:ascii="TH SarabunPSK" w:hAnsi="TH SarabunPSK" w:cs="TH SarabunPSK"/>
          <w:sz w:val="30"/>
          <w:szCs w:val="30"/>
        </w:rPr>
      </w:pPr>
      <w:r w:rsidRPr="008E0924">
        <w:rPr>
          <w:rFonts w:ascii="TH SarabunPSK" w:hAnsi="TH SarabunPSK" w:cs="TH SarabunPSK"/>
          <w:b/>
          <w:bCs/>
          <w:sz w:val="30"/>
          <w:szCs w:val="30"/>
          <w:cs/>
        </w:rPr>
        <w:t>บทคัดย่อ</w:t>
      </w:r>
    </w:p>
    <w:p w:rsidR="007805E7" w:rsidRPr="00CF1505"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cs/>
        </w:rPr>
      </w:pPr>
      <w:r w:rsidRPr="008E0924">
        <w:rPr>
          <w:rFonts w:ascii="TH SarabunPSK" w:hAnsi="TH SarabunPSK" w:cs="TH SarabunPSK"/>
          <w:sz w:val="30"/>
          <w:szCs w:val="30"/>
          <w:cs/>
        </w:rPr>
        <w:tab/>
      </w:r>
      <w:r w:rsidRPr="00CF1505">
        <w:rPr>
          <w:rFonts w:ascii="TH SarabunPSK" w:hAnsi="TH SarabunPSK" w:cs="TH SarabunPSK"/>
          <w:sz w:val="32"/>
          <w:szCs w:val="32"/>
          <w:cs/>
        </w:rPr>
        <w:t>บทความนี้เสนอเกี่ยวกับการศึกษาความหลากหลายทางชีวภาพเชิงพื้นที่ที่มีผลต่อการสร้างความมั่งคงทางอาหารของกลุ่มชาติพันธุ์</w:t>
      </w:r>
      <w:r w:rsidR="00057664">
        <w:rPr>
          <w:rFonts w:ascii="TH SarabunPSK" w:hAnsi="TH SarabunPSK" w:cs="TH SarabunPSK" w:hint="cs"/>
          <w:sz w:val="32"/>
          <w:szCs w:val="32"/>
          <w:cs/>
        </w:rPr>
        <w:t xml:space="preserve">ชอง </w:t>
      </w:r>
      <w:r w:rsidRPr="00CF1505">
        <w:rPr>
          <w:rFonts w:ascii="TH SarabunPSK" w:hAnsi="TH SarabunPSK" w:cs="TH SarabunPSK"/>
          <w:sz w:val="32"/>
          <w:szCs w:val="32"/>
          <w:cs/>
        </w:rPr>
        <w:t xml:space="preserve">จังหวัดจันทบุรี </w:t>
      </w:r>
      <w:r w:rsidR="00057664">
        <w:rPr>
          <w:rFonts w:ascii="TH SarabunPSK" w:hAnsi="TH SarabunPSK" w:cs="TH SarabunPSK" w:hint="cs"/>
          <w:sz w:val="32"/>
          <w:szCs w:val="32"/>
          <w:cs/>
        </w:rPr>
        <w:t>เป็นชาวพื้นบ้านดั้งเดิมที่อาศัยอยู่</w:t>
      </w:r>
      <w:r w:rsidRPr="00CF1505">
        <w:rPr>
          <w:rFonts w:ascii="TH SarabunPSK" w:hAnsi="TH SarabunPSK" w:cs="TH SarabunPSK"/>
          <w:sz w:val="32"/>
          <w:szCs w:val="32"/>
          <w:cs/>
        </w:rPr>
        <w:t>บริเวณภูเขาและป่า</w:t>
      </w:r>
      <w:r w:rsidR="00057664">
        <w:rPr>
          <w:rFonts w:ascii="TH SarabunPSK" w:hAnsi="TH SarabunPSK" w:cs="TH SarabunPSK" w:hint="cs"/>
          <w:sz w:val="32"/>
          <w:szCs w:val="32"/>
          <w:cs/>
        </w:rPr>
        <w:t xml:space="preserve"> เป็น</w:t>
      </w:r>
      <w:r w:rsidRPr="00CF1505">
        <w:rPr>
          <w:rFonts w:ascii="TH SarabunPSK" w:hAnsi="TH SarabunPSK" w:cs="TH SarabunPSK"/>
          <w:sz w:val="32"/>
          <w:szCs w:val="32"/>
          <w:cs/>
        </w:rPr>
        <w:t xml:space="preserve">การดำเนินการวิจัยใช้การวิจัยแบบมีส่วนร่วม </w:t>
      </w:r>
      <w:r w:rsidRPr="00CF1505">
        <w:rPr>
          <w:rFonts w:ascii="TH SarabunPSK" w:hAnsi="TH SarabunPSK" w:cs="TH SarabunPSK"/>
          <w:sz w:val="32"/>
          <w:szCs w:val="32"/>
          <w:shd w:val="clear" w:color="auto" w:fill="FFFFFF"/>
        </w:rPr>
        <w:t xml:space="preserve">(Participatory Research </w:t>
      </w:r>
      <w:r w:rsidRPr="00CF1505">
        <w:rPr>
          <w:rFonts w:ascii="TH SarabunPSK" w:hAnsi="TH SarabunPSK" w:cs="TH SarabunPSK"/>
          <w:sz w:val="32"/>
          <w:szCs w:val="32"/>
          <w:shd w:val="clear" w:color="auto" w:fill="FFFFFF"/>
          <w:cs/>
        </w:rPr>
        <w:t>(</w:t>
      </w:r>
      <w:r w:rsidRPr="00CF1505">
        <w:rPr>
          <w:rFonts w:ascii="TH SarabunPSK" w:hAnsi="TH SarabunPSK" w:cs="TH SarabunPSK"/>
          <w:sz w:val="32"/>
          <w:szCs w:val="32"/>
          <w:shd w:val="clear" w:color="auto" w:fill="FFFFFF"/>
        </w:rPr>
        <w:t>PAR</w:t>
      </w:r>
      <w:r w:rsidRPr="00CF1505">
        <w:rPr>
          <w:rFonts w:ascii="TH SarabunPSK" w:hAnsi="TH SarabunPSK" w:cs="TH SarabunPSK"/>
          <w:sz w:val="32"/>
          <w:szCs w:val="32"/>
          <w:shd w:val="clear" w:color="auto" w:fill="FFFFFF"/>
          <w:cs/>
        </w:rPr>
        <w:t>)</w:t>
      </w:r>
      <w:r w:rsidRPr="00CF1505">
        <w:rPr>
          <w:rFonts w:ascii="TH SarabunPSK" w:hAnsi="TH SarabunPSK" w:cs="TH SarabunPSK"/>
          <w:sz w:val="32"/>
          <w:szCs w:val="32"/>
          <w:shd w:val="clear" w:color="auto" w:fill="FFFFFF"/>
        </w:rPr>
        <w:t>)</w:t>
      </w:r>
      <w:r w:rsidRPr="00CF1505">
        <w:rPr>
          <w:rFonts w:ascii="TH SarabunPSK" w:hAnsi="TH SarabunPSK" w:cs="TH SarabunPSK"/>
          <w:sz w:val="32"/>
          <w:szCs w:val="32"/>
          <w:cs/>
        </w:rPr>
        <w:t xml:space="preserve"> โดยการหาแนวทางร่วมกันระหว่างนักวิจัยและกลุ่มผู้รู้ในกลุ่มชาติพันธุ์และการวิจัย</w:t>
      </w:r>
      <w:proofErr w:type="spellStart"/>
      <w:r w:rsidRPr="00CF1505">
        <w:rPr>
          <w:rFonts w:ascii="TH SarabunPSK" w:hAnsi="TH SarabunPSK" w:cs="TH SarabunPSK"/>
          <w:sz w:val="32"/>
          <w:szCs w:val="32"/>
          <w:cs/>
        </w:rPr>
        <w:t>แบบสห</w:t>
      </w:r>
      <w:proofErr w:type="spellEnd"/>
      <w:r w:rsidRPr="00CF1505">
        <w:rPr>
          <w:rFonts w:ascii="TH SarabunPSK" w:hAnsi="TH SarabunPSK" w:cs="TH SarabunPSK"/>
          <w:sz w:val="32"/>
          <w:szCs w:val="32"/>
          <w:cs/>
        </w:rPr>
        <w:t>วิทยาการ (</w:t>
      </w:r>
      <w:proofErr w:type="spellStart"/>
      <w:r w:rsidRPr="00CF1505">
        <w:rPr>
          <w:rFonts w:ascii="TH SarabunPSK" w:hAnsi="TH SarabunPSK" w:cs="TH SarabunPSK"/>
          <w:sz w:val="32"/>
          <w:szCs w:val="32"/>
        </w:rPr>
        <w:t>Transdisciplinaly</w:t>
      </w:r>
      <w:proofErr w:type="spellEnd"/>
      <w:r w:rsidRPr="00CF1505">
        <w:rPr>
          <w:rFonts w:ascii="TH SarabunPSK" w:hAnsi="TH SarabunPSK" w:cs="TH SarabunPSK"/>
          <w:sz w:val="32"/>
          <w:szCs w:val="32"/>
          <w:cs/>
        </w:rPr>
        <w:t>) เป็นการผสมผสานระหว่างสาขาวิชาต่าง ๆ และการมองแบบ</w:t>
      </w:r>
      <w:proofErr w:type="spellStart"/>
      <w:r w:rsidRPr="00CF1505">
        <w:rPr>
          <w:rFonts w:ascii="TH SarabunPSK" w:hAnsi="TH SarabunPSK" w:cs="TH SarabunPSK"/>
          <w:sz w:val="32"/>
          <w:szCs w:val="32"/>
          <w:cs/>
        </w:rPr>
        <w:t>บูรณา</w:t>
      </w:r>
      <w:proofErr w:type="spellEnd"/>
      <w:r w:rsidRPr="00CF1505">
        <w:rPr>
          <w:rFonts w:ascii="TH SarabunPSK" w:hAnsi="TH SarabunPSK" w:cs="TH SarabunPSK"/>
          <w:sz w:val="32"/>
          <w:szCs w:val="32"/>
          <w:cs/>
        </w:rPr>
        <w:t xml:space="preserve">การอย่างเป็นองค์รวม </w:t>
      </w:r>
      <w:r w:rsidR="00057664">
        <w:rPr>
          <w:rFonts w:ascii="TH SarabunPSK" w:hAnsi="TH SarabunPSK" w:cs="TH SarabunPSK"/>
          <w:sz w:val="32"/>
          <w:szCs w:val="32"/>
          <w:cs/>
        </w:rPr>
        <w:t>โดยเฉพาะในด้าน</w:t>
      </w:r>
      <w:r w:rsidR="00057664">
        <w:rPr>
          <w:rFonts w:ascii="TH SarabunPSK" w:hAnsi="TH SarabunPSK" w:cs="TH SarabunPSK" w:hint="cs"/>
          <w:sz w:val="32"/>
          <w:szCs w:val="32"/>
          <w:cs/>
        </w:rPr>
        <w:t>การผลิตและ</w:t>
      </w:r>
      <w:r w:rsidRPr="00CF1505">
        <w:rPr>
          <w:rFonts w:ascii="TH SarabunPSK" w:hAnsi="TH SarabunPSK" w:cs="TH SarabunPSK"/>
          <w:sz w:val="32"/>
          <w:szCs w:val="32"/>
          <w:cs/>
        </w:rPr>
        <w:t>ความมั่งคงทางอาหาร</w:t>
      </w:r>
    </w:p>
    <w:p w:rsidR="00057664" w:rsidRPr="00057664" w:rsidRDefault="007805E7" w:rsidP="00CF1505">
      <w:pPr>
        <w:tabs>
          <w:tab w:val="left" w:pos="907"/>
          <w:tab w:val="left" w:pos="1166"/>
          <w:tab w:val="left" w:pos="1440"/>
          <w:tab w:val="left" w:pos="1714"/>
          <w:tab w:val="left" w:pos="1987"/>
        </w:tabs>
        <w:spacing w:after="0" w:line="240" w:lineRule="auto"/>
        <w:jc w:val="thaiDistribute"/>
        <w:rPr>
          <w:rStyle w:val="SubtleEmphasis"/>
          <w:rFonts w:ascii="TH SarabunPSK" w:hAnsi="TH SarabunPSK" w:cs="TH SarabunPSK"/>
          <w:i w:val="0"/>
          <w:iCs w:val="0"/>
          <w:color w:val="auto"/>
          <w:sz w:val="32"/>
          <w:szCs w:val="32"/>
        </w:rPr>
      </w:pPr>
      <w:r w:rsidRPr="00CF1505">
        <w:rPr>
          <w:rFonts w:ascii="TH SarabunPSK" w:hAnsi="TH SarabunPSK" w:cs="TH SarabunPSK"/>
          <w:sz w:val="32"/>
          <w:szCs w:val="32"/>
          <w:cs/>
        </w:rPr>
        <w:tab/>
        <w:t>ผลการวิจัย พบว่า กลุ่มชาติพันธ์ชอง</w:t>
      </w:r>
      <w:r w:rsidRPr="00CF1505">
        <w:rPr>
          <w:rStyle w:val="SubtleEmphasis"/>
          <w:rFonts w:ascii="TH SarabunPSK" w:hAnsi="TH SarabunPSK" w:cs="TH SarabunPSK"/>
          <w:i w:val="0"/>
          <w:iCs w:val="0"/>
          <w:color w:val="auto"/>
          <w:sz w:val="32"/>
          <w:szCs w:val="32"/>
          <w:cs/>
        </w:rPr>
        <w:t xml:space="preserve"> วิถีการผลิตอาหารแบบเรียบง่าย ใช้ทรัพยากรที่มีอยู่ในชุมชน ลักษณะอาหารส่วนใหญ่ จะเป็นอาหารแห้ง ๆ มีพริกเป็นส่วนประกอบสำคัญ</w:t>
      </w:r>
      <w:r w:rsidR="00057664">
        <w:rPr>
          <w:rStyle w:val="SubtleEmphasis"/>
          <w:rFonts w:ascii="TH SarabunPSK" w:hAnsi="TH SarabunPSK" w:cs="TH SarabunPSK" w:hint="cs"/>
          <w:i w:val="0"/>
          <w:iCs w:val="0"/>
          <w:color w:val="auto"/>
          <w:sz w:val="32"/>
          <w:szCs w:val="32"/>
          <w:cs/>
        </w:rPr>
        <w:t xml:space="preserve">  ในด้านความมั่นคงของอาหารมีความเปลี่ยนแปลงอันเนื่องมาจาก</w:t>
      </w:r>
      <w:r w:rsidRPr="00CF1505">
        <w:rPr>
          <w:rStyle w:val="SubtleEmphasis"/>
          <w:rFonts w:ascii="TH SarabunPSK" w:hAnsi="TH SarabunPSK" w:cs="TH SarabunPSK"/>
          <w:i w:val="0"/>
          <w:iCs w:val="0"/>
          <w:color w:val="auto"/>
          <w:sz w:val="32"/>
          <w:szCs w:val="32"/>
          <w:cs/>
        </w:rPr>
        <w:t xml:space="preserve">ปัจจัยสำคัญ </w:t>
      </w:r>
      <w:r w:rsidRPr="00CF1505">
        <w:rPr>
          <w:rStyle w:val="SubtleEmphasis"/>
          <w:rFonts w:ascii="TH SarabunPSK" w:hAnsi="TH SarabunPSK" w:cs="TH SarabunPSK"/>
          <w:i w:val="0"/>
          <w:iCs w:val="0"/>
          <w:color w:val="auto"/>
          <w:sz w:val="32"/>
          <w:szCs w:val="32"/>
        </w:rPr>
        <w:t xml:space="preserve">2 </w:t>
      </w:r>
      <w:r w:rsidRPr="00CF1505">
        <w:rPr>
          <w:rStyle w:val="SubtleEmphasis"/>
          <w:rFonts w:ascii="TH SarabunPSK" w:hAnsi="TH SarabunPSK" w:cs="TH SarabunPSK"/>
          <w:i w:val="0"/>
          <w:iCs w:val="0"/>
          <w:color w:val="auto"/>
          <w:sz w:val="32"/>
          <w:szCs w:val="32"/>
          <w:cs/>
        </w:rPr>
        <w:t xml:space="preserve">ประการ </w:t>
      </w:r>
      <w:r w:rsidRPr="00057664">
        <w:rPr>
          <w:rStyle w:val="SubtleEmphasis"/>
          <w:rFonts w:ascii="TH SarabunPSK" w:hAnsi="TH SarabunPSK" w:cs="TH SarabunPSK"/>
          <w:i w:val="0"/>
          <w:iCs w:val="0"/>
          <w:color w:val="auto"/>
          <w:sz w:val="32"/>
          <w:szCs w:val="32"/>
          <w:cs/>
        </w:rPr>
        <w:t>คือ 1) นโยบายรัฐส่วนกลาง สัมปทานป่าไม้ และการกำหนดพื้นที่การเข้าใช้ประโยชน์จากป่า การไหล่บ่าของวัฒนธรรมอาหารสมัยใหม่ และการพัฒนาสู่การเป็นอุตสาหกรรม และ 2) การเปลี่ยนแปลงทางธรรมชาติและสิ่งแวดล้อมที่เกิดจากมนุษย์และธรรมชาติ</w:t>
      </w:r>
    </w:p>
    <w:p w:rsidR="007805E7" w:rsidRPr="00057664" w:rsidRDefault="00057664"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highlight w:val="yellow"/>
          <w:shd w:val="clear" w:color="auto" w:fill="FFFFFF"/>
        </w:rPr>
      </w:pPr>
      <w:r w:rsidRPr="00057664">
        <w:rPr>
          <w:rStyle w:val="SubtleEmphasis"/>
          <w:rFonts w:ascii="TH SarabunPSK" w:hAnsi="TH SarabunPSK" w:cs="TH SarabunPSK"/>
          <w:i w:val="0"/>
          <w:iCs w:val="0"/>
          <w:color w:val="auto"/>
          <w:sz w:val="32"/>
          <w:szCs w:val="32"/>
          <w:cs/>
        </w:rPr>
        <w:tab/>
      </w:r>
      <w:r w:rsidR="007805E7" w:rsidRPr="009E56FD">
        <w:rPr>
          <w:rFonts w:ascii="TH SarabunPSK" w:hAnsi="TH SarabunPSK" w:cs="TH SarabunPSK"/>
          <w:b/>
          <w:bCs/>
          <w:sz w:val="32"/>
          <w:szCs w:val="32"/>
          <w:cs/>
        </w:rPr>
        <w:t>ข้อเสนอแนะเชิงนโยบาย</w:t>
      </w:r>
      <w:r w:rsidRPr="00057664">
        <w:rPr>
          <w:rFonts w:ascii="TH SarabunPSK" w:hAnsi="TH SarabunPSK" w:cs="TH SarabunPSK"/>
          <w:sz w:val="32"/>
          <w:szCs w:val="32"/>
        </w:rPr>
        <w:t xml:space="preserve"> </w:t>
      </w:r>
      <w:r w:rsidR="007805E7" w:rsidRPr="00057664">
        <w:rPr>
          <w:rFonts w:ascii="TH SarabunPSK" w:hAnsi="TH SarabunPSK" w:cs="TH SarabunPSK"/>
          <w:sz w:val="32"/>
          <w:szCs w:val="32"/>
          <w:cs/>
        </w:rPr>
        <w:t>1. ภาครัฐในส่วนกลางควรมีการส่งเสริมการอนุรักษ์ทรัพยากรที่เป็นฐานการผลิตอาหารที่สำคัญ โดยเฉพาะทรัพยากรการผลิตในระดับชุมชนบนพื้นฐานของการให้สิทธิแก่ชุมชนในการจัดการ และการพัฒนาแหล่งทรัพยากรทางอาหารด้วยตัวของชุมชนเอง</w:t>
      </w:r>
      <w:r w:rsidRPr="00057664">
        <w:rPr>
          <w:rFonts w:ascii="TH SarabunPSK" w:hAnsi="TH SarabunPSK" w:cs="TH SarabunPSK" w:hint="cs"/>
          <w:sz w:val="32"/>
          <w:szCs w:val="32"/>
          <w:cs/>
        </w:rPr>
        <w:t xml:space="preserve"> 2</w:t>
      </w:r>
      <w:r w:rsidR="007805E7" w:rsidRPr="00057664">
        <w:rPr>
          <w:rFonts w:ascii="TH SarabunPSK" w:hAnsi="TH SarabunPSK" w:cs="TH SarabunPSK"/>
          <w:sz w:val="32"/>
          <w:szCs w:val="32"/>
          <w:cs/>
        </w:rPr>
        <w:t>. ภาครัฐในระดับท้องถิ่นควรมีการส่งเสริมการผลิตอาหารที่พึงพาความหลากหลายเชิงพื้นที่ผ่านวัฒนธรรมประเพณีภายในชุมชน ซึ่งจะช่วยให้วัฒนธรรมการผลิตอาหารดำรงอยู่ และเป็นการช่วยรักษาทรัพยากรทางธรรมชาติในพื้นที่</w:t>
      </w:r>
    </w:p>
    <w:p w:rsidR="007805E7" w:rsidRPr="00057664"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057664">
        <w:rPr>
          <w:rFonts w:ascii="TH SarabunPSK" w:hAnsi="TH SarabunPSK" w:cs="TH SarabunPSK"/>
          <w:b/>
          <w:bCs/>
          <w:sz w:val="32"/>
          <w:szCs w:val="32"/>
          <w:cs/>
        </w:rPr>
        <w:t>คำสำคัญ</w:t>
      </w:r>
      <w:r w:rsidRPr="00057664">
        <w:rPr>
          <w:rFonts w:ascii="TH SarabunPSK" w:hAnsi="TH SarabunPSK" w:cs="TH SarabunPSK"/>
          <w:sz w:val="32"/>
          <w:szCs w:val="32"/>
        </w:rPr>
        <w:t xml:space="preserve">: </w:t>
      </w:r>
      <w:r w:rsidRPr="00057664">
        <w:rPr>
          <w:rFonts w:ascii="TH SarabunPSK" w:hAnsi="TH SarabunPSK" w:cs="TH SarabunPSK"/>
          <w:sz w:val="32"/>
          <w:szCs w:val="32"/>
          <w:cs/>
        </w:rPr>
        <w:t>ความมั่นคงทางอาหาร</w:t>
      </w:r>
      <w:r w:rsidRPr="00057664">
        <w:rPr>
          <w:rFonts w:ascii="TH SarabunPSK" w:hAnsi="TH SarabunPSK" w:cs="TH SarabunPSK"/>
          <w:sz w:val="32"/>
          <w:szCs w:val="32"/>
        </w:rPr>
        <w:t xml:space="preserve">, </w:t>
      </w:r>
      <w:r w:rsidRPr="00057664">
        <w:rPr>
          <w:rFonts w:ascii="TH SarabunPSK" w:hAnsi="TH SarabunPSK" w:cs="TH SarabunPSK"/>
          <w:sz w:val="32"/>
          <w:szCs w:val="32"/>
          <w:cs/>
        </w:rPr>
        <w:t>กลุ่มชาติพันธุ์</w:t>
      </w:r>
      <w:r w:rsidR="00057664" w:rsidRPr="00057664">
        <w:rPr>
          <w:rFonts w:ascii="TH SarabunPSK" w:hAnsi="TH SarabunPSK" w:cs="TH SarabunPSK" w:hint="cs"/>
          <w:sz w:val="32"/>
          <w:szCs w:val="32"/>
          <w:cs/>
        </w:rPr>
        <w:t>ชอง</w:t>
      </w:r>
      <w:r w:rsidRPr="00057664">
        <w:rPr>
          <w:rFonts w:ascii="TH SarabunPSK" w:hAnsi="TH SarabunPSK" w:cs="TH SarabunPSK"/>
          <w:sz w:val="32"/>
          <w:szCs w:val="32"/>
        </w:rPr>
        <w:t xml:space="preserve">, </w:t>
      </w:r>
      <w:r w:rsidRPr="00057664">
        <w:rPr>
          <w:rFonts w:ascii="TH SarabunPSK" w:hAnsi="TH SarabunPSK" w:cs="TH SarabunPSK"/>
          <w:sz w:val="32"/>
          <w:szCs w:val="32"/>
          <w:cs/>
        </w:rPr>
        <w:t>ความหลากหลายทางชีวภาพเชิงพื้นที่</w:t>
      </w:r>
    </w:p>
    <w:p w:rsidR="00CF1505" w:rsidRDefault="00CF1505" w:rsidP="00CF1505">
      <w:pPr>
        <w:tabs>
          <w:tab w:val="left" w:pos="907"/>
          <w:tab w:val="left" w:pos="1166"/>
          <w:tab w:val="left" w:pos="1440"/>
          <w:tab w:val="left" w:pos="1714"/>
          <w:tab w:val="left" w:pos="1987"/>
        </w:tabs>
        <w:spacing w:after="0" w:line="240" w:lineRule="auto"/>
        <w:jc w:val="center"/>
        <w:rPr>
          <w:rFonts w:ascii="TH SarabunPSK" w:hAnsi="TH SarabunPSK" w:cs="TH SarabunPSK"/>
          <w:b/>
          <w:bCs/>
          <w:sz w:val="32"/>
          <w:szCs w:val="32"/>
        </w:rPr>
      </w:pPr>
    </w:p>
    <w:p w:rsidR="007805E7" w:rsidRPr="00CF1505" w:rsidRDefault="007805E7" w:rsidP="00CF1505">
      <w:pPr>
        <w:tabs>
          <w:tab w:val="left" w:pos="907"/>
          <w:tab w:val="left" w:pos="1166"/>
          <w:tab w:val="left" w:pos="1440"/>
          <w:tab w:val="left" w:pos="1714"/>
          <w:tab w:val="left" w:pos="1987"/>
        </w:tabs>
        <w:spacing w:after="0" w:line="240" w:lineRule="auto"/>
        <w:jc w:val="center"/>
        <w:rPr>
          <w:rFonts w:ascii="TH SarabunPSK" w:hAnsi="TH SarabunPSK" w:cs="TH SarabunPSK"/>
          <w:b/>
          <w:bCs/>
          <w:sz w:val="32"/>
          <w:szCs w:val="32"/>
        </w:rPr>
      </w:pPr>
      <w:r w:rsidRPr="00CF1505">
        <w:rPr>
          <w:rFonts w:ascii="TH SarabunPSK" w:hAnsi="TH SarabunPSK" w:cs="TH SarabunPSK"/>
          <w:b/>
          <w:bCs/>
          <w:sz w:val="32"/>
          <w:szCs w:val="32"/>
        </w:rPr>
        <w:t>Abstract</w:t>
      </w:r>
    </w:p>
    <w:p w:rsidR="007805E7" w:rsidRPr="00F25263" w:rsidRDefault="007805E7" w:rsidP="00CF1505">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4F43A4">
        <w:rPr>
          <w:rFonts w:ascii="TH SarabunPSK" w:hAnsi="TH SarabunPSK" w:cs="TH SarabunPSK"/>
          <w:b/>
          <w:bCs/>
          <w:sz w:val="32"/>
          <w:szCs w:val="32"/>
        </w:rPr>
        <w:tab/>
      </w:r>
      <w:r w:rsidR="00235BE4" w:rsidRPr="00235BE4">
        <w:rPr>
          <w:rFonts w:ascii="TH SarabunPSK" w:hAnsi="TH SarabunPSK" w:cs="TH SarabunPSK"/>
          <w:sz w:val="32"/>
          <w:szCs w:val="32"/>
        </w:rPr>
        <w:t xml:space="preserve">This paper aimed to spatial biological diversity effecting to create the food security of the ethnic’s Chong in </w:t>
      </w:r>
      <w:proofErr w:type="spellStart"/>
      <w:r w:rsidR="00235BE4" w:rsidRPr="00235BE4">
        <w:rPr>
          <w:rFonts w:ascii="TH SarabunPSK" w:hAnsi="TH SarabunPSK" w:cs="TH SarabunPSK"/>
          <w:sz w:val="32"/>
          <w:szCs w:val="32"/>
        </w:rPr>
        <w:t>Chanthaburi</w:t>
      </w:r>
      <w:proofErr w:type="spellEnd"/>
      <w:r w:rsidR="00235BE4" w:rsidRPr="00235BE4">
        <w:rPr>
          <w:rFonts w:ascii="TH SarabunPSK" w:hAnsi="TH SarabunPSK" w:cs="TH SarabunPSK"/>
          <w:sz w:val="32"/>
          <w:szCs w:val="32"/>
        </w:rPr>
        <w:t xml:space="preserve"> Province. The area study is mountain and </w:t>
      </w:r>
      <w:proofErr w:type="gramStart"/>
      <w:r w:rsidR="00235BE4" w:rsidRPr="00235BE4">
        <w:rPr>
          <w:rFonts w:ascii="TH SarabunPSK" w:hAnsi="TH SarabunPSK" w:cs="TH SarabunPSK"/>
          <w:sz w:val="32"/>
          <w:szCs w:val="32"/>
        </w:rPr>
        <w:t>forest .</w:t>
      </w:r>
      <w:proofErr w:type="gramEnd"/>
      <w:r w:rsidR="00235BE4" w:rsidRPr="00235BE4">
        <w:rPr>
          <w:rFonts w:ascii="TH SarabunPSK" w:hAnsi="TH SarabunPSK" w:cs="TH SarabunPSK"/>
          <w:sz w:val="32"/>
          <w:szCs w:val="32"/>
        </w:rPr>
        <w:t xml:space="preserve"> The methodology was 2 forms:-1) Participatory Research by searching for a commitment approach among researchers and ethnic </w:t>
      </w:r>
      <w:r w:rsidR="00235BE4" w:rsidRPr="00F25263">
        <w:rPr>
          <w:rFonts w:ascii="TH SarabunPSK" w:hAnsi="TH SarabunPSK" w:cs="TH SarabunPSK"/>
          <w:sz w:val="32"/>
          <w:szCs w:val="32"/>
        </w:rPr>
        <w:t xml:space="preserve">groups and 2) </w:t>
      </w:r>
      <w:proofErr w:type="spellStart"/>
      <w:r w:rsidR="00235BE4" w:rsidRPr="00F25263">
        <w:rPr>
          <w:rFonts w:ascii="TH SarabunPSK" w:hAnsi="TH SarabunPSK" w:cs="TH SarabunPSK"/>
          <w:sz w:val="32"/>
          <w:szCs w:val="32"/>
        </w:rPr>
        <w:t>Transdisciplinaly</w:t>
      </w:r>
      <w:proofErr w:type="spellEnd"/>
      <w:r w:rsidR="00235BE4" w:rsidRPr="00F25263">
        <w:rPr>
          <w:rFonts w:ascii="TH SarabunPSK" w:hAnsi="TH SarabunPSK" w:cs="TH SarabunPSK"/>
          <w:sz w:val="32"/>
          <w:szCs w:val="32"/>
        </w:rPr>
        <w:t xml:space="preserve"> Research combining various disciplines and integrated as a whole, especially in terms of food production and creating food security.</w:t>
      </w:r>
    </w:p>
    <w:p w:rsidR="00CF1505" w:rsidRPr="00F25263" w:rsidRDefault="007805E7" w:rsidP="00CF1505">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b/>
          <w:bCs/>
          <w:sz w:val="32"/>
          <w:szCs w:val="32"/>
        </w:rPr>
      </w:pPr>
      <w:r w:rsidRPr="00F25263">
        <w:rPr>
          <w:rFonts w:ascii="TH SarabunPSK" w:hAnsi="TH SarabunPSK" w:cs="TH SarabunPSK"/>
          <w:sz w:val="32"/>
          <w:szCs w:val="32"/>
        </w:rPr>
        <w:t xml:space="preserve">The results showed that </w:t>
      </w:r>
      <w:r w:rsidRPr="00F25263">
        <w:rPr>
          <w:rFonts w:ascii="TH SarabunPSK" w:hAnsi="TH SarabunPSK" w:cs="TH SarabunPSK"/>
          <w:b/>
          <w:bCs/>
          <w:sz w:val="32"/>
          <w:szCs w:val="32"/>
        </w:rPr>
        <w:t>Chong</w:t>
      </w:r>
      <w:r w:rsidRPr="00F25263">
        <w:rPr>
          <w:rFonts w:ascii="TH SarabunPSK" w:hAnsi="TH SarabunPSK" w:cs="TH SarabunPSK"/>
          <w:sz w:val="32"/>
          <w:szCs w:val="32"/>
        </w:rPr>
        <w:t xml:space="preserve">, the simple way of producing food by using community resources and dried spicy food. Biodiversity spatial effects to create food security. The causes of changes caused by 2 factors:- 1) the state public policy, Forest concession, the utilization </w:t>
      </w:r>
      <w:r w:rsidRPr="00F25263">
        <w:rPr>
          <w:rFonts w:ascii="TH SarabunPSK" w:hAnsi="TH SarabunPSK" w:cs="TH SarabunPSK"/>
          <w:sz w:val="32"/>
          <w:szCs w:val="32"/>
        </w:rPr>
        <w:lastRenderedPageBreak/>
        <w:t xml:space="preserve">of forest areas, the modern food culture and the industrialization and 2) natural change caused by human and nature itself. </w:t>
      </w:r>
    </w:p>
    <w:p w:rsidR="007805E7" w:rsidRPr="00F25263"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F25263">
        <w:rPr>
          <w:rFonts w:ascii="TH SarabunPSK" w:hAnsi="TH SarabunPSK" w:cs="TH SarabunPSK"/>
          <w:sz w:val="32"/>
          <w:szCs w:val="32"/>
        </w:rPr>
        <w:tab/>
      </w:r>
      <w:r w:rsidRPr="00F25263">
        <w:rPr>
          <w:rFonts w:ascii="TH SarabunPSK" w:hAnsi="TH SarabunPSK" w:cs="TH SarabunPSK"/>
          <w:b/>
          <w:bCs/>
          <w:sz w:val="32"/>
          <w:szCs w:val="32"/>
        </w:rPr>
        <w:t>Suggestion Policy</w:t>
      </w:r>
    </w:p>
    <w:p w:rsidR="007805E7" w:rsidRPr="00F25263"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F25263">
        <w:rPr>
          <w:rFonts w:ascii="TH SarabunPSK" w:hAnsi="TH SarabunPSK" w:cs="TH SarabunPSK"/>
          <w:sz w:val="32"/>
          <w:szCs w:val="32"/>
        </w:rPr>
        <w:tab/>
        <w:t>1. The central government should promote the conservation of resources is a major production base, especially the production resources at the community level on the basis of grants management community and the development of food resources with the community.</w:t>
      </w:r>
    </w:p>
    <w:p w:rsidR="007805E7" w:rsidRPr="00F25263"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F25263">
        <w:rPr>
          <w:rFonts w:ascii="TH SarabunPSK" w:hAnsi="TH SarabunPSK" w:cs="TH SarabunPSK"/>
          <w:sz w:val="32"/>
          <w:szCs w:val="32"/>
        </w:rPr>
        <w:tab/>
        <w:t>2. The local government should promote local food production in spatial diversity through cultural traditions within the community. This will allow the production of food culture existed and preserve natural resources in another way.</w:t>
      </w:r>
    </w:p>
    <w:p w:rsidR="004F43A4" w:rsidRDefault="007805E7"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F25263">
        <w:rPr>
          <w:rFonts w:ascii="TH SarabunPSK" w:hAnsi="TH SarabunPSK" w:cs="TH SarabunPSK"/>
          <w:sz w:val="32"/>
          <w:szCs w:val="32"/>
        </w:rPr>
        <w:t>Keywords: food security, ethnic, spatial biodiversity</w:t>
      </w:r>
    </w:p>
    <w:p w:rsidR="004F43A4" w:rsidRDefault="004F43A4"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p>
    <w:p w:rsidR="007805E7" w:rsidRPr="00CF1505" w:rsidRDefault="00CF1505" w:rsidP="00CF1505">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CF1505">
        <w:rPr>
          <w:rFonts w:ascii="TH SarabunPSK" w:hAnsi="TH SarabunPSK" w:cs="TH SarabunPSK" w:hint="cs"/>
          <w:b/>
          <w:bCs/>
          <w:sz w:val="32"/>
          <w:szCs w:val="32"/>
          <w:cs/>
        </w:rPr>
        <w:t>บทนำ</w:t>
      </w:r>
    </w:p>
    <w:p w:rsidR="00D14E6F" w:rsidRPr="00E4685C" w:rsidRDefault="00E94624" w:rsidP="00383B4E">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t>ร่องรอยด้านประวัติศาสตร์และโบราณคดีของจันทบุรี เป็นหลักฐานยืนยันการเป็นชุมชนโบราณ</w:t>
      </w:r>
      <w:r w:rsidRPr="00E4685C">
        <w:rPr>
          <w:rFonts w:ascii="TH SarabunPSK" w:hAnsi="TH SarabunPSK" w:cs="TH SarabunPSK"/>
          <w:sz w:val="32"/>
          <w:szCs w:val="32"/>
        </w:rPr>
        <w:t xml:space="preserve"> </w:t>
      </w:r>
      <w:r w:rsidRPr="00E4685C">
        <w:rPr>
          <w:rFonts w:ascii="TH SarabunPSK" w:hAnsi="TH SarabunPSK" w:cs="TH SarabunPSK"/>
          <w:sz w:val="32"/>
          <w:szCs w:val="32"/>
          <w:cs/>
        </w:rPr>
        <w:t xml:space="preserve">(แต่อาจจะมีชุมชนตั้งหลักแหล่งอยู่ก่อนแล้ว) </w:t>
      </w:r>
      <w:r w:rsidRPr="00E4685C">
        <w:rPr>
          <w:rFonts w:ascii="TH SarabunPSK" w:eastAsia="Times New Roman" w:hAnsi="TH SarabunPSK" w:cs="TH SarabunPSK"/>
          <w:sz w:val="32"/>
          <w:szCs w:val="32"/>
          <w:cs/>
        </w:rPr>
        <w:t>โดยมีอายุ</w:t>
      </w:r>
      <w:r w:rsidR="00D14E6F" w:rsidRPr="00E4685C">
        <w:rPr>
          <w:rFonts w:ascii="TH SarabunPSK" w:hAnsi="TH SarabunPSK" w:cs="TH SarabunPSK"/>
          <w:sz w:val="32"/>
          <w:szCs w:val="32"/>
          <w:cs/>
        </w:rPr>
        <w:t xml:space="preserve">ราวพุทธศตวรรษที่ </w:t>
      </w:r>
      <w:r w:rsidR="00D14E6F" w:rsidRPr="00E4685C">
        <w:rPr>
          <w:rFonts w:ascii="TH SarabunPSK" w:hAnsi="TH SarabunPSK" w:cs="TH SarabunPSK"/>
          <w:sz w:val="32"/>
          <w:szCs w:val="32"/>
        </w:rPr>
        <w:t xml:space="preserve">11 </w:t>
      </w:r>
      <w:r w:rsidRPr="00E4685C">
        <w:rPr>
          <w:rFonts w:ascii="TH SarabunPSK" w:eastAsia="Times New Roman" w:hAnsi="TH SarabunPSK" w:cs="TH SarabunPSK"/>
          <w:sz w:val="32"/>
          <w:szCs w:val="32"/>
          <w:cs/>
        </w:rPr>
        <w:t>ต่อมาได้</w:t>
      </w:r>
      <w:r w:rsidR="00D14E6F" w:rsidRPr="00E4685C">
        <w:rPr>
          <w:rFonts w:ascii="TH SarabunPSK" w:hAnsi="TH SarabunPSK" w:cs="TH SarabunPSK"/>
          <w:sz w:val="32"/>
          <w:szCs w:val="32"/>
          <w:cs/>
        </w:rPr>
        <w:t xml:space="preserve">ขยายเป็นชุมชนขนาดใหญ่ระดับเมือง </w:t>
      </w:r>
      <w:r w:rsidRPr="00E4685C">
        <w:rPr>
          <w:rFonts w:ascii="TH SarabunPSK" w:hAnsi="TH SarabunPSK" w:cs="TH SarabunPSK"/>
          <w:sz w:val="32"/>
          <w:szCs w:val="32"/>
          <w:cs/>
        </w:rPr>
        <w:t>มี</w:t>
      </w:r>
      <w:r w:rsidR="00D14E6F" w:rsidRPr="00E4685C">
        <w:rPr>
          <w:rFonts w:ascii="TH SarabunPSK" w:hAnsi="TH SarabunPSK" w:cs="TH SarabunPSK"/>
          <w:sz w:val="32"/>
          <w:szCs w:val="32"/>
          <w:cs/>
        </w:rPr>
        <w:t>หลักฐานที่แสดงให้เห็นว่ามีการตั้งถิ่นฐาน</w:t>
      </w:r>
      <w:r w:rsidRPr="00E4685C">
        <w:rPr>
          <w:rFonts w:ascii="TH SarabunPSK" w:hAnsi="TH SarabunPSK" w:cs="TH SarabunPSK"/>
          <w:sz w:val="32"/>
          <w:szCs w:val="32"/>
          <w:cs/>
        </w:rPr>
        <w:t>ได้</w:t>
      </w:r>
      <w:proofErr w:type="spellStart"/>
      <w:r w:rsidRPr="00E4685C">
        <w:rPr>
          <w:rFonts w:ascii="TH SarabunPSK" w:hAnsi="TH SarabunPSK" w:cs="TH SarabunPSK"/>
          <w:sz w:val="32"/>
          <w:szCs w:val="32"/>
          <w:cs/>
        </w:rPr>
        <w:t>ปรากฎ</w:t>
      </w:r>
      <w:proofErr w:type="spellEnd"/>
      <w:r w:rsidRPr="00E4685C">
        <w:rPr>
          <w:rFonts w:ascii="TH SarabunPSK" w:hAnsi="TH SarabunPSK" w:cs="TH SarabunPSK"/>
          <w:sz w:val="32"/>
          <w:szCs w:val="32"/>
          <w:cs/>
        </w:rPr>
        <w:t>ขึ้นทั่ว</w:t>
      </w:r>
      <w:r w:rsidR="00D14E6F" w:rsidRPr="00E4685C">
        <w:rPr>
          <w:rFonts w:ascii="TH SarabunPSK" w:hAnsi="TH SarabunPSK" w:cs="TH SarabunPSK"/>
          <w:sz w:val="32"/>
          <w:szCs w:val="32"/>
          <w:cs/>
        </w:rPr>
        <w:t xml:space="preserve">บริเวณวัดทองทั่ว รวมทั้งพื้นที่ใกล้เคียง ตำบลคลองนารายณ์  อำเภอเมืองจันทบุรี ซึ่งลักษณะภูมิประเทศเป็นที่ราบหน้าเขาสระบาป  ซึ่งมีคลองที่ชื่อว่า “คลองนารายณ์” สายน้ำจากคลองนารายณ์ไหลลงมาจากเขาสระบาป และผ่านไปออกสู่แม่น้ำจันทบุรี </w:t>
      </w:r>
    </w:p>
    <w:p w:rsidR="0035752A" w:rsidRPr="00E4685C" w:rsidRDefault="00D14E6F" w:rsidP="0035752A">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t xml:space="preserve">สำหรับหลักฐานที่บ่งบอกถึงประวัติศาสตร์อันเก่าแก่ของจันทบุรี ปรากฏให้เห็นอย่างชัดเจน </w:t>
      </w:r>
      <w:r w:rsidRPr="00E4685C">
        <w:rPr>
          <w:rFonts w:ascii="TH SarabunPSK" w:hAnsi="TH SarabunPSK" w:cs="TH SarabunPSK"/>
          <w:sz w:val="32"/>
          <w:szCs w:val="32"/>
        </w:rPr>
        <w:t xml:space="preserve">4 </w:t>
      </w:r>
      <w:r w:rsidRPr="00E4685C">
        <w:rPr>
          <w:rFonts w:ascii="TH SarabunPSK" w:hAnsi="TH SarabunPSK" w:cs="TH SarabunPSK"/>
          <w:sz w:val="32"/>
          <w:szCs w:val="32"/>
          <w:cs/>
        </w:rPr>
        <w:t>แห่ง ได้แก่ (</w:t>
      </w:r>
      <w:r w:rsidRPr="00E4685C">
        <w:rPr>
          <w:rFonts w:ascii="TH SarabunPSK" w:hAnsi="TH SarabunPSK" w:cs="TH SarabunPSK"/>
          <w:sz w:val="32"/>
          <w:szCs w:val="32"/>
        </w:rPr>
        <w:t>1</w:t>
      </w:r>
      <w:r w:rsidRPr="00E4685C">
        <w:rPr>
          <w:rFonts w:ascii="TH SarabunPSK" w:hAnsi="TH SarabunPSK" w:cs="TH SarabunPSK"/>
          <w:sz w:val="32"/>
          <w:szCs w:val="32"/>
          <w:cs/>
        </w:rPr>
        <w:t>) เนินโบราณสถานวัดเพนียด (ร้าง) (</w:t>
      </w:r>
      <w:r w:rsidRPr="00E4685C">
        <w:rPr>
          <w:rFonts w:ascii="TH SarabunPSK" w:hAnsi="TH SarabunPSK" w:cs="TH SarabunPSK"/>
          <w:sz w:val="32"/>
          <w:szCs w:val="32"/>
        </w:rPr>
        <w:t>2</w:t>
      </w:r>
      <w:r w:rsidRPr="00E4685C">
        <w:rPr>
          <w:rFonts w:ascii="TH SarabunPSK" w:hAnsi="TH SarabunPSK" w:cs="TH SarabunPSK"/>
          <w:sz w:val="32"/>
          <w:szCs w:val="32"/>
          <w:cs/>
        </w:rPr>
        <w:t>) โบราณสถานเพนียด (</w:t>
      </w:r>
      <w:r w:rsidRPr="00E4685C">
        <w:rPr>
          <w:rFonts w:ascii="TH SarabunPSK" w:hAnsi="TH SarabunPSK" w:cs="TH SarabunPSK"/>
          <w:sz w:val="32"/>
          <w:szCs w:val="32"/>
        </w:rPr>
        <w:t>3</w:t>
      </w:r>
      <w:r w:rsidRPr="00E4685C">
        <w:rPr>
          <w:rFonts w:ascii="TH SarabunPSK" w:hAnsi="TH SarabunPSK" w:cs="TH SarabunPSK"/>
          <w:sz w:val="32"/>
          <w:szCs w:val="32"/>
          <w:cs/>
        </w:rPr>
        <w:t>) เนินโบราณสถานใกล้วัดทองทั่วและ (</w:t>
      </w:r>
      <w:r w:rsidRPr="00E4685C">
        <w:rPr>
          <w:rFonts w:ascii="TH SarabunPSK" w:hAnsi="TH SarabunPSK" w:cs="TH SarabunPSK"/>
          <w:sz w:val="32"/>
          <w:szCs w:val="32"/>
        </w:rPr>
        <w:t>4</w:t>
      </w:r>
      <w:r w:rsidRPr="00E4685C">
        <w:rPr>
          <w:rFonts w:ascii="TH SarabunPSK" w:hAnsi="TH SarabunPSK" w:cs="TH SarabunPSK"/>
          <w:sz w:val="32"/>
          <w:szCs w:val="32"/>
          <w:cs/>
        </w:rPr>
        <w:t>) เนินโบราณสถานวัดสมภาร (ร้าง) จากหลักฐานดังกล่าวสันนิษฐานได้ว่า ชุมชนที่กล่าวถึงมีการตั้งถิ่นฐาน</w:t>
      </w:r>
      <w:r w:rsidR="0035752A" w:rsidRPr="00E4685C">
        <w:rPr>
          <w:rFonts w:ascii="TH SarabunPSK" w:hAnsi="TH SarabunPSK" w:cs="TH SarabunPSK"/>
          <w:sz w:val="32"/>
          <w:szCs w:val="32"/>
          <w:cs/>
        </w:rPr>
        <w:t>ของชาวบ้านซึ่งดำรงอยู่</w:t>
      </w:r>
      <w:r w:rsidRPr="00E4685C">
        <w:rPr>
          <w:rFonts w:ascii="TH SarabunPSK" w:hAnsi="TH SarabunPSK" w:cs="TH SarabunPSK"/>
          <w:sz w:val="32"/>
          <w:szCs w:val="32"/>
          <w:cs/>
        </w:rPr>
        <w:t xml:space="preserve">ในรูปแบบสังคมเกษตรกรรม </w:t>
      </w:r>
    </w:p>
    <w:p w:rsidR="0035752A" w:rsidRPr="00E4685C" w:rsidRDefault="0035752A" w:rsidP="0035752A">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t xml:space="preserve">จากหลักฐานและร่องรอยทางประวัติศาสตร์ โบราณคดี </w:t>
      </w:r>
      <w:r w:rsidR="00D14E6F" w:rsidRPr="00E4685C">
        <w:rPr>
          <w:rFonts w:ascii="TH SarabunPSK" w:hAnsi="TH SarabunPSK" w:cs="TH SarabunPSK"/>
          <w:sz w:val="32"/>
          <w:szCs w:val="32"/>
          <w:cs/>
        </w:rPr>
        <w:t>ศิลปะ</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สถาปัตยกรรม</w:t>
      </w:r>
      <w:r w:rsidRPr="00E4685C">
        <w:rPr>
          <w:rFonts w:ascii="TH SarabunPSK" w:hAnsi="TH SarabunPSK" w:cs="TH SarabunPSK"/>
          <w:sz w:val="32"/>
          <w:szCs w:val="32"/>
          <w:cs/>
        </w:rPr>
        <w:t xml:space="preserve">  เป็นร่องรอยทางวัฒนธรรม </w:t>
      </w:r>
      <w:r w:rsidR="00D14E6F" w:rsidRPr="00E4685C">
        <w:rPr>
          <w:rFonts w:ascii="TH SarabunPSK" w:hAnsi="TH SarabunPSK" w:cs="TH SarabunPSK"/>
          <w:sz w:val="32"/>
          <w:szCs w:val="32"/>
          <w:cs/>
        </w:rPr>
        <w:t>ร่วมสมัย</w:t>
      </w:r>
      <w:r w:rsidRPr="00E4685C">
        <w:rPr>
          <w:rFonts w:ascii="TH SarabunPSK" w:hAnsi="TH SarabunPSK" w:cs="TH SarabunPSK"/>
          <w:sz w:val="32"/>
          <w:szCs w:val="32"/>
          <w:cs/>
        </w:rPr>
        <w:t>ของ</w:t>
      </w:r>
      <w:r w:rsidR="00D14E6F" w:rsidRPr="00E4685C">
        <w:rPr>
          <w:rFonts w:ascii="TH SarabunPSK" w:hAnsi="TH SarabunPSK" w:cs="TH SarabunPSK"/>
          <w:sz w:val="32"/>
          <w:szCs w:val="32"/>
          <w:cs/>
        </w:rPr>
        <w:t>ขอม</w:t>
      </w:r>
      <w:r w:rsidRPr="00E4685C">
        <w:rPr>
          <w:rFonts w:ascii="TH SarabunPSK" w:hAnsi="TH SarabunPSK" w:cs="TH SarabunPSK"/>
          <w:sz w:val="32"/>
          <w:szCs w:val="32"/>
          <w:cs/>
        </w:rPr>
        <w:t xml:space="preserve">  ซึ่งมี</w:t>
      </w:r>
      <w:r w:rsidR="00D14E6F" w:rsidRPr="00E4685C">
        <w:rPr>
          <w:rFonts w:ascii="TH SarabunPSK" w:hAnsi="TH SarabunPSK" w:cs="TH SarabunPSK"/>
          <w:sz w:val="32"/>
          <w:szCs w:val="32"/>
          <w:cs/>
        </w:rPr>
        <w:t>คติความเชื่อทางศาสนา</w:t>
      </w:r>
      <w:r w:rsidRPr="00E4685C">
        <w:rPr>
          <w:rFonts w:ascii="TH SarabunPSK" w:hAnsi="TH SarabunPSK" w:cs="TH SarabunPSK"/>
          <w:sz w:val="32"/>
          <w:szCs w:val="32"/>
          <w:cs/>
        </w:rPr>
        <w:t xml:space="preserve"> ประกอบด้วย</w:t>
      </w:r>
      <w:r w:rsidR="00D14E6F" w:rsidRPr="00E4685C">
        <w:rPr>
          <w:rFonts w:ascii="TH SarabunPSK" w:hAnsi="TH SarabunPSK" w:cs="TH SarabunPSK"/>
          <w:sz w:val="32"/>
          <w:szCs w:val="32"/>
          <w:cs/>
        </w:rPr>
        <w:t>ศาสนาพราหมณ์ ศาสนาพุทธ การนับถือผีของชนพื้นเมืองที่</w:t>
      </w:r>
      <w:r w:rsidRPr="00E4685C">
        <w:rPr>
          <w:rFonts w:ascii="TH SarabunPSK" w:hAnsi="TH SarabunPSK" w:cs="TH SarabunPSK"/>
          <w:sz w:val="32"/>
          <w:szCs w:val="32"/>
          <w:cs/>
        </w:rPr>
        <w:t>มีการเรียกว่า</w:t>
      </w:r>
      <w:r w:rsidR="00D14E6F" w:rsidRPr="00E4685C">
        <w:rPr>
          <w:rFonts w:ascii="TH SarabunPSK" w:hAnsi="TH SarabunPSK" w:cs="TH SarabunPSK"/>
          <w:sz w:val="32"/>
          <w:szCs w:val="32"/>
          <w:cs/>
        </w:rPr>
        <w:t xml:space="preserve"> </w:t>
      </w:r>
      <w:r w:rsidRPr="00E4685C">
        <w:rPr>
          <w:rFonts w:ascii="TH SarabunPSK" w:hAnsi="TH SarabunPSK" w:cs="TH SarabunPSK"/>
          <w:sz w:val="32"/>
          <w:szCs w:val="32"/>
          <w:cs/>
        </w:rPr>
        <w:t>“</w:t>
      </w:r>
      <w:r w:rsidR="00D14E6F" w:rsidRPr="00E4685C">
        <w:rPr>
          <w:rFonts w:ascii="TH SarabunPSK" w:hAnsi="TH SarabunPSK" w:cs="TH SarabunPSK"/>
          <w:sz w:val="32"/>
          <w:szCs w:val="32"/>
          <w:cs/>
        </w:rPr>
        <w:t>ชาวชอง</w:t>
      </w:r>
      <w:r w:rsidRPr="00E4685C">
        <w:rPr>
          <w:rFonts w:ascii="TH SarabunPSK" w:hAnsi="TH SarabunPSK" w:cs="TH SarabunPSK"/>
          <w:sz w:val="32"/>
          <w:szCs w:val="32"/>
          <w:cs/>
        </w:rPr>
        <w:t>” เป็นชาวพื้นเมืองจันทบุรี</w:t>
      </w:r>
      <w:r w:rsidR="00D14E6F" w:rsidRPr="00E4685C">
        <w:rPr>
          <w:rFonts w:ascii="TH SarabunPSK" w:hAnsi="TH SarabunPSK" w:cs="TH SarabunPSK"/>
          <w:sz w:val="32"/>
          <w:szCs w:val="32"/>
          <w:cs/>
        </w:rPr>
        <w:t xml:space="preserve"> </w:t>
      </w:r>
      <w:r w:rsidRPr="00E4685C">
        <w:rPr>
          <w:rFonts w:ascii="TH SarabunPSK" w:hAnsi="TH SarabunPSK" w:cs="TH SarabunPSK"/>
          <w:sz w:val="32"/>
          <w:szCs w:val="32"/>
          <w:cs/>
        </w:rPr>
        <w:t>ซึ่งได้พบเห็น</w:t>
      </w:r>
      <w:r w:rsidR="00D14E6F" w:rsidRPr="00E4685C">
        <w:rPr>
          <w:rFonts w:ascii="TH SarabunPSK" w:hAnsi="TH SarabunPSK" w:cs="TH SarabunPSK"/>
          <w:sz w:val="32"/>
          <w:szCs w:val="32"/>
          <w:cs/>
        </w:rPr>
        <w:t>ความก้าวหน้าทางด้านเทคโนโลยี</w:t>
      </w:r>
      <w:r w:rsidRPr="00E4685C">
        <w:rPr>
          <w:rFonts w:ascii="TH SarabunPSK" w:hAnsi="TH SarabunPSK" w:cs="TH SarabunPSK"/>
          <w:sz w:val="32"/>
          <w:szCs w:val="32"/>
          <w:cs/>
        </w:rPr>
        <w:t>ที่</w:t>
      </w:r>
      <w:r w:rsidR="00D14E6F" w:rsidRPr="00E4685C">
        <w:rPr>
          <w:rFonts w:ascii="TH SarabunPSK" w:hAnsi="TH SarabunPSK" w:cs="TH SarabunPSK"/>
          <w:sz w:val="32"/>
          <w:szCs w:val="32"/>
          <w:cs/>
        </w:rPr>
        <w:t>ได้รับการถ่ายทอดจากชุมชนอื่นร่วมสมัยเดียวกัน เป็นชุมชนเปิดที่มีการคมนาคมทั้งทางบกและทางทะเล สามารถติดต่อกับชุมชนภายนอก</w:t>
      </w:r>
      <w:r w:rsidRPr="00E4685C">
        <w:rPr>
          <w:rFonts w:ascii="TH SarabunPSK" w:hAnsi="TH SarabunPSK" w:cs="TH SarabunPSK"/>
          <w:sz w:val="32"/>
          <w:szCs w:val="32"/>
          <w:cs/>
        </w:rPr>
        <w:t xml:space="preserve"> การ</w:t>
      </w:r>
      <w:r w:rsidR="00D14E6F" w:rsidRPr="00E4685C">
        <w:rPr>
          <w:rFonts w:ascii="TH SarabunPSK" w:hAnsi="TH SarabunPSK" w:cs="TH SarabunPSK"/>
          <w:sz w:val="32"/>
          <w:szCs w:val="32"/>
          <w:cs/>
        </w:rPr>
        <w:t>มีแหล่งทรัพยากรธรรมชาติที่สำคัญคือ เขาสระบาปและแม่น้ำจันทบุรี พื้นที่ลุ่มเหมาะสมกับการทำเกษตรกรรมเป็นปัจจัยที่สำคัญในการตั้งถิ่นฐานและการขยายตัวของชุมชนจนกระทั่งเป็นเมือง ซึ่งในตำนานพื้นเมืองเรียกกันว่า เมืองเพนียดหรือเมืองนางกาไวมีระบบการปกครองที่มีกษัตริย์เป็นเจ้าเมือง(งานยุทธศาสตร์และแผนงานสำนักงานวัฒนธรรมจังหวัดจันทบุรี</w:t>
      </w:r>
      <w:r w:rsidR="00D14E6F" w:rsidRPr="00E4685C">
        <w:rPr>
          <w:rFonts w:ascii="TH SarabunPSK" w:hAnsi="TH SarabunPSK" w:cs="TH SarabunPSK"/>
          <w:sz w:val="32"/>
          <w:szCs w:val="32"/>
        </w:rPr>
        <w:t xml:space="preserve">, 2558: </w:t>
      </w:r>
      <w:r w:rsidR="00D14E6F" w:rsidRPr="00E4685C">
        <w:rPr>
          <w:rFonts w:ascii="TH SarabunPSK" w:hAnsi="TH SarabunPSK" w:cs="TH SarabunPSK"/>
          <w:sz w:val="32"/>
          <w:szCs w:val="32"/>
          <w:cs/>
        </w:rPr>
        <w:t>ออนไลน์</w:t>
      </w:r>
      <w:r w:rsidR="00D14E6F" w:rsidRPr="00E4685C">
        <w:rPr>
          <w:rStyle w:val="FootnoteReference"/>
          <w:rFonts w:ascii="TH SarabunPSK" w:hAnsi="TH SarabunPSK" w:cs="TH SarabunPSK"/>
          <w:cs/>
        </w:rPr>
        <w:footnoteReference w:id="5"/>
      </w:r>
      <w:r w:rsidR="00D14E6F" w:rsidRPr="00E4685C">
        <w:rPr>
          <w:rFonts w:ascii="TH SarabunPSK" w:hAnsi="TH SarabunPSK" w:cs="TH SarabunPSK"/>
          <w:sz w:val="32"/>
          <w:szCs w:val="32"/>
          <w:cs/>
        </w:rPr>
        <w:t>)</w:t>
      </w:r>
    </w:p>
    <w:p w:rsidR="0035752A" w:rsidRPr="00E4685C" w:rsidRDefault="0035752A" w:rsidP="0035752A">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t>ราว</w:t>
      </w:r>
      <w:r w:rsidR="00D14E6F" w:rsidRPr="00E4685C">
        <w:rPr>
          <w:rFonts w:ascii="TH SarabunPSK" w:hAnsi="TH SarabunPSK" w:cs="TH SarabunPSK"/>
          <w:sz w:val="32"/>
          <w:szCs w:val="32"/>
          <w:cs/>
        </w:rPr>
        <w:t>พุทธศตวรรษที่</w:t>
      </w:r>
      <w:r w:rsidR="00D14E6F" w:rsidRPr="00E4685C">
        <w:rPr>
          <w:rFonts w:ascii="TH SarabunPSK" w:hAnsi="TH SarabunPSK" w:cs="TH SarabunPSK"/>
          <w:sz w:val="32"/>
          <w:szCs w:val="32"/>
        </w:rPr>
        <w:t xml:space="preserve"> 18 </w:t>
      </w:r>
      <w:r w:rsidR="00D14E6F" w:rsidRPr="00E4685C">
        <w:rPr>
          <w:rFonts w:ascii="TH SarabunPSK" w:hAnsi="TH SarabunPSK" w:cs="TH SarabunPSK"/>
          <w:sz w:val="32"/>
          <w:szCs w:val="32"/>
          <w:cs/>
        </w:rPr>
        <w:t>ปรากฏชื่อ</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เมืองจันตะบูร</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หรือ</w:t>
      </w:r>
      <w:r w:rsidRPr="00E4685C">
        <w:rPr>
          <w:rFonts w:ascii="TH SarabunPSK" w:hAnsi="TH SarabunPSK" w:cs="TH SarabunPSK"/>
          <w:sz w:val="32"/>
          <w:szCs w:val="32"/>
          <w:cs/>
        </w:rPr>
        <w:t xml:space="preserve"> “</w:t>
      </w:r>
      <w:proofErr w:type="spellStart"/>
      <w:r w:rsidR="00D14E6F" w:rsidRPr="00E4685C">
        <w:rPr>
          <w:rFonts w:ascii="TH SarabunPSK" w:hAnsi="TH SarabunPSK" w:cs="TH SarabunPSK"/>
          <w:sz w:val="32"/>
          <w:szCs w:val="32"/>
          <w:cs/>
        </w:rPr>
        <w:t>จันทร</w:t>
      </w:r>
      <w:proofErr w:type="spellEnd"/>
      <w:r w:rsidR="00D14E6F" w:rsidRPr="00E4685C">
        <w:rPr>
          <w:rFonts w:ascii="TH SarabunPSK" w:hAnsi="TH SarabunPSK" w:cs="TH SarabunPSK"/>
          <w:sz w:val="32"/>
          <w:szCs w:val="32"/>
          <w:cs/>
        </w:rPr>
        <w:t>บูร</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ในฐานะประเทศราช</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ที่ตั้งของเมืองสันนิษฐานว่าน่าจะย้ายจากเมืองเพนียด</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มาตั้งถิ่นฐานบริเวณบ้านหัววัง</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ตำบลพุงทะลาย</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ทางฝั่งตะวันออกของแม่น้ำจันทบุรี</w:t>
      </w:r>
    </w:p>
    <w:p w:rsidR="00992B87" w:rsidRPr="00E4685C" w:rsidRDefault="0035752A"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t>ต่อมาราว</w:t>
      </w:r>
      <w:r w:rsidR="00D14E6F" w:rsidRPr="00E4685C">
        <w:rPr>
          <w:rFonts w:ascii="TH SarabunPSK" w:hAnsi="TH SarabunPSK" w:cs="TH SarabunPSK"/>
          <w:sz w:val="32"/>
          <w:szCs w:val="32"/>
          <w:cs/>
        </w:rPr>
        <w:t>ประมาณพุทธศตวรรษที่</w:t>
      </w:r>
      <w:r w:rsidR="00D14E6F" w:rsidRPr="00E4685C">
        <w:rPr>
          <w:rFonts w:ascii="TH SarabunPSK" w:hAnsi="TH SarabunPSK" w:cs="TH SarabunPSK"/>
          <w:sz w:val="32"/>
          <w:szCs w:val="32"/>
        </w:rPr>
        <w:t xml:space="preserve"> 20 </w:t>
      </w:r>
      <w:r w:rsidRPr="00E4685C">
        <w:rPr>
          <w:rFonts w:ascii="TH SarabunPSK" w:hAnsi="TH SarabunPSK" w:cs="TH SarabunPSK"/>
          <w:sz w:val="32"/>
          <w:szCs w:val="32"/>
          <w:cs/>
        </w:rPr>
        <w:t>พบว่ามีการ</w:t>
      </w:r>
      <w:r w:rsidR="00D14E6F" w:rsidRPr="00E4685C">
        <w:rPr>
          <w:rFonts w:ascii="TH SarabunPSK" w:hAnsi="TH SarabunPSK" w:cs="TH SarabunPSK"/>
          <w:sz w:val="32"/>
          <w:szCs w:val="32"/>
          <w:cs/>
        </w:rPr>
        <w:t>ขยายตัว</w:t>
      </w:r>
      <w:r w:rsidRPr="00E4685C">
        <w:rPr>
          <w:rFonts w:ascii="TH SarabunPSK" w:hAnsi="TH SarabunPSK" w:cs="TH SarabunPSK"/>
          <w:sz w:val="32"/>
          <w:szCs w:val="32"/>
          <w:cs/>
        </w:rPr>
        <w:t>ของชุมชน</w:t>
      </w:r>
      <w:r w:rsidR="00D14E6F" w:rsidRPr="00E4685C">
        <w:rPr>
          <w:rFonts w:ascii="TH SarabunPSK" w:hAnsi="TH SarabunPSK" w:cs="TH SarabunPSK"/>
          <w:sz w:val="32"/>
          <w:szCs w:val="32"/>
          <w:cs/>
        </w:rPr>
        <w:t>ไป</w:t>
      </w:r>
      <w:r w:rsidRPr="00E4685C">
        <w:rPr>
          <w:rFonts w:ascii="TH SarabunPSK" w:hAnsi="TH SarabunPSK" w:cs="TH SarabunPSK"/>
          <w:sz w:val="32"/>
          <w:szCs w:val="32"/>
          <w:cs/>
        </w:rPr>
        <w:t>อาศัย</w:t>
      </w:r>
      <w:r w:rsidR="00D14E6F" w:rsidRPr="00E4685C">
        <w:rPr>
          <w:rFonts w:ascii="TH SarabunPSK" w:hAnsi="TH SarabunPSK" w:cs="TH SarabunPSK"/>
          <w:sz w:val="32"/>
          <w:szCs w:val="32"/>
          <w:cs/>
        </w:rPr>
        <w:t>ตามลุ่มน้ำ</w:t>
      </w:r>
      <w:r w:rsidRPr="00E4685C">
        <w:rPr>
          <w:rFonts w:ascii="TH SarabunPSK" w:hAnsi="TH SarabunPSK" w:cs="TH SarabunPSK"/>
          <w:sz w:val="32"/>
          <w:szCs w:val="32"/>
          <w:cs/>
        </w:rPr>
        <w:t xml:space="preserve"> และเกิด</w:t>
      </w:r>
      <w:r w:rsidR="00D14E6F" w:rsidRPr="00E4685C">
        <w:rPr>
          <w:rFonts w:ascii="TH SarabunPSK" w:hAnsi="TH SarabunPSK" w:cs="TH SarabunPSK"/>
          <w:sz w:val="32"/>
          <w:szCs w:val="32"/>
          <w:cs/>
        </w:rPr>
        <w:t>มีการตั้งชุมชนสำคัญขึ้นใหม่คือ</w:t>
      </w:r>
      <w:r w:rsidRPr="00E4685C">
        <w:rPr>
          <w:rFonts w:ascii="TH SarabunPSK" w:hAnsi="TH SarabunPSK" w:cs="TH SarabunPSK"/>
          <w:sz w:val="32"/>
          <w:szCs w:val="32"/>
          <w:cs/>
        </w:rPr>
        <w:t xml:space="preserve"> “ชุมชน</w:t>
      </w:r>
      <w:r w:rsidR="00D14E6F" w:rsidRPr="00E4685C">
        <w:rPr>
          <w:rFonts w:ascii="TH SarabunPSK" w:hAnsi="TH SarabunPSK" w:cs="TH SarabunPSK"/>
          <w:sz w:val="32"/>
          <w:szCs w:val="32"/>
          <w:cs/>
        </w:rPr>
        <w:t>บ้านลุ่ม</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ซึ่งเป็น</w:t>
      </w:r>
      <w:r w:rsidRPr="00E4685C">
        <w:rPr>
          <w:rFonts w:ascii="TH SarabunPSK" w:hAnsi="TH SarabunPSK" w:cs="TH SarabunPSK"/>
          <w:sz w:val="32"/>
          <w:szCs w:val="32"/>
          <w:cs/>
        </w:rPr>
        <w:t>พื้นที่ในการ</w:t>
      </w:r>
      <w:r w:rsidR="00D14E6F" w:rsidRPr="00E4685C">
        <w:rPr>
          <w:rFonts w:ascii="TH SarabunPSK" w:hAnsi="TH SarabunPSK" w:cs="TH SarabunPSK"/>
          <w:sz w:val="32"/>
          <w:szCs w:val="32"/>
          <w:cs/>
        </w:rPr>
        <w:t>สร้างเมืองจันทบุรีแหล่งที่</w:t>
      </w:r>
      <w:r w:rsidR="00D14E6F" w:rsidRPr="00E4685C">
        <w:rPr>
          <w:rFonts w:ascii="TH SarabunPSK" w:hAnsi="TH SarabunPSK" w:cs="TH SarabunPSK"/>
          <w:sz w:val="32"/>
          <w:szCs w:val="32"/>
        </w:rPr>
        <w:t xml:space="preserve"> 3 </w:t>
      </w:r>
      <w:r w:rsidR="00992B87" w:rsidRPr="00E4685C">
        <w:rPr>
          <w:rFonts w:ascii="TH SarabunPSK" w:hAnsi="TH SarabunPSK" w:cs="TH SarabunPSK"/>
          <w:sz w:val="32"/>
          <w:szCs w:val="32"/>
          <w:cs/>
        </w:rPr>
        <w:t>ซึ่งได้</w:t>
      </w:r>
      <w:proofErr w:type="spellStart"/>
      <w:r w:rsidR="00992B87" w:rsidRPr="00E4685C">
        <w:rPr>
          <w:rFonts w:ascii="TH SarabunPSK" w:hAnsi="TH SarabunPSK" w:cs="TH SarabunPSK"/>
          <w:sz w:val="32"/>
          <w:szCs w:val="32"/>
          <w:cs/>
        </w:rPr>
        <w:t>ปรากฎ</w:t>
      </w:r>
      <w:proofErr w:type="spellEnd"/>
      <w:r w:rsidR="00992B87" w:rsidRPr="00E4685C">
        <w:rPr>
          <w:rFonts w:ascii="TH SarabunPSK" w:hAnsi="TH SarabunPSK" w:cs="TH SarabunPSK"/>
          <w:sz w:val="32"/>
          <w:szCs w:val="32"/>
          <w:cs/>
        </w:rPr>
        <w:t>หลักฐานเมื่อคราว</w:t>
      </w:r>
      <w:r w:rsidR="00D14E6F" w:rsidRPr="00E4685C">
        <w:rPr>
          <w:rFonts w:ascii="TH SarabunPSK" w:hAnsi="TH SarabunPSK" w:cs="TH SarabunPSK"/>
          <w:sz w:val="32"/>
          <w:szCs w:val="32"/>
          <w:cs/>
        </w:rPr>
        <w:t>กรุงศรีอยุธยาแตกสมเด็จพระเจ้าตากสินมหาราชยกทัพมาตีเมืองจันทบุรีเพื่อรวบรวมไพล่พล ณ บ้านลุ่ม</w:t>
      </w:r>
    </w:p>
    <w:p w:rsidR="00992B87" w:rsidRPr="00E4685C" w:rsidRDefault="00992B87"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cs/>
        </w:rPr>
        <w:lastRenderedPageBreak/>
        <w:t>ราว</w:t>
      </w:r>
      <w:r w:rsidR="00D14E6F" w:rsidRPr="00E4685C">
        <w:rPr>
          <w:rFonts w:ascii="TH SarabunPSK" w:hAnsi="TH SarabunPSK" w:cs="TH SarabunPSK"/>
          <w:sz w:val="32"/>
          <w:szCs w:val="32"/>
          <w:cs/>
        </w:rPr>
        <w:t>ปี พ.ศ.</w:t>
      </w:r>
      <w:r w:rsidR="00D14E6F" w:rsidRPr="00E4685C">
        <w:rPr>
          <w:rFonts w:ascii="TH SarabunPSK" w:hAnsi="TH SarabunPSK" w:cs="TH SarabunPSK"/>
          <w:sz w:val="32"/>
          <w:szCs w:val="32"/>
        </w:rPr>
        <w:t xml:space="preserve">2377 </w:t>
      </w:r>
      <w:r w:rsidR="00D14E6F" w:rsidRPr="00E4685C">
        <w:rPr>
          <w:rFonts w:ascii="TH SarabunPSK" w:hAnsi="TH SarabunPSK" w:cs="TH SarabunPSK"/>
          <w:sz w:val="32"/>
          <w:szCs w:val="32"/>
          <w:cs/>
        </w:rPr>
        <w:t>การสร้างเมืองจันทบุรีครั้งที่</w:t>
      </w:r>
      <w:r w:rsidR="00D14E6F" w:rsidRPr="00E4685C">
        <w:rPr>
          <w:rFonts w:ascii="TH SarabunPSK" w:hAnsi="TH SarabunPSK" w:cs="TH SarabunPSK"/>
          <w:sz w:val="32"/>
          <w:szCs w:val="32"/>
        </w:rPr>
        <w:t xml:space="preserve"> 4 </w:t>
      </w:r>
      <w:r w:rsidR="00D14E6F" w:rsidRPr="00E4685C">
        <w:rPr>
          <w:rFonts w:ascii="TH SarabunPSK" w:hAnsi="TH SarabunPSK" w:cs="TH SarabunPSK"/>
          <w:sz w:val="32"/>
          <w:szCs w:val="32"/>
          <w:cs/>
        </w:rPr>
        <w:t>ในสมัยสมเด็จพระนั่งเกล้าเจ้าอยู่หัวรัชกาลที่</w:t>
      </w:r>
      <w:r w:rsidR="00D14E6F" w:rsidRPr="00E4685C">
        <w:rPr>
          <w:rFonts w:ascii="TH SarabunPSK" w:hAnsi="TH SarabunPSK" w:cs="TH SarabunPSK"/>
          <w:sz w:val="32"/>
          <w:szCs w:val="32"/>
        </w:rPr>
        <w:t xml:space="preserve"> 3 </w:t>
      </w:r>
      <w:r w:rsidR="00D14E6F" w:rsidRPr="00E4685C">
        <w:rPr>
          <w:rFonts w:ascii="TH SarabunPSK" w:hAnsi="TH SarabunPSK" w:cs="TH SarabunPSK"/>
          <w:sz w:val="32"/>
          <w:szCs w:val="32"/>
          <w:cs/>
        </w:rPr>
        <w:t>เนื่องจากเมื่อครั้งที่ไทยมีรบกับญวนเมืองจันทบุรีถือว่าเป็นหัวเมืองตะวันออกที่อยู่ใกล้ชิดกับเขตญวนรัชกาลที่ 3 ทรงโปรดเกล้าฯ ให้ทำการสร้างป้อมค่ายเมืองพร้อมกับสร้าง</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วัดโยธานิมิต</w:t>
      </w:r>
      <w:r w:rsidRPr="00E4685C">
        <w:rPr>
          <w:rFonts w:ascii="TH SarabunPSK" w:hAnsi="TH SarabunPSK" w:cs="TH SarabunPSK"/>
          <w:sz w:val="32"/>
          <w:szCs w:val="32"/>
          <w:cs/>
        </w:rPr>
        <w:t>”ซึ่ง</w:t>
      </w:r>
      <w:r w:rsidR="00D14E6F" w:rsidRPr="00E4685C">
        <w:rPr>
          <w:rFonts w:ascii="TH SarabunPSK" w:hAnsi="TH SarabunPSK" w:cs="TH SarabunPSK"/>
          <w:sz w:val="32"/>
          <w:szCs w:val="32"/>
          <w:cs/>
        </w:rPr>
        <w:t>เป็นวัดประจำเมือง</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เมื่อสร้างเสร็จรัฐบาลได้ให้ราษฎรย้ายไปอยู่ที่เมืองใหม่</w:t>
      </w:r>
      <w:r w:rsidRPr="00E4685C">
        <w:rPr>
          <w:rFonts w:ascii="TH SarabunPSK" w:hAnsi="TH SarabunPSK" w:cs="TH SarabunPSK"/>
          <w:sz w:val="32"/>
          <w:szCs w:val="32"/>
          <w:cs/>
        </w:rPr>
        <w:t xml:space="preserve"> ชื่อว่า “</w:t>
      </w:r>
      <w:r w:rsidR="00D14E6F" w:rsidRPr="00E4685C">
        <w:rPr>
          <w:rFonts w:ascii="TH SarabunPSK" w:hAnsi="TH SarabunPSK" w:cs="TH SarabunPSK"/>
          <w:sz w:val="32"/>
          <w:szCs w:val="32"/>
          <w:cs/>
        </w:rPr>
        <w:t>ค่ายเนินวง</w:t>
      </w:r>
      <w:r w:rsidRPr="00E4685C">
        <w:rPr>
          <w:rFonts w:ascii="TH SarabunPSK" w:hAnsi="TH SarabunPSK" w:cs="TH SarabunPSK"/>
          <w:sz w:val="32"/>
          <w:szCs w:val="32"/>
          <w:cs/>
        </w:rPr>
        <w:t xml:space="preserve">” </w:t>
      </w:r>
      <w:r w:rsidR="00D14E6F" w:rsidRPr="00E4685C">
        <w:rPr>
          <w:rFonts w:ascii="TH SarabunPSK" w:hAnsi="TH SarabunPSK" w:cs="TH SarabunPSK"/>
          <w:sz w:val="32"/>
          <w:szCs w:val="32"/>
          <w:cs/>
        </w:rPr>
        <w:t>จนถึงรัชกาลพระบาทสมเด็จพระจุลจอมเกล้าเจ้าอยู่หัวรัชกาลที่</w:t>
      </w:r>
      <w:r w:rsidR="00D14E6F" w:rsidRPr="00E4685C">
        <w:rPr>
          <w:rFonts w:ascii="TH SarabunPSK" w:hAnsi="TH SarabunPSK" w:cs="TH SarabunPSK"/>
          <w:sz w:val="32"/>
          <w:szCs w:val="32"/>
        </w:rPr>
        <w:t xml:space="preserve"> 5 </w:t>
      </w:r>
      <w:r w:rsidR="00D14E6F" w:rsidRPr="00E4685C">
        <w:rPr>
          <w:rFonts w:ascii="TH SarabunPSK" w:hAnsi="TH SarabunPSK" w:cs="TH SarabunPSK"/>
          <w:sz w:val="32"/>
          <w:szCs w:val="32"/>
          <w:cs/>
        </w:rPr>
        <w:t xml:space="preserve">โปรดเกล้าให้ย้ายมาอยู่ที่บ้านลุ่มที่เก่าดังเดิม </w:t>
      </w:r>
      <w:r w:rsidR="00D14E6F" w:rsidRPr="00E4685C">
        <w:rPr>
          <w:rFonts w:ascii="TH SarabunPSK" w:eastAsia="AngsanaNew" w:hAnsi="TH SarabunPSK" w:cs="TH SarabunPSK"/>
          <w:sz w:val="32"/>
          <w:szCs w:val="32"/>
          <w:cs/>
        </w:rPr>
        <w:t>(</w:t>
      </w:r>
      <w:r w:rsidR="00535971" w:rsidRPr="00E4685C">
        <w:rPr>
          <w:rFonts w:ascii="TH SarabunPSK" w:eastAsia="AngsanaNew" w:hAnsi="TH SarabunPSK" w:cs="TH SarabunPSK"/>
          <w:sz w:val="32"/>
          <w:szCs w:val="32"/>
          <w:cs/>
        </w:rPr>
        <w:t xml:space="preserve">สินธุชัย </w:t>
      </w:r>
      <w:proofErr w:type="spellStart"/>
      <w:r w:rsidR="00535971" w:rsidRPr="00E4685C">
        <w:rPr>
          <w:rFonts w:ascii="TH SarabunPSK" w:eastAsia="AngsanaNew" w:hAnsi="TH SarabunPSK" w:cs="TH SarabunPSK"/>
          <w:sz w:val="32"/>
          <w:szCs w:val="32"/>
          <w:cs/>
        </w:rPr>
        <w:t>ศุกร</w:t>
      </w:r>
      <w:proofErr w:type="spellEnd"/>
      <w:r w:rsidR="00535971" w:rsidRPr="00E4685C">
        <w:rPr>
          <w:rFonts w:ascii="TH SarabunPSK" w:eastAsia="AngsanaNew" w:hAnsi="TH SarabunPSK" w:cs="TH SarabunPSK"/>
          <w:sz w:val="32"/>
          <w:szCs w:val="32"/>
          <w:cs/>
        </w:rPr>
        <w:t xml:space="preserve">เสพ </w:t>
      </w:r>
      <w:r w:rsidR="00D14E6F" w:rsidRPr="00E4685C">
        <w:rPr>
          <w:rFonts w:ascii="TH SarabunPSK" w:eastAsia="AngsanaNew" w:hAnsi="TH SarabunPSK" w:cs="TH SarabunPSK"/>
          <w:sz w:val="32"/>
          <w:szCs w:val="32"/>
          <w:cs/>
        </w:rPr>
        <w:t xml:space="preserve"> และคณะ</w:t>
      </w:r>
      <w:r w:rsidR="00D14E6F" w:rsidRPr="00E4685C">
        <w:rPr>
          <w:rFonts w:ascii="TH SarabunPSK" w:eastAsia="AngsanaNew" w:hAnsi="TH SarabunPSK" w:cs="TH SarabunPSK"/>
          <w:sz w:val="32"/>
          <w:szCs w:val="32"/>
        </w:rPr>
        <w:t>, 2558: 1</w:t>
      </w:r>
      <w:r w:rsidR="00D14E6F" w:rsidRPr="00E4685C">
        <w:rPr>
          <w:rFonts w:ascii="TH SarabunPSK" w:eastAsia="AngsanaNew" w:hAnsi="TH SarabunPSK" w:cs="TH SarabunPSK"/>
          <w:sz w:val="32"/>
          <w:szCs w:val="32"/>
          <w:cs/>
        </w:rPr>
        <w:t>)</w:t>
      </w:r>
    </w:p>
    <w:p w:rsidR="00D14E6F" w:rsidRPr="00E4685C" w:rsidRDefault="00992B87" w:rsidP="00992B87">
      <w:pPr>
        <w:tabs>
          <w:tab w:val="left" w:pos="907"/>
          <w:tab w:val="left" w:pos="1166"/>
          <w:tab w:val="left" w:pos="1440"/>
          <w:tab w:val="left" w:pos="1714"/>
          <w:tab w:val="left" w:pos="1987"/>
        </w:tabs>
        <w:spacing w:after="0" w:line="240" w:lineRule="auto"/>
        <w:ind w:firstLine="720"/>
        <w:jc w:val="thaiDistribute"/>
        <w:rPr>
          <w:rFonts w:ascii="TH SarabunPSK" w:eastAsia="Times New Roman" w:hAnsi="TH SarabunPSK" w:cs="TH SarabunPSK"/>
          <w:sz w:val="32"/>
          <w:szCs w:val="32"/>
        </w:rPr>
      </w:pPr>
      <w:r w:rsidRPr="00E4685C">
        <w:rPr>
          <w:rFonts w:ascii="TH SarabunPSK" w:hAnsi="TH SarabunPSK" w:cs="TH SarabunPSK"/>
          <w:sz w:val="32"/>
          <w:szCs w:val="32"/>
          <w:cs/>
        </w:rPr>
        <w:t xml:space="preserve">จากประวัติความเป็นมาทำให้เห็นได้ถึงประวัติความเป็นมาของ “จันทบุรี”ที่มีประวัติศาสตร์ยาวนานนับ 1,000 ปี  </w:t>
      </w:r>
      <w:r w:rsidR="00D14E6F" w:rsidRPr="00E4685C">
        <w:rPr>
          <w:rFonts w:ascii="TH SarabunPSK" w:eastAsia="Times New Roman" w:hAnsi="TH SarabunPSK" w:cs="TH SarabunPSK"/>
          <w:sz w:val="32"/>
          <w:szCs w:val="32"/>
          <w:cs/>
        </w:rPr>
        <w:t>ทำให้เห็นได้ว่าพื้นที่ในจังหวัดมีความหลากหลายทางชีวภาพเชิงพื้นที่ (</w:t>
      </w:r>
      <w:r w:rsidR="00D14E6F" w:rsidRPr="00E4685C">
        <w:rPr>
          <w:rFonts w:ascii="TH SarabunPSK" w:eastAsia="Times New Roman" w:hAnsi="TH SarabunPSK" w:cs="TH SarabunPSK"/>
          <w:sz w:val="32"/>
          <w:szCs w:val="32"/>
        </w:rPr>
        <w:t>Multi Biological Area-based</w:t>
      </w:r>
      <w:r w:rsidR="00D14E6F" w:rsidRPr="00E4685C">
        <w:rPr>
          <w:rFonts w:ascii="TH SarabunPSK" w:eastAsia="Times New Roman" w:hAnsi="TH SarabunPSK" w:cs="TH SarabunPSK"/>
          <w:sz w:val="32"/>
          <w:szCs w:val="32"/>
          <w:cs/>
        </w:rPr>
        <w:t xml:space="preserve">) อย่างเห็นได้ชัด </w:t>
      </w:r>
      <w:r w:rsidRPr="00E4685C">
        <w:rPr>
          <w:rFonts w:ascii="TH SarabunPSK" w:eastAsia="Times New Roman" w:hAnsi="TH SarabunPSK" w:cs="TH SarabunPSK"/>
          <w:sz w:val="32"/>
          <w:szCs w:val="32"/>
          <w:cs/>
        </w:rPr>
        <w:t>เห็นได้จาก</w:t>
      </w:r>
      <w:r w:rsidR="00D14E6F" w:rsidRPr="00E4685C">
        <w:rPr>
          <w:rFonts w:ascii="TH SarabunPSK" w:eastAsia="Times New Roman" w:hAnsi="TH SarabunPSK" w:cs="TH SarabunPSK"/>
          <w:sz w:val="32"/>
          <w:szCs w:val="32"/>
          <w:cs/>
        </w:rPr>
        <w:t>หลักฐานทางโบราณคดีได้สะท้อนให้เห็นว่า มีผู้คนในยุคโบราณ ได้มีการเลือกที่ตั้งเมืองตามความเหมาะหลากหลาย มีการขยายตัวของชุมชน จนกลายเป็นระบบเมืองขนาดใหญ่ มีการอพยพย้ายถิ่นฐานจากที่เดิมไปสู่ที่แหล่งใหม่ตามความเหมาะสมของขนาดกลุ่ม รวมทั้งได้มีการติดต่อสื่อสาร และการไปมาหาสู่ทั้งทางบกและทางน้ำ ดำรงชีวิตด้วยการทำการเกษตรกรรมแบบเรียบง่าย โดยการใช้เทคโนโลยีต่ำ ส่วนใหญ่จะอาศัยการเก็บของป่า ในที่ลุ่มน้ำ และบริเวณน้ำเค็ม มีการทำประมงแบบพื้นบ้าน ใช้อุปกรณ์ที่ประกอบหรือสร้างขึ้นเอง</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eastAsia="Times New Roman" w:hAnsi="TH SarabunPSK" w:cs="TH SarabunPSK"/>
          <w:sz w:val="32"/>
          <w:szCs w:val="32"/>
          <w:cs/>
        </w:rPr>
        <w:tab/>
        <w:t>จากความหลากหลายของที่ตั้งทางภูมิศาสตร์ของจังหวัด</w:t>
      </w:r>
      <w:r w:rsidRPr="00E4685C">
        <w:rPr>
          <w:rFonts w:ascii="TH SarabunPSK" w:hAnsi="TH SarabunPSK" w:cs="TH SarabunPSK"/>
          <w:sz w:val="32"/>
          <w:szCs w:val="32"/>
          <w:cs/>
        </w:rPr>
        <w:t>จันทบุรี</w:t>
      </w:r>
      <w:r w:rsidR="00992B87" w:rsidRPr="00E4685C">
        <w:rPr>
          <w:rFonts w:ascii="TH SarabunPSK" w:hAnsi="TH SarabunPSK" w:cs="TH SarabunPSK"/>
          <w:sz w:val="32"/>
          <w:szCs w:val="32"/>
          <w:cs/>
        </w:rPr>
        <w:t xml:space="preserve"> สามารถจำแนกพื้นที่ออกเป็น 6 ลักษณะ</w:t>
      </w:r>
      <w:r w:rsidRPr="00E4685C">
        <w:rPr>
          <w:rFonts w:ascii="TH SarabunPSK" w:hAnsi="TH SarabunPSK" w:cs="TH SarabunPSK"/>
          <w:sz w:val="32"/>
          <w:szCs w:val="32"/>
          <w:cs/>
        </w:rPr>
        <w:t xml:space="preserve">คือ </w:t>
      </w:r>
      <w:r w:rsidR="00992B87" w:rsidRPr="00E4685C">
        <w:rPr>
          <w:rFonts w:ascii="TH SarabunPSK" w:eastAsia="AngsanaNew" w:hAnsi="TH SarabunPSK" w:cs="TH SarabunPSK"/>
          <w:sz w:val="32"/>
          <w:szCs w:val="32"/>
          <w:cs/>
        </w:rPr>
        <w:t>(</w:t>
      </w:r>
      <w:r w:rsidR="00535971" w:rsidRPr="00E4685C">
        <w:rPr>
          <w:rFonts w:ascii="TH SarabunPSK" w:eastAsia="AngsanaNew" w:hAnsi="TH SarabunPSK" w:cs="TH SarabunPSK"/>
          <w:sz w:val="32"/>
          <w:szCs w:val="32"/>
          <w:cs/>
        </w:rPr>
        <w:t xml:space="preserve">สินธุชัย </w:t>
      </w:r>
      <w:proofErr w:type="spellStart"/>
      <w:r w:rsidR="00535971" w:rsidRPr="00E4685C">
        <w:rPr>
          <w:rFonts w:ascii="TH SarabunPSK" w:eastAsia="AngsanaNew" w:hAnsi="TH SarabunPSK" w:cs="TH SarabunPSK"/>
          <w:sz w:val="32"/>
          <w:szCs w:val="32"/>
          <w:cs/>
        </w:rPr>
        <w:t>ศุกร</w:t>
      </w:r>
      <w:proofErr w:type="spellEnd"/>
      <w:r w:rsidR="00535971" w:rsidRPr="00E4685C">
        <w:rPr>
          <w:rFonts w:ascii="TH SarabunPSK" w:eastAsia="AngsanaNew" w:hAnsi="TH SarabunPSK" w:cs="TH SarabunPSK"/>
          <w:sz w:val="32"/>
          <w:szCs w:val="32"/>
          <w:cs/>
        </w:rPr>
        <w:t xml:space="preserve">เสพ </w:t>
      </w:r>
      <w:r w:rsidR="00992B87" w:rsidRPr="00E4685C">
        <w:rPr>
          <w:rFonts w:ascii="TH SarabunPSK" w:eastAsia="AngsanaNew" w:hAnsi="TH SarabunPSK" w:cs="TH SarabunPSK"/>
          <w:sz w:val="32"/>
          <w:szCs w:val="32"/>
          <w:cs/>
        </w:rPr>
        <w:t xml:space="preserve"> และคณะ</w:t>
      </w:r>
      <w:r w:rsidR="00992B87" w:rsidRPr="00E4685C">
        <w:rPr>
          <w:rFonts w:ascii="TH SarabunPSK" w:eastAsia="AngsanaNew" w:hAnsi="TH SarabunPSK" w:cs="TH SarabunPSK"/>
          <w:sz w:val="32"/>
          <w:szCs w:val="32"/>
        </w:rPr>
        <w:t>, 2558: 4</w:t>
      </w:r>
      <w:r w:rsidR="00992B87" w:rsidRPr="00E4685C">
        <w:rPr>
          <w:rFonts w:ascii="TH SarabunPSK" w:eastAsia="AngsanaNew" w:hAnsi="TH SarabunPSK" w:cs="TH SarabunPSK"/>
          <w:sz w:val="32"/>
          <w:szCs w:val="32"/>
          <w:cs/>
        </w:rPr>
        <w:t>)</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rPr>
        <w:t>1</w:t>
      </w:r>
      <w:r w:rsidRPr="00E4685C">
        <w:rPr>
          <w:rFonts w:ascii="TH SarabunPSK" w:hAnsi="TH SarabunPSK" w:cs="TH SarabunPSK"/>
          <w:sz w:val="32"/>
          <w:szCs w:val="32"/>
          <w:cs/>
        </w:rPr>
        <w:t>) พื้นที่ตามชายฝั่งทะเล</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ในเขตอำเภอท่าใหม่ อำเภอแหลมสิงห์ และ</w:t>
      </w:r>
      <w:proofErr w:type="spellStart"/>
      <w:r w:rsidRPr="00E4685C">
        <w:rPr>
          <w:rFonts w:ascii="TH SarabunPSK" w:hAnsi="TH SarabunPSK" w:cs="TH SarabunPSK"/>
          <w:sz w:val="32"/>
          <w:szCs w:val="32"/>
          <w:cs/>
        </w:rPr>
        <w:t>อำเภอข</w:t>
      </w:r>
      <w:proofErr w:type="spellEnd"/>
      <w:r w:rsidRPr="00E4685C">
        <w:rPr>
          <w:rFonts w:ascii="TH SarabunPSK" w:hAnsi="TH SarabunPSK" w:cs="TH SarabunPSK"/>
          <w:sz w:val="32"/>
          <w:szCs w:val="32"/>
          <w:cs/>
        </w:rPr>
        <w:t>ลุง</w:t>
      </w:r>
      <w:r w:rsidRPr="00E4685C">
        <w:rPr>
          <w:rFonts w:ascii="TH SarabunPSK" w:hAnsi="TH SarabunPSK" w:cs="TH SarabunPSK"/>
          <w:sz w:val="32"/>
          <w:szCs w:val="32"/>
        </w:rPr>
        <w:t xml:space="preserve"> </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rPr>
        <w:t>2</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sz w:val="32"/>
          <w:szCs w:val="32"/>
          <w:cs/>
        </w:rPr>
        <w:t>พื้นที่ตามลุ่มแม่น้ำลำคลอง</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แม่น้ำจันทบุรี</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คลองสระบาป</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คลองใหญ่</w:t>
      </w:r>
      <w:r w:rsidRPr="00E4685C">
        <w:rPr>
          <w:rFonts w:ascii="TH SarabunPSK" w:hAnsi="TH SarabunPSK" w:cs="TH SarabunPSK"/>
          <w:sz w:val="32"/>
          <w:szCs w:val="32"/>
        </w:rPr>
        <w:t xml:space="preserve"> </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rPr>
        <w:t>3</w:t>
      </w:r>
      <w:r w:rsidRPr="00E4685C">
        <w:rPr>
          <w:rFonts w:ascii="TH SarabunPSK" w:hAnsi="TH SarabunPSK" w:cs="TH SarabunPSK"/>
          <w:sz w:val="32"/>
          <w:szCs w:val="32"/>
          <w:cs/>
        </w:rPr>
        <w:t>) พื้นที่ป่าเขา</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เทือกเขาบรรทัด</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ภูเขาสระบาป</w:t>
      </w:r>
      <w:r w:rsidR="000C011B"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เขาคิชฌ</w:t>
      </w:r>
      <w:proofErr w:type="spellEnd"/>
      <w:r w:rsidRPr="00E4685C">
        <w:rPr>
          <w:rFonts w:ascii="TH SarabunPSK" w:hAnsi="TH SarabunPSK" w:cs="TH SarabunPSK"/>
          <w:sz w:val="32"/>
          <w:szCs w:val="32"/>
          <w:cs/>
        </w:rPr>
        <w:t>กูฏ</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เขาชะเมา</w:t>
      </w:r>
      <w:r w:rsidRPr="00E4685C">
        <w:rPr>
          <w:rFonts w:ascii="TH SarabunPSK" w:hAnsi="TH SarabunPSK" w:cs="TH SarabunPSK"/>
          <w:sz w:val="32"/>
          <w:szCs w:val="32"/>
        </w:rPr>
        <w:t xml:space="preserve"> </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rPr>
        <w:t>4</w:t>
      </w:r>
      <w:r w:rsidRPr="00E4685C">
        <w:rPr>
          <w:rFonts w:ascii="TH SarabunPSK" w:hAnsi="TH SarabunPSK" w:cs="TH SarabunPSK"/>
          <w:sz w:val="32"/>
          <w:szCs w:val="32"/>
          <w:cs/>
        </w:rPr>
        <w:t>) พื้นที่เรือกสวนไร่นา</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พื้นที่รอบอำเภอเมืองท่าใหม่</w:t>
      </w:r>
      <w:r w:rsidR="000C011B"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ขลุง</w:t>
      </w:r>
      <w:proofErr w:type="spellEnd"/>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 xml:space="preserve">แก่งหางแมว มะขาม โป่งน้ำร้อน และสอยดาว (ปัจจุบันมีอยู่ทั่วทั้งจังหวัด) </w:t>
      </w:r>
    </w:p>
    <w:p w:rsidR="00992B87" w:rsidRPr="00E4685C" w:rsidRDefault="00D14E6F" w:rsidP="00992B87">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E4685C">
        <w:rPr>
          <w:rFonts w:ascii="TH SarabunPSK" w:hAnsi="TH SarabunPSK" w:cs="TH SarabunPSK"/>
          <w:sz w:val="32"/>
          <w:szCs w:val="32"/>
        </w:rPr>
        <w:t>5</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sz w:val="32"/>
          <w:szCs w:val="32"/>
          <w:cs/>
        </w:rPr>
        <w:t>พื้นที่น้ำตก</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น้ำตกพลิ้ว</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น้ำตกกระทิง</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 xml:space="preserve">น้ำตกเขาสอยดาวและ </w:t>
      </w:r>
    </w:p>
    <w:p w:rsidR="00D14E6F" w:rsidRPr="00E4685C" w:rsidRDefault="00D14E6F" w:rsidP="000C011B">
      <w:pPr>
        <w:tabs>
          <w:tab w:val="left" w:pos="907"/>
          <w:tab w:val="left" w:pos="1166"/>
          <w:tab w:val="left" w:pos="1440"/>
          <w:tab w:val="left" w:pos="1714"/>
          <w:tab w:val="left" w:pos="1987"/>
          <w:tab w:val="left" w:pos="4770"/>
        </w:tabs>
        <w:spacing w:after="0" w:line="240" w:lineRule="auto"/>
        <w:ind w:firstLine="720"/>
        <w:jc w:val="thaiDistribute"/>
        <w:rPr>
          <w:rFonts w:ascii="TH SarabunPSK" w:eastAsia="AngsanaNew" w:hAnsi="TH SarabunPSK" w:cs="TH SarabunPSK"/>
          <w:sz w:val="32"/>
          <w:szCs w:val="32"/>
        </w:rPr>
      </w:pPr>
      <w:r w:rsidRPr="00E4685C">
        <w:rPr>
          <w:rFonts w:ascii="TH SarabunPSK" w:hAnsi="TH SarabunPSK" w:cs="TH SarabunPSK"/>
          <w:sz w:val="32"/>
          <w:szCs w:val="32"/>
        </w:rPr>
        <w:t>6</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sz w:val="32"/>
          <w:szCs w:val="32"/>
          <w:cs/>
        </w:rPr>
        <w:t>พื้นที่ชายแดน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เช่น</w:t>
      </w:r>
      <w:r w:rsidR="000C011B" w:rsidRPr="00E4685C">
        <w:rPr>
          <w:rFonts w:ascii="TH SarabunPSK" w:hAnsi="TH SarabunPSK" w:cs="TH SarabunPSK"/>
          <w:sz w:val="32"/>
          <w:szCs w:val="32"/>
          <w:cs/>
        </w:rPr>
        <w:t xml:space="preserve"> </w:t>
      </w:r>
      <w:r w:rsidRPr="00E4685C">
        <w:rPr>
          <w:rFonts w:ascii="TH SarabunPSK" w:hAnsi="TH SarabunPSK" w:cs="TH SarabunPSK"/>
          <w:sz w:val="32"/>
          <w:szCs w:val="32"/>
          <w:cs/>
        </w:rPr>
        <w:t xml:space="preserve">ชายแดนไทย </w:t>
      </w:r>
      <w:r w:rsidRPr="00E4685C">
        <w:rPr>
          <w:rFonts w:ascii="TH SarabunPSK" w:hAnsi="TH SarabunPSK" w:cs="TH SarabunPSK"/>
          <w:sz w:val="32"/>
          <w:szCs w:val="32"/>
        </w:rPr>
        <w:t xml:space="preserve">– </w:t>
      </w:r>
      <w:r w:rsidRPr="00E4685C">
        <w:rPr>
          <w:rFonts w:ascii="TH SarabunPSK" w:hAnsi="TH SarabunPSK" w:cs="TH SarabunPSK"/>
          <w:sz w:val="32"/>
          <w:szCs w:val="32"/>
          <w:cs/>
        </w:rPr>
        <w:t>กัมพูชา</w:t>
      </w:r>
      <w:r w:rsidRPr="00E4685C">
        <w:rPr>
          <w:rFonts w:ascii="TH SarabunPSK" w:eastAsia="AngsanaNew" w:hAnsi="TH SarabunPSK" w:cs="TH SarabunPSK"/>
          <w:sz w:val="32"/>
          <w:szCs w:val="32"/>
          <w:cs/>
        </w:rPr>
        <w:t xml:space="preserve"> </w:t>
      </w: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r w:rsidRPr="00E4685C">
        <w:rPr>
          <w:rFonts w:ascii="TH SarabunPSK" w:hAnsi="TH SarabunPSK" w:cs="TH SarabunPSK"/>
          <w:noProof/>
          <w:sz w:val="32"/>
          <w:szCs w:val="32"/>
        </w:rPr>
        <w:drawing>
          <wp:anchor distT="0" distB="0" distL="114300" distR="114300" simplePos="0" relativeHeight="251659264" behindDoc="1" locked="0" layoutInCell="1" allowOverlap="1">
            <wp:simplePos x="0" y="0"/>
            <wp:positionH relativeFrom="column">
              <wp:posOffset>777240</wp:posOffset>
            </wp:positionH>
            <wp:positionV relativeFrom="paragraph">
              <wp:posOffset>46355</wp:posOffset>
            </wp:positionV>
            <wp:extent cx="4061460" cy="3057525"/>
            <wp:effectExtent l="0" t="0" r="0" b="9525"/>
            <wp:wrapNone/>
            <wp:docPr id="1" name="Picture 1" descr="คำอธิบาย: Changwat_Chanthab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คำอธิบาย: Changwat_Chanthabu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autoSpaceDE w:val="0"/>
        <w:autoSpaceDN w:val="0"/>
        <w:adjustRightInd w:val="0"/>
        <w:spacing w:after="0" w:line="240" w:lineRule="auto"/>
        <w:rPr>
          <w:rFonts w:ascii="TH SarabunPSK" w:eastAsia="AngsanaNew" w:hAnsi="TH SarabunPSK" w:cs="TH SarabunPSK"/>
          <w:sz w:val="32"/>
          <w:szCs w:val="32"/>
        </w:rPr>
      </w:pP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r w:rsidRPr="00E4685C">
        <w:rPr>
          <w:rFonts w:ascii="TH SarabunPSK" w:eastAsia="AngsanaNew" w:hAnsi="TH SarabunPSK" w:cs="TH SarabunPSK"/>
          <w:sz w:val="32"/>
          <w:szCs w:val="32"/>
          <w:cs/>
        </w:rPr>
        <w:lastRenderedPageBreak/>
        <w:t>ภาพประกอบที่ 1 พื้นที่จังหวัดจันทบุรี</w:t>
      </w: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r w:rsidRPr="00E4685C">
        <w:rPr>
          <w:rFonts w:ascii="TH SarabunPSK" w:eastAsia="AngsanaNew" w:hAnsi="TH SarabunPSK" w:cs="TH SarabunPSK"/>
          <w:sz w:val="32"/>
          <w:szCs w:val="32"/>
          <w:cs/>
        </w:rPr>
        <w:t>ที่มา</w:t>
      </w:r>
      <w:r w:rsidRPr="00E4685C">
        <w:rPr>
          <w:rFonts w:ascii="TH SarabunPSK" w:eastAsia="AngsanaNew" w:hAnsi="TH SarabunPSK" w:cs="TH SarabunPSK"/>
          <w:sz w:val="32"/>
          <w:szCs w:val="32"/>
        </w:rPr>
        <w:t xml:space="preserve">: </w:t>
      </w:r>
      <w:r w:rsidRPr="00E4685C">
        <w:rPr>
          <w:rFonts w:ascii="TH SarabunPSK" w:hAnsi="TH SarabunPSK" w:cs="TH SarabunPSK"/>
          <w:sz w:val="32"/>
          <w:szCs w:val="32"/>
          <w:cs/>
        </w:rPr>
        <w:t>ศูนย์ข้อมูลภูมิศาสตร์สารสนเทศศาสตร์คณะภูมิสารสนเทศศาสตร์ มหาวิทยาลัยบูรพา</w:t>
      </w:r>
      <w:r w:rsidRPr="00E4685C">
        <w:rPr>
          <w:rFonts w:ascii="TH SarabunPSK" w:hAnsi="TH SarabunPSK" w:cs="TH SarabunPSK"/>
          <w:sz w:val="32"/>
          <w:szCs w:val="32"/>
        </w:rPr>
        <w:t xml:space="preserve"> </w:t>
      </w:r>
      <w:r w:rsidRPr="00E4685C">
        <w:rPr>
          <w:rFonts w:ascii="TH SarabunPSK" w:hAnsi="TH SarabunPSK" w:cs="TH SarabunPSK"/>
          <w:sz w:val="32"/>
          <w:szCs w:val="32"/>
          <w:cs/>
        </w:rPr>
        <w:t>(2558</w:t>
      </w:r>
      <w:r w:rsidRPr="00E4685C">
        <w:rPr>
          <w:rFonts w:ascii="TH SarabunPSK" w:hAnsi="TH SarabunPSK" w:cs="TH SarabunPSK"/>
          <w:sz w:val="32"/>
          <w:szCs w:val="32"/>
        </w:rPr>
        <w:t xml:space="preserve">: </w:t>
      </w:r>
      <w:r w:rsidRPr="00E4685C">
        <w:rPr>
          <w:rFonts w:ascii="TH SarabunPSK" w:hAnsi="TH SarabunPSK" w:cs="TH SarabunPSK"/>
          <w:sz w:val="32"/>
          <w:szCs w:val="32"/>
          <w:cs/>
        </w:rPr>
        <w:t>ออนไลน์</w:t>
      </w:r>
      <w:r w:rsidRPr="00E4685C">
        <w:rPr>
          <w:rStyle w:val="FootnoteReference"/>
          <w:rFonts w:ascii="TH SarabunPSK" w:hAnsi="TH SarabunPSK" w:cs="TH SarabunPSK"/>
          <w:cs/>
        </w:rPr>
        <w:footnoteReference w:id="6"/>
      </w:r>
      <w:r w:rsidRPr="00E4685C">
        <w:rPr>
          <w:rFonts w:ascii="TH SarabunPSK" w:hAnsi="TH SarabunPSK" w:cs="TH SarabunPSK"/>
          <w:sz w:val="32"/>
          <w:szCs w:val="32"/>
          <w:cs/>
        </w:rPr>
        <w:t>)</w:t>
      </w: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p>
    <w:p w:rsidR="00D14E6F"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r w:rsidRPr="00E4685C">
        <w:rPr>
          <w:rFonts w:ascii="TH SarabunPSK" w:eastAsia="AngsanaNew" w:hAnsi="TH SarabunPSK" w:cs="TH SarabunPSK"/>
          <w:sz w:val="32"/>
          <w:szCs w:val="32"/>
          <w:cs/>
        </w:rPr>
        <w:tab/>
        <w:t>ความหลากหลายทางภูมิศาสตร์และหลักฐานการตั้งถิ่นฐานจึงเป็นเงื่อนไขปัจจัยสำคัญที่มีผล</w:t>
      </w:r>
      <w:r w:rsidRPr="00E4685C">
        <w:rPr>
          <w:rFonts w:ascii="TH SarabunPSK" w:eastAsia="Times New Roman" w:hAnsi="TH SarabunPSK" w:cs="TH SarabunPSK"/>
          <w:sz w:val="32"/>
          <w:szCs w:val="32"/>
          <w:cs/>
        </w:rPr>
        <w:t>ต่อการดำรงชีวิตของมนุษย์ และการดำรงอยู่ของกลุ่มชาติพันธุ์ต่าง ๆ ตั้งแต่อดีตจนถึงปัจจุบัน</w:t>
      </w:r>
      <w:r w:rsidR="00992B87" w:rsidRPr="00E4685C">
        <w:rPr>
          <w:rFonts w:ascii="TH SarabunPSK" w:eastAsia="Times New Roman" w:hAnsi="TH SarabunPSK" w:cs="TH SarabunPSK"/>
          <w:sz w:val="32"/>
          <w:szCs w:val="32"/>
          <w:cs/>
        </w:rPr>
        <w:t xml:space="preserve"> ที่</w:t>
      </w:r>
      <w:r w:rsidRPr="00E4685C">
        <w:rPr>
          <w:rFonts w:ascii="TH SarabunPSK" w:eastAsia="Times New Roman" w:hAnsi="TH SarabunPSK" w:cs="TH SarabunPSK"/>
          <w:sz w:val="32"/>
          <w:szCs w:val="32"/>
          <w:cs/>
        </w:rPr>
        <w:t>ต้องปรับตัวเรียนรู้เพื่อให้สามารถดำรงอยู่ภายใต้ความเหมาะสมสอดคล้องกับสิ่งแวดล้อมที่มีความหลากหลาย</w:t>
      </w:r>
      <w:r w:rsidR="00992B87" w:rsidRPr="00E4685C">
        <w:rPr>
          <w:rFonts w:ascii="TH SarabunPSK" w:hAnsi="TH SarabunPSK" w:cs="TH SarabunPSK"/>
          <w:sz w:val="32"/>
          <w:szCs w:val="32"/>
          <w:cs/>
        </w:rPr>
        <w:t xml:space="preserve">  </w:t>
      </w:r>
      <w:r w:rsidRPr="00E4685C">
        <w:rPr>
          <w:rFonts w:ascii="TH SarabunPSK" w:hAnsi="TH SarabunPSK" w:cs="TH SarabunPSK"/>
          <w:sz w:val="32"/>
          <w:szCs w:val="32"/>
          <w:cs/>
        </w:rPr>
        <w:t>โดย</w:t>
      </w:r>
      <w:r w:rsidR="00992B87" w:rsidRPr="00E4685C">
        <w:rPr>
          <w:rFonts w:ascii="TH SarabunPSK" w:hAnsi="TH SarabunPSK" w:cs="TH SarabunPSK"/>
          <w:sz w:val="32"/>
          <w:szCs w:val="32"/>
          <w:cs/>
        </w:rPr>
        <w:t>มี</w:t>
      </w:r>
      <w:r w:rsidRPr="00E4685C">
        <w:rPr>
          <w:rFonts w:ascii="TH SarabunPSK" w:hAnsi="TH SarabunPSK" w:cs="TH SarabunPSK"/>
          <w:sz w:val="32"/>
          <w:szCs w:val="32"/>
          <w:cs/>
        </w:rPr>
        <w:t>กลุ่มชาติพันธุ์ที่มีความสำคัญตั้งแต่อดีตจนถึงปัจจุบัน</w:t>
      </w:r>
      <w:r w:rsidRPr="00E4685C">
        <w:rPr>
          <w:rFonts w:ascii="TH SarabunPSK" w:eastAsia="AngsanaNew" w:hAnsi="TH SarabunPSK" w:cs="TH SarabunPSK"/>
          <w:sz w:val="32"/>
          <w:szCs w:val="32"/>
          <w:cs/>
        </w:rPr>
        <w:t xml:space="preserve"> (</w:t>
      </w:r>
      <w:r w:rsidR="00535971" w:rsidRPr="00E4685C">
        <w:rPr>
          <w:rFonts w:ascii="TH SarabunPSK" w:eastAsia="AngsanaNew" w:hAnsi="TH SarabunPSK" w:cs="TH SarabunPSK"/>
          <w:sz w:val="32"/>
          <w:szCs w:val="32"/>
          <w:cs/>
        </w:rPr>
        <w:t xml:space="preserve">สินธุชัย </w:t>
      </w:r>
      <w:proofErr w:type="spellStart"/>
      <w:r w:rsidR="00535971" w:rsidRPr="00E4685C">
        <w:rPr>
          <w:rFonts w:ascii="TH SarabunPSK" w:eastAsia="AngsanaNew" w:hAnsi="TH SarabunPSK" w:cs="TH SarabunPSK"/>
          <w:sz w:val="32"/>
          <w:szCs w:val="32"/>
          <w:cs/>
        </w:rPr>
        <w:t>ศุกร</w:t>
      </w:r>
      <w:proofErr w:type="spellEnd"/>
      <w:r w:rsidR="00535971" w:rsidRPr="00E4685C">
        <w:rPr>
          <w:rFonts w:ascii="TH SarabunPSK" w:eastAsia="AngsanaNew" w:hAnsi="TH SarabunPSK" w:cs="TH SarabunPSK"/>
          <w:sz w:val="32"/>
          <w:szCs w:val="32"/>
          <w:cs/>
        </w:rPr>
        <w:t xml:space="preserve">เสพ </w:t>
      </w:r>
      <w:r w:rsidRPr="00E4685C">
        <w:rPr>
          <w:rFonts w:ascii="TH SarabunPSK" w:eastAsia="AngsanaNew" w:hAnsi="TH SarabunPSK" w:cs="TH SarabunPSK"/>
          <w:sz w:val="32"/>
          <w:szCs w:val="32"/>
          <w:cs/>
        </w:rPr>
        <w:t xml:space="preserve"> และคณะ</w:t>
      </w:r>
      <w:r w:rsidRPr="00E4685C">
        <w:rPr>
          <w:rFonts w:ascii="TH SarabunPSK" w:eastAsia="AngsanaNew" w:hAnsi="TH SarabunPSK" w:cs="TH SarabunPSK"/>
          <w:sz w:val="32"/>
          <w:szCs w:val="32"/>
        </w:rPr>
        <w:t>, 2558: 1 – 4</w:t>
      </w:r>
      <w:r w:rsidRPr="00E4685C">
        <w:rPr>
          <w:rFonts w:ascii="TH SarabunPSK" w:eastAsia="AngsanaNew" w:hAnsi="TH SarabunPSK" w:cs="TH SarabunPSK"/>
          <w:sz w:val="32"/>
          <w:szCs w:val="32"/>
          <w:cs/>
        </w:rPr>
        <w:t>)</w:t>
      </w:r>
    </w:p>
    <w:p w:rsidR="00992B87" w:rsidRPr="00E4685C" w:rsidRDefault="00D14E6F" w:rsidP="00D14E6F">
      <w:pPr>
        <w:tabs>
          <w:tab w:val="left" w:pos="907"/>
          <w:tab w:val="left" w:pos="1166"/>
          <w:tab w:val="left" w:pos="1440"/>
          <w:tab w:val="left" w:pos="1714"/>
          <w:tab w:val="left" w:pos="1987"/>
        </w:tabs>
        <w:spacing w:after="0" w:line="240" w:lineRule="auto"/>
        <w:jc w:val="thaiDistribute"/>
        <w:rPr>
          <w:rFonts w:ascii="TH SarabunPSK" w:eastAsia="AngsanaNew" w:hAnsi="TH SarabunPSK" w:cs="TH SarabunPSK"/>
          <w:sz w:val="32"/>
          <w:szCs w:val="32"/>
        </w:rPr>
      </w:pPr>
      <w:r w:rsidRPr="00E4685C">
        <w:rPr>
          <w:rFonts w:ascii="TH SarabunPSK" w:eastAsia="AngsanaNew" w:hAnsi="TH SarabunPSK" w:cs="TH SarabunPSK"/>
          <w:sz w:val="32"/>
          <w:szCs w:val="32"/>
        </w:rPr>
        <w:tab/>
      </w:r>
      <w:r w:rsidRPr="00E4685C">
        <w:rPr>
          <w:rFonts w:ascii="TH SarabunPSK" w:eastAsia="AngsanaNew" w:hAnsi="TH SarabunPSK" w:cs="TH SarabunPSK"/>
          <w:sz w:val="32"/>
          <w:szCs w:val="32"/>
          <w:cs/>
        </w:rPr>
        <w:t>ทุนทางธรรมชาติและสิ่งแวดล้อมเป็นเงื่อนไขสำคัญประการหนึ่งต่อการเลือกที่ตั้งเป็นแหล่งที่อยู่อาศัยและการดำรงอยู่ของกลุ่มชาติพันธุ์ทั้ง 4 ชาติพันธุ์</w:t>
      </w:r>
      <w:r w:rsidR="00992B87" w:rsidRPr="00E4685C">
        <w:rPr>
          <w:rFonts w:ascii="TH SarabunPSK" w:eastAsia="AngsanaNew" w:hAnsi="TH SarabunPSK" w:cs="TH SarabunPSK"/>
          <w:sz w:val="32"/>
          <w:szCs w:val="32"/>
          <w:cs/>
        </w:rPr>
        <w:t xml:space="preserve"> มีการ</w:t>
      </w:r>
      <w:r w:rsidRPr="00E4685C">
        <w:rPr>
          <w:rFonts w:ascii="TH SarabunPSK" w:eastAsia="AngsanaNew" w:hAnsi="TH SarabunPSK" w:cs="TH SarabunPSK"/>
          <w:sz w:val="32"/>
          <w:szCs w:val="32"/>
          <w:cs/>
        </w:rPr>
        <w:t>ดำรงเผ่าพันธุ์อยู่ด้วยกัน</w:t>
      </w:r>
      <w:r w:rsidR="00992B87" w:rsidRPr="00E4685C">
        <w:rPr>
          <w:rFonts w:ascii="TH SarabunPSK" w:eastAsia="AngsanaNew" w:hAnsi="TH SarabunPSK" w:cs="TH SarabunPSK"/>
          <w:sz w:val="32"/>
          <w:szCs w:val="32"/>
          <w:cs/>
        </w:rPr>
        <w:t xml:space="preserve"> โดย</w:t>
      </w:r>
      <w:r w:rsidRPr="00E4685C">
        <w:rPr>
          <w:rFonts w:ascii="TH SarabunPSK" w:eastAsia="AngsanaNew" w:hAnsi="TH SarabunPSK" w:cs="TH SarabunPSK"/>
          <w:sz w:val="32"/>
          <w:szCs w:val="32"/>
          <w:cs/>
        </w:rPr>
        <w:t>ใช้ประโยชน์จากทุนทางธรรมชาติและสิ่งแวดล้อมที่มีมาอยู่ก่อน</w:t>
      </w:r>
      <w:r w:rsidR="00992B87" w:rsidRPr="00E4685C">
        <w:rPr>
          <w:rFonts w:ascii="TH SarabunPSK" w:eastAsia="AngsanaNew" w:hAnsi="TH SarabunPSK" w:cs="TH SarabunPSK"/>
          <w:sz w:val="32"/>
          <w:szCs w:val="32"/>
          <w:cs/>
        </w:rPr>
        <w:t>และ</w:t>
      </w:r>
      <w:r w:rsidRPr="00E4685C">
        <w:rPr>
          <w:rFonts w:ascii="TH SarabunPSK" w:eastAsia="AngsanaNew" w:hAnsi="TH SarabunPSK" w:cs="TH SarabunPSK"/>
          <w:sz w:val="32"/>
          <w:szCs w:val="32"/>
          <w:cs/>
        </w:rPr>
        <w:t>ก่อเกิดเป็นวิถีปฏิบัติอันนำไปสู่การสถาปนาทุนทางวัฒนธรรมของกลุ่มชาติพันธุ์ เช่น ความเชื่อ ประเพณี หรือการปฏิบัติตนในชีวิตประจำวัน เป็นต้น</w:t>
      </w:r>
      <w:r w:rsidR="000C011B" w:rsidRPr="00E4685C">
        <w:rPr>
          <w:rFonts w:ascii="TH SarabunPSK" w:eastAsia="AngsanaNew" w:hAnsi="TH SarabunPSK" w:cs="TH SarabunPSK"/>
          <w:sz w:val="32"/>
          <w:szCs w:val="32"/>
        </w:rPr>
        <w:t xml:space="preserve"> </w:t>
      </w:r>
      <w:r w:rsidR="00992B87" w:rsidRPr="00E4685C">
        <w:rPr>
          <w:rFonts w:ascii="TH SarabunPSK" w:eastAsia="AngsanaNew" w:hAnsi="TH SarabunPSK" w:cs="TH SarabunPSK"/>
          <w:sz w:val="32"/>
          <w:szCs w:val="32"/>
          <w:cs/>
        </w:rPr>
        <w:t>การที่</w:t>
      </w:r>
      <w:r w:rsidRPr="00E4685C">
        <w:rPr>
          <w:rFonts w:ascii="TH SarabunPSK" w:eastAsia="AngsanaNew" w:hAnsi="TH SarabunPSK" w:cs="TH SarabunPSK"/>
          <w:sz w:val="32"/>
          <w:szCs w:val="32"/>
          <w:cs/>
        </w:rPr>
        <w:t>ความเป็นกรรมสิทธิ์ในที่ดินยังไม่ปรากฏชัดเจนเหมือนในปัจจุบัน ทำให้กลุ่มชาติพันธุ์ต่าง ๆ สามารถอพยพเคลื่อนย้ายกลุ่มได้อย่างเสรีโดยไม่มีพรมแดน</w:t>
      </w:r>
      <w:r w:rsidR="00992B87" w:rsidRPr="00E4685C">
        <w:rPr>
          <w:rFonts w:ascii="TH SarabunPSK" w:eastAsia="AngsanaNew" w:hAnsi="TH SarabunPSK" w:cs="TH SarabunPSK"/>
          <w:sz w:val="32"/>
          <w:szCs w:val="32"/>
          <w:cs/>
        </w:rPr>
        <w:t xml:space="preserve"> </w:t>
      </w:r>
    </w:p>
    <w:p w:rsidR="00570DE5" w:rsidRPr="00E4685C" w:rsidRDefault="00D14E6F"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E4685C">
        <w:rPr>
          <w:rFonts w:ascii="TH SarabunPSK" w:hAnsi="TH SarabunPSK" w:cs="TH SarabunPSK"/>
          <w:sz w:val="32"/>
          <w:szCs w:val="32"/>
        </w:rPr>
        <w:tab/>
      </w:r>
      <w:r w:rsidRPr="00E4685C">
        <w:rPr>
          <w:rFonts w:ascii="TH SarabunPSK" w:eastAsia="AngsanaNew" w:hAnsi="TH SarabunPSK" w:cs="TH SarabunPSK"/>
          <w:sz w:val="32"/>
          <w:szCs w:val="32"/>
          <w:cs/>
        </w:rPr>
        <w:t>ในงานวิจัยชิ้นนี้จะให้ความสำคัญ(</w:t>
      </w:r>
      <w:r w:rsidRPr="00E4685C">
        <w:rPr>
          <w:rFonts w:ascii="TH SarabunPSK" w:eastAsia="AngsanaNew" w:hAnsi="TH SarabunPSK" w:cs="TH SarabunPSK"/>
          <w:sz w:val="32"/>
          <w:szCs w:val="32"/>
        </w:rPr>
        <w:t>Focus</w:t>
      </w:r>
      <w:r w:rsidRPr="00E4685C">
        <w:rPr>
          <w:rFonts w:ascii="TH SarabunPSK" w:eastAsia="AngsanaNew" w:hAnsi="TH SarabunPSK" w:cs="TH SarabunPSK"/>
          <w:sz w:val="32"/>
          <w:szCs w:val="32"/>
          <w:cs/>
        </w:rPr>
        <w:t>)และขอบเขต(</w:t>
      </w:r>
      <w:r w:rsidRPr="00E4685C">
        <w:rPr>
          <w:rFonts w:ascii="TH SarabunPSK" w:eastAsia="AngsanaNew" w:hAnsi="TH SarabunPSK" w:cs="TH SarabunPSK"/>
          <w:sz w:val="32"/>
          <w:szCs w:val="32"/>
        </w:rPr>
        <w:t>Scope</w:t>
      </w:r>
      <w:r w:rsidRPr="00E4685C">
        <w:rPr>
          <w:rFonts w:ascii="TH SarabunPSK" w:eastAsia="AngsanaNew" w:hAnsi="TH SarabunPSK" w:cs="TH SarabunPSK"/>
          <w:sz w:val="32"/>
          <w:szCs w:val="32"/>
          <w:cs/>
        </w:rPr>
        <w:t>)โดยเฉพาะอย่างยิ่งในการดำรงเผ่าพันธุ์ของชาติพันธุ์นั้น เงื่อนไขหนึ่งที่สำคัญอย่างยิ่งก็คือ“การผลิตอาหาร”(</w:t>
      </w:r>
      <w:r w:rsidRPr="00E4685C">
        <w:rPr>
          <w:rFonts w:ascii="TH SarabunPSK" w:eastAsia="AngsanaNew" w:hAnsi="TH SarabunPSK" w:cs="TH SarabunPSK"/>
          <w:sz w:val="32"/>
          <w:szCs w:val="32"/>
        </w:rPr>
        <w:t>Food Production</w:t>
      </w:r>
      <w:r w:rsidR="000C011B" w:rsidRPr="00E4685C">
        <w:rPr>
          <w:rFonts w:ascii="TH SarabunPSK" w:eastAsia="AngsanaNew" w:hAnsi="TH SarabunPSK" w:cs="TH SarabunPSK"/>
          <w:sz w:val="32"/>
          <w:szCs w:val="32"/>
          <w:cs/>
        </w:rPr>
        <w:t>)</w:t>
      </w:r>
      <w:r w:rsidR="00D016EF" w:rsidRPr="00E4685C">
        <w:rPr>
          <w:rFonts w:ascii="TH SarabunPSK" w:eastAsia="AngsanaNew" w:hAnsi="TH SarabunPSK" w:cs="TH SarabunPSK"/>
          <w:sz w:val="32"/>
          <w:szCs w:val="32"/>
          <w:cs/>
        </w:rPr>
        <w:t>ซึ่ง</w:t>
      </w:r>
      <w:r w:rsidRPr="00E4685C">
        <w:rPr>
          <w:rFonts w:ascii="TH SarabunPSK" w:eastAsia="AngsanaNew" w:hAnsi="TH SarabunPSK" w:cs="TH SarabunPSK"/>
          <w:sz w:val="32"/>
          <w:szCs w:val="32"/>
          <w:cs/>
        </w:rPr>
        <w:t>เป็นปัจจัยพื้นฐานปัจจัยหนึ่งที่ทำให้ชีวิตมนุษย์สามารถดำรงอยู่</w:t>
      </w:r>
      <w:r w:rsidR="00D016EF" w:rsidRPr="00E4685C">
        <w:rPr>
          <w:rFonts w:ascii="TH SarabunPSK" w:eastAsia="AngsanaNew" w:hAnsi="TH SarabunPSK" w:cs="TH SarabunPSK"/>
          <w:sz w:val="32"/>
          <w:szCs w:val="32"/>
          <w:cs/>
        </w:rPr>
        <w:t xml:space="preserve"> ซึ่ง</w:t>
      </w:r>
      <w:r w:rsidRPr="00E4685C">
        <w:rPr>
          <w:rFonts w:ascii="TH SarabunPSK" w:eastAsia="AngsanaNew" w:hAnsi="TH SarabunPSK" w:cs="TH SarabunPSK"/>
          <w:sz w:val="32"/>
          <w:szCs w:val="32"/>
          <w:cs/>
        </w:rPr>
        <w:t>แต่ละชาติพันธุ์ที่ดำรงอยู่มีวิถีการผลิตอาหารโดยใช้ความสัมพันธ์ของทุนทางธรรมชาติและสิ่งแวดล้อมและทุนวัฒนธรรมที่กลุ่มชาติพันธุ์ของตนเองปรับตัวเพื่อสามารถดำรงอยู่ได้ จึงเป็นเรื่องที่น่าสนใจและเป็นคำถามที่สำคัญที่ว่า กลุ่มชาติพันธุ์</w:t>
      </w:r>
      <w:r w:rsidR="004F43A4">
        <w:rPr>
          <w:rFonts w:ascii="TH SarabunPSK" w:eastAsia="AngsanaNew" w:hAnsi="TH SarabunPSK" w:cs="TH SarabunPSK" w:hint="cs"/>
          <w:sz w:val="32"/>
          <w:szCs w:val="32"/>
          <w:cs/>
        </w:rPr>
        <w:t>ชอง ซึ่งเป็นชาติพันธ์ดั้งเดิม</w:t>
      </w:r>
      <w:r w:rsidR="006C357C">
        <w:rPr>
          <w:rFonts w:ascii="TH SarabunPSK" w:eastAsia="AngsanaNew" w:hAnsi="TH SarabunPSK" w:cs="TH SarabunPSK" w:hint="cs"/>
          <w:sz w:val="32"/>
          <w:szCs w:val="32"/>
          <w:cs/>
        </w:rPr>
        <w:t>ของจันทบุรีมีการดำรง</w:t>
      </w:r>
      <w:proofErr w:type="spellStart"/>
      <w:r w:rsidR="006C357C">
        <w:rPr>
          <w:rFonts w:ascii="TH SarabunPSK" w:eastAsia="AngsanaNew" w:hAnsi="TH SarabunPSK" w:cs="TH SarabunPSK" w:hint="cs"/>
          <w:sz w:val="32"/>
          <w:szCs w:val="32"/>
          <w:cs/>
        </w:rPr>
        <w:t>เผ่าพันธ์</w:t>
      </w:r>
      <w:proofErr w:type="spellEnd"/>
      <w:r w:rsidRPr="00E4685C">
        <w:rPr>
          <w:rFonts w:ascii="TH SarabunPSK" w:eastAsia="AngsanaNew" w:hAnsi="TH SarabunPSK" w:cs="TH SarabunPSK"/>
          <w:sz w:val="32"/>
          <w:szCs w:val="32"/>
          <w:cs/>
        </w:rPr>
        <w:t>ให้เข้ากับถิ่นที่อยู่อาศัยแบบแตกต่างหลากหลายโดย“การสร้างความมั่งคงทางด้านอาหาร”(</w:t>
      </w:r>
      <w:r w:rsidRPr="00E4685C">
        <w:rPr>
          <w:rFonts w:ascii="TH SarabunPSK" w:eastAsia="AngsanaNew" w:hAnsi="TH SarabunPSK" w:cs="TH SarabunPSK"/>
          <w:sz w:val="32"/>
          <w:szCs w:val="32"/>
        </w:rPr>
        <w:t>Food Security Creation</w:t>
      </w:r>
      <w:r w:rsidRPr="00E4685C">
        <w:rPr>
          <w:rFonts w:ascii="TH SarabunPSK" w:eastAsia="AngsanaNew" w:hAnsi="TH SarabunPSK" w:cs="TH SarabunPSK"/>
          <w:sz w:val="32"/>
          <w:szCs w:val="32"/>
          <w:cs/>
        </w:rPr>
        <w:t>)</w:t>
      </w:r>
      <w:r w:rsidRPr="00E4685C">
        <w:rPr>
          <w:rFonts w:ascii="TH SarabunPSK" w:hAnsi="TH SarabunPSK" w:cs="TH SarabunPSK"/>
          <w:sz w:val="32"/>
          <w:szCs w:val="32"/>
          <w:cs/>
        </w:rPr>
        <w:t>อย่างไร</w:t>
      </w:r>
    </w:p>
    <w:p w:rsidR="00535971" w:rsidRPr="00E4685C" w:rsidRDefault="00535971"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p>
    <w:p w:rsidR="00D016EF" w:rsidRPr="00E4685C" w:rsidRDefault="00D016EF"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E4685C">
        <w:rPr>
          <w:rFonts w:ascii="TH SarabunPSK" w:hAnsi="TH SarabunPSK" w:cs="TH SarabunPSK"/>
          <w:b/>
          <w:bCs/>
          <w:sz w:val="32"/>
          <w:szCs w:val="32"/>
          <w:cs/>
        </w:rPr>
        <w:t>วัตถุประสงค์ของโครงการวิจัย</w:t>
      </w:r>
      <w:r w:rsidRPr="00E4685C">
        <w:rPr>
          <w:rFonts w:ascii="TH SarabunPSK" w:hAnsi="TH SarabunPSK" w:cs="TH SarabunPSK"/>
          <w:sz w:val="32"/>
          <w:szCs w:val="32"/>
        </w:rPr>
        <w:t xml:space="preserve">  </w:t>
      </w:r>
      <w:r w:rsidRPr="00E4685C">
        <w:rPr>
          <w:rFonts w:ascii="TH SarabunPSK" w:hAnsi="TH SarabunPSK" w:cs="TH SarabunPSK"/>
          <w:sz w:val="32"/>
          <w:szCs w:val="32"/>
          <w:cs/>
        </w:rPr>
        <w:t>เพื่อศึกษาความหลากหลายทางชีวภาพเชิงพื้นที่ที่มีผลต่อการสร้างความมั่</w:t>
      </w:r>
      <w:r w:rsidR="00536AEA" w:rsidRPr="00E4685C">
        <w:rPr>
          <w:rFonts w:ascii="TH SarabunPSK" w:hAnsi="TH SarabunPSK" w:cs="TH SarabunPSK"/>
          <w:sz w:val="32"/>
          <w:szCs w:val="32"/>
          <w:cs/>
        </w:rPr>
        <w:t>น</w:t>
      </w:r>
      <w:r w:rsidRPr="00E4685C">
        <w:rPr>
          <w:rFonts w:ascii="TH SarabunPSK" w:hAnsi="TH SarabunPSK" w:cs="TH SarabunPSK"/>
          <w:sz w:val="32"/>
          <w:szCs w:val="32"/>
          <w:cs/>
        </w:rPr>
        <w:t>คงทางอาหารของกลุ่มชาติพันธุ์</w:t>
      </w:r>
      <w:r w:rsidR="006C357C">
        <w:rPr>
          <w:rFonts w:ascii="TH SarabunPSK" w:hAnsi="TH SarabunPSK" w:cs="TH SarabunPSK" w:hint="cs"/>
          <w:sz w:val="32"/>
          <w:szCs w:val="32"/>
          <w:cs/>
        </w:rPr>
        <w:t>ชอง</w:t>
      </w:r>
      <w:r w:rsidRPr="00E4685C">
        <w:rPr>
          <w:rFonts w:ascii="TH SarabunPSK" w:hAnsi="TH SarabunPSK" w:cs="TH SarabunPSK"/>
          <w:sz w:val="32"/>
          <w:szCs w:val="32"/>
          <w:cs/>
        </w:rPr>
        <w:t>จังหวัดจันทบุรี</w:t>
      </w:r>
    </w:p>
    <w:p w:rsidR="00570DE5" w:rsidRPr="00E4685C" w:rsidRDefault="00570DE5" w:rsidP="00D016EF">
      <w:pPr>
        <w:tabs>
          <w:tab w:val="left" w:pos="907"/>
          <w:tab w:val="left" w:pos="1166"/>
          <w:tab w:val="left" w:pos="1440"/>
          <w:tab w:val="left" w:pos="1714"/>
          <w:tab w:val="left" w:pos="1987"/>
        </w:tabs>
        <w:spacing w:after="0" w:line="240" w:lineRule="auto"/>
        <w:rPr>
          <w:rFonts w:ascii="TH SarabunPSK" w:hAnsi="TH SarabunPSK" w:cs="TH SarabunPSK"/>
          <w:b/>
          <w:bCs/>
          <w:sz w:val="32"/>
          <w:szCs w:val="32"/>
        </w:rPr>
      </w:pPr>
    </w:p>
    <w:p w:rsidR="00D016EF" w:rsidRPr="00E4685C" w:rsidRDefault="00D016EF" w:rsidP="00D016EF">
      <w:pPr>
        <w:tabs>
          <w:tab w:val="left" w:pos="907"/>
          <w:tab w:val="left" w:pos="1166"/>
          <w:tab w:val="left" w:pos="1440"/>
          <w:tab w:val="left" w:pos="1714"/>
          <w:tab w:val="left" w:pos="1987"/>
        </w:tabs>
        <w:spacing w:after="0" w:line="240" w:lineRule="auto"/>
        <w:rPr>
          <w:rFonts w:ascii="TH SarabunPSK" w:hAnsi="TH SarabunPSK" w:cs="TH SarabunPSK"/>
          <w:sz w:val="32"/>
          <w:szCs w:val="32"/>
        </w:rPr>
      </w:pPr>
      <w:r w:rsidRPr="00E4685C">
        <w:rPr>
          <w:rFonts w:ascii="TH SarabunPSK" w:hAnsi="TH SarabunPSK" w:cs="TH SarabunPSK"/>
          <w:b/>
          <w:bCs/>
          <w:sz w:val="32"/>
          <w:szCs w:val="32"/>
          <w:cs/>
        </w:rPr>
        <w:t>วิธีการดำเนินการวิจัย</w:t>
      </w:r>
      <w:r w:rsidRPr="00E4685C">
        <w:rPr>
          <w:rFonts w:ascii="TH SarabunPSK" w:hAnsi="TH SarabunPSK" w:cs="TH SarabunPSK"/>
          <w:sz w:val="32"/>
          <w:szCs w:val="32"/>
        </w:rPr>
        <w:t xml:space="preserve"> </w:t>
      </w:r>
      <w:r w:rsidRPr="00E4685C">
        <w:rPr>
          <w:rStyle w:val="fontstyle01"/>
        </w:rPr>
        <w:t>(materials and methods)</w:t>
      </w:r>
    </w:p>
    <w:p w:rsidR="00D016EF" w:rsidRDefault="00D016EF"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E4685C">
        <w:rPr>
          <w:rFonts w:ascii="TH SarabunPSK" w:hAnsi="TH SarabunPSK" w:cs="TH SarabunPSK"/>
          <w:sz w:val="32"/>
          <w:szCs w:val="32"/>
        </w:rPr>
        <w:tab/>
      </w:r>
      <w:r w:rsidRPr="00E4685C">
        <w:rPr>
          <w:rFonts w:ascii="TH SarabunPSK" w:hAnsi="TH SarabunPSK" w:cs="TH SarabunPSK"/>
          <w:sz w:val="32"/>
          <w:szCs w:val="32"/>
          <w:cs/>
        </w:rPr>
        <w:t xml:space="preserve">ในการวิจัยนี้เน้นกระบวนการทำวิจัยแบบมีส่วนร่วม </w:t>
      </w:r>
      <w:r w:rsidRPr="00E4685C">
        <w:rPr>
          <w:rFonts w:ascii="TH SarabunPSK" w:hAnsi="TH SarabunPSK" w:cs="TH SarabunPSK"/>
          <w:sz w:val="32"/>
          <w:szCs w:val="32"/>
          <w:shd w:val="clear" w:color="auto" w:fill="FFFFFF"/>
        </w:rPr>
        <w:t xml:space="preserve">(Participatory Research </w:t>
      </w:r>
      <w:r w:rsidRPr="00E4685C">
        <w:rPr>
          <w:rFonts w:ascii="TH SarabunPSK" w:hAnsi="TH SarabunPSK" w:cs="TH SarabunPSK"/>
          <w:sz w:val="32"/>
          <w:szCs w:val="32"/>
          <w:shd w:val="clear" w:color="auto" w:fill="FFFFFF"/>
          <w:cs/>
        </w:rPr>
        <w:t>(</w:t>
      </w:r>
      <w:r w:rsidRPr="00E4685C">
        <w:rPr>
          <w:rFonts w:ascii="TH SarabunPSK" w:hAnsi="TH SarabunPSK" w:cs="TH SarabunPSK"/>
          <w:sz w:val="32"/>
          <w:szCs w:val="32"/>
          <w:shd w:val="clear" w:color="auto" w:fill="FFFFFF"/>
        </w:rPr>
        <w:t>PAR</w:t>
      </w:r>
      <w:r w:rsidRPr="00E4685C">
        <w:rPr>
          <w:rFonts w:ascii="TH SarabunPSK" w:hAnsi="TH SarabunPSK" w:cs="TH SarabunPSK"/>
          <w:sz w:val="32"/>
          <w:szCs w:val="32"/>
          <w:shd w:val="clear" w:color="auto" w:fill="FFFFFF"/>
          <w:cs/>
        </w:rPr>
        <w:t>)</w:t>
      </w:r>
      <w:r w:rsidRPr="00E4685C">
        <w:rPr>
          <w:rFonts w:ascii="TH SarabunPSK" w:hAnsi="TH SarabunPSK" w:cs="TH SarabunPSK"/>
          <w:sz w:val="32"/>
          <w:szCs w:val="32"/>
          <w:shd w:val="clear" w:color="auto" w:fill="FFFFFF"/>
        </w:rPr>
        <w:t>)</w:t>
      </w:r>
      <w:r w:rsidRPr="00E4685C">
        <w:rPr>
          <w:rFonts w:ascii="TH SarabunPSK" w:hAnsi="TH SarabunPSK" w:cs="TH SarabunPSK"/>
          <w:sz w:val="32"/>
          <w:szCs w:val="32"/>
          <w:cs/>
        </w:rPr>
        <w:t xml:space="preserve"> โดยใช้แนวทาง</w:t>
      </w:r>
      <w:proofErr w:type="spellStart"/>
      <w:r w:rsidRPr="00E4685C">
        <w:rPr>
          <w:rFonts w:ascii="TH SarabunPSK" w:hAnsi="TH SarabunPSK" w:cs="TH SarabunPSK"/>
          <w:sz w:val="32"/>
          <w:szCs w:val="32"/>
          <w:cs/>
        </w:rPr>
        <w:t>แบบสห</w:t>
      </w:r>
      <w:proofErr w:type="spellEnd"/>
      <w:r w:rsidRPr="00E4685C">
        <w:rPr>
          <w:rFonts w:ascii="TH SarabunPSK" w:hAnsi="TH SarabunPSK" w:cs="TH SarabunPSK"/>
          <w:sz w:val="32"/>
          <w:szCs w:val="32"/>
          <w:cs/>
        </w:rPr>
        <w:t xml:space="preserve">วิทยาการ </w:t>
      </w:r>
      <w:r w:rsidR="00601D21" w:rsidRPr="00E4685C">
        <w:rPr>
          <w:rFonts w:ascii="TH SarabunPSK" w:hAnsi="TH SarabunPSK" w:cs="TH SarabunPSK"/>
          <w:sz w:val="32"/>
          <w:szCs w:val="32"/>
          <w:cs/>
        </w:rPr>
        <w:t>(</w:t>
      </w:r>
      <w:r w:rsidR="00601D21" w:rsidRPr="00E4685C">
        <w:rPr>
          <w:rFonts w:ascii="TH SarabunPSK" w:hAnsi="TH SarabunPSK" w:cs="TH SarabunPSK"/>
          <w:sz w:val="32"/>
          <w:szCs w:val="32"/>
        </w:rPr>
        <w:t xml:space="preserve">Interdisciplinary) </w:t>
      </w:r>
      <w:r w:rsidR="00601D21" w:rsidRPr="00E4685C">
        <w:rPr>
          <w:rFonts w:ascii="TH SarabunPSK" w:hAnsi="TH SarabunPSK" w:cs="TH SarabunPSK"/>
          <w:sz w:val="32"/>
          <w:szCs w:val="32"/>
          <w:cs/>
        </w:rPr>
        <w:t>จึงไม่ใช่เพียงการผสมผสานระหว่างสาขาวิชาต่างๆ เท่านั้น แต่เป็นการมองแบบ</w:t>
      </w:r>
      <w:proofErr w:type="spellStart"/>
      <w:r w:rsidR="00601D21" w:rsidRPr="00E4685C">
        <w:rPr>
          <w:rFonts w:ascii="TH SarabunPSK" w:hAnsi="TH SarabunPSK" w:cs="TH SarabunPSK"/>
          <w:sz w:val="32"/>
          <w:szCs w:val="32"/>
          <w:cs/>
        </w:rPr>
        <w:t>บูรณา</w:t>
      </w:r>
      <w:proofErr w:type="spellEnd"/>
      <w:r w:rsidR="00601D21" w:rsidRPr="00E4685C">
        <w:rPr>
          <w:rFonts w:ascii="TH SarabunPSK" w:hAnsi="TH SarabunPSK" w:cs="TH SarabunPSK"/>
          <w:sz w:val="32"/>
          <w:szCs w:val="32"/>
          <w:cs/>
        </w:rPr>
        <w:t>การอย่างเป็นองค์รวม(</w:t>
      </w:r>
      <w:r w:rsidR="00601D21" w:rsidRPr="00E4685C">
        <w:rPr>
          <w:rFonts w:ascii="TH SarabunPSK" w:hAnsi="TH SarabunPSK" w:cs="TH SarabunPSK"/>
          <w:sz w:val="32"/>
          <w:szCs w:val="32"/>
        </w:rPr>
        <w:t>Wholeness Approach)</w:t>
      </w:r>
      <w:r w:rsidR="00601D21" w:rsidRPr="00E4685C">
        <w:rPr>
          <w:rFonts w:ascii="TH SarabunPSK" w:hAnsi="TH SarabunPSK" w:cs="TH SarabunPSK"/>
          <w:sz w:val="32"/>
          <w:szCs w:val="32"/>
          <w:cs/>
        </w:rPr>
        <w:t xml:space="preserve">ด้วย สำหรับเทคนิคในการดำเนินการวิจัย มีดังนี้ </w:t>
      </w:r>
      <w:r w:rsidR="00601D21" w:rsidRPr="00E4685C">
        <w:rPr>
          <w:rFonts w:ascii="TH SarabunPSK" w:hAnsi="TH SarabunPSK" w:cs="TH SarabunPSK"/>
          <w:sz w:val="32"/>
          <w:szCs w:val="32"/>
        </w:rPr>
        <w:t xml:space="preserve">1. </w:t>
      </w:r>
      <w:r w:rsidR="00601D21" w:rsidRPr="00E4685C">
        <w:rPr>
          <w:rFonts w:ascii="TH SarabunPSK" w:hAnsi="TH SarabunPSK" w:cs="TH SarabunPSK"/>
          <w:sz w:val="32"/>
          <w:szCs w:val="32"/>
          <w:cs/>
        </w:rPr>
        <w:t>การใช้กรณีศึกษา (</w:t>
      </w:r>
      <w:r w:rsidR="00601D21" w:rsidRPr="00E4685C">
        <w:rPr>
          <w:rFonts w:ascii="TH SarabunPSK" w:hAnsi="TH SarabunPSK" w:cs="TH SarabunPSK"/>
          <w:sz w:val="32"/>
          <w:szCs w:val="32"/>
        </w:rPr>
        <w:t xml:space="preserve">Case Study Approach) 2. </w:t>
      </w:r>
      <w:r w:rsidR="00601D21" w:rsidRPr="00E4685C">
        <w:rPr>
          <w:rFonts w:ascii="TH SarabunPSK" w:hAnsi="TH SarabunPSK" w:cs="TH SarabunPSK"/>
          <w:sz w:val="32"/>
          <w:szCs w:val="32"/>
          <w:cs/>
        </w:rPr>
        <w:t>การวิจัยจากเอกสาร (</w:t>
      </w:r>
      <w:r w:rsidR="00601D21" w:rsidRPr="00E4685C">
        <w:rPr>
          <w:rFonts w:ascii="TH SarabunPSK" w:hAnsi="TH SarabunPSK" w:cs="TH SarabunPSK"/>
          <w:sz w:val="32"/>
          <w:szCs w:val="32"/>
        </w:rPr>
        <w:t xml:space="preserve">Documentary Research) </w:t>
      </w:r>
      <w:r w:rsidR="00601D21" w:rsidRPr="00E4685C">
        <w:rPr>
          <w:rFonts w:ascii="TH SarabunPSK" w:hAnsi="TH SarabunPSK" w:cs="TH SarabunPSK"/>
          <w:sz w:val="32"/>
          <w:szCs w:val="32"/>
          <w:cs/>
        </w:rPr>
        <w:t xml:space="preserve">และหลักฐานทางโบราณคดี </w:t>
      </w:r>
      <w:r w:rsidR="00601D21" w:rsidRPr="00E4685C">
        <w:rPr>
          <w:rFonts w:ascii="TH SarabunPSK" w:hAnsi="TH SarabunPSK" w:cs="TH SarabunPSK"/>
          <w:sz w:val="32"/>
          <w:szCs w:val="32"/>
        </w:rPr>
        <w:t xml:space="preserve">3. </w:t>
      </w:r>
      <w:r w:rsidR="00601D21" w:rsidRPr="00E4685C">
        <w:rPr>
          <w:rFonts w:ascii="TH SarabunPSK" w:hAnsi="TH SarabunPSK" w:cs="TH SarabunPSK"/>
          <w:sz w:val="32"/>
          <w:szCs w:val="32"/>
          <w:cs/>
        </w:rPr>
        <w:t>การสัมภาษณ์ประวัติศาสตร์จากการบอกเล่า (</w:t>
      </w:r>
      <w:r w:rsidR="00601D21" w:rsidRPr="00E4685C">
        <w:rPr>
          <w:rFonts w:ascii="TH SarabunPSK" w:hAnsi="TH SarabunPSK" w:cs="TH SarabunPSK"/>
          <w:sz w:val="32"/>
          <w:szCs w:val="32"/>
        </w:rPr>
        <w:t xml:space="preserve">Oral History) </w:t>
      </w:r>
      <w:r w:rsidR="00601D21" w:rsidRPr="00E4685C">
        <w:rPr>
          <w:rFonts w:ascii="TH SarabunPSK" w:hAnsi="TH SarabunPSK" w:cs="TH SarabunPSK"/>
          <w:sz w:val="32"/>
          <w:szCs w:val="32"/>
          <w:cs/>
        </w:rPr>
        <w:t xml:space="preserve">และ </w:t>
      </w:r>
      <w:r w:rsidR="00601D21" w:rsidRPr="00E4685C">
        <w:rPr>
          <w:rFonts w:ascii="TH SarabunPSK" w:hAnsi="TH SarabunPSK" w:cs="TH SarabunPSK"/>
          <w:sz w:val="32"/>
          <w:szCs w:val="32"/>
        </w:rPr>
        <w:t xml:space="preserve">4. </w:t>
      </w:r>
      <w:r w:rsidR="00601D21" w:rsidRPr="00E4685C">
        <w:rPr>
          <w:rFonts w:ascii="TH SarabunPSK" w:hAnsi="TH SarabunPSK" w:cs="TH SarabunPSK"/>
          <w:sz w:val="32"/>
          <w:szCs w:val="32"/>
          <w:cs/>
        </w:rPr>
        <w:t>การอภิปรายกลุ่มเฉพาะ (</w:t>
      </w:r>
      <w:r w:rsidR="00601D21" w:rsidRPr="00E4685C">
        <w:rPr>
          <w:rFonts w:ascii="TH SarabunPSK" w:hAnsi="TH SarabunPSK" w:cs="TH SarabunPSK"/>
          <w:sz w:val="32"/>
          <w:szCs w:val="32"/>
        </w:rPr>
        <w:t xml:space="preserve">Focus Group Discussion) </w:t>
      </w:r>
      <w:r w:rsidR="00601D21" w:rsidRPr="00E4685C">
        <w:rPr>
          <w:rFonts w:ascii="TH SarabunPSK" w:hAnsi="TH SarabunPSK" w:cs="TH SarabunPSK"/>
          <w:sz w:val="32"/>
          <w:szCs w:val="32"/>
          <w:cs/>
        </w:rPr>
        <w:t>โดยเก็บรวบรวมข้อมูลจาก</w:t>
      </w:r>
      <w:r w:rsidRPr="00E4685C">
        <w:rPr>
          <w:rFonts w:ascii="TH SarabunPSK" w:hAnsi="TH SarabunPSK" w:cs="TH SarabunPSK"/>
          <w:sz w:val="32"/>
          <w:szCs w:val="32"/>
          <w:cs/>
        </w:rPr>
        <w:t>ประชากรพื้นที่และกลุ่มประชากรที่ศึกษา</w:t>
      </w:r>
      <w:r w:rsidR="006C357C">
        <w:rPr>
          <w:rFonts w:ascii="TH SarabunPSK" w:hAnsi="TH SarabunPSK" w:cs="TH SarabunPSK" w:hint="cs"/>
          <w:sz w:val="32"/>
          <w:szCs w:val="32"/>
          <w:cs/>
        </w:rPr>
        <w:t xml:space="preserve"> ได้แก่กลุ่มชาติพันธ์ชอง ซึ่งเป็นกลุ่มชาติพันธ์ดั้งเดิมของจันทบุรีที่อาศัยใน</w:t>
      </w:r>
      <w:r w:rsidRPr="00E4685C">
        <w:rPr>
          <w:rFonts w:ascii="TH SarabunPSK" w:hAnsi="TH SarabunPSK" w:cs="TH SarabunPSK"/>
          <w:sz w:val="32"/>
          <w:szCs w:val="32"/>
          <w:cs/>
        </w:rPr>
        <w:t>พื้นที่ป่า</w:t>
      </w:r>
      <w:r w:rsidR="006C357C">
        <w:rPr>
          <w:rFonts w:ascii="TH SarabunPSK" w:hAnsi="TH SarabunPSK" w:cs="TH SarabunPSK" w:hint="cs"/>
          <w:sz w:val="32"/>
          <w:szCs w:val="32"/>
          <w:cs/>
        </w:rPr>
        <w:t>และภูเขา</w:t>
      </w:r>
    </w:p>
    <w:p w:rsidR="006C357C" w:rsidRPr="00E4685C" w:rsidRDefault="006C357C"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hint="cs"/>
          <w:b/>
          <w:bCs/>
          <w:sz w:val="32"/>
          <w:szCs w:val="32"/>
        </w:rPr>
      </w:pPr>
    </w:p>
    <w:p w:rsidR="00D016EF" w:rsidRPr="00E4685C" w:rsidRDefault="00D016EF" w:rsidP="00D016EF">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E4685C">
        <w:rPr>
          <w:rFonts w:ascii="TH SarabunPSK" w:hAnsi="TH SarabunPSK" w:cs="TH SarabunPSK"/>
          <w:b/>
          <w:bCs/>
          <w:sz w:val="32"/>
          <w:szCs w:val="32"/>
        </w:rPr>
        <w:t xml:space="preserve"> </w:t>
      </w:r>
      <w:r w:rsidRPr="00E4685C">
        <w:rPr>
          <w:rFonts w:ascii="TH SarabunPSK" w:hAnsi="TH SarabunPSK" w:cs="TH SarabunPSK"/>
          <w:b/>
          <w:bCs/>
          <w:sz w:val="32"/>
          <w:szCs w:val="32"/>
          <w:cs/>
        </w:rPr>
        <w:t>วิธีการเก็บรวบรวมข้อมูล และการวิเคราะห์ข้อมูล</w:t>
      </w:r>
    </w:p>
    <w:p w:rsidR="00D016EF" w:rsidRPr="00E4685C" w:rsidRDefault="00D016EF" w:rsidP="00601D21">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E4685C">
        <w:rPr>
          <w:rFonts w:ascii="TH SarabunPSK" w:hAnsi="TH SarabunPSK" w:cs="TH SarabunPSK"/>
          <w:sz w:val="32"/>
          <w:szCs w:val="32"/>
          <w:cs/>
        </w:rPr>
        <w:tab/>
      </w:r>
      <w:r w:rsidR="00601D21" w:rsidRPr="00E4685C">
        <w:rPr>
          <w:rStyle w:val="fontstyle01"/>
          <w:b w:val="0"/>
          <w:bCs w:val="0"/>
          <w:cs/>
        </w:rPr>
        <w:t>วิธีการเก็บรวบรวมข้อมูลและการวิเคราะห์ข้อมูล นอกจากมีการศึกษาเชิงวิพากษ์จาก</w:t>
      </w:r>
      <w:r w:rsidR="00601D21" w:rsidRPr="00E4685C">
        <w:rPr>
          <w:rFonts w:ascii="TH SarabunPSK" w:hAnsi="TH SarabunPSK" w:cs="TH SarabunPSK"/>
          <w:b/>
          <w:bCs/>
          <w:color w:val="000000"/>
          <w:sz w:val="32"/>
          <w:szCs w:val="32"/>
        </w:rPr>
        <w:br/>
      </w:r>
      <w:r w:rsidR="00601D21" w:rsidRPr="00E4685C">
        <w:rPr>
          <w:rStyle w:val="fontstyle01"/>
          <w:b w:val="0"/>
          <w:bCs w:val="0"/>
          <w:cs/>
        </w:rPr>
        <w:t>เอกสารงานวิจัยที่เกี่ยวข้องแล้ว จะเน้นการเก็บข้อมูลโดยการสัมภาษณ์แนวประวัติศาสตร์จากการบอก</w:t>
      </w:r>
      <w:r w:rsidR="00601D21" w:rsidRPr="00E4685C">
        <w:rPr>
          <w:rFonts w:ascii="TH SarabunPSK" w:hAnsi="TH SarabunPSK" w:cs="TH SarabunPSK"/>
          <w:b/>
          <w:bCs/>
          <w:color w:val="000000"/>
          <w:sz w:val="32"/>
          <w:szCs w:val="32"/>
        </w:rPr>
        <w:br/>
      </w:r>
      <w:r w:rsidR="00601D21" w:rsidRPr="00E4685C">
        <w:rPr>
          <w:rStyle w:val="fontstyle01"/>
          <w:b w:val="0"/>
          <w:bCs w:val="0"/>
          <w:cs/>
        </w:rPr>
        <w:lastRenderedPageBreak/>
        <w:t>เล่า โดยมีแนวคำถามแบบปลายเปิด และบางพื้นที่จะมีการอภิปรายกลุ่มเฉพาะเพื่อสนทนาแบบดึง</w:t>
      </w:r>
      <w:r w:rsidR="00601D21" w:rsidRPr="00E4685C">
        <w:rPr>
          <w:rFonts w:ascii="TH SarabunPSK" w:hAnsi="TH SarabunPSK" w:cs="TH SarabunPSK"/>
          <w:b/>
          <w:bCs/>
          <w:color w:val="000000"/>
          <w:sz w:val="32"/>
          <w:szCs w:val="32"/>
        </w:rPr>
        <w:br/>
      </w:r>
      <w:r w:rsidR="00601D21" w:rsidRPr="00E4685C">
        <w:rPr>
          <w:rStyle w:val="fontstyle01"/>
          <w:b w:val="0"/>
          <w:bCs w:val="0"/>
          <w:cs/>
        </w:rPr>
        <w:t>ความจดจำในอดีตออกมาอย่างอิสระ ส่วนวิธีการวิเคราะห์ข้อมูลจะเน้นการตีความและอธิบาย</w:t>
      </w:r>
      <w:r w:rsidR="00601D21" w:rsidRPr="00E4685C">
        <w:rPr>
          <w:rFonts w:ascii="TH SarabunPSK" w:hAnsi="TH SarabunPSK" w:cs="TH SarabunPSK"/>
          <w:b/>
          <w:bCs/>
          <w:color w:val="000000"/>
          <w:sz w:val="32"/>
          <w:szCs w:val="32"/>
        </w:rPr>
        <w:br/>
      </w:r>
      <w:r w:rsidR="00601D21" w:rsidRPr="00E4685C">
        <w:rPr>
          <w:rStyle w:val="fontstyle01"/>
          <w:b w:val="0"/>
          <w:bCs w:val="0"/>
          <w:cs/>
        </w:rPr>
        <w:t>ความหมายจากข้อมูลการสัมภาษณ์ที่เก็บได้ โดยพิจารณาผ่านความคิดทางทฤษฎีสังคมศาสตร์ในแบบ</w:t>
      </w:r>
      <w:r w:rsidR="00601D21" w:rsidRPr="00E4685C">
        <w:rPr>
          <w:rFonts w:ascii="TH SarabunPSK" w:hAnsi="TH SarabunPSK" w:cs="TH SarabunPSK"/>
          <w:b/>
          <w:bCs/>
          <w:color w:val="000000"/>
          <w:sz w:val="32"/>
          <w:szCs w:val="32"/>
        </w:rPr>
        <w:br/>
      </w:r>
      <w:r w:rsidR="00601D21" w:rsidRPr="00E4685C">
        <w:rPr>
          <w:rStyle w:val="fontstyle01"/>
          <w:b w:val="0"/>
          <w:bCs w:val="0"/>
          <w:cs/>
        </w:rPr>
        <w:t>การใช้องค์ความรู้</w:t>
      </w:r>
      <w:proofErr w:type="spellStart"/>
      <w:r w:rsidR="00601D21" w:rsidRPr="00E4685C">
        <w:rPr>
          <w:rStyle w:val="fontstyle01"/>
          <w:b w:val="0"/>
          <w:bCs w:val="0"/>
          <w:cs/>
        </w:rPr>
        <w:t>เชิงสห</w:t>
      </w:r>
      <w:proofErr w:type="spellEnd"/>
      <w:r w:rsidR="00601D21" w:rsidRPr="00E4685C">
        <w:rPr>
          <w:rStyle w:val="fontstyle01"/>
          <w:b w:val="0"/>
          <w:bCs w:val="0"/>
          <w:cs/>
        </w:rPr>
        <w:t>วิทยาการ นอกจากนี้จะมีการสังเคราะห์ผลลัพธ์และข้อสรุปที่ได้จากการวิจัย</w:t>
      </w:r>
      <w:r w:rsidR="00601D21" w:rsidRPr="00E4685C">
        <w:rPr>
          <w:rFonts w:ascii="TH SarabunPSK" w:hAnsi="TH SarabunPSK" w:cs="TH SarabunPSK"/>
          <w:b/>
          <w:bCs/>
          <w:color w:val="000000"/>
          <w:sz w:val="32"/>
          <w:szCs w:val="32"/>
        </w:rPr>
        <w:br/>
      </w:r>
      <w:r w:rsidR="00601D21" w:rsidRPr="00E4685C">
        <w:rPr>
          <w:rStyle w:val="fontstyle01"/>
          <w:b w:val="0"/>
          <w:bCs w:val="0"/>
          <w:cs/>
        </w:rPr>
        <w:t>ของทุกกรณีชาติพันธุ์ในแบบ</w:t>
      </w:r>
      <w:proofErr w:type="spellStart"/>
      <w:r w:rsidR="00601D21" w:rsidRPr="00E4685C">
        <w:rPr>
          <w:rStyle w:val="fontstyle01"/>
          <w:b w:val="0"/>
          <w:bCs w:val="0"/>
          <w:cs/>
        </w:rPr>
        <w:t>บูรณา</w:t>
      </w:r>
      <w:proofErr w:type="spellEnd"/>
      <w:r w:rsidR="00601D21" w:rsidRPr="00E4685C">
        <w:rPr>
          <w:rStyle w:val="fontstyle01"/>
          <w:b w:val="0"/>
          <w:bCs w:val="0"/>
          <w:cs/>
        </w:rPr>
        <w:t>การและองค์รวมของความรู้</w:t>
      </w:r>
    </w:p>
    <w:p w:rsidR="00601D21" w:rsidRPr="00E4685C" w:rsidRDefault="00601D21" w:rsidP="00601D21">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b/>
          <w:bCs/>
          <w:sz w:val="32"/>
          <w:szCs w:val="32"/>
          <w:cs/>
        </w:rPr>
        <w:t>แนวคิดเกี่ยวกับมนุษย์กับอาหาร</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cs/>
        </w:rPr>
        <w:tab/>
        <w:t>ยศ ได้เขียนหนังสือเรื่อง “มนุษย์กับวัฒนธรรม” โดยได้สรุปแนวคิดเกี่ยวกับมนุษย์กับอาหารไว้อย่างน่าสนใจ ซึ่งสามารถแบ่งยุคของวิถีการผลิตอาหารสำคัญ ๆ 8 ยุค ดังนี้ (ยศ</w:t>
      </w:r>
      <w:r w:rsidRPr="00375BD3">
        <w:rPr>
          <w:rFonts w:ascii="TH SarabunPSK" w:hAnsi="TH SarabunPSK" w:cs="TH SarabunPSK"/>
          <w:sz w:val="32"/>
          <w:szCs w:val="32"/>
        </w:rPr>
        <w:t>, 2544: 68 – 69</w:t>
      </w:r>
      <w:r w:rsidRPr="00375BD3">
        <w:rPr>
          <w:rFonts w:ascii="TH SarabunPSK" w:hAnsi="TH SarabunPSK" w:cs="TH SarabunPSK"/>
          <w:sz w:val="32"/>
          <w:szCs w:val="32"/>
          <w:cs/>
        </w:rPr>
        <w:t>)</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cs/>
        </w:rPr>
        <w:tab/>
        <w:t>1. การล่าสัตว์และเก็บหาอาหารเป็นรูปแบบแรกของเทคโนโลยีการผลิตเพื่อยังชีพ เพราะรูปแบบการผลิตประเภทนี้อยู่บนพื้นฐานของการเก็บอาหารจากธรรมชาติ เช่น ผัก ผลไม้ และรากไม้ต่าง ๆ ตลอดจนการล่าสัตว์ด้วยเครื่องมือง่าย ๆ เช่น หอก ธนู เป็นต้น ในปัจจุบัน มนุษย์กลุ่มต่าง ๆ ที่ยังดำรงชีวิตอยู่ด้วยวิถีการผลิตแบบ “ล่าสัตว์และเก็บหาอาหาร” ยังคงมีอยู่อย่างกระจัดกระจายตามมุมต่าง ๆ ทั่วโลก เช่น ในแถบทะเลทราย บริเวณทั่วโลก หรือในป่าดงดิบเขตร้อนชื้น เป็นต้น สภาพแวดล้อมเหล่านี้ล้วนแล้วแต่ไม่เหมาะสมต่อการผลิตแบบเกษตรกรรม หรือการตั้งรกรากของประชากรขนาดใหญ่การโดดเดี่ยวตนเองออกจากโลกภายนอก จึงมีส่วนช่วยให้มนุษย์ในสังคมแบบล่าสัตว์และเก็บหาอาหารสามารถดำรงรักษารูปแบบของวิถีการผลิต การดำรงชีวิตและขนบธรรมเนียมประเพณีดั้งเดิมของตนเอาไว้ได้พอสมควร</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2. สังคมแบบล่าสัตว์และเก็บหาอาหารมักมีการรวมตัวเป็นกลุ่มขนาดเล็กหลาย ๆ กลุ่ม เดินทางอพยพเร่ร่อนอย่างสม่ำเสมอ ตั้งถิ่นที่อยู่เป็นการชั่วคราวอย่างกระจัดกระจายในอาณาบริเวณแห่งใดแห่งหนึ่ง ไม่มีการยึดถือกรรมสิทธิ์ในที่ดินทำกิน ไม่มีการแบ่งแยกชนชั้น และไม่มีกลุ่มผู้นำที่เป็นทางการการแบ่งงานตามเพศวางอยู่บนพื้นฐานของเพศเป็นสำคัญ ผู้ชายมักทำหน้าที่ล่าสัตว์และผู้หญิงทำหน้าที่เก็บหาอาหาร เป็นต้น</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3. ในช่วงเวลาประมาณ 10</w:t>
      </w:r>
      <w:r w:rsidRPr="00375BD3">
        <w:rPr>
          <w:rFonts w:ascii="TH SarabunPSK" w:hAnsi="TH SarabunPSK" w:cs="TH SarabunPSK"/>
          <w:sz w:val="32"/>
          <w:szCs w:val="32"/>
        </w:rPr>
        <w:t xml:space="preserve">,000 </w:t>
      </w:r>
      <w:r w:rsidRPr="00375BD3">
        <w:rPr>
          <w:rFonts w:ascii="TH SarabunPSK" w:hAnsi="TH SarabunPSK" w:cs="TH SarabunPSK"/>
          <w:sz w:val="32"/>
          <w:szCs w:val="32"/>
          <w:cs/>
        </w:rPr>
        <w:t>ปีที่ผ่านมา มนุษย์ในหลาย ๆ พื้นที่ทั่วโลกได้เริ่มปรับเปลี่ยนวิถีการผลิตจากการเก็บหาอาหารจากธรรมชาติ มาเป็นการผลิตอาหารโดยตนเอง ด้วยการเพาะปลูกธัญพืช และการเลี้ยงสัตว์สำหรับเป็นอาหารประจำวัน การเปลี่ยนแปลงจากการเก็บหาอาหารมาเป็นการผลิตอาหารโดยตรง ทำให้มนุษย์สามารถควบคุมความแน่นอนและเพิ่มปริมาณอาหารสำหรับการเก็บสะสมเพื่อบริโภคในระยะยามได้เป็นจำนวนมาก</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4. การกสิกรรมในยุคแรก ๆ นั้นเป็นการเพาะปลูกบนที่ดินแปลงเล็ก ๆ โดยใช้เครื่องมือและเทคนิคง่าย ๆ ปราศจากการใช้แรงงานสัตว์ การไถคราดหรือระบบชลประทาน เทคนิคในการทำกสิกรรมที่พบเห็นได้ในสังคมหลาย ๆ แห่งทั่วโลกคือ การตัดแล้วเผา (</w:t>
      </w:r>
      <w:r w:rsidRPr="00375BD3">
        <w:rPr>
          <w:rFonts w:ascii="TH SarabunPSK" w:hAnsi="TH SarabunPSK" w:cs="TH SarabunPSK"/>
          <w:sz w:val="32"/>
          <w:szCs w:val="32"/>
        </w:rPr>
        <w:t>Slash and Burn</w:t>
      </w:r>
      <w:r w:rsidRPr="00375BD3">
        <w:rPr>
          <w:rFonts w:ascii="TH SarabunPSK" w:hAnsi="TH SarabunPSK" w:cs="TH SarabunPSK"/>
          <w:sz w:val="32"/>
          <w:szCs w:val="32"/>
          <w:cs/>
        </w:rPr>
        <w:t>) นั่นคือการหักร้างถางพงบนที่ดินแปลงเล็ก ๆ แล้วทำการเผาเพื่อให้ที่ดินโล่งเตียนพอสมควร หลังจากนั้นจึงใช้ไม้ทิ่มลงไปในดินเพื่อหยอดเมล็ดพันธุ์ หลังจากใช้ที่ดินทำการเพาะปลูกไปเพียงหนึ่งหรือสองครั้ง เกษตรกรจะปล่อยที่ดินแปลงนั้นไว้ให้ต้นไม้และพืชอื่นๆ งอกเงย เพื่อให้ดินได้มีโอกาสพักตัวฟื้นสภาพความอุดมสมบูรณ์อีกครั้งหนึ่ง โดยหันไปตัดและเผาที่ดินแปลงอื่นเพื่อทำการเพาะปลูกแทน การเพาะปลูกในลักษณะนี้จึงได้รับการขนานนามว่า การเพาะปลูกหรือการกสิกรรมแบบหมุนเวียน</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5. การกสิกรรมแบบเข้มข้นเป็นพัฒนาอีกขั้นหนึ่งของระบบการผลิตในภาคเกษตร โดยมีการใช้กำลังการผลิตและเทคโนโลยีที่ก้าวหน้าขึ้นกว่าการทำไร่หมุนเวียน เช่น มีการใช้แรงงานสัตว์และเครื่องจักรเข้าช่วยผ่อนแรงในการทำงาน มีการไถคราดที่ดินก่อนทำการเพาะปลูก มีการใช้ปุ๋ยเพื่อเพิ่มผลผลิต และมีการ</w:t>
      </w:r>
      <w:r w:rsidRPr="00375BD3">
        <w:rPr>
          <w:rFonts w:ascii="TH SarabunPSK" w:hAnsi="TH SarabunPSK" w:cs="TH SarabunPSK"/>
          <w:sz w:val="32"/>
          <w:szCs w:val="32"/>
          <w:cs/>
        </w:rPr>
        <w:lastRenderedPageBreak/>
        <w:t>สร้างระบบชลประทานและเทคนิคในการควบคุมน้ำที่สลับซับซ้อน ดังเช่น การทำนาดำ เป็นต้น การกสิกรรมแบเข้มข้นทำให้การร่วมตัวและการจัดตั้งองค์กรทางสังคมการเมืองมีลักษณะยั่งยืนและเป็นทางการมากกว่ากสิกรรมแบบไร่หมุนเวียน ในสังคมชาวนาบางแห่ง ความสามารถในการสะสมผลผลิตส่วนเกิน ความแตกต่างในขนาดของการถือครองที่ดิน รวมทั้งขนาดและฐานของระบบเครือญาติอาจนำไปสู่ความแตกต่างทางชนชั้นภายใจชุมชนอย่างชัดเจนยิ่งขึ้น นอกจากนี้ ความสามารถในการผลิตอาหารและการเลี้ยงสัตว์อย่างมประสิทธิภาพ การติดต่อค้าขายกับสังคมภายนอกอย่างสม่ำเสมอและความเข้มแข็งขององค์กรทางสังคมการเมืองทำให้ชุมชนชาวนาหลาย ๆ แห่งเริ่มขยายตัวเป็นชุมชนขนาดใหญ่ และเป็นพื้นฐานของการเกิดชุมชนเมืองและรัฐขึ้นในเวลาต่อมา</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6. วิถีการผลิตแบบเลี้ยงสัตว์เป็นวิถีการผลิตอีกรูปแบบหนึ่ง พบเห็นมากในแถบภูมิประเทศแบบทุ่งหญ้า เขตเทือกเขาหรือทะเลทรายซึ่งมีปริมาณน้ำฝนน้อย หากแต่มีหญ้าจำนวนมากพอสำหรับเป็นอาหารของฝูงสัตว์ขนาดใหญ่ได้ สัตว์เลี้ยงที่พบมากที่สุดคือ วัว แพะ และแกะ</w:t>
      </w:r>
      <w:r>
        <w:rPr>
          <w:rFonts w:ascii="TH SarabunPSK" w:hAnsi="TH SarabunPSK" w:cs="TH SarabunPSK" w:hint="cs"/>
          <w:sz w:val="32"/>
          <w:szCs w:val="32"/>
          <w:cs/>
        </w:rPr>
        <w:t xml:space="preserve"> </w:t>
      </w:r>
      <w:r w:rsidRPr="00375BD3">
        <w:rPr>
          <w:rFonts w:ascii="TH SarabunPSK" w:hAnsi="TH SarabunPSK" w:cs="TH SarabunPSK"/>
          <w:sz w:val="32"/>
          <w:szCs w:val="32"/>
          <w:cs/>
        </w:rPr>
        <w:t>ซึ่งทนทานต่อความร้อนและความแห้งแล้ง สามารถเดินทางรอนแรมเป็นระยะทางไกลได้ กินหญ้าและใบไม้เป็นอาหารและเป็นสัตว์ที่ให้นมกับมนุษย์ สังคมที่มีวิถีการผลิตแบบเลี้ยงสัตว์มักเดินทางอพยพเร่ร่อนอย่างต่อเนื่องตลอดทั้งปี ไม่มีถิ่นที่อยู่อาศัยเป็นหลักแหล่งถาวร การอพยพเร่ร่อนอย่างสม่ำเสมอทำให้กลุ่มเลี้ยงสัตว์มักเป</w:t>
      </w:r>
      <w:r>
        <w:rPr>
          <w:rFonts w:ascii="TH SarabunPSK" w:hAnsi="TH SarabunPSK" w:cs="TH SarabunPSK" w:hint="cs"/>
          <w:sz w:val="32"/>
          <w:szCs w:val="32"/>
          <w:cs/>
        </w:rPr>
        <w:t>็</w:t>
      </w:r>
      <w:r w:rsidRPr="00375BD3">
        <w:rPr>
          <w:rFonts w:ascii="TH SarabunPSK" w:hAnsi="TH SarabunPSK" w:cs="TH SarabunPSK"/>
          <w:sz w:val="32"/>
          <w:szCs w:val="32"/>
          <w:cs/>
        </w:rPr>
        <w:t>นกลุ่มขนาดเล็ก พำนักอาศัยอย่างกระจัดกระจายกันออกไปในอาณาบริเวณแห่งหนึ่ง ทำการค้าขายสินค้าและผลิตภัณฑ์จากสัตว์กับชนกลุ่มอื่น ๆ อยู่เสมอ รวมทั้งทำการค้ากับกลุ่มเกษตรกรที่อาศัยอยู่ในบริเวณใกล้เคียง ชนเผ่าเหล่านี้มักเป็นพ่อค้าผู้เชี่ยวชาญการแลกเปลี่ยนสินค้า และเป็นช่างฝีมือในด้านต่าง ๆ นิยมสะสมทรัพย์สินเงินทอง มีความแตกต่างด้านความมั่งคั่งร่ำรวยระหว่างสมาชิกภายในกลุ่มค่อนข้างสูง มีผู้นำและการจัดตั้งองค์กรทางสังคมการเมืองที่แน่นอนชัดเจน</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7. การเพิ่มขึ้นของประชากรเป็นปัจจัยสำคัญประการหนึ่งที่ผลักดันให้มนุษย์จำต้องปรับเปลี่ยนระบบการผลิตจากการล่าสัตว์และเก็บอาหาร มาเป็นการผลิตแบบเกษตรกรรม โดยเริ่มต้นจากเทคนิคการเกษตรระดับต่ำ เมื่อจำนวนประชากรในบางพื้นที่เพิ่มสูงขึ้นไปอีก ก็ย่อมเกิดความจำเป็นในการคิดค้นเทคนิคการผลิตใหม่ ๆ เช่น การเกษตรกรรมแบบเข้มข้น เพื่อเพิ่มผลผลิตให้เพียงพอต่อการเพิ่มขึ้นของประชากร</w:t>
      </w:r>
    </w:p>
    <w:p w:rsidR="006C357C" w:rsidRDefault="006C357C" w:rsidP="00601D21">
      <w:pPr>
        <w:tabs>
          <w:tab w:val="left" w:pos="907"/>
          <w:tab w:val="left" w:pos="1166"/>
          <w:tab w:val="left" w:pos="1440"/>
          <w:tab w:val="left" w:pos="1714"/>
          <w:tab w:val="left" w:pos="1987"/>
        </w:tabs>
        <w:spacing w:after="0" w:line="240" w:lineRule="auto"/>
        <w:jc w:val="thaiDistribute"/>
        <w:rPr>
          <w:rStyle w:val="fontstyle01"/>
        </w:rPr>
      </w:pP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b/>
          <w:bCs/>
          <w:sz w:val="32"/>
          <w:szCs w:val="32"/>
          <w:cs/>
        </w:rPr>
        <w:t>แนวคิดเรื่องความมั่นคงด้านอาหาร</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แนวคิดเกี่ยวกับความมั่นคงทางอาหาร</w:t>
      </w:r>
      <w:r w:rsidRPr="00375BD3">
        <w:rPr>
          <w:rFonts w:ascii="TH SarabunPSK" w:hAnsi="TH SarabunPSK" w:cs="TH SarabunPSK"/>
          <w:sz w:val="32"/>
          <w:szCs w:val="32"/>
        </w:rPr>
        <w:t xml:space="preserve"> (Food Security) </w:t>
      </w:r>
      <w:r w:rsidRPr="00375BD3">
        <w:rPr>
          <w:rFonts w:ascii="TH SarabunPSK" w:hAnsi="TH SarabunPSK" w:cs="TH SarabunPSK"/>
          <w:sz w:val="32"/>
          <w:szCs w:val="32"/>
          <w:cs/>
        </w:rPr>
        <w:t xml:space="preserve">ได้กลายเป็นปัญหาความมั่นคงรูปแบบใหม่ที่หลายประเทศทั่วโลกกำลังเผชิญและสร้างมาตรการรับมือกับความท้าทายดังกล่าวเพื่อความอยู่รอดของประชากรในประเทศและประชากรโลก โดยเฉพาะอย่างยิ่งในประเทศกำลังพัฒนาที่ปัญหานี้กำลังทวีความรุนแรงมากขึ้นอันเป็นผลจากสภาวะแวดล้อมระหว่างประเทศที่ เกิดวิกฤติด้านพลังงาน สภาพแวดล้อม และความสำคัญของการผลิตพืชอาหารลดลง ทำให้ราคาพืชอาหารสูงขึ้น จนทำให้ประชากรที่ยากจนไม่สามารถเข้าถึงอาหารได้แนวคิดความมั่นคงทางอาหารมิใช่เพิ่งเกิดขึ้น หากแต่มีการพัฒนาแนวคิดมาตั้งแต่ช่วงทศวรรษที่ </w:t>
      </w:r>
      <w:r w:rsidRPr="00375BD3">
        <w:rPr>
          <w:rFonts w:ascii="TH SarabunPSK" w:hAnsi="TH SarabunPSK" w:cs="TH SarabunPSK"/>
          <w:sz w:val="32"/>
          <w:szCs w:val="32"/>
        </w:rPr>
        <w:t xml:space="preserve">1970 </w:t>
      </w:r>
      <w:r w:rsidRPr="00375BD3">
        <w:rPr>
          <w:rFonts w:ascii="TH SarabunPSK" w:hAnsi="TH SarabunPSK" w:cs="TH SarabunPSK"/>
          <w:sz w:val="32"/>
          <w:szCs w:val="32"/>
          <w:cs/>
        </w:rPr>
        <w:t xml:space="preserve">โดยมีการให้คำนิยาม คำจำกัดความไว้มากมาย ความหมายของแนวคิด </w:t>
      </w:r>
      <w:r w:rsidRPr="00375BD3">
        <w:rPr>
          <w:rFonts w:ascii="TH SarabunPSK" w:hAnsi="TH SarabunPSK" w:cs="TH SarabunPSK"/>
          <w:sz w:val="32"/>
          <w:szCs w:val="32"/>
        </w:rPr>
        <w:t>“</w:t>
      </w:r>
      <w:r w:rsidRPr="00375BD3">
        <w:rPr>
          <w:rFonts w:ascii="TH SarabunPSK" w:hAnsi="TH SarabunPSK" w:cs="TH SarabunPSK"/>
          <w:sz w:val="32"/>
          <w:szCs w:val="32"/>
          <w:cs/>
        </w:rPr>
        <w:t>ความมั่นคงทางอาหาร</w:t>
      </w:r>
      <w:r w:rsidRPr="00375BD3">
        <w:rPr>
          <w:rFonts w:ascii="TH SarabunPSK" w:hAnsi="TH SarabunPSK" w:cs="TH SarabunPSK"/>
          <w:sz w:val="32"/>
          <w:szCs w:val="32"/>
        </w:rPr>
        <w:t xml:space="preserve">” </w:t>
      </w:r>
      <w:r w:rsidRPr="00375BD3">
        <w:rPr>
          <w:rFonts w:ascii="TH SarabunPSK" w:hAnsi="TH SarabunPSK" w:cs="TH SarabunPSK"/>
          <w:sz w:val="32"/>
          <w:szCs w:val="32"/>
          <w:cs/>
        </w:rPr>
        <w:t>ถูกพัฒนาให้มีมิติที่ซับซ้อนขึ้นตามพลวัติความเข้าใจของผู้คนในเรื่องบทบาทของอาหารหรือแม้แต่ความแตกต่างในแต่ละประเทศและภูมิภาคอย่างไรก็ตามคำนิยามของความมั่นคงทางอาหารที่ได้รับการนำมาใช้อ้างอิงและเป็นที่รู้จักมากที่สุดมาจากการประชุมอาหารโลก (</w:t>
      </w:r>
      <w:r w:rsidRPr="00375BD3">
        <w:rPr>
          <w:rFonts w:ascii="TH SarabunPSK" w:hAnsi="TH SarabunPSK" w:cs="TH SarabunPSK"/>
          <w:sz w:val="32"/>
          <w:szCs w:val="32"/>
        </w:rPr>
        <w:t xml:space="preserve">World Food Summit) </w:t>
      </w:r>
      <w:r w:rsidRPr="00375BD3">
        <w:rPr>
          <w:rFonts w:ascii="TH SarabunPSK" w:hAnsi="TH SarabunPSK" w:cs="TH SarabunPSK"/>
          <w:sz w:val="32"/>
          <w:szCs w:val="32"/>
          <w:cs/>
        </w:rPr>
        <w:t>คือ</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t xml:space="preserve">“Food security, at the individual, household, national, regional and global levels (is achieved) when all people at all times have physical and economic access to sufficient, safe </w:t>
      </w:r>
      <w:r w:rsidRPr="00375BD3">
        <w:rPr>
          <w:rFonts w:ascii="TH SarabunPSK" w:hAnsi="TH SarabunPSK" w:cs="TH SarabunPSK"/>
          <w:sz w:val="32"/>
          <w:szCs w:val="32"/>
        </w:rPr>
        <w:lastRenderedPageBreak/>
        <w:t>and nutritious foods to meet their dietary needs and food preferences for an active healthy life”</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นอกจากความหมายของความมั่นคงทางอาหาร ที่ต้องการให้คนทุกคน ทุกเวลามีความสามารถเข้าถึงอาหารทั้งในทางกายภาพและเศรษฐกิจอย่างเพียงพอ ปลอดภัย และมีคุณค่าทางโภชนาการ ที่ตรงกับรสนิยมของตนเอง เพื่อการมีชีวิตที่ดีและสุขภาพที่แข็งแรง แล้ว องค์การอาหารและเกษตรแห่งสหประชาชาติ (</w:t>
      </w:r>
      <w:r w:rsidRPr="00375BD3">
        <w:rPr>
          <w:rFonts w:ascii="TH SarabunPSK" w:hAnsi="TH SarabunPSK" w:cs="TH SarabunPSK"/>
          <w:sz w:val="32"/>
          <w:szCs w:val="32"/>
        </w:rPr>
        <w:t xml:space="preserve">FAO) </w:t>
      </w:r>
      <w:r w:rsidRPr="00375BD3">
        <w:rPr>
          <w:rFonts w:ascii="TH SarabunPSK" w:hAnsi="TH SarabunPSK" w:cs="TH SarabunPSK"/>
          <w:sz w:val="32"/>
          <w:szCs w:val="32"/>
          <w:cs/>
        </w:rPr>
        <w:t xml:space="preserve">ได้แบ่งความหมายด้านความมั่นคงออกเป็น </w:t>
      </w:r>
      <w:r w:rsidRPr="00375BD3">
        <w:rPr>
          <w:rFonts w:ascii="TH SarabunPSK" w:hAnsi="TH SarabunPSK" w:cs="TH SarabunPSK"/>
          <w:sz w:val="32"/>
          <w:szCs w:val="32"/>
        </w:rPr>
        <w:t xml:space="preserve">4 </w:t>
      </w:r>
      <w:r w:rsidRPr="00375BD3">
        <w:rPr>
          <w:rFonts w:ascii="TH SarabunPSK" w:hAnsi="TH SarabunPSK" w:cs="TH SarabunPSK"/>
          <w:sz w:val="32"/>
          <w:szCs w:val="32"/>
          <w:cs/>
        </w:rPr>
        <w:t>มิติ คือ</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cs/>
        </w:rPr>
        <w:tab/>
        <w:t>ความพอเพียง (</w:t>
      </w:r>
      <w:r w:rsidRPr="00375BD3">
        <w:rPr>
          <w:rFonts w:ascii="TH SarabunPSK" w:hAnsi="TH SarabunPSK" w:cs="TH SarabunPSK"/>
          <w:sz w:val="32"/>
          <w:szCs w:val="32"/>
        </w:rPr>
        <w:t xml:space="preserve">Availability) </w:t>
      </w:r>
      <w:r w:rsidRPr="00375BD3">
        <w:rPr>
          <w:rFonts w:ascii="TH SarabunPSK" w:hAnsi="TH SarabunPSK" w:cs="TH SarabunPSK"/>
          <w:sz w:val="32"/>
          <w:szCs w:val="32"/>
          <w:cs/>
        </w:rPr>
        <w:t>ของปริมาณอาหาร ที่อาจได้มาจากการผลิตภายในประเทศหรือการนำเข้า รวมถึงความช่วยเหลือด้านอาหาร</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การเข้าถึง (</w:t>
      </w:r>
      <w:r w:rsidRPr="00375BD3">
        <w:rPr>
          <w:rFonts w:ascii="TH SarabunPSK" w:hAnsi="TH SarabunPSK" w:cs="TH SarabunPSK"/>
          <w:sz w:val="32"/>
          <w:szCs w:val="32"/>
        </w:rPr>
        <w:t xml:space="preserve">Access) </w:t>
      </w:r>
      <w:r w:rsidRPr="00375BD3">
        <w:rPr>
          <w:rFonts w:ascii="TH SarabunPSK" w:hAnsi="TH SarabunPSK" w:cs="TH SarabunPSK"/>
          <w:sz w:val="32"/>
          <w:szCs w:val="32"/>
          <w:cs/>
        </w:rPr>
        <w:t>ทรัพยากรที่พอเพียงของบุคคลเพื่อได้มาซึ่งอาหารที่เหมาะสมและมีโภชนาการ ทรัพยากรดังกล่าวหมายถึง ความสามารถของบุคคลที่จะกำหนดควบคุมกลุ่มสินค้าหนึ่งๆได้ภายใต้บริบททางกฎหมาย การเมือง เศรษฐกิจ และสังคมของชุมชนที่บุคคลอาศัยอยู่ (รวมถึงสิทธิตามประเพณีเช่น การเข้าถึงทรัพยากรส่วนรวมของชุมชน)</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การใช้ประโยชน์ (</w:t>
      </w:r>
      <w:r w:rsidRPr="00375BD3">
        <w:rPr>
          <w:rFonts w:ascii="TH SarabunPSK" w:hAnsi="TH SarabunPSK" w:cs="TH SarabunPSK"/>
          <w:sz w:val="32"/>
          <w:szCs w:val="32"/>
        </w:rPr>
        <w:t xml:space="preserve">Utilization) </w:t>
      </w:r>
      <w:r w:rsidRPr="00375BD3">
        <w:rPr>
          <w:rFonts w:ascii="TH SarabunPSK" w:hAnsi="TH SarabunPSK" w:cs="TH SarabunPSK"/>
          <w:sz w:val="32"/>
          <w:szCs w:val="32"/>
          <w:cs/>
        </w:rPr>
        <w:t>ด้านอาหารผ่านอาหารที่เพียงพอ น้ำสะอาดและการรักษาสุขภาพและสุขอนามัยเพื่อที่จะเข้าถึงภาวะความเป็นอยู่ที่ดีทางโภชนาการ ซึ่งความต้องการทางกายภาพทั้งหมดได้รับการตอบสนอง โดยนัยยะนี้ความมั่นคงทางอาหาร จึงสัมพันธ์กับปัจจัยนำเข้าที่ไม่ใช่อาหารด้วยและมิติสุดท้ายคือ</w:t>
      </w:r>
    </w:p>
    <w:p w:rsidR="006C357C"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375BD3">
        <w:rPr>
          <w:rFonts w:ascii="TH SarabunPSK" w:hAnsi="TH SarabunPSK" w:cs="TH SarabunPSK"/>
          <w:sz w:val="32"/>
          <w:szCs w:val="32"/>
          <w:cs/>
        </w:rPr>
        <w:t>เสถียรภาพ (</w:t>
      </w:r>
      <w:r w:rsidRPr="00375BD3">
        <w:rPr>
          <w:rFonts w:ascii="TH SarabunPSK" w:hAnsi="TH SarabunPSK" w:cs="TH SarabunPSK"/>
          <w:sz w:val="32"/>
          <w:szCs w:val="32"/>
        </w:rPr>
        <w:t xml:space="preserve">Stability) </w:t>
      </w:r>
      <w:r w:rsidRPr="00375BD3">
        <w:rPr>
          <w:rFonts w:ascii="TH SarabunPSK" w:hAnsi="TH SarabunPSK" w:cs="TH SarabunPSK"/>
          <w:sz w:val="32"/>
          <w:szCs w:val="32"/>
          <w:cs/>
        </w:rPr>
        <w:t>ทางอาหาร ที่ประชาชน ครัวเรือนและบุคคลจะต้องเข้าถึงอาหารที่เพียงพอตลอดเวลา ไม่ต้องเสี่ยงกับการไม่ สามารถเข้าถึงอาหารอันเป็นผลมาจากวิกฤตที่เกิดขึ้นอย่างกะทันหัน เช่น วิกฤตทางเศรษฐกิจหรือสภาพภูมิอากาศ หรือเหตุการณ์ที่เป็นไปตามวงจร เช่น ภาวะความไม่มั่นคงทางอาหารตามฤดูกาล ซึ่งในความหมายนี้ความมั่นคงทางอาหาร ครอบคลุมถึงมิติความพอเพียงและการเข้าถึงอาหารด้วย</w:t>
      </w:r>
    </w:p>
    <w:p w:rsidR="006C357C" w:rsidRPr="00375BD3"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375BD3">
        <w:rPr>
          <w:rFonts w:ascii="TH SarabunPSK" w:hAnsi="TH SarabunPSK" w:cs="TH SarabunPSK"/>
          <w:sz w:val="32"/>
          <w:szCs w:val="32"/>
          <w:cs/>
        </w:rPr>
        <w:t>ระหว่างปี ค.ศ.</w:t>
      </w:r>
      <w:r w:rsidRPr="00375BD3">
        <w:rPr>
          <w:rFonts w:ascii="TH SarabunPSK" w:hAnsi="TH SarabunPSK" w:cs="TH SarabunPSK"/>
          <w:sz w:val="32"/>
          <w:szCs w:val="32"/>
        </w:rPr>
        <w:t xml:space="preserve">1960 – 1990 </w:t>
      </w:r>
      <w:r w:rsidRPr="00375BD3">
        <w:rPr>
          <w:rFonts w:ascii="TH SarabunPSK" w:hAnsi="TH SarabunPSK" w:cs="TH SarabunPSK"/>
          <w:sz w:val="32"/>
          <w:szCs w:val="32"/>
          <w:cs/>
        </w:rPr>
        <w:t>ผู้เชี่ยวชาญจำนวนมากได้ให้เครดิตแก่การปฏิวัติเขียวของ</w:t>
      </w:r>
      <w:proofErr w:type="spellStart"/>
      <w:r w:rsidRPr="00375BD3">
        <w:rPr>
          <w:rFonts w:ascii="TH SarabunPSK" w:hAnsi="TH SarabunPSK" w:cs="TH SarabunPSK"/>
          <w:sz w:val="32"/>
          <w:szCs w:val="32"/>
          <w:cs/>
        </w:rPr>
        <w:t>บอร์</w:t>
      </w:r>
      <w:proofErr w:type="spellEnd"/>
      <w:r w:rsidRPr="00375BD3">
        <w:rPr>
          <w:rFonts w:ascii="TH SarabunPSK" w:hAnsi="TH SarabunPSK" w:cs="TH SarabunPSK"/>
          <w:sz w:val="32"/>
          <w:szCs w:val="32"/>
          <w:cs/>
        </w:rPr>
        <w:t>ลอกว่า การปฏิวัติเขียวช่วยเบนเข็มความอดอยากของโลกในช่วงครึ่งหลังของศตวรรษที่</w:t>
      </w:r>
      <w:r w:rsidRPr="00375BD3">
        <w:rPr>
          <w:rFonts w:ascii="TH SarabunPSK" w:hAnsi="TH SarabunPSK" w:cs="TH SarabunPSK"/>
          <w:sz w:val="32"/>
          <w:szCs w:val="32"/>
        </w:rPr>
        <w:t xml:space="preserve"> 20 </w:t>
      </w:r>
      <w:r w:rsidRPr="00375BD3">
        <w:rPr>
          <w:rFonts w:ascii="TH SarabunPSK" w:hAnsi="TH SarabunPSK" w:cs="TH SarabunPSK"/>
          <w:sz w:val="32"/>
          <w:szCs w:val="32"/>
          <w:cs/>
        </w:rPr>
        <w:t xml:space="preserve">และช่วยชีวิตผู้คนซึ่งอาจจะมากถึงพันล้านคนไว้ </w:t>
      </w:r>
      <w:proofErr w:type="spellStart"/>
      <w:r w:rsidRPr="00375BD3">
        <w:rPr>
          <w:rFonts w:ascii="TH SarabunPSK" w:hAnsi="TH SarabunPSK" w:cs="TH SarabunPSK"/>
          <w:sz w:val="32"/>
          <w:szCs w:val="32"/>
          <w:cs/>
        </w:rPr>
        <w:t>นอร์</w:t>
      </w:r>
      <w:proofErr w:type="spellEnd"/>
      <w:r w:rsidRPr="00375BD3">
        <w:rPr>
          <w:rFonts w:ascii="TH SarabunPSK" w:hAnsi="TH SarabunPSK" w:cs="TH SarabunPSK"/>
          <w:sz w:val="32"/>
          <w:szCs w:val="32"/>
          <w:cs/>
        </w:rPr>
        <w:t xml:space="preserve">แมน </w:t>
      </w:r>
      <w:proofErr w:type="spellStart"/>
      <w:r w:rsidRPr="00375BD3">
        <w:rPr>
          <w:rFonts w:ascii="TH SarabunPSK" w:hAnsi="TH SarabunPSK" w:cs="TH SarabunPSK"/>
          <w:sz w:val="32"/>
          <w:szCs w:val="32"/>
          <w:cs/>
        </w:rPr>
        <w:t>บอร์</w:t>
      </w:r>
      <w:proofErr w:type="spellEnd"/>
      <w:r w:rsidRPr="00375BD3">
        <w:rPr>
          <w:rFonts w:ascii="TH SarabunPSK" w:hAnsi="TH SarabunPSK" w:cs="TH SarabunPSK"/>
          <w:sz w:val="32"/>
          <w:szCs w:val="32"/>
          <w:cs/>
        </w:rPr>
        <w:t>ลอกได้ตั้งศูนย์ปรับปรุงข้าวโพดและข้าวสาลีนานาชาติ (</w:t>
      </w:r>
      <w:r w:rsidRPr="00375BD3">
        <w:rPr>
          <w:rFonts w:ascii="TH SarabunPSK" w:hAnsi="TH SarabunPSK" w:cs="TH SarabunPSK"/>
          <w:sz w:val="32"/>
          <w:szCs w:val="32"/>
        </w:rPr>
        <w:t xml:space="preserve">International Maize and Wheat Improvement Center) </w:t>
      </w:r>
      <w:r w:rsidRPr="00375BD3">
        <w:rPr>
          <w:rFonts w:ascii="TH SarabunPSK" w:hAnsi="TH SarabunPSK" w:cs="TH SarabunPSK"/>
          <w:sz w:val="32"/>
          <w:szCs w:val="32"/>
          <w:cs/>
        </w:rPr>
        <w:t xml:space="preserve">ในเม็กซิโกขึ้นในปี ค.ศ. </w:t>
      </w:r>
      <w:r w:rsidRPr="00375BD3">
        <w:rPr>
          <w:rFonts w:ascii="TH SarabunPSK" w:hAnsi="TH SarabunPSK" w:cs="TH SarabunPSK"/>
          <w:sz w:val="32"/>
          <w:szCs w:val="32"/>
        </w:rPr>
        <w:t xml:space="preserve">1964 </w:t>
      </w:r>
      <w:r w:rsidRPr="00375BD3">
        <w:rPr>
          <w:rFonts w:ascii="TH SarabunPSK" w:hAnsi="TH SarabunPSK" w:cs="TH SarabunPSK"/>
          <w:sz w:val="32"/>
          <w:szCs w:val="32"/>
          <w:cs/>
        </w:rPr>
        <w:t xml:space="preserve">และได้ใช้เวลากว่า </w:t>
      </w:r>
      <w:r w:rsidRPr="00375BD3">
        <w:rPr>
          <w:rFonts w:ascii="TH SarabunPSK" w:hAnsi="TH SarabunPSK" w:cs="TH SarabunPSK"/>
          <w:sz w:val="32"/>
          <w:szCs w:val="32"/>
        </w:rPr>
        <w:t xml:space="preserve">10 </w:t>
      </w:r>
      <w:r w:rsidRPr="00375BD3">
        <w:rPr>
          <w:rFonts w:ascii="TH SarabunPSK" w:hAnsi="TH SarabunPSK" w:cs="TH SarabunPSK"/>
          <w:sz w:val="32"/>
          <w:szCs w:val="32"/>
          <w:cs/>
        </w:rPr>
        <w:t>ปีในการพัฒนาข้าวสาลีหลากหลายสายพันธุ์ ที่มีความต้านทานโรค และให้ผลผลิตมากกว่าสายพันธุ์ดั้งเดิม หลังจากนั้นเขาได้นำข้าวสาลีเหล่านั้น พร้อมด้วยข้าวเจ้าและข้าวโพดที่ผ่านการปรับปรุงพันธุ์คล้าย</w:t>
      </w:r>
      <w:r>
        <w:rPr>
          <w:rFonts w:ascii="TH SarabunPSK" w:hAnsi="TH SarabunPSK" w:cs="TH SarabunPSK" w:hint="cs"/>
          <w:sz w:val="32"/>
          <w:szCs w:val="32"/>
          <w:cs/>
        </w:rPr>
        <w:t xml:space="preserve"> </w:t>
      </w:r>
      <w:r w:rsidRPr="00375BD3">
        <w:rPr>
          <w:rFonts w:ascii="TH SarabunPSK" w:hAnsi="TH SarabunPSK" w:cs="TH SarabunPSK"/>
          <w:sz w:val="32"/>
          <w:szCs w:val="32"/>
          <w:cs/>
        </w:rPr>
        <w:t>ๆ กันมายังเอเชีย ตะวันออกกลาง อเมริกาใต้และ</w:t>
      </w:r>
      <w:proofErr w:type="spellStart"/>
      <w:r w:rsidRPr="00375BD3">
        <w:rPr>
          <w:rFonts w:ascii="TH SarabunPSK" w:hAnsi="TH SarabunPSK" w:cs="TH SarabunPSK"/>
          <w:sz w:val="32"/>
          <w:szCs w:val="32"/>
          <w:cs/>
        </w:rPr>
        <w:t>แอฟ</w:t>
      </w:r>
      <w:proofErr w:type="spellEnd"/>
      <w:r w:rsidRPr="00375BD3">
        <w:rPr>
          <w:rFonts w:ascii="TH SarabunPSK" w:hAnsi="TH SarabunPSK" w:cs="TH SarabunPSK"/>
          <w:sz w:val="32"/>
          <w:szCs w:val="32"/>
          <w:cs/>
        </w:rPr>
        <w:t xml:space="preserve">ริกาโดยมีปากีสถานและอินเดียที่ได้ประโยชน์จากเมล็ดพันธุ์สายพันธุ์ใหม่มากที่สุด ทำให้มีผลผลิตเพิ่มมากขึ้นถึง </w:t>
      </w:r>
      <w:r w:rsidRPr="00375BD3">
        <w:rPr>
          <w:rFonts w:ascii="TH SarabunPSK" w:hAnsi="TH SarabunPSK" w:cs="TH SarabunPSK"/>
          <w:sz w:val="32"/>
          <w:szCs w:val="32"/>
        </w:rPr>
        <w:t xml:space="preserve">4 </w:t>
      </w:r>
      <w:r w:rsidRPr="00375BD3">
        <w:rPr>
          <w:rFonts w:ascii="TH SarabunPSK" w:hAnsi="TH SarabunPSK" w:cs="TH SarabunPSK"/>
          <w:sz w:val="32"/>
          <w:szCs w:val="32"/>
          <w:cs/>
        </w:rPr>
        <w:t>เท่า</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ผลงานด้านการปฏิวัติเขียวที่ช่วยผลิตอาหารให้เพียงพอต่อประชากรโลกที่เพิ่มสูงขึ้นได้กลายเป็นผลงานโดนเด่นที่ทำให้</w:t>
      </w:r>
      <w:proofErr w:type="spellStart"/>
      <w:r w:rsidRPr="00375BD3">
        <w:rPr>
          <w:rFonts w:ascii="TH SarabunPSK" w:hAnsi="TH SarabunPSK" w:cs="TH SarabunPSK"/>
          <w:sz w:val="32"/>
          <w:szCs w:val="32"/>
          <w:cs/>
        </w:rPr>
        <w:t>นอร์</w:t>
      </w:r>
      <w:proofErr w:type="spellEnd"/>
      <w:r w:rsidRPr="00375BD3">
        <w:rPr>
          <w:rFonts w:ascii="TH SarabunPSK" w:hAnsi="TH SarabunPSK" w:cs="TH SarabunPSK"/>
          <w:sz w:val="32"/>
          <w:szCs w:val="32"/>
          <w:cs/>
        </w:rPr>
        <w:t xml:space="preserve">แมน </w:t>
      </w:r>
      <w:proofErr w:type="spellStart"/>
      <w:r w:rsidRPr="00375BD3">
        <w:rPr>
          <w:rFonts w:ascii="TH SarabunPSK" w:hAnsi="TH SarabunPSK" w:cs="TH SarabunPSK"/>
          <w:sz w:val="32"/>
          <w:szCs w:val="32"/>
          <w:cs/>
        </w:rPr>
        <w:t>บอร์</w:t>
      </w:r>
      <w:proofErr w:type="spellEnd"/>
      <w:r w:rsidRPr="00375BD3">
        <w:rPr>
          <w:rFonts w:ascii="TH SarabunPSK" w:hAnsi="TH SarabunPSK" w:cs="TH SarabunPSK"/>
          <w:sz w:val="32"/>
          <w:szCs w:val="32"/>
          <w:cs/>
        </w:rPr>
        <w:t>ลอกได้รับรางวัลโนเบลสาขาสันติภาพในปี ค.ศ.</w:t>
      </w:r>
      <w:r w:rsidRPr="00375BD3">
        <w:rPr>
          <w:rFonts w:ascii="TH SarabunPSK" w:hAnsi="TH SarabunPSK" w:cs="TH SarabunPSK"/>
          <w:sz w:val="32"/>
          <w:szCs w:val="32"/>
        </w:rPr>
        <w:t xml:space="preserve">1970 </w:t>
      </w:r>
      <w:r w:rsidRPr="00375BD3">
        <w:rPr>
          <w:rFonts w:ascii="TH SarabunPSK" w:hAnsi="TH SarabunPSK" w:cs="TH SarabunPSK"/>
          <w:sz w:val="32"/>
          <w:szCs w:val="32"/>
          <w:cs/>
        </w:rPr>
        <w:t>และเขาได้กล่าวถึงความสำคัญของการมีอาหารที่เพียงพอไว้ว่า</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t>“We must recognize the fact that adequate food is only the first requisite for life. For a decent and humane life we must also provide an opportunity for good education, remunerative employment, comfortable housing, good clothing, and effective and compassionate medical care.”</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อย่างไรก็ตาม แม้ว่า</w:t>
      </w:r>
      <w:proofErr w:type="spellStart"/>
      <w:r w:rsidRPr="00375BD3">
        <w:rPr>
          <w:rFonts w:ascii="TH SarabunPSK" w:hAnsi="TH SarabunPSK" w:cs="TH SarabunPSK"/>
          <w:sz w:val="32"/>
          <w:szCs w:val="32"/>
          <w:cs/>
        </w:rPr>
        <w:t>นอร์</w:t>
      </w:r>
      <w:proofErr w:type="spellEnd"/>
      <w:r w:rsidRPr="00375BD3">
        <w:rPr>
          <w:rFonts w:ascii="TH SarabunPSK" w:hAnsi="TH SarabunPSK" w:cs="TH SarabunPSK"/>
          <w:sz w:val="32"/>
          <w:szCs w:val="32"/>
          <w:cs/>
        </w:rPr>
        <w:t xml:space="preserve">แมน </w:t>
      </w:r>
      <w:proofErr w:type="spellStart"/>
      <w:r w:rsidRPr="00375BD3">
        <w:rPr>
          <w:rFonts w:ascii="TH SarabunPSK" w:hAnsi="TH SarabunPSK" w:cs="TH SarabunPSK"/>
          <w:sz w:val="32"/>
          <w:szCs w:val="32"/>
          <w:cs/>
        </w:rPr>
        <w:t>บอร์</w:t>
      </w:r>
      <w:proofErr w:type="spellEnd"/>
      <w:r w:rsidRPr="00375BD3">
        <w:rPr>
          <w:rFonts w:ascii="TH SarabunPSK" w:hAnsi="TH SarabunPSK" w:cs="TH SarabunPSK"/>
          <w:sz w:val="32"/>
          <w:szCs w:val="32"/>
          <w:cs/>
        </w:rPr>
        <w:t>ลอกจะยอมรับถึงความสำเร็จของการปฏิวัติเขียวที่ช่วยให้ประชากรหลายร้อยล้านคนมีอาหารเพียงพอ แต่เขาก็ได้ตระหนักถึงหัวใจสำคัญของการแก้ปัญหาความยากจนว่า คือการลดความอดอยากและหิวโหยซึ่งยังคงเป็นปัญหาที่ยังไม่สามารถหลีกเลี่ยงได้</w:t>
      </w:r>
      <w:proofErr w:type="spellStart"/>
      <w:r w:rsidRPr="00375BD3">
        <w:rPr>
          <w:rFonts w:ascii="TH SarabunPSK" w:hAnsi="TH SarabunPSK" w:cs="TH SarabunPSK"/>
          <w:sz w:val="32"/>
          <w:szCs w:val="32"/>
          <w:cs/>
        </w:rPr>
        <w:t>นอร์</w:t>
      </w:r>
      <w:proofErr w:type="spellEnd"/>
      <w:r w:rsidRPr="00375BD3">
        <w:rPr>
          <w:rFonts w:ascii="TH SarabunPSK" w:hAnsi="TH SarabunPSK" w:cs="TH SarabunPSK"/>
          <w:sz w:val="32"/>
          <w:szCs w:val="32"/>
          <w:cs/>
        </w:rPr>
        <w:t xml:space="preserve">แมน </w:t>
      </w:r>
      <w:proofErr w:type="spellStart"/>
      <w:r w:rsidRPr="00375BD3">
        <w:rPr>
          <w:rFonts w:ascii="TH SarabunPSK" w:hAnsi="TH SarabunPSK" w:cs="TH SarabunPSK"/>
          <w:sz w:val="32"/>
          <w:szCs w:val="32"/>
          <w:cs/>
        </w:rPr>
        <w:t>บอร์</w:t>
      </w:r>
      <w:proofErr w:type="spellEnd"/>
      <w:r w:rsidRPr="00375BD3">
        <w:rPr>
          <w:rFonts w:ascii="TH SarabunPSK" w:hAnsi="TH SarabunPSK" w:cs="TH SarabunPSK"/>
          <w:sz w:val="32"/>
          <w:szCs w:val="32"/>
          <w:cs/>
        </w:rPr>
        <w:t>ลอกกล่าว</w:t>
      </w:r>
      <w:r w:rsidRPr="00375BD3">
        <w:rPr>
          <w:rFonts w:ascii="TH SarabunPSK" w:hAnsi="TH SarabunPSK" w:cs="TH SarabunPSK"/>
          <w:sz w:val="32"/>
          <w:szCs w:val="32"/>
          <w:cs/>
        </w:rPr>
        <w:lastRenderedPageBreak/>
        <w:t xml:space="preserve">ว่า แม้ว่าการปฏิวัติเขียวจะช่วยเพิ่มปริมาณผลผลิตแต่ก็มีผลกระทบที่เกิดขึ้นหลายประการจากการใช้ปุ๋ยเคมีและยาฆ่าแมลงและการพุ่งเป้าไปที่การเพิ่มผลผลิตในพืชเพียงไม่กี่ชนิดที่ให้ประโยชน์แก่เจ้าของที่เพาะปลูกขนาดใหญ่ ทั้งที่จริงแล้วเป้าหมายสำคัญควรมุ่งเน้นไปที่การปรับปรุงคุณภาพชีวิตของผู้คน นอกจากนั้นยังสนับสนุนให้รัฐบาลประเทศต่างๆ </w:t>
      </w:r>
      <w:proofErr w:type="spellStart"/>
      <w:r w:rsidRPr="00375BD3">
        <w:rPr>
          <w:rFonts w:ascii="TH SarabunPSK" w:hAnsi="TH SarabunPSK" w:cs="TH SarabunPSK"/>
          <w:sz w:val="32"/>
          <w:szCs w:val="32"/>
          <w:cs/>
        </w:rPr>
        <w:t>กำหนดน</w:t>
      </w:r>
      <w:proofErr w:type="spellEnd"/>
      <w:r w:rsidRPr="00375BD3">
        <w:rPr>
          <w:rFonts w:ascii="TH SarabunPSK" w:hAnsi="TH SarabunPSK" w:cs="TH SarabunPSK"/>
          <w:sz w:val="32"/>
          <w:szCs w:val="32"/>
          <w:cs/>
        </w:rPr>
        <w:t>โนบายที่เป็นประโยชน์เชิงเศรษฐกิจต่อเกษตรกร และปรับปรุงโครงสร้างพื้นฐานให้เกษตรกรเข้าถึงตลาดได้ และสามารถรับมือกับการเปลี่ยนแปลงของสภาพแวดล้อมของโลก เช่น การเปลี่ยนแปลงภูมิอากาศโลกได้ด้วย</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b/>
          <w:bCs/>
          <w:sz w:val="32"/>
          <w:szCs w:val="32"/>
          <w:cs/>
        </w:rPr>
        <w:t>แนวคิดความมั่นคงด้านอาหารกับการเข้าถึงอาหาร</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วิกฤตการณ์อาหารจากความอดอยากที่เกิดขึ้นในทวีป</w:t>
      </w:r>
      <w:proofErr w:type="spellStart"/>
      <w:r w:rsidRPr="00375BD3">
        <w:rPr>
          <w:rFonts w:ascii="TH SarabunPSK" w:hAnsi="TH SarabunPSK" w:cs="TH SarabunPSK"/>
          <w:sz w:val="32"/>
          <w:szCs w:val="32"/>
          <w:cs/>
        </w:rPr>
        <w:t>แอฟ</w:t>
      </w:r>
      <w:proofErr w:type="spellEnd"/>
      <w:r w:rsidRPr="00375BD3">
        <w:rPr>
          <w:rFonts w:ascii="TH SarabunPSK" w:hAnsi="TH SarabunPSK" w:cs="TH SarabunPSK"/>
          <w:sz w:val="32"/>
          <w:szCs w:val="32"/>
          <w:cs/>
        </w:rPr>
        <w:t xml:space="preserve">ริกาช่วงกลางทศวรรษที่ </w:t>
      </w:r>
      <w:r w:rsidRPr="00375BD3">
        <w:rPr>
          <w:rFonts w:ascii="TH SarabunPSK" w:hAnsi="TH SarabunPSK" w:cs="TH SarabunPSK"/>
          <w:sz w:val="32"/>
          <w:szCs w:val="32"/>
        </w:rPr>
        <w:t xml:space="preserve">1980 </w:t>
      </w:r>
      <w:r w:rsidRPr="00375BD3">
        <w:rPr>
          <w:rFonts w:ascii="TH SarabunPSK" w:hAnsi="TH SarabunPSK" w:cs="TH SarabunPSK"/>
          <w:sz w:val="32"/>
          <w:szCs w:val="32"/>
          <w:cs/>
        </w:rPr>
        <w:t>ทำให้หลายฝ่ายเห็นว่าการมีอาหารปริมาณเพียงพอใน</w:t>
      </w:r>
      <w:proofErr w:type="spellStart"/>
      <w:r w:rsidRPr="00375BD3">
        <w:rPr>
          <w:rFonts w:ascii="TH SarabunPSK" w:hAnsi="TH SarabunPSK" w:cs="TH SarabunPSK"/>
          <w:sz w:val="32"/>
          <w:szCs w:val="32"/>
          <w:cs/>
        </w:rPr>
        <w:t>ระดับมห</w:t>
      </w:r>
      <w:proofErr w:type="spellEnd"/>
      <w:r w:rsidRPr="00375BD3">
        <w:rPr>
          <w:rFonts w:ascii="TH SarabunPSK" w:hAnsi="TH SarabunPSK" w:cs="TH SarabunPSK"/>
          <w:sz w:val="32"/>
          <w:szCs w:val="32"/>
          <w:cs/>
        </w:rPr>
        <w:t>ภาคนั้น ไม่สามารถประกันความมั่นคงทางอาหารแก่ประชาชนในระดับครัวเรือนได้ หลายประเทศในทวีป</w:t>
      </w:r>
      <w:proofErr w:type="spellStart"/>
      <w:r w:rsidRPr="00375BD3">
        <w:rPr>
          <w:rFonts w:ascii="TH SarabunPSK" w:hAnsi="TH SarabunPSK" w:cs="TH SarabunPSK"/>
          <w:sz w:val="32"/>
          <w:szCs w:val="32"/>
          <w:cs/>
        </w:rPr>
        <w:t>แอฟ</w:t>
      </w:r>
      <w:proofErr w:type="spellEnd"/>
      <w:r w:rsidRPr="00375BD3">
        <w:rPr>
          <w:rFonts w:ascii="TH SarabunPSK" w:hAnsi="TH SarabunPSK" w:cs="TH SarabunPSK"/>
          <w:sz w:val="32"/>
          <w:szCs w:val="32"/>
          <w:cs/>
        </w:rPr>
        <w:t>ริกาแม้จะเป็นประเทศผู้ส่งออกอาหารแต่ประชาชนจำนวนมากยังประสบกับปัญหาความอดอยากและหิวโหย เป็นผลให้ในระยะยาวต่อมาได้มีการน</w:t>
      </w:r>
      <w:r>
        <w:rPr>
          <w:rFonts w:ascii="TH SarabunPSK" w:hAnsi="TH SarabunPSK" w:cs="TH SarabunPSK" w:hint="cs"/>
          <w:sz w:val="32"/>
          <w:szCs w:val="32"/>
          <w:cs/>
        </w:rPr>
        <w:t>ำ</w:t>
      </w:r>
      <w:r w:rsidRPr="00375BD3">
        <w:rPr>
          <w:rFonts w:ascii="TH SarabunPSK" w:hAnsi="TH SarabunPSK" w:cs="TH SarabunPSK"/>
          <w:sz w:val="32"/>
          <w:szCs w:val="32"/>
          <w:cs/>
        </w:rPr>
        <w:t xml:space="preserve">เสนอแนวคิดเรื่อง </w:t>
      </w:r>
      <w:r w:rsidRPr="00375BD3">
        <w:rPr>
          <w:rFonts w:ascii="TH SarabunPSK" w:hAnsi="TH SarabunPSK" w:cs="TH SarabunPSK"/>
          <w:sz w:val="32"/>
          <w:szCs w:val="32"/>
        </w:rPr>
        <w:t>“</w:t>
      </w:r>
      <w:r w:rsidRPr="00375BD3">
        <w:rPr>
          <w:rFonts w:ascii="TH SarabunPSK" w:hAnsi="TH SarabunPSK" w:cs="TH SarabunPSK"/>
          <w:sz w:val="32"/>
          <w:szCs w:val="32"/>
          <w:cs/>
        </w:rPr>
        <w:t>สิทธิด้านอาหาร</w:t>
      </w:r>
      <w:r w:rsidRPr="00375BD3">
        <w:rPr>
          <w:rFonts w:ascii="TH SarabunPSK" w:hAnsi="TH SarabunPSK" w:cs="TH SarabunPSK"/>
          <w:sz w:val="32"/>
          <w:szCs w:val="32"/>
        </w:rPr>
        <w:t xml:space="preserve">” (Food Entitlement) </w:t>
      </w:r>
      <w:r w:rsidRPr="00375BD3">
        <w:rPr>
          <w:rFonts w:ascii="TH SarabunPSK" w:hAnsi="TH SarabunPSK" w:cs="TH SarabunPSK"/>
          <w:sz w:val="32"/>
          <w:szCs w:val="32"/>
          <w:cs/>
        </w:rPr>
        <w:t>ขึ้นโดยนักเศรษฐศาสตร์ชาวอินเดีย</w:t>
      </w:r>
      <w:r>
        <w:rPr>
          <w:rFonts w:ascii="TH SarabunPSK" w:hAnsi="TH SarabunPSK" w:cs="TH SarabunPSK" w:hint="cs"/>
          <w:sz w:val="32"/>
          <w:szCs w:val="32"/>
          <w:cs/>
        </w:rPr>
        <w:t xml:space="preserve"> </w:t>
      </w:r>
      <w:r w:rsidRPr="00375BD3">
        <w:rPr>
          <w:rFonts w:ascii="TH SarabunPSK" w:hAnsi="TH SarabunPSK" w:cs="TH SarabunPSK"/>
          <w:sz w:val="32"/>
          <w:szCs w:val="32"/>
          <w:cs/>
        </w:rPr>
        <w:t xml:space="preserve">คือ </w:t>
      </w:r>
      <w:proofErr w:type="spellStart"/>
      <w:r w:rsidRPr="00375BD3">
        <w:rPr>
          <w:rFonts w:ascii="TH SarabunPSK" w:hAnsi="TH SarabunPSK" w:cs="TH SarabunPSK"/>
          <w:sz w:val="32"/>
          <w:szCs w:val="32"/>
        </w:rPr>
        <w:t>Amartaya</w:t>
      </w:r>
      <w:proofErr w:type="spellEnd"/>
      <w:r>
        <w:rPr>
          <w:rFonts w:ascii="TH SarabunPSK" w:hAnsi="TH SarabunPSK" w:cs="TH SarabunPSK"/>
          <w:sz w:val="32"/>
          <w:szCs w:val="32"/>
        </w:rPr>
        <w:t xml:space="preserve"> </w:t>
      </w:r>
      <w:r w:rsidRPr="00375BD3">
        <w:rPr>
          <w:rFonts w:ascii="TH SarabunPSK" w:hAnsi="TH SarabunPSK" w:cs="TH SarabunPSK"/>
          <w:sz w:val="32"/>
          <w:szCs w:val="32"/>
        </w:rPr>
        <w:t>Sen</w:t>
      </w:r>
      <w:r w:rsidRPr="00375BD3">
        <w:rPr>
          <w:rFonts w:ascii="TH SarabunPSK" w:hAnsi="TH SarabunPSK" w:cs="TH SarabunPSK"/>
          <w:sz w:val="32"/>
          <w:szCs w:val="32"/>
          <w:cs/>
        </w:rPr>
        <w:t xml:space="preserve"> ผู้ซึ่งชี้ให้เห็นว่า การขาดแคลนอาหารของประชาชนในหลายประเทศไม่ได้เกิดจากอาหารไม่เพียงพอ แต่เกิดจากการเข้าไม่ถึงสิทธิด้านอาหารในทางการเมือง ข้อเสนอของเซนมีอิทธิผลอย่างมากต่อการขยายแนวคิดความมั่นคงทางอาหารที่ไม่ได้ผูกติดอยู่กับความพอเพียงของ</w:t>
      </w:r>
      <w:proofErr w:type="spellStart"/>
      <w:r w:rsidRPr="00375BD3">
        <w:rPr>
          <w:rFonts w:ascii="TH SarabunPSK" w:hAnsi="TH SarabunPSK" w:cs="TH SarabunPSK"/>
          <w:sz w:val="32"/>
          <w:szCs w:val="32"/>
          <w:cs/>
        </w:rPr>
        <w:t>อุปทาน</w:t>
      </w:r>
      <w:proofErr w:type="spellEnd"/>
      <w:r w:rsidRPr="00375BD3">
        <w:rPr>
          <w:rFonts w:ascii="TH SarabunPSK" w:hAnsi="TH SarabunPSK" w:cs="TH SarabunPSK"/>
          <w:sz w:val="32"/>
          <w:szCs w:val="32"/>
          <w:cs/>
        </w:rPr>
        <w:t>อาหารใน</w:t>
      </w:r>
      <w:proofErr w:type="spellStart"/>
      <w:r w:rsidRPr="00375BD3">
        <w:rPr>
          <w:rFonts w:ascii="TH SarabunPSK" w:hAnsi="TH SarabunPSK" w:cs="TH SarabunPSK"/>
          <w:sz w:val="32"/>
          <w:szCs w:val="32"/>
          <w:cs/>
        </w:rPr>
        <w:t>ระดับมห</w:t>
      </w:r>
      <w:proofErr w:type="spellEnd"/>
      <w:r w:rsidRPr="00375BD3">
        <w:rPr>
          <w:rFonts w:ascii="TH SarabunPSK" w:hAnsi="TH SarabunPSK" w:cs="TH SarabunPSK"/>
          <w:sz w:val="32"/>
          <w:szCs w:val="32"/>
          <w:cs/>
        </w:rPr>
        <w:t>ภาคเท่านั้น แต่ยังเน้นพิจารณาถึงมิติการเข้าถึงอาหารในระดับบุคคลและครัวเรือนด้วย</w:t>
      </w: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 xml:space="preserve">การเข้าถึงอาหาร คือ การที่ประชาชนมีความสามารถในการเข้าถึงอาหารโดยการผลิตเองในครัวเรือนหรือซื้อมาบริโภค ดังนั้นการที่ประเทศหนึ่งมีอาหารในภาพรวมเพียงพอก็ไม่ได้เป็นการประกันว่าประชาชนทุกคนจะมีอาหารบริโภคอย่างเพียงพอ ถ้าหากปัญหาความยากจนยังคงมีอยู่เพราะในขณะที่อาหารมีราคาแพงขึ้น ประชาชนบางส่วนก็อาจขาดแคลนอาหารบริโภคได้ </w:t>
      </w:r>
    </w:p>
    <w:p w:rsidR="006C357C" w:rsidRPr="00375BD3" w:rsidRDefault="00F25263"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b/>
          <w:bCs/>
          <w:sz w:val="32"/>
          <w:szCs w:val="32"/>
        </w:rPr>
        <w:tab/>
      </w:r>
      <w:r w:rsidR="006C357C" w:rsidRPr="00375BD3">
        <w:rPr>
          <w:rFonts w:ascii="TH SarabunPSK" w:hAnsi="TH SarabunPSK" w:cs="TH SarabunPSK"/>
          <w:b/>
          <w:bCs/>
          <w:sz w:val="32"/>
          <w:szCs w:val="32"/>
          <w:cs/>
        </w:rPr>
        <w:t>ความมั่นคงทางอาหารกับความปลอดภัยทางอาหาร</w:t>
      </w:r>
    </w:p>
    <w:p w:rsidR="00F25263"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375BD3">
        <w:rPr>
          <w:rFonts w:ascii="TH SarabunPSK" w:hAnsi="TH SarabunPSK" w:cs="TH SarabunPSK"/>
          <w:sz w:val="32"/>
          <w:szCs w:val="32"/>
        </w:rPr>
        <w:tab/>
      </w:r>
      <w:r w:rsidRPr="00375BD3">
        <w:rPr>
          <w:rFonts w:ascii="TH SarabunPSK" w:hAnsi="TH SarabunPSK" w:cs="TH SarabunPSK"/>
          <w:sz w:val="32"/>
          <w:szCs w:val="32"/>
          <w:cs/>
        </w:rPr>
        <w:t xml:space="preserve">ในทศวรรษที่ </w:t>
      </w:r>
      <w:r w:rsidRPr="00375BD3">
        <w:rPr>
          <w:rFonts w:ascii="TH SarabunPSK" w:hAnsi="TH SarabunPSK" w:cs="TH SarabunPSK"/>
          <w:sz w:val="32"/>
          <w:szCs w:val="32"/>
        </w:rPr>
        <w:t xml:space="preserve">1990 </w:t>
      </w:r>
      <w:r w:rsidRPr="00375BD3">
        <w:rPr>
          <w:rFonts w:ascii="TH SarabunPSK" w:hAnsi="TH SarabunPSK" w:cs="TH SarabunPSK"/>
          <w:sz w:val="32"/>
          <w:szCs w:val="32"/>
          <w:cs/>
        </w:rPr>
        <w:t xml:space="preserve">แนวคิดเรื่องความมั่นคงทางอาหารได้ครอบคลุมไปถึงเรื่องคุณค่าของอาหาร โภชนาการ ความปลอดภัยและความสมดุลทางอาหาร โดยนักวิชาการและผู้มีส่วนเกี่ยวข้องได้หันมาให้ความสำคัญในเรื่องการบริโภคอาหารอย่างมีประโยชน์ ถูกสุขลักษณะ มีคุณภาพและความปลอดภัย เพื่อสุขภาพที่ดีของประชากรโลก งานวิจัยของ </w:t>
      </w:r>
      <w:proofErr w:type="spellStart"/>
      <w:r w:rsidRPr="00375BD3">
        <w:rPr>
          <w:rFonts w:ascii="TH SarabunPSK" w:hAnsi="TH SarabunPSK" w:cs="TH SarabunPSK"/>
          <w:sz w:val="32"/>
          <w:szCs w:val="32"/>
        </w:rPr>
        <w:t>Dreze</w:t>
      </w:r>
      <w:proofErr w:type="spellEnd"/>
      <w:r w:rsidRPr="00375BD3">
        <w:rPr>
          <w:rFonts w:ascii="TH SarabunPSK" w:hAnsi="TH SarabunPSK" w:cs="TH SarabunPSK"/>
          <w:sz w:val="32"/>
          <w:szCs w:val="32"/>
        </w:rPr>
        <w:t xml:space="preserve"> Jean </w:t>
      </w:r>
      <w:r w:rsidRPr="00375BD3">
        <w:rPr>
          <w:rFonts w:ascii="TH SarabunPSK" w:hAnsi="TH SarabunPSK" w:cs="TH SarabunPSK"/>
          <w:sz w:val="32"/>
          <w:szCs w:val="32"/>
          <w:cs/>
        </w:rPr>
        <w:t xml:space="preserve">และ </w:t>
      </w:r>
      <w:proofErr w:type="spellStart"/>
      <w:r w:rsidRPr="00375BD3">
        <w:rPr>
          <w:rFonts w:ascii="TH SarabunPSK" w:hAnsi="TH SarabunPSK" w:cs="TH SarabunPSK"/>
          <w:sz w:val="32"/>
          <w:szCs w:val="32"/>
        </w:rPr>
        <w:t>Amartaya</w:t>
      </w:r>
      <w:proofErr w:type="spellEnd"/>
      <w:r w:rsidRPr="00375BD3">
        <w:rPr>
          <w:rFonts w:ascii="TH SarabunPSK" w:hAnsi="TH SarabunPSK" w:cs="TH SarabunPSK"/>
          <w:sz w:val="32"/>
          <w:szCs w:val="32"/>
        </w:rPr>
        <w:t xml:space="preserve"> Sen </w:t>
      </w:r>
      <w:r w:rsidRPr="00375BD3">
        <w:rPr>
          <w:rFonts w:ascii="TH SarabunPSK" w:hAnsi="TH SarabunPSK" w:cs="TH SarabunPSK"/>
          <w:sz w:val="32"/>
          <w:szCs w:val="32"/>
          <w:cs/>
        </w:rPr>
        <w:t>(1989) เรื่อง</w:t>
      </w:r>
      <w:r w:rsidRPr="00375BD3">
        <w:rPr>
          <w:rFonts w:ascii="TH SarabunPSK" w:hAnsi="TH SarabunPSK" w:cs="TH SarabunPSK"/>
          <w:sz w:val="32"/>
          <w:szCs w:val="32"/>
        </w:rPr>
        <w:t xml:space="preserve"> Hunger and Public Action </w:t>
      </w:r>
      <w:r w:rsidRPr="00375BD3">
        <w:rPr>
          <w:rFonts w:ascii="TH SarabunPSK" w:hAnsi="TH SarabunPSK" w:cs="TH SarabunPSK"/>
          <w:sz w:val="32"/>
          <w:szCs w:val="32"/>
          <w:cs/>
        </w:rPr>
        <w:t xml:space="preserve">ระบุว่า ประเด็นเรื่องสุขภาพและโภชนาการควรถูกนำมาใช้วิเคราะห์เพื่อแก้ไขปัญหาความอดอยากและภาวะขาดแคลนอาหารของประชาชนด้วย ขณะที่องค์การ </w:t>
      </w:r>
      <w:r w:rsidRPr="00375BD3">
        <w:rPr>
          <w:rFonts w:ascii="TH SarabunPSK" w:hAnsi="TH SarabunPSK" w:cs="TH SarabunPSK"/>
          <w:sz w:val="32"/>
          <w:szCs w:val="32"/>
        </w:rPr>
        <w:t xml:space="preserve">UNICEF </w:t>
      </w:r>
      <w:r w:rsidRPr="00375BD3">
        <w:rPr>
          <w:rFonts w:ascii="TH SarabunPSK" w:hAnsi="TH SarabunPSK" w:cs="TH SarabunPSK"/>
          <w:sz w:val="32"/>
          <w:szCs w:val="32"/>
          <w:cs/>
        </w:rPr>
        <w:t>ได้ระบุว่าอาหารเป็นปัจจัยสำคัญของสาเหตุการเกิดภาวะ</w:t>
      </w:r>
      <w:proofErr w:type="spellStart"/>
      <w:r w:rsidRPr="00375BD3">
        <w:rPr>
          <w:rFonts w:ascii="TH SarabunPSK" w:hAnsi="TH SarabunPSK" w:cs="TH SarabunPSK"/>
          <w:sz w:val="32"/>
          <w:szCs w:val="32"/>
          <w:cs/>
        </w:rPr>
        <w:t>ทุพ</w:t>
      </w:r>
      <w:proofErr w:type="spellEnd"/>
      <w:r w:rsidRPr="00375BD3">
        <w:rPr>
          <w:rFonts w:ascii="TH SarabunPSK" w:hAnsi="TH SarabunPSK" w:cs="TH SarabunPSK"/>
          <w:sz w:val="32"/>
          <w:szCs w:val="32"/>
          <w:cs/>
        </w:rPr>
        <w:t xml:space="preserve">โภชนาการในแม่และเด็กซึ่งเกิดจากการบริโภคอาหารที่ไม่ถูกสุขลักษณะและไม่มีความหลากหลายทางอาหาร </w:t>
      </w:r>
    </w:p>
    <w:p w:rsidR="006C357C"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b/>
          <w:bCs/>
          <w:sz w:val="32"/>
          <w:szCs w:val="32"/>
        </w:rPr>
      </w:pPr>
      <w:r w:rsidRPr="00375BD3">
        <w:rPr>
          <w:rFonts w:ascii="TH SarabunPSK" w:hAnsi="TH SarabunPSK" w:cs="TH SarabunPSK"/>
          <w:sz w:val="32"/>
          <w:szCs w:val="32"/>
          <w:cs/>
        </w:rPr>
        <w:t>นอกจากนั้น กรมการเกษตรของสหรัฐอเมริกา (</w:t>
      </w:r>
      <w:r w:rsidRPr="00375BD3">
        <w:rPr>
          <w:rFonts w:ascii="TH SarabunPSK" w:hAnsi="TH SarabunPSK" w:cs="TH SarabunPSK"/>
          <w:sz w:val="32"/>
          <w:szCs w:val="32"/>
        </w:rPr>
        <w:t xml:space="preserve">United States Department of Agriculture - USDA) </w:t>
      </w:r>
      <w:r w:rsidRPr="00375BD3">
        <w:rPr>
          <w:rFonts w:ascii="TH SarabunPSK" w:hAnsi="TH SarabunPSK" w:cs="TH SarabunPSK"/>
          <w:sz w:val="32"/>
          <w:szCs w:val="32"/>
          <w:cs/>
        </w:rPr>
        <w:t>ยังได้ชี้ว่า ความมั่นคงทางอาหารเกิดขึ้นเมื่อสมาชิกในครอบครัวทั้งหมดสามารถเข้าถึงอาหารอย่างเพียงพอในทุกเวลา และดำเนินการได้เองเพื่อความมีสุขภาวะที่ดี ดังนั้นความมั่นคงทางอาหารจึงประกอบด้วย การมีอาหารเพียงพอ ปลอดภัย และมีคุณค่าทางโภชนาการเนื่องจากแนวคิดเรื่องความมั่นคงทางอาหารถูกพัฒนามาจากความแตกต่างด้านแนวทางการมองปัญหา ทั้งทางกายภาพ ทางเศรษฐกิจ การเมือง และสังคม โดยทุกฝ่ายต้องการแก้ไขปัญหาในทุกระดับทั้งในเชิงโครงสร้างและความต้องการระบุเป้าหมายของแนวทางการแก้ปัญหาที่เกิดขึ้นทั้งเรื่องกระบวนการผลิต การเข้าถึงอาหาร และความปลอดภัยทางอาหาร</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p>
    <w:p w:rsidR="006C357C" w:rsidRPr="00375BD3" w:rsidRDefault="006C357C" w:rsidP="006C357C">
      <w:pPr>
        <w:tabs>
          <w:tab w:val="left" w:pos="907"/>
          <w:tab w:val="left" w:pos="1166"/>
          <w:tab w:val="left" w:pos="1440"/>
          <w:tab w:val="left" w:pos="1714"/>
          <w:tab w:val="left" w:pos="1987"/>
        </w:tabs>
        <w:spacing w:after="0" w:line="240" w:lineRule="auto"/>
        <w:jc w:val="thaiDistribute"/>
        <w:rPr>
          <w:rFonts w:ascii="TH SarabunPSK" w:eastAsia="Times New Roman" w:hAnsi="TH SarabunPSK" w:cs="TH SarabunPSK"/>
          <w:b/>
          <w:bCs/>
          <w:sz w:val="32"/>
          <w:szCs w:val="32"/>
        </w:rPr>
      </w:pPr>
      <w:r w:rsidRPr="00375BD3">
        <w:rPr>
          <w:rFonts w:ascii="TH SarabunPSK" w:hAnsi="TH SarabunPSK" w:cs="TH SarabunPSK"/>
          <w:b/>
          <w:bCs/>
          <w:sz w:val="32"/>
          <w:szCs w:val="32"/>
          <w:cs/>
        </w:rPr>
        <w:lastRenderedPageBreak/>
        <w:t>แนวคิดเกี่ยวกับการปรับตัวของกลุ่มชาติพันธุ์</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b/>
          <w:bCs/>
          <w:sz w:val="32"/>
          <w:szCs w:val="32"/>
        </w:rPr>
      </w:pPr>
      <w:r>
        <w:rPr>
          <w:rFonts w:ascii="TH SarabunPSK" w:hAnsi="TH SarabunPSK" w:cs="TH SarabunPSK"/>
          <w:sz w:val="32"/>
          <w:szCs w:val="32"/>
        </w:rPr>
        <w:tab/>
      </w:r>
      <w:r w:rsidRPr="00375BD3">
        <w:rPr>
          <w:rFonts w:ascii="TH SarabunPSK" w:hAnsi="TH SarabunPSK" w:cs="TH SarabunPSK"/>
          <w:sz w:val="32"/>
          <w:szCs w:val="32"/>
          <w:cs/>
        </w:rPr>
        <w:t>ในการปรับตัวของกลุ่มชาติพันธุ์ในสังคมใดสังคมหนึ่งเป็นปฏิสัมพันธ์ระหว่างกลุ่มชนสองกลุ่มใหญ่ ๆ</w:t>
      </w:r>
      <w:r>
        <w:rPr>
          <w:rFonts w:ascii="TH SarabunPSK" w:hAnsi="TH SarabunPSK" w:cs="TH SarabunPSK" w:hint="cs"/>
          <w:sz w:val="32"/>
          <w:szCs w:val="32"/>
          <w:cs/>
        </w:rPr>
        <w:t xml:space="preserve"> </w:t>
      </w:r>
      <w:r w:rsidRPr="00375BD3">
        <w:rPr>
          <w:rFonts w:ascii="TH SarabunPSK" w:hAnsi="TH SarabunPSK" w:cs="TH SarabunPSK"/>
          <w:sz w:val="32"/>
          <w:szCs w:val="32"/>
          <w:cs/>
        </w:rPr>
        <w:t>คือชนกลุ่มใหญ่ของสังคมและชนกลุ่มน้อยปฏิสัมพันธ์ระหว่างกลุ่มชนทั้งสองกลุ่มสามารถสรุปเป็นองค์ความรู้ได้</w:t>
      </w:r>
      <w:r>
        <w:rPr>
          <w:rFonts w:ascii="TH SarabunPSK" w:hAnsi="TH SarabunPSK" w:cs="TH SarabunPSK" w:hint="cs"/>
          <w:sz w:val="32"/>
          <w:szCs w:val="32"/>
          <w:cs/>
        </w:rPr>
        <w:t xml:space="preserve"> </w:t>
      </w:r>
      <w:r w:rsidRPr="00375BD3">
        <w:rPr>
          <w:rFonts w:ascii="TH SarabunPSK" w:hAnsi="TH SarabunPSK" w:cs="TH SarabunPSK"/>
          <w:sz w:val="32"/>
          <w:szCs w:val="32"/>
          <w:cs/>
        </w:rPr>
        <w:t>ดังนี้</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hint="cs"/>
          <w:b/>
          <w:bCs/>
          <w:sz w:val="32"/>
          <w:szCs w:val="32"/>
          <w:cs/>
        </w:rPr>
        <w:t>1.</w:t>
      </w:r>
      <w:r w:rsidRPr="00375BD3">
        <w:rPr>
          <w:rFonts w:ascii="TH SarabunPSK" w:hAnsi="TH SarabunPSK" w:cs="TH SarabunPSK"/>
          <w:b/>
          <w:bCs/>
          <w:sz w:val="32"/>
          <w:szCs w:val="32"/>
          <w:cs/>
        </w:rPr>
        <w:t>พฤติกรรมของชนกลุ่มใหญ่ที่มีต่อชนกลุ่มน้อย</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Pr="00375BD3">
        <w:rPr>
          <w:rFonts w:ascii="TH SarabunPSK" w:hAnsi="TH SarabunPSK" w:cs="TH SarabunPSK"/>
          <w:sz w:val="32"/>
          <w:szCs w:val="32"/>
          <w:cs/>
        </w:rPr>
        <w:t>ในแต่ละสังคมย่อมประกอบไปด้วยผู้คนจำนวนมากที่มาจากที่ต่าง ๆ ตามพัฒนาการแห่งการอพยพย้ายถิ่นของมนุษยชาติสังคมมนุษย์จึงประกอบด้วยชนกลุ่มใหญ่กับชนกลุ่มน้อยอีกหลายกลุ่มที่อยู่ร่วมกันมานานชนหลายกลุ่มที่อยู่รวมกันนั้นจะมีการตอดต่อไปมาหาสู่กันเป็นธรรมดาโดยชนกลุ่มใหญ่อาจมีทัศนะต่อชนกลุ่มน้อยในลักษณะที่แตกต่างกันพฤติกรรมของชนกลุ่มใหญ่ที่มีต่อชนกลุ่มน้อยจึงมีกระสวนได้หลายแบบดังนี้</w:t>
      </w:r>
      <w:r w:rsidRPr="00375BD3">
        <w:rPr>
          <w:rFonts w:ascii="TH SarabunPSK" w:hAnsi="TH SarabunPSK" w:cs="TH SarabunPSK"/>
          <w:sz w:val="32"/>
          <w:szCs w:val="32"/>
        </w:rPr>
        <w:t xml:space="preserve"> (Thomas and Anderson, 1972: 161 – 163</w:t>
      </w:r>
      <w:r w:rsidRPr="00375BD3">
        <w:rPr>
          <w:rFonts w:ascii="TH SarabunPSK" w:hAnsi="TH SarabunPSK" w:cs="TH SarabunPSK"/>
          <w:sz w:val="32"/>
          <w:szCs w:val="32"/>
          <w:cs/>
        </w:rPr>
        <w:t>)</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375BD3">
        <w:rPr>
          <w:rFonts w:ascii="TH SarabunPSK" w:hAnsi="TH SarabunPSK" w:cs="TH SarabunPSK"/>
          <w:sz w:val="32"/>
          <w:szCs w:val="32"/>
        </w:rPr>
        <w:t>1</w:t>
      </w:r>
      <w:r>
        <w:rPr>
          <w:rFonts w:ascii="TH SarabunPSK" w:hAnsi="TH SarabunPSK" w:cs="TH SarabunPSK" w:hint="cs"/>
          <w:sz w:val="32"/>
          <w:szCs w:val="32"/>
          <w:cs/>
        </w:rPr>
        <w:t>)</w:t>
      </w:r>
      <w:r w:rsidRPr="00375BD3">
        <w:rPr>
          <w:rFonts w:ascii="TH SarabunPSK" w:hAnsi="TH SarabunPSK" w:cs="TH SarabunPSK"/>
          <w:sz w:val="32"/>
          <w:szCs w:val="32"/>
        </w:rPr>
        <w:t xml:space="preserve"> </w:t>
      </w:r>
      <w:r w:rsidRPr="00375BD3">
        <w:rPr>
          <w:rFonts w:ascii="TH SarabunPSK" w:hAnsi="TH SarabunPSK" w:cs="TH SarabunPSK"/>
          <w:sz w:val="32"/>
          <w:szCs w:val="32"/>
          <w:cs/>
        </w:rPr>
        <w:t>การทำลายล้าง</w:t>
      </w:r>
      <w:r w:rsidRPr="00375BD3">
        <w:rPr>
          <w:rFonts w:ascii="TH SarabunPSK" w:hAnsi="TH SarabunPSK" w:cs="TH SarabunPSK"/>
          <w:sz w:val="32"/>
          <w:szCs w:val="32"/>
        </w:rPr>
        <w:t xml:space="preserve"> (Extermination) </w:t>
      </w:r>
      <w:r w:rsidRPr="00375BD3">
        <w:rPr>
          <w:rFonts w:ascii="TH SarabunPSK" w:hAnsi="TH SarabunPSK" w:cs="TH SarabunPSK"/>
          <w:sz w:val="32"/>
          <w:szCs w:val="32"/>
          <w:cs/>
        </w:rPr>
        <w:t>เป็นความพยายามของชนกลุ่มใหญ่ที่จะแก้ไขปัญหาชนกลุ่มน้อยโดยการทาลายล้างชนกลุ่มน้อยให้หมดไปจากสังคมการทำลายล้างชนกลุ่มน้อยมักใช้วิธีกดดันอย่างรุนแรงต่อชนกลุ่มน้อยการทำลายล้างชนกลุ่มน้อยที่เห็นได้ชัดเจนที่สุดคือการทำลายล้างคนครึ่งสัญชาติหรือ</w:t>
      </w:r>
      <w:proofErr w:type="spellStart"/>
      <w:r w:rsidRPr="00375BD3">
        <w:rPr>
          <w:rFonts w:ascii="TH SarabunPSK" w:hAnsi="TH SarabunPSK" w:cs="TH SarabunPSK"/>
          <w:sz w:val="32"/>
          <w:szCs w:val="32"/>
          <w:cs/>
        </w:rPr>
        <w:t>ชาวยิว</w:t>
      </w:r>
      <w:proofErr w:type="spellEnd"/>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375BD3">
        <w:rPr>
          <w:rFonts w:ascii="TH SarabunPSK" w:hAnsi="TH SarabunPSK" w:cs="TH SarabunPSK"/>
          <w:sz w:val="32"/>
          <w:szCs w:val="32"/>
        </w:rPr>
        <w:t>2</w:t>
      </w:r>
      <w:r>
        <w:rPr>
          <w:rFonts w:ascii="TH SarabunPSK" w:hAnsi="TH SarabunPSK" w:cs="TH SarabunPSK" w:hint="cs"/>
          <w:sz w:val="32"/>
          <w:szCs w:val="32"/>
          <w:cs/>
        </w:rPr>
        <w:t>)</w:t>
      </w:r>
      <w:r w:rsidRPr="00375BD3">
        <w:rPr>
          <w:rFonts w:ascii="TH SarabunPSK" w:hAnsi="TH SarabunPSK" w:cs="TH SarabunPSK"/>
          <w:sz w:val="32"/>
          <w:szCs w:val="32"/>
        </w:rPr>
        <w:t xml:space="preserve"> </w:t>
      </w:r>
      <w:r w:rsidRPr="00375BD3">
        <w:rPr>
          <w:rFonts w:ascii="TH SarabunPSK" w:hAnsi="TH SarabunPSK" w:cs="TH SarabunPSK"/>
          <w:sz w:val="32"/>
          <w:szCs w:val="32"/>
          <w:cs/>
        </w:rPr>
        <w:t>การขับไล่</w:t>
      </w:r>
      <w:r w:rsidRPr="00375BD3">
        <w:rPr>
          <w:rFonts w:ascii="TH SarabunPSK" w:hAnsi="TH SarabunPSK" w:cs="TH SarabunPSK"/>
          <w:sz w:val="32"/>
          <w:szCs w:val="32"/>
        </w:rPr>
        <w:t xml:space="preserve"> (Expulsion) </w:t>
      </w:r>
      <w:r w:rsidRPr="00375BD3">
        <w:rPr>
          <w:rFonts w:ascii="TH SarabunPSK" w:hAnsi="TH SarabunPSK" w:cs="TH SarabunPSK"/>
          <w:sz w:val="32"/>
          <w:szCs w:val="32"/>
          <w:cs/>
        </w:rPr>
        <w:t>เป็นสภาวะที่ชนกลุ่มน้อยไม่อาจอยู่ร่วมกับชนกลุ่มใหญ่ได้เพราะถูกชนกลุ่มใหญ่ทำลายล้างชนกลุ่มน้อยที่เหลือจึงต้องหลบหนีออกจากสังคม</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375BD3">
        <w:rPr>
          <w:rFonts w:ascii="TH SarabunPSK" w:hAnsi="TH SarabunPSK" w:cs="TH SarabunPSK"/>
          <w:sz w:val="32"/>
          <w:szCs w:val="32"/>
        </w:rPr>
        <w:t>3</w:t>
      </w:r>
      <w:r>
        <w:rPr>
          <w:rFonts w:ascii="TH SarabunPSK" w:hAnsi="TH SarabunPSK" w:cs="TH SarabunPSK" w:hint="cs"/>
          <w:sz w:val="32"/>
          <w:szCs w:val="32"/>
          <w:cs/>
        </w:rPr>
        <w:t>)</w:t>
      </w:r>
      <w:r w:rsidRPr="00375BD3">
        <w:rPr>
          <w:rFonts w:ascii="TH SarabunPSK" w:hAnsi="TH SarabunPSK" w:cs="TH SarabunPSK"/>
          <w:sz w:val="32"/>
          <w:szCs w:val="32"/>
        </w:rPr>
        <w:t xml:space="preserve"> </w:t>
      </w:r>
      <w:r w:rsidRPr="00375BD3">
        <w:rPr>
          <w:rFonts w:ascii="TH SarabunPSK" w:hAnsi="TH SarabunPSK" w:cs="TH SarabunPSK"/>
          <w:sz w:val="32"/>
          <w:szCs w:val="32"/>
          <w:cs/>
        </w:rPr>
        <w:t>การแยกย่านที่อยู่อาศัย</w:t>
      </w:r>
      <w:r w:rsidRPr="00375BD3">
        <w:rPr>
          <w:rFonts w:ascii="TH SarabunPSK" w:hAnsi="TH SarabunPSK" w:cs="TH SarabunPSK"/>
          <w:sz w:val="32"/>
          <w:szCs w:val="32"/>
        </w:rPr>
        <w:t xml:space="preserve"> (Segregation) </w:t>
      </w:r>
      <w:r w:rsidRPr="00375BD3">
        <w:rPr>
          <w:rFonts w:ascii="TH SarabunPSK" w:hAnsi="TH SarabunPSK" w:cs="TH SarabunPSK"/>
          <w:sz w:val="32"/>
          <w:szCs w:val="32"/>
          <w:cs/>
        </w:rPr>
        <w:t>เป็นการจัดสถานที่เฉพาะให้ชนกลุ่มน้อยได้อยู่อาศัยเป็นวิธีการแยกชนกลุ่มน้อยออกจากชนกลุ่มใหญ่ของสังคมอย่างสุขสงบการแยกย่านเป็นการอยู่ร่วมกันอย่างแยกสถานที่อยู่การแยกย่านนกลุ่มน้อยบนพื้นฐานของการเป็นสมาชิกสังคมได้มีผลต่อการรักษาเอกลักษณ์ของชนกลุ่มน้อยได้ระดับหนึ่งทำให้ชนกลุ่มน้อยมีลักษณะที่แตกต่างออกไปจากชนกลุ่มใหญ่ในขณะเดียวกันรัฐบาลของชนกลุ่มใหญ่ก็สามารถสร้างแรงกดดันต่อย่านชนกลุ่มน้อยหลายกลุ่มที่แตกต่างกันได้</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375BD3">
        <w:rPr>
          <w:rFonts w:ascii="TH SarabunPSK" w:hAnsi="TH SarabunPSK" w:cs="TH SarabunPSK"/>
          <w:sz w:val="32"/>
          <w:szCs w:val="32"/>
        </w:rPr>
        <w:t>4</w:t>
      </w:r>
      <w:r>
        <w:rPr>
          <w:rFonts w:ascii="TH SarabunPSK" w:hAnsi="TH SarabunPSK" w:cs="TH SarabunPSK" w:hint="cs"/>
          <w:sz w:val="32"/>
          <w:szCs w:val="32"/>
          <w:cs/>
        </w:rPr>
        <w:t>)</w:t>
      </w:r>
      <w:r w:rsidRPr="00375BD3">
        <w:rPr>
          <w:rFonts w:ascii="TH SarabunPSK" w:hAnsi="TH SarabunPSK" w:cs="TH SarabunPSK"/>
          <w:sz w:val="32"/>
          <w:szCs w:val="32"/>
        </w:rPr>
        <w:t xml:space="preserve"> </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w:t>
      </w:r>
      <w:r w:rsidRPr="00375BD3">
        <w:rPr>
          <w:rFonts w:ascii="TH SarabunPSK" w:hAnsi="TH SarabunPSK" w:cs="TH SarabunPSK"/>
          <w:sz w:val="32"/>
          <w:szCs w:val="32"/>
        </w:rPr>
        <w:t xml:space="preserve"> (Integration) </w:t>
      </w:r>
      <w:r w:rsidRPr="00375BD3">
        <w:rPr>
          <w:rFonts w:ascii="TH SarabunPSK" w:hAnsi="TH SarabunPSK" w:cs="TH SarabunPSK"/>
          <w:sz w:val="32"/>
          <w:szCs w:val="32"/>
          <w:cs/>
        </w:rPr>
        <w:t>เป็นกระบวนการที่ทำให้ลำดับชั้นทางสังคมระหว่างชนกลุ่มใหญ่กับชนกลุ่มน้อยมีความเหมือนกัน</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ไม่จำเป็นต้องเป็นกระบวนการที่ทำให้ชนกลุ่มน้อยกับชนกลุ่มใหญ่รวมเข้าเป็นอันหนึ่งอันเดียวกันแต่</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การมีนัยยะแห่งการทำให้เกิดรูปแบบของการปรองดองกันเครื่องกีดขวางทางรูปธรรมต่าง ๆที่ทำให้เกิดการแบ่งลำดับชั้นจะถูกทำลายไปแต่เครื่องกีดขวางทางนามธรรมบางอย่างอาจจะยังคงดำรงอยู่เป็นต้นวัฒนธรรมของชนกลุ่มน้อยและชนกลุ่มใหญ่ยังคงมีความแตกต่างกัน</w:t>
      </w:r>
    </w:p>
    <w:p w:rsidR="006C357C" w:rsidRDefault="006C357C" w:rsidP="006C357C">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Pr="00375BD3">
        <w:rPr>
          <w:rFonts w:ascii="TH SarabunPSK" w:hAnsi="TH SarabunPSK" w:cs="TH SarabunPSK"/>
          <w:sz w:val="32"/>
          <w:szCs w:val="32"/>
        </w:rPr>
        <w:t>5</w:t>
      </w:r>
      <w:r>
        <w:rPr>
          <w:rFonts w:ascii="TH SarabunPSK" w:hAnsi="TH SarabunPSK" w:cs="TH SarabunPSK" w:hint="cs"/>
          <w:sz w:val="32"/>
          <w:szCs w:val="32"/>
          <w:cs/>
        </w:rPr>
        <w:t>)</w:t>
      </w:r>
      <w:r w:rsidRPr="00375BD3">
        <w:rPr>
          <w:rFonts w:ascii="TH SarabunPSK" w:hAnsi="TH SarabunPSK" w:cs="TH SarabunPSK"/>
          <w:sz w:val="32"/>
          <w:szCs w:val="32"/>
        </w:rPr>
        <w:t xml:space="preserve"> </w:t>
      </w:r>
      <w:r w:rsidRPr="00375BD3">
        <w:rPr>
          <w:rFonts w:ascii="TH SarabunPSK" w:hAnsi="TH SarabunPSK" w:cs="TH SarabunPSK"/>
          <w:sz w:val="32"/>
          <w:szCs w:val="32"/>
          <w:cs/>
        </w:rPr>
        <w:t>การผสมกลืนกลาย</w:t>
      </w:r>
      <w:r w:rsidRPr="00375BD3">
        <w:rPr>
          <w:rFonts w:ascii="TH SarabunPSK" w:hAnsi="TH SarabunPSK" w:cs="TH SarabunPSK"/>
          <w:sz w:val="32"/>
          <w:szCs w:val="32"/>
        </w:rPr>
        <w:t xml:space="preserve"> (Assimilation) </w:t>
      </w:r>
      <w:r w:rsidRPr="00375BD3">
        <w:rPr>
          <w:rFonts w:ascii="TH SarabunPSK" w:hAnsi="TH SarabunPSK" w:cs="TH SarabunPSK"/>
          <w:sz w:val="32"/>
          <w:szCs w:val="32"/>
          <w:cs/>
        </w:rPr>
        <w:t>เป็นกระบวนการที่ทำให้ลำดับชั้นทางสังคมของชนกลุ่มใหญ่กับชนกลุ่มน้อยที่มีลักษณะแตกต่างกันกลมกลืนเข้าเป็นลำดับชั้นทางสังคมเดียวกันการผสมกลมกลายต้องการภาพแห่งลำดับชั้นเริ่มแรกที่ไม่แบ่งแยกเมื่อการผสมกลืนกลายเกิดขึ้นอย่างสมบูรณ์ความแตกต่างระหว่างลำดับชั้นจะถูกเชื่อมเข้าหากันอย่างสนิทจนกระทั่งลำดับชั้นทางสังคมอย่างใหม่ที่เป็นเอกภาพได้เกิดขึ้น</w:t>
      </w:r>
    </w:p>
    <w:p w:rsidR="006C357C"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375BD3">
        <w:rPr>
          <w:rFonts w:ascii="TH SarabunPSK" w:hAnsi="TH SarabunPSK" w:cs="TH SarabunPSK"/>
          <w:sz w:val="32"/>
          <w:szCs w:val="32"/>
          <w:cs/>
        </w:rPr>
        <w:t>ความแตกต่างระหว่าง</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 xml:space="preserve">การกับการผสมกลืนกลายเป็นเรื่องของระดับเท่านั้น </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ต้องการเพียงให้พลเมืองทุกคนติดตามที่จะปฏิบัติตามสิทธิของพลเมืองโดยไม่ถูกขัดขวางจากเชื้อชาติศาสนาสัญชาติหรือเพศส่วนการผสมกลืนกลายต้องการตัวเชื่อมผนึก</w:t>
      </w:r>
      <w:r w:rsidRPr="00375BD3">
        <w:rPr>
          <w:rFonts w:ascii="TH SarabunPSK" w:hAnsi="TH SarabunPSK" w:cs="TH SarabunPSK"/>
          <w:sz w:val="32"/>
          <w:szCs w:val="32"/>
        </w:rPr>
        <w:t xml:space="preserve">(Amalgamation) </w:t>
      </w:r>
      <w:r w:rsidRPr="00375BD3">
        <w:rPr>
          <w:rFonts w:ascii="TH SarabunPSK" w:hAnsi="TH SarabunPSK" w:cs="TH SarabunPSK"/>
          <w:sz w:val="32"/>
          <w:szCs w:val="32"/>
          <w:cs/>
        </w:rPr>
        <w:t>หรือการยอมรับร่วมกันของการแต่งงานข้ามลำดับชั้นระหว่างคู่สมรสที่ฝ่ายหนึ่งเป็นชนกลุ่มใหญ่และอีกฝ่ายหนึ่งเป็นชนกลุ่มน้อยและการยอมรับวัฒนธรรม</w:t>
      </w:r>
      <w:r w:rsidRPr="00375BD3">
        <w:rPr>
          <w:rFonts w:ascii="TH SarabunPSK" w:hAnsi="TH SarabunPSK" w:cs="TH SarabunPSK"/>
          <w:sz w:val="32"/>
          <w:szCs w:val="32"/>
        </w:rPr>
        <w:t xml:space="preserve"> (Acculturation) </w:t>
      </w:r>
      <w:r w:rsidRPr="00375BD3">
        <w:rPr>
          <w:rFonts w:ascii="TH SarabunPSK" w:hAnsi="TH SarabunPSK" w:cs="TH SarabunPSK"/>
          <w:sz w:val="32"/>
          <w:szCs w:val="32"/>
          <w:cs/>
        </w:rPr>
        <w:t>หรือการผสมผสานความแตกต่างของงชนกลุ่มใหญ่กับชนกลุ่มน้อยโดยการยอมรับซึ่งกันและกันที่จะเรียนรู้พฤติกรรมของอีกวัฒนธรรมหนึ่ง</w:t>
      </w:r>
    </w:p>
    <w:p w:rsidR="006C357C"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375BD3">
        <w:rPr>
          <w:rFonts w:ascii="TH SarabunPSK" w:hAnsi="TH SarabunPSK" w:cs="TH SarabunPSK"/>
          <w:sz w:val="32"/>
          <w:szCs w:val="32"/>
          <w:cs/>
        </w:rPr>
        <w:t>การผสมกลืนกลายที่สมบูรณ์เป็นกระบวนการที่ยาวนานเพราะการเชื่อมผนึกและการยอมรับวัฒนธรรมเป็นเรื่องที่ต้องใช้เวลาพอสมควรการผสมกลืนกลายจะไม่เกิดขึ้นถ้า</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การระหว่างชนกลุ่มน้อย</w:t>
      </w:r>
      <w:r w:rsidRPr="00375BD3">
        <w:rPr>
          <w:rFonts w:ascii="TH SarabunPSK" w:hAnsi="TH SarabunPSK" w:cs="TH SarabunPSK"/>
          <w:sz w:val="32"/>
          <w:szCs w:val="32"/>
          <w:cs/>
        </w:rPr>
        <w:lastRenderedPageBreak/>
        <w:t>กับชนกลุ่มใหญ่ยังไม่ปรากฏออกเพราะถ้าชนทั้งสองกลุ่มถูกแยกออกจากกันทั้งสองฝ่ายจะไม่มีหนทางที่จะผสมกลืนกลายกันได้</w:t>
      </w:r>
    </w:p>
    <w:p w:rsidR="006C357C" w:rsidRDefault="006C357C" w:rsidP="00F25263">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375BD3">
        <w:rPr>
          <w:rFonts w:ascii="TH SarabunPSK" w:hAnsi="TH SarabunPSK" w:cs="TH SarabunPSK"/>
          <w:sz w:val="32"/>
          <w:szCs w:val="32"/>
          <w:cs/>
        </w:rPr>
        <w:t>เมื่อชนกลุ่มน้อยอยู่ร่วมกับชนกลุ่มใหญ่ไม่ว่าจะอยู่ร่วมกันในลักษณะใดจะมีพฤติกรรมต่อเนื่อง</w:t>
      </w:r>
      <w:r w:rsidRPr="00375BD3">
        <w:rPr>
          <w:rFonts w:ascii="TH SarabunPSK" w:hAnsi="TH SarabunPSK" w:cs="TH SarabunPSK"/>
          <w:sz w:val="32"/>
          <w:szCs w:val="32"/>
        </w:rPr>
        <w:t xml:space="preserve"> (Continuum of Behavior) </w:t>
      </w:r>
      <w:r w:rsidRPr="00375BD3">
        <w:rPr>
          <w:rFonts w:ascii="TH SarabunPSK" w:hAnsi="TH SarabunPSK" w:cs="TH SarabunPSK"/>
          <w:sz w:val="32"/>
          <w:szCs w:val="32"/>
          <w:cs/>
        </w:rPr>
        <w:t>ระหว่างชนกลุ่มน้อยกับชนกลุ่มใหญ่พฤติกรรมของชนสองกลุ่มที่อยู่ด้วยกันจะมีลักษณะของความต่อเนื่องด้านหนึ่งเป็นพฤติกรรมก้าวร้าวส่วนอีกด้านหนึ่งเป็นพฤติกรรมสร้างสรรค์พฤติกรรมก้าวร้าวเป็นความสัมพันธ์แบบต่อต้านกันระหว่างชนกลุ่มน้อยกับชนกลุ่มใหญ่โดยเริ่มจากการแยกย่านการขับไล่และการทำลายล้างซึ่งลักษณะการต่อต้านซึ่งกันและกันตั้งแต่ไม่รุนแรงไปจนถึงกับการใช้กำลังรุนแรงส่วนพฤติกรรมสร้างสรรค์เป็นความสัมพันธ์แบบผสมผสานปรองดองระหว่างชนกลุ่มน้อยกับชนกลุ่มใหญ่โดยเริ่มจาก</w:t>
      </w:r>
      <w:proofErr w:type="spellStart"/>
      <w:r w:rsidRPr="00375BD3">
        <w:rPr>
          <w:rFonts w:ascii="TH SarabunPSK" w:hAnsi="TH SarabunPSK" w:cs="TH SarabunPSK"/>
          <w:sz w:val="32"/>
          <w:szCs w:val="32"/>
          <w:cs/>
        </w:rPr>
        <w:t>บูรณา</w:t>
      </w:r>
      <w:proofErr w:type="spellEnd"/>
      <w:r w:rsidRPr="00375BD3">
        <w:rPr>
          <w:rFonts w:ascii="TH SarabunPSK" w:hAnsi="TH SarabunPSK" w:cs="TH SarabunPSK"/>
          <w:sz w:val="32"/>
          <w:szCs w:val="32"/>
          <w:cs/>
        </w:rPr>
        <w:t>การการเชื่อมผนึกและการผสมกลืนกลาย</w:t>
      </w:r>
    </w:p>
    <w:p w:rsidR="006C357C" w:rsidRPr="00F25263" w:rsidRDefault="006C357C" w:rsidP="00601D21">
      <w:pPr>
        <w:tabs>
          <w:tab w:val="left" w:pos="907"/>
          <w:tab w:val="left" w:pos="1166"/>
          <w:tab w:val="left" w:pos="1440"/>
          <w:tab w:val="left" w:pos="1714"/>
          <w:tab w:val="left" w:pos="1987"/>
        </w:tabs>
        <w:spacing w:after="0" w:line="240" w:lineRule="auto"/>
        <w:jc w:val="thaiDistribute"/>
        <w:rPr>
          <w:rStyle w:val="fontstyle01"/>
          <w:rFonts w:hint="cs"/>
          <w:color w:val="auto"/>
        </w:rPr>
      </w:pPr>
    </w:p>
    <w:p w:rsidR="00601D21" w:rsidRPr="00F25263" w:rsidRDefault="00601D21" w:rsidP="00601D21">
      <w:pPr>
        <w:tabs>
          <w:tab w:val="left" w:pos="907"/>
          <w:tab w:val="left" w:pos="1166"/>
          <w:tab w:val="left" w:pos="1440"/>
          <w:tab w:val="left" w:pos="1714"/>
          <w:tab w:val="left" w:pos="1987"/>
        </w:tabs>
        <w:spacing w:after="0" w:line="240" w:lineRule="auto"/>
        <w:jc w:val="thaiDistribute"/>
        <w:rPr>
          <w:rFonts w:ascii="TH SarabunPSK" w:hAnsi="TH SarabunPSK" w:cs="TH SarabunPSK"/>
          <w:sz w:val="32"/>
          <w:szCs w:val="32"/>
        </w:rPr>
      </w:pPr>
      <w:r w:rsidRPr="00F25263">
        <w:rPr>
          <w:rStyle w:val="fontstyle01"/>
          <w:color w:val="auto"/>
          <w:cs/>
        </w:rPr>
        <w:t>ผลการวิจัย (</w:t>
      </w:r>
      <w:r w:rsidRPr="00F25263">
        <w:rPr>
          <w:rStyle w:val="fontstyle01"/>
          <w:color w:val="auto"/>
        </w:rPr>
        <w:t>results)</w:t>
      </w:r>
    </w:p>
    <w:p w:rsidR="006B4079" w:rsidRPr="00F25263" w:rsidRDefault="00570DE5" w:rsidP="004E717A">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fontstyle01"/>
          <w:b w:val="0"/>
          <w:bCs w:val="0"/>
          <w:color w:val="auto"/>
          <w:cs/>
        </w:rPr>
        <w:t>ผลการวิจัยในภาพรวมของกลุ่มชาติพันธุ์ชอง</w:t>
      </w:r>
      <w:r w:rsidR="00025A8B" w:rsidRPr="00F25263">
        <w:rPr>
          <w:rStyle w:val="SubtleEmphasis"/>
          <w:rFonts w:ascii="TH SarabunPSK" w:hAnsi="TH SarabunPSK" w:cs="TH SarabunPSK"/>
          <w:i w:val="0"/>
          <w:iCs w:val="0"/>
          <w:color w:val="auto"/>
          <w:sz w:val="32"/>
          <w:szCs w:val="32"/>
          <w:cs/>
        </w:rPr>
        <w:t xml:space="preserve"> พบว่า </w:t>
      </w:r>
      <w:r w:rsidR="00536AEA" w:rsidRPr="00F25263">
        <w:rPr>
          <w:rFonts w:ascii="TH SarabunPSK" w:hAnsi="TH SarabunPSK" w:cs="TH SarabunPSK"/>
          <w:sz w:val="32"/>
          <w:szCs w:val="32"/>
          <w:cs/>
        </w:rPr>
        <w:t>ชาวชอง</w:t>
      </w:r>
      <w:r w:rsidR="00536AEA" w:rsidRPr="00F25263">
        <w:rPr>
          <w:rStyle w:val="SubtleEmphasis"/>
          <w:rFonts w:ascii="TH SarabunPSK" w:hAnsi="TH SarabunPSK" w:cs="TH SarabunPSK"/>
          <w:i w:val="0"/>
          <w:iCs w:val="0"/>
          <w:color w:val="auto"/>
          <w:sz w:val="32"/>
          <w:szCs w:val="32"/>
          <w:cs/>
        </w:rPr>
        <w:t xml:space="preserve">ซึ่งส่วนใหญ่อาศัยอยู่ในพื้นที่ป่า </w:t>
      </w:r>
      <w:r w:rsidR="00025A8B" w:rsidRPr="00F25263">
        <w:rPr>
          <w:rStyle w:val="SubtleEmphasis"/>
          <w:rFonts w:ascii="TH SarabunPSK" w:hAnsi="TH SarabunPSK" w:cs="TH SarabunPSK"/>
          <w:i w:val="0"/>
          <w:iCs w:val="0"/>
          <w:color w:val="auto"/>
          <w:sz w:val="32"/>
          <w:szCs w:val="32"/>
          <w:cs/>
        </w:rPr>
        <w:t>จะใช้ทรัพยากรที่มีอยู่ในชุมชน</w:t>
      </w:r>
      <w:r w:rsidR="00536AEA" w:rsidRPr="00F25263">
        <w:rPr>
          <w:rStyle w:val="SubtleEmphasis"/>
          <w:rFonts w:ascii="TH SarabunPSK" w:hAnsi="TH SarabunPSK" w:cs="TH SarabunPSK"/>
          <w:i w:val="0"/>
          <w:iCs w:val="0"/>
          <w:color w:val="auto"/>
          <w:sz w:val="32"/>
          <w:szCs w:val="32"/>
          <w:cs/>
        </w:rPr>
        <w:t xml:space="preserve"> </w:t>
      </w:r>
      <w:r w:rsidR="006B4079" w:rsidRPr="00F25263">
        <w:rPr>
          <w:rStyle w:val="SubtleEmphasis"/>
          <w:rFonts w:ascii="TH SarabunPSK" w:hAnsi="TH SarabunPSK" w:cs="TH SarabunPSK"/>
          <w:i w:val="0"/>
          <w:iCs w:val="0"/>
          <w:color w:val="auto"/>
          <w:sz w:val="32"/>
          <w:szCs w:val="32"/>
          <w:cs/>
        </w:rPr>
        <w:t xml:space="preserve">ชาวชองได้ใช้ทุนทางสิ่งแวดล้อมเป็นปัจจัยในการดำรงชีวิต ภายใต้ระบบเศรษฐกิจแบบยังชีพและพึ่งพาทรัพยากรธรรมชาติจากป่าเป็นหลัก ทำให้ลักษณะอาหารของชาวชองส่วนใหญ่ จะเป็นอาหารแห้งๆ มากกว่าอาหารประเภทน้ำ เพราะอาหารแห้งสามารถเก็บรักษาไว้ได้ เช่น เนื้อปลา เนื้อสัตว์ นำมาย่างหรือตากแห้ง เวลาจะรับประทานก็นำมาย่างอีกครั้งหนึ่ง และกับข้าวหลักก็คือ ข้าว น้ำพริก ผักสดหรือต้ม โดยชาวชองจะมีการหุงหาอาหารประจำวัน วันละ </w:t>
      </w:r>
      <w:r w:rsidR="006B4079" w:rsidRPr="00F25263">
        <w:rPr>
          <w:rStyle w:val="SubtleEmphasis"/>
          <w:rFonts w:ascii="TH SarabunPSK" w:hAnsi="TH SarabunPSK" w:cs="TH SarabunPSK"/>
          <w:i w:val="0"/>
          <w:iCs w:val="0"/>
          <w:color w:val="auto"/>
          <w:sz w:val="32"/>
          <w:szCs w:val="32"/>
        </w:rPr>
        <w:t xml:space="preserve">2  </w:t>
      </w:r>
      <w:r w:rsidR="006B4079" w:rsidRPr="00F25263">
        <w:rPr>
          <w:rStyle w:val="SubtleEmphasis"/>
          <w:rFonts w:ascii="TH SarabunPSK" w:hAnsi="TH SarabunPSK" w:cs="TH SarabunPSK"/>
          <w:i w:val="0"/>
          <w:iCs w:val="0"/>
          <w:color w:val="auto"/>
          <w:sz w:val="32"/>
          <w:szCs w:val="32"/>
          <w:cs/>
        </w:rPr>
        <w:t xml:space="preserve">มื้อ คือ มื้อเช้า </w:t>
      </w:r>
      <w:r w:rsidR="006B4079" w:rsidRPr="00F25263">
        <w:rPr>
          <w:rStyle w:val="SubtleEmphasis"/>
          <w:rFonts w:ascii="TH SarabunPSK" w:hAnsi="TH SarabunPSK" w:cs="TH SarabunPSK"/>
          <w:i w:val="0"/>
          <w:iCs w:val="0"/>
          <w:color w:val="auto"/>
          <w:sz w:val="32"/>
          <w:szCs w:val="32"/>
        </w:rPr>
        <w:t xml:space="preserve">– </w:t>
      </w:r>
      <w:r w:rsidR="006B4079" w:rsidRPr="00F25263">
        <w:rPr>
          <w:rStyle w:val="SubtleEmphasis"/>
          <w:rFonts w:ascii="TH SarabunPSK" w:hAnsi="TH SarabunPSK" w:cs="TH SarabunPSK"/>
          <w:i w:val="0"/>
          <w:iCs w:val="0"/>
          <w:color w:val="auto"/>
          <w:sz w:val="32"/>
          <w:szCs w:val="32"/>
          <w:cs/>
        </w:rPr>
        <w:t>มื้อเย็น</w:t>
      </w:r>
    </w:p>
    <w:p w:rsidR="006B4079" w:rsidRPr="00F25263" w:rsidRDefault="006B4079" w:rsidP="006B4079">
      <w:pPr>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 xml:space="preserve">อาหารหลักของชาวชอง คือ ข้าวจ้าว ซึ่งเป็นอาหารประจำทุกมื้อ กับข้าวที่เป็นกับข้าวหลัก คือ น้ำพริก (มีลักษณะเป็นพริกโขลกรวมกับเกลือ) ซึ่งมีรสเผ็ดมาก กินกับผักชนิดต่างๆ ที่เก็บได้จากป่า นา หรือปลูกไว้ข้างๆบ้าน เช่น มะเขือ (มะเขือจะกินกับน้ำพริกเป็นอาหารประจำ) ผักบุ้งต้ม หน่อไม้ หรือยอดไม้อ่อนๆ </w:t>
      </w:r>
    </w:p>
    <w:p w:rsidR="006B4079" w:rsidRPr="00F25263" w:rsidRDefault="006B4079" w:rsidP="00B32F32">
      <w:pPr>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อาหารประเภทเนื้อสัตว์ก็จะเป็นอาหารปลาเป็นหลัก เพราะปลาเป็นอาหารประเภทเนื้อสัตว์ที่หาได้ง่าย ส่วนเนื้อสัตว์อื่นๆ นาน ๆ ครั้งแล้วแต่จะหาได้ ปลาที่หาได้ก็จะนำมาประกอบเป็นอาหารง่ายๆ เช่น ปิ้งหรือย่าง หรือนำไปแกง อาหารประเภทเนื้อสัตว์ไม่ว่าจะเป็นปลาหรือเนื้อสัตว์อื่นๆที่พอจะหากิน เก็บมาได้จากป่าโดยทั่วๆ ไป เช่น กล้วย หัวเผือก หัวมัน กลอย และผลไม้อื่นๆ ซึ่งมีเหลือเฟือที่จะเก็บมากิน ดังนั้น เขาจึงไม่ปลูก พืชที่เขาจะปลูกก็เป็นการปลูกเพื่อไว้เก็บกินเป็นอาหารเท่านั้น ไม่ใช่ไว้ขาย ก็คือ บวบน้ำเต้า มะเขือ พริก (พริกใช้หว่านๆเมล็ดให้ขึ้นตามป่าข้างๆ บ้าน) (</w:t>
      </w:r>
      <w:r w:rsidR="00535971" w:rsidRPr="00F25263">
        <w:rPr>
          <w:rStyle w:val="SubtleEmphasis"/>
          <w:rFonts w:ascii="TH SarabunPSK" w:hAnsi="TH SarabunPSK" w:cs="TH SarabunPSK"/>
          <w:i w:val="0"/>
          <w:iCs w:val="0"/>
          <w:color w:val="auto"/>
          <w:sz w:val="32"/>
          <w:szCs w:val="32"/>
          <w:cs/>
        </w:rPr>
        <w:t xml:space="preserve">สินธุชัย </w:t>
      </w:r>
      <w:proofErr w:type="spellStart"/>
      <w:r w:rsidR="00535971" w:rsidRPr="00F25263">
        <w:rPr>
          <w:rStyle w:val="SubtleEmphasis"/>
          <w:rFonts w:ascii="TH SarabunPSK" w:hAnsi="TH SarabunPSK" w:cs="TH SarabunPSK"/>
          <w:i w:val="0"/>
          <w:iCs w:val="0"/>
          <w:color w:val="auto"/>
          <w:sz w:val="32"/>
          <w:szCs w:val="32"/>
          <w:cs/>
        </w:rPr>
        <w:t>ศุกร</w:t>
      </w:r>
      <w:proofErr w:type="spellEnd"/>
      <w:r w:rsidR="00535971" w:rsidRPr="00F25263">
        <w:rPr>
          <w:rStyle w:val="SubtleEmphasis"/>
          <w:rFonts w:ascii="TH SarabunPSK" w:hAnsi="TH SarabunPSK" w:cs="TH SarabunPSK"/>
          <w:i w:val="0"/>
          <w:iCs w:val="0"/>
          <w:color w:val="auto"/>
          <w:sz w:val="32"/>
          <w:szCs w:val="32"/>
          <w:cs/>
        </w:rPr>
        <w:t xml:space="preserve">เสพ </w:t>
      </w:r>
      <w:r w:rsidRPr="00F25263">
        <w:rPr>
          <w:rStyle w:val="SubtleEmphasis"/>
          <w:rFonts w:ascii="TH SarabunPSK" w:hAnsi="TH SarabunPSK" w:cs="TH SarabunPSK"/>
          <w:i w:val="0"/>
          <w:iCs w:val="0"/>
          <w:color w:val="auto"/>
          <w:sz w:val="32"/>
          <w:szCs w:val="32"/>
          <w:cs/>
        </w:rPr>
        <w:t>และคณะ. 2557</w:t>
      </w:r>
      <w:r w:rsidRPr="00F25263">
        <w:rPr>
          <w:rStyle w:val="SubtleEmphasis"/>
          <w:rFonts w:ascii="TH SarabunPSK" w:hAnsi="TH SarabunPSK" w:cs="TH SarabunPSK"/>
          <w:i w:val="0"/>
          <w:iCs w:val="0"/>
          <w:color w:val="auto"/>
          <w:sz w:val="32"/>
          <w:szCs w:val="32"/>
        </w:rPr>
        <w:t xml:space="preserve">, </w:t>
      </w:r>
      <w:r w:rsidRPr="00F25263">
        <w:rPr>
          <w:rStyle w:val="SubtleEmphasis"/>
          <w:rFonts w:ascii="TH SarabunPSK" w:hAnsi="TH SarabunPSK" w:cs="TH SarabunPSK"/>
          <w:i w:val="0"/>
          <w:iCs w:val="0"/>
          <w:color w:val="auto"/>
          <w:sz w:val="32"/>
          <w:szCs w:val="32"/>
          <w:cs/>
        </w:rPr>
        <w:t xml:space="preserve">หน้า </w:t>
      </w:r>
      <w:r w:rsidRPr="00F25263">
        <w:rPr>
          <w:rStyle w:val="SubtleEmphasis"/>
          <w:rFonts w:ascii="TH SarabunPSK" w:hAnsi="TH SarabunPSK" w:cs="TH SarabunPSK"/>
          <w:i w:val="0"/>
          <w:iCs w:val="0"/>
          <w:color w:val="auto"/>
          <w:sz w:val="32"/>
          <w:szCs w:val="32"/>
        </w:rPr>
        <w:t>60</w:t>
      </w:r>
      <w:r w:rsidRPr="00F25263">
        <w:rPr>
          <w:rStyle w:val="SubtleEmphasis"/>
          <w:rFonts w:ascii="TH SarabunPSK" w:hAnsi="TH SarabunPSK" w:cs="TH SarabunPSK"/>
          <w:i w:val="0"/>
          <w:iCs w:val="0"/>
          <w:color w:val="auto"/>
          <w:sz w:val="32"/>
          <w:szCs w:val="32"/>
          <w:cs/>
        </w:rPr>
        <w:t>-</w:t>
      </w:r>
      <w:r w:rsidRPr="00F25263">
        <w:rPr>
          <w:rStyle w:val="SubtleEmphasis"/>
          <w:rFonts w:ascii="TH SarabunPSK" w:hAnsi="TH SarabunPSK" w:cs="TH SarabunPSK"/>
          <w:i w:val="0"/>
          <w:iCs w:val="0"/>
          <w:color w:val="auto"/>
          <w:sz w:val="32"/>
          <w:szCs w:val="32"/>
        </w:rPr>
        <w:t>70</w:t>
      </w:r>
      <w:r w:rsidRPr="00F25263">
        <w:rPr>
          <w:rStyle w:val="SubtleEmphasis"/>
          <w:rFonts w:ascii="TH SarabunPSK" w:hAnsi="TH SarabunPSK" w:cs="TH SarabunPSK"/>
          <w:i w:val="0"/>
          <w:iCs w:val="0"/>
          <w:color w:val="auto"/>
          <w:sz w:val="32"/>
          <w:szCs w:val="32"/>
          <w:cs/>
        </w:rPr>
        <w:t>)</w:t>
      </w:r>
    </w:p>
    <w:p w:rsidR="002935A6" w:rsidRPr="00F25263" w:rsidRDefault="002935A6" w:rsidP="006B4079">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F25263">
        <w:rPr>
          <w:rStyle w:val="SubtleEmphasis"/>
          <w:rFonts w:ascii="TH SarabunPSK" w:hAnsi="TH SarabunPSK" w:cs="TH SarabunPSK"/>
          <w:i w:val="0"/>
          <w:iCs w:val="0"/>
          <w:color w:val="auto"/>
          <w:sz w:val="32"/>
          <w:szCs w:val="32"/>
          <w:cs/>
        </w:rPr>
        <w:t xml:space="preserve">โครงการพัฒนาเศรษฐกิจและสังคมของรัฐส่งผลให้มีการขับเคลื่อนเศรษฐกิจ </w:t>
      </w:r>
      <w:r w:rsidR="00B32F32" w:rsidRPr="00F25263">
        <w:rPr>
          <w:rStyle w:val="SubtleEmphasis"/>
          <w:rFonts w:ascii="TH SarabunPSK" w:hAnsi="TH SarabunPSK" w:cs="TH SarabunPSK"/>
          <w:i w:val="0"/>
          <w:iCs w:val="0"/>
          <w:color w:val="auto"/>
          <w:sz w:val="32"/>
          <w:szCs w:val="32"/>
          <w:cs/>
        </w:rPr>
        <w:t>ราว</w:t>
      </w:r>
      <w:r w:rsidR="006B4079" w:rsidRPr="00F25263">
        <w:rPr>
          <w:rStyle w:val="SubtleEmphasis"/>
          <w:rFonts w:ascii="TH SarabunPSK" w:hAnsi="TH SarabunPSK" w:cs="TH SarabunPSK"/>
          <w:i w:val="0"/>
          <w:iCs w:val="0"/>
          <w:color w:val="auto"/>
          <w:sz w:val="32"/>
          <w:szCs w:val="32"/>
          <w:cs/>
        </w:rPr>
        <w:t>ปีพ.ศ.</w:t>
      </w:r>
      <w:r w:rsidR="006B4079" w:rsidRPr="00F25263">
        <w:rPr>
          <w:rStyle w:val="SubtleEmphasis"/>
          <w:rFonts w:ascii="TH SarabunPSK" w:hAnsi="TH SarabunPSK" w:cs="TH SarabunPSK"/>
          <w:i w:val="0"/>
          <w:iCs w:val="0"/>
          <w:color w:val="auto"/>
          <w:sz w:val="32"/>
          <w:szCs w:val="32"/>
        </w:rPr>
        <w:t xml:space="preserve"> 2490</w:t>
      </w:r>
      <w:r w:rsidR="006B4079" w:rsidRPr="00F25263">
        <w:rPr>
          <w:rStyle w:val="SubtleEmphasis"/>
          <w:rFonts w:ascii="TH SarabunPSK" w:hAnsi="TH SarabunPSK" w:cs="TH SarabunPSK"/>
          <w:i w:val="0"/>
          <w:iCs w:val="0"/>
          <w:color w:val="auto"/>
          <w:sz w:val="32"/>
          <w:szCs w:val="32"/>
          <w:cs/>
        </w:rPr>
        <w:t xml:space="preserve"> มีนายทุนคนไทยได้เข้าไปตัดโค่นต้นไม้ใหญ่ ๆ ในป่าส่งโรงเลื่อย โดยใช้เครื่องมือสมัยใหม่ </w:t>
      </w:r>
      <w:r w:rsidRPr="00F25263">
        <w:rPr>
          <w:rStyle w:val="SubtleEmphasis"/>
          <w:rFonts w:ascii="TH SarabunPSK" w:hAnsi="TH SarabunPSK" w:cs="TH SarabunPSK"/>
          <w:i w:val="0"/>
          <w:iCs w:val="0"/>
          <w:color w:val="auto"/>
          <w:sz w:val="32"/>
          <w:szCs w:val="32"/>
          <w:cs/>
        </w:rPr>
        <w:t>การ</w:t>
      </w:r>
      <w:r w:rsidR="006B4079" w:rsidRPr="00F25263">
        <w:rPr>
          <w:rStyle w:val="SubtleEmphasis"/>
          <w:rFonts w:ascii="TH SarabunPSK" w:hAnsi="TH SarabunPSK" w:cs="TH SarabunPSK"/>
          <w:i w:val="0"/>
          <w:iCs w:val="0"/>
          <w:color w:val="auto"/>
          <w:sz w:val="32"/>
          <w:szCs w:val="32"/>
          <w:cs/>
        </w:rPr>
        <w:t>ใช้รถบรรทุกซุงจากป่าสู่โรงเลื่อยโดยไม่ต้องล่องตามแม่น้ำจันทบุรี</w:t>
      </w:r>
      <w:r w:rsidRPr="00F25263">
        <w:rPr>
          <w:rStyle w:val="SubtleEmphasis"/>
          <w:rFonts w:ascii="TH SarabunPSK" w:hAnsi="TH SarabunPSK" w:cs="TH SarabunPSK"/>
          <w:i w:val="0"/>
          <w:iCs w:val="0"/>
          <w:color w:val="auto"/>
          <w:sz w:val="32"/>
          <w:szCs w:val="32"/>
          <w:cs/>
        </w:rPr>
        <w:t xml:space="preserve">  การพัฒนาระบบการขนส่งขึ้นราว</w:t>
      </w:r>
      <w:r w:rsidR="006B4079" w:rsidRPr="00F25263">
        <w:rPr>
          <w:rStyle w:val="SubtleEmphasis"/>
          <w:rFonts w:ascii="TH SarabunPSK" w:hAnsi="TH SarabunPSK" w:cs="TH SarabunPSK"/>
          <w:i w:val="0"/>
          <w:iCs w:val="0"/>
          <w:color w:val="auto"/>
          <w:sz w:val="32"/>
          <w:szCs w:val="32"/>
          <w:cs/>
        </w:rPr>
        <w:t>ปีพ.ศ.</w:t>
      </w:r>
      <w:r w:rsidR="006B4079" w:rsidRPr="00F25263">
        <w:rPr>
          <w:rStyle w:val="SubtleEmphasis"/>
          <w:rFonts w:ascii="TH SarabunPSK" w:hAnsi="TH SarabunPSK" w:cs="TH SarabunPSK"/>
          <w:i w:val="0"/>
          <w:iCs w:val="0"/>
          <w:color w:val="auto"/>
          <w:sz w:val="32"/>
          <w:szCs w:val="32"/>
        </w:rPr>
        <w:t xml:space="preserve">2500 </w:t>
      </w:r>
      <w:r w:rsidR="006B4079" w:rsidRPr="00F25263">
        <w:rPr>
          <w:rStyle w:val="SubtleEmphasis"/>
          <w:rFonts w:ascii="TH SarabunPSK" w:hAnsi="TH SarabunPSK" w:cs="TH SarabunPSK"/>
          <w:i w:val="0"/>
          <w:iCs w:val="0"/>
          <w:color w:val="auto"/>
          <w:sz w:val="32"/>
          <w:szCs w:val="32"/>
          <w:cs/>
        </w:rPr>
        <w:t>เริ่มมีรถโดยสารเดินทางรับผู้โดยสารจากหมู่บ้านเข้าตัวเมือง</w:t>
      </w:r>
      <w:r w:rsidRPr="00F25263">
        <w:rPr>
          <w:rStyle w:val="SubtleEmphasis"/>
          <w:rFonts w:ascii="TH SarabunPSK" w:hAnsi="TH SarabunPSK" w:cs="TH SarabunPSK"/>
          <w:i w:val="0"/>
          <w:iCs w:val="0"/>
          <w:color w:val="auto"/>
          <w:sz w:val="32"/>
          <w:szCs w:val="32"/>
          <w:cs/>
        </w:rPr>
        <w:t xml:space="preserve"> ราว </w:t>
      </w:r>
      <w:r w:rsidR="006B4079" w:rsidRPr="00F25263">
        <w:rPr>
          <w:rStyle w:val="SubtleEmphasis"/>
          <w:rFonts w:ascii="TH SarabunPSK" w:hAnsi="TH SarabunPSK" w:cs="TH SarabunPSK"/>
          <w:i w:val="0"/>
          <w:iCs w:val="0"/>
          <w:color w:val="auto"/>
          <w:sz w:val="32"/>
          <w:szCs w:val="32"/>
          <w:cs/>
        </w:rPr>
        <w:t>พ.ศ.</w:t>
      </w:r>
      <w:r w:rsidR="006B4079" w:rsidRPr="00F25263">
        <w:rPr>
          <w:rStyle w:val="SubtleEmphasis"/>
          <w:rFonts w:ascii="TH SarabunPSK" w:hAnsi="TH SarabunPSK" w:cs="TH SarabunPSK"/>
          <w:i w:val="0"/>
          <w:iCs w:val="0"/>
          <w:color w:val="auto"/>
          <w:sz w:val="32"/>
          <w:szCs w:val="32"/>
        </w:rPr>
        <w:t>2518</w:t>
      </w:r>
      <w:r w:rsidR="006B4079" w:rsidRPr="00F25263">
        <w:rPr>
          <w:rStyle w:val="SubtleEmphasis"/>
          <w:rFonts w:ascii="TH SarabunPSK" w:hAnsi="TH SarabunPSK" w:cs="TH SarabunPSK"/>
          <w:i w:val="0"/>
          <w:iCs w:val="0"/>
          <w:color w:val="auto"/>
          <w:sz w:val="32"/>
          <w:szCs w:val="32"/>
          <w:cs/>
        </w:rPr>
        <w:t xml:space="preserve"> ได้ปรับปรุงเส้นทางจากเดิมเป็นทางดินอัดแน่น มาเป็นทางลาดยาง </w:t>
      </w:r>
      <w:r w:rsidRPr="00F25263">
        <w:rPr>
          <w:rStyle w:val="SubtleEmphasis"/>
          <w:rFonts w:ascii="TH SarabunPSK" w:hAnsi="TH SarabunPSK" w:cs="TH SarabunPSK"/>
          <w:i w:val="0"/>
          <w:iCs w:val="0"/>
          <w:color w:val="auto"/>
          <w:sz w:val="32"/>
          <w:szCs w:val="32"/>
          <w:cs/>
        </w:rPr>
        <w:t>ระบบเศรษฐกิจและสังคมมีการเปลี่ยนแปลงไป จาก</w:t>
      </w:r>
      <w:r w:rsidR="006B4079" w:rsidRPr="00F25263">
        <w:rPr>
          <w:rStyle w:val="SubtleEmphasis"/>
          <w:rFonts w:ascii="TH SarabunPSK" w:hAnsi="TH SarabunPSK" w:cs="TH SarabunPSK"/>
          <w:i w:val="0"/>
          <w:iCs w:val="0"/>
          <w:color w:val="auto"/>
          <w:sz w:val="32"/>
          <w:szCs w:val="32"/>
          <w:cs/>
        </w:rPr>
        <w:t>ไม่จำเป็นต้องใช้ “เงิน” ซื้อสิ่งของก็จำเป็นต้องใช้เงินซื้อสิ่งของเครื่องมือสมัยใหม่ ข้าวของเครื่องใช้มากขึ้น (</w:t>
      </w:r>
      <w:r w:rsidR="00535971" w:rsidRPr="00F25263">
        <w:rPr>
          <w:rFonts w:ascii="TH SarabunPSK" w:hAnsi="TH SarabunPSK" w:cs="TH SarabunPSK"/>
          <w:sz w:val="32"/>
          <w:szCs w:val="32"/>
          <w:cs/>
        </w:rPr>
        <w:t>สุเรขา สุพรรณไพบูลย์.</w:t>
      </w:r>
      <w:r w:rsidR="00535971" w:rsidRPr="00F25263">
        <w:rPr>
          <w:rStyle w:val="SubtleEmphasis"/>
          <w:rFonts w:ascii="TH SarabunPSK" w:hAnsi="TH SarabunPSK" w:cs="TH SarabunPSK"/>
          <w:i w:val="0"/>
          <w:iCs w:val="0"/>
          <w:color w:val="auto"/>
          <w:sz w:val="32"/>
          <w:szCs w:val="32"/>
          <w:cs/>
        </w:rPr>
        <w:t>,</w:t>
      </w:r>
      <w:r w:rsidR="006B4079" w:rsidRPr="00F25263">
        <w:rPr>
          <w:rStyle w:val="SubtleEmphasis"/>
          <w:rFonts w:ascii="TH SarabunPSK" w:hAnsi="TH SarabunPSK" w:cs="TH SarabunPSK"/>
          <w:i w:val="0"/>
          <w:iCs w:val="0"/>
          <w:color w:val="auto"/>
          <w:sz w:val="32"/>
          <w:szCs w:val="32"/>
        </w:rPr>
        <w:t>2530: 99)</w:t>
      </w:r>
      <w:r w:rsidRPr="00F25263">
        <w:rPr>
          <w:rStyle w:val="SubtleEmphasis"/>
          <w:rFonts w:ascii="TH SarabunPSK" w:hAnsi="TH SarabunPSK" w:cs="TH SarabunPSK"/>
          <w:i w:val="0"/>
          <w:iCs w:val="0"/>
          <w:color w:val="auto"/>
          <w:sz w:val="32"/>
          <w:szCs w:val="32"/>
        </w:rPr>
        <w:t xml:space="preserve"> </w:t>
      </w:r>
      <w:r w:rsidR="006B4079" w:rsidRPr="00F25263">
        <w:rPr>
          <w:rFonts w:ascii="TH SarabunPSK" w:hAnsi="TH SarabunPSK" w:cs="TH SarabunPSK"/>
          <w:sz w:val="32"/>
          <w:szCs w:val="32"/>
          <w:cs/>
        </w:rPr>
        <w:t>การเปิดสัมปทานป่าไม้</w:t>
      </w:r>
      <w:r w:rsidRPr="00F25263">
        <w:rPr>
          <w:rFonts w:ascii="TH SarabunPSK" w:hAnsi="TH SarabunPSK" w:cs="TH SarabunPSK"/>
          <w:sz w:val="32"/>
          <w:szCs w:val="32"/>
          <w:cs/>
        </w:rPr>
        <w:t>โดยการบริหารจัดการโยรัฐทำให้</w:t>
      </w:r>
      <w:r w:rsidR="006B4079" w:rsidRPr="00F25263">
        <w:rPr>
          <w:rFonts w:ascii="TH SarabunPSK" w:hAnsi="TH SarabunPSK" w:cs="TH SarabunPSK"/>
          <w:sz w:val="32"/>
          <w:szCs w:val="32"/>
          <w:cs/>
        </w:rPr>
        <w:t>มีการนำเอาแรงงานจากต่างถิ่นเข้ามาชักลากไม้ในป่า คนท้องถิ่นบางคนก็เป็นแรงงานตัดไม้ นำไปขายให้กับกลุ่มนายทุนและบางรายก็ตัดไม้เพื่อปลูกสร้างบ้านเรือน จึงทำให้พื้นที่ป่าไม้ทรุดโทรม</w:t>
      </w:r>
      <w:r w:rsidRPr="00F25263">
        <w:rPr>
          <w:rFonts w:ascii="TH SarabunPSK" w:hAnsi="TH SarabunPSK" w:cs="TH SarabunPSK"/>
          <w:sz w:val="32"/>
          <w:szCs w:val="32"/>
          <w:cs/>
        </w:rPr>
        <w:t xml:space="preserve"> เกิดการโยกย้ายถิ่นฐาน</w:t>
      </w:r>
      <w:r w:rsidR="006B4079" w:rsidRPr="00F25263">
        <w:rPr>
          <w:rFonts w:ascii="TH SarabunPSK" w:hAnsi="TH SarabunPSK" w:cs="TH SarabunPSK"/>
          <w:sz w:val="32"/>
          <w:szCs w:val="32"/>
          <w:cs/>
        </w:rPr>
        <w:t>มีคนไทย</w:t>
      </w:r>
      <w:r w:rsidRPr="00F25263">
        <w:rPr>
          <w:rFonts w:ascii="TH SarabunPSK" w:hAnsi="TH SarabunPSK" w:cs="TH SarabunPSK"/>
          <w:sz w:val="32"/>
          <w:szCs w:val="32"/>
          <w:cs/>
        </w:rPr>
        <w:t xml:space="preserve"> </w:t>
      </w:r>
      <w:r w:rsidR="006B4079" w:rsidRPr="00F25263">
        <w:rPr>
          <w:rFonts w:ascii="TH SarabunPSK" w:hAnsi="TH SarabunPSK" w:cs="TH SarabunPSK"/>
          <w:sz w:val="32"/>
          <w:szCs w:val="32"/>
          <w:cs/>
        </w:rPr>
        <w:t>คนจีน จาก</w:t>
      </w:r>
      <w:r w:rsidRPr="00F25263">
        <w:rPr>
          <w:rFonts w:ascii="TH SarabunPSK" w:hAnsi="TH SarabunPSK" w:cs="TH SarabunPSK"/>
          <w:sz w:val="32"/>
          <w:szCs w:val="32"/>
          <w:cs/>
        </w:rPr>
        <w:t>ต่างพื้นที่</w:t>
      </w:r>
      <w:r w:rsidR="006B4079" w:rsidRPr="00F25263">
        <w:rPr>
          <w:rFonts w:ascii="TH SarabunPSK" w:hAnsi="TH SarabunPSK" w:cs="TH SarabunPSK"/>
          <w:sz w:val="32"/>
          <w:szCs w:val="32"/>
          <w:cs/>
        </w:rPr>
        <w:t>มาจับจองพื้นที่</w:t>
      </w:r>
      <w:r w:rsidRPr="00F25263">
        <w:rPr>
          <w:rFonts w:ascii="TH SarabunPSK" w:hAnsi="TH SarabunPSK" w:cs="TH SarabunPSK"/>
          <w:sz w:val="32"/>
          <w:szCs w:val="32"/>
          <w:cs/>
        </w:rPr>
        <w:t>แผ้วถาง</w:t>
      </w:r>
      <w:r w:rsidR="006B4079" w:rsidRPr="00F25263">
        <w:rPr>
          <w:rFonts w:ascii="TH SarabunPSK" w:hAnsi="TH SarabunPSK" w:cs="TH SarabunPSK"/>
          <w:sz w:val="32"/>
          <w:szCs w:val="32"/>
          <w:cs/>
        </w:rPr>
        <w:t>เพื่อปลูกข้าวไร่</w:t>
      </w:r>
      <w:r w:rsidRPr="00F25263">
        <w:rPr>
          <w:rFonts w:ascii="TH SarabunPSK" w:hAnsi="TH SarabunPSK" w:cs="TH SarabunPSK"/>
          <w:sz w:val="32"/>
          <w:szCs w:val="32"/>
          <w:cs/>
        </w:rPr>
        <w:t xml:space="preserve"> </w:t>
      </w:r>
      <w:r w:rsidR="006B4079" w:rsidRPr="00F25263">
        <w:rPr>
          <w:rFonts w:ascii="TH SarabunPSK" w:hAnsi="TH SarabunPSK" w:cs="TH SarabunPSK"/>
          <w:sz w:val="32"/>
          <w:szCs w:val="32"/>
          <w:cs/>
        </w:rPr>
        <w:t xml:space="preserve">มันสำปะหลัง </w:t>
      </w:r>
      <w:r w:rsidRPr="00F25263">
        <w:rPr>
          <w:rFonts w:ascii="TH SarabunPSK" w:hAnsi="TH SarabunPSK" w:cs="TH SarabunPSK"/>
          <w:sz w:val="32"/>
          <w:szCs w:val="32"/>
          <w:cs/>
        </w:rPr>
        <w:t>รวมทั้ง</w:t>
      </w:r>
      <w:r w:rsidR="006B4079" w:rsidRPr="00F25263">
        <w:rPr>
          <w:rFonts w:ascii="TH SarabunPSK" w:hAnsi="TH SarabunPSK" w:cs="TH SarabunPSK"/>
          <w:sz w:val="32"/>
          <w:szCs w:val="32"/>
          <w:cs/>
        </w:rPr>
        <w:t>สวนยางพารา</w:t>
      </w:r>
      <w:r w:rsidRPr="00F25263">
        <w:rPr>
          <w:rFonts w:ascii="TH SarabunPSK" w:hAnsi="TH SarabunPSK" w:cs="TH SarabunPSK"/>
          <w:sz w:val="32"/>
          <w:szCs w:val="32"/>
          <w:cs/>
        </w:rPr>
        <w:t xml:space="preserve"> </w:t>
      </w:r>
    </w:p>
    <w:p w:rsidR="002935A6" w:rsidRPr="00F25263" w:rsidRDefault="006B4079" w:rsidP="006B4079">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F25263">
        <w:rPr>
          <w:rFonts w:ascii="TH SarabunPSK" w:hAnsi="TH SarabunPSK" w:cs="TH SarabunPSK"/>
          <w:sz w:val="32"/>
          <w:szCs w:val="32"/>
          <w:cs/>
        </w:rPr>
        <w:t xml:space="preserve">ในปี พ.ศ. </w:t>
      </w:r>
      <w:r w:rsidRPr="00F25263">
        <w:rPr>
          <w:rFonts w:ascii="TH SarabunPSK" w:hAnsi="TH SarabunPSK" w:cs="TH SarabunPSK"/>
          <w:sz w:val="32"/>
          <w:szCs w:val="32"/>
        </w:rPr>
        <w:t>2508</w:t>
      </w:r>
      <w:r w:rsidRPr="00F25263">
        <w:rPr>
          <w:rFonts w:ascii="TH SarabunPSK" w:hAnsi="TH SarabunPSK" w:cs="TH SarabunPSK"/>
          <w:sz w:val="32"/>
          <w:szCs w:val="32"/>
          <w:cs/>
        </w:rPr>
        <w:t xml:space="preserve"> รัฐประกาศพื้นที่หวงห้ามโดยกำหนดให้พื้นที่เขาสอยดาวเป็นเขตป่าสงวนแห่งชาติ การกำหนดพื้นที่ป่าเป็นเขตหวงห้าม</w:t>
      </w:r>
      <w:r w:rsidR="002935A6" w:rsidRPr="00F25263">
        <w:rPr>
          <w:rFonts w:ascii="TH SarabunPSK" w:hAnsi="TH SarabunPSK" w:cs="TH SarabunPSK"/>
          <w:sz w:val="32"/>
          <w:szCs w:val="32"/>
          <w:cs/>
        </w:rPr>
        <w:t xml:space="preserve"> ส่งผลกระทบต่อวิถีชีวิตของชาติพันธ์ชอง ก</w:t>
      </w:r>
      <w:r w:rsidRPr="00F25263">
        <w:rPr>
          <w:rFonts w:ascii="TH SarabunPSK" w:hAnsi="TH SarabunPSK" w:cs="TH SarabunPSK"/>
          <w:sz w:val="32"/>
          <w:szCs w:val="32"/>
          <w:cs/>
        </w:rPr>
        <w:t>ารขึ้นเขา</w:t>
      </w:r>
      <w:r w:rsidR="002935A6" w:rsidRPr="00F25263">
        <w:rPr>
          <w:rFonts w:ascii="TH SarabunPSK" w:hAnsi="TH SarabunPSK" w:cs="TH SarabunPSK"/>
          <w:sz w:val="32"/>
          <w:szCs w:val="32"/>
          <w:cs/>
        </w:rPr>
        <w:t>เพื่อ</w:t>
      </w:r>
      <w:r w:rsidRPr="00F25263">
        <w:rPr>
          <w:rFonts w:ascii="TH SarabunPSK" w:hAnsi="TH SarabunPSK" w:cs="TH SarabunPSK"/>
          <w:sz w:val="32"/>
          <w:szCs w:val="32"/>
          <w:cs/>
        </w:rPr>
        <w:t>เก็บของป่า ไม่</w:t>
      </w:r>
      <w:r w:rsidRPr="00F25263">
        <w:rPr>
          <w:rFonts w:ascii="TH SarabunPSK" w:hAnsi="TH SarabunPSK" w:cs="TH SarabunPSK"/>
          <w:sz w:val="32"/>
          <w:szCs w:val="32"/>
          <w:cs/>
        </w:rPr>
        <w:lastRenderedPageBreak/>
        <w:t>สามารถทำได้ง่าย</w:t>
      </w:r>
      <w:r w:rsidR="002935A6" w:rsidRPr="00F25263">
        <w:rPr>
          <w:rFonts w:ascii="TH SarabunPSK" w:hAnsi="TH SarabunPSK" w:cs="TH SarabunPSK"/>
          <w:sz w:val="32"/>
          <w:szCs w:val="32"/>
          <w:cs/>
        </w:rPr>
        <w:t>อีกต่อไป  ชาวชองในพื้นที่มีการปรับเปลี่ยนวิถีชีวิต เช่น การ</w:t>
      </w:r>
      <w:r w:rsidRPr="00F25263">
        <w:rPr>
          <w:rFonts w:ascii="TH SarabunPSK" w:hAnsi="TH SarabunPSK" w:cs="TH SarabunPSK"/>
          <w:sz w:val="32"/>
          <w:szCs w:val="32"/>
          <w:cs/>
        </w:rPr>
        <w:t>ทำไร่มันสำปะหลัง แต่ต้องประสบปัญหา</w:t>
      </w:r>
      <w:r w:rsidR="002935A6" w:rsidRPr="00F25263">
        <w:rPr>
          <w:rFonts w:ascii="TH SarabunPSK" w:hAnsi="TH SarabunPSK" w:cs="TH SarabunPSK"/>
          <w:sz w:val="32"/>
          <w:szCs w:val="32"/>
          <w:cs/>
        </w:rPr>
        <w:t>การกดราคาจาก</w:t>
      </w:r>
      <w:r w:rsidRPr="00F25263">
        <w:rPr>
          <w:rFonts w:ascii="TH SarabunPSK" w:hAnsi="TH SarabunPSK" w:cs="TH SarabunPSK"/>
          <w:sz w:val="32"/>
          <w:szCs w:val="32"/>
          <w:cs/>
        </w:rPr>
        <w:t>พ่อค้า</w:t>
      </w:r>
      <w:r w:rsidR="002935A6" w:rsidRPr="00F25263">
        <w:rPr>
          <w:rFonts w:ascii="TH SarabunPSK" w:hAnsi="TH SarabunPSK" w:cs="TH SarabunPSK"/>
          <w:sz w:val="32"/>
          <w:szCs w:val="32"/>
          <w:cs/>
        </w:rPr>
        <w:t xml:space="preserve">  ชาวชองจึง</w:t>
      </w:r>
      <w:r w:rsidRPr="00F25263">
        <w:rPr>
          <w:rFonts w:ascii="TH SarabunPSK" w:hAnsi="TH SarabunPSK" w:cs="TH SarabunPSK"/>
          <w:sz w:val="32"/>
          <w:szCs w:val="32"/>
          <w:cs/>
        </w:rPr>
        <w:t xml:space="preserve">หันมาทำสวนผลไม้แทนการผลิตพืชไร่ </w:t>
      </w:r>
      <w:r w:rsidR="002935A6" w:rsidRPr="00F25263">
        <w:rPr>
          <w:rFonts w:ascii="TH SarabunPSK" w:hAnsi="TH SarabunPSK" w:cs="TH SarabunPSK"/>
          <w:sz w:val="32"/>
          <w:szCs w:val="32"/>
          <w:cs/>
        </w:rPr>
        <w:t xml:space="preserve"> </w:t>
      </w:r>
    </w:p>
    <w:p w:rsidR="00167970" w:rsidRPr="00F25263" w:rsidRDefault="00B32F32" w:rsidP="006B4079">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F25263">
        <w:rPr>
          <w:rFonts w:ascii="TH SarabunPSK" w:hAnsi="TH SarabunPSK" w:cs="TH SarabunPSK"/>
          <w:sz w:val="32"/>
          <w:szCs w:val="32"/>
          <w:cs/>
        </w:rPr>
        <w:t>ต่อมา</w:t>
      </w:r>
      <w:r w:rsidR="006B4079" w:rsidRPr="00F25263">
        <w:rPr>
          <w:rFonts w:ascii="TH SarabunPSK" w:hAnsi="TH SarabunPSK" w:cs="TH SarabunPSK"/>
          <w:sz w:val="32"/>
          <w:szCs w:val="32"/>
          <w:cs/>
        </w:rPr>
        <w:t xml:space="preserve">ในปี พ.ศ. </w:t>
      </w:r>
      <w:r w:rsidR="006B4079" w:rsidRPr="00F25263">
        <w:rPr>
          <w:rFonts w:ascii="TH SarabunPSK" w:hAnsi="TH SarabunPSK" w:cs="TH SarabunPSK"/>
          <w:sz w:val="32"/>
          <w:szCs w:val="32"/>
        </w:rPr>
        <w:t xml:space="preserve">2515 </w:t>
      </w:r>
      <w:r w:rsidR="006B4079" w:rsidRPr="00F25263">
        <w:rPr>
          <w:rFonts w:ascii="TH SarabunPSK" w:hAnsi="TH SarabunPSK" w:cs="TH SarabunPSK"/>
          <w:sz w:val="32"/>
          <w:szCs w:val="32"/>
          <w:cs/>
        </w:rPr>
        <w:t xml:space="preserve">และปีพ.ศ. </w:t>
      </w:r>
      <w:r w:rsidR="006B4079" w:rsidRPr="00F25263">
        <w:rPr>
          <w:rFonts w:ascii="TH SarabunPSK" w:hAnsi="TH SarabunPSK" w:cs="TH SarabunPSK"/>
          <w:sz w:val="32"/>
          <w:szCs w:val="32"/>
        </w:rPr>
        <w:t>2516</w:t>
      </w:r>
      <w:r w:rsidR="006B4079" w:rsidRPr="00F25263">
        <w:rPr>
          <w:rFonts w:ascii="TH SarabunPSK" w:hAnsi="TH SarabunPSK" w:cs="TH SarabunPSK"/>
          <w:sz w:val="32"/>
          <w:szCs w:val="32"/>
          <w:cs/>
        </w:rPr>
        <w:t xml:space="preserve"> เริ่มมีการนำเงาะเข้ามาปลูกในพื้นที่ตะเคียนทองโดยมีพ่อค้าคนไทยจากเมืองจันทบุรีนำพันธุ์เงาะเข้ามาขาย จากนั้นจึงเริ่มปลูกเงาะทดแทนไร่มันสำปะหลังกันอย่างแพร่หลาย ปี พ.ศ. </w:t>
      </w:r>
      <w:r w:rsidR="006B4079" w:rsidRPr="00F25263">
        <w:rPr>
          <w:rFonts w:ascii="TH SarabunPSK" w:hAnsi="TH SarabunPSK" w:cs="TH SarabunPSK"/>
          <w:sz w:val="32"/>
          <w:szCs w:val="32"/>
        </w:rPr>
        <w:t>2520</w:t>
      </w:r>
      <w:r w:rsidR="006B4079" w:rsidRPr="00F25263">
        <w:rPr>
          <w:rFonts w:ascii="TH SarabunPSK" w:hAnsi="TH SarabunPSK" w:cs="TH SarabunPSK"/>
          <w:sz w:val="32"/>
          <w:szCs w:val="32"/>
          <w:cs/>
        </w:rPr>
        <w:t xml:space="preserve"> เริ่มมีการปลูกทุเรียนและไม้ผลชนิดอื่นรวมเข้ากับแปลงปลูกเงาะ ซึ่งไม้ผลที่พบในบ้านคลองพลู มีตั้งแต่ เงาะ ทุเรียน ลองกอง มังคุด สละ และชมพู่ </w:t>
      </w:r>
      <w:r w:rsidR="006B4079" w:rsidRPr="00F25263">
        <w:rPr>
          <w:rFonts w:ascii="TH SarabunPSK" w:hAnsi="TH SarabunPSK" w:cs="TH SarabunPSK"/>
          <w:sz w:val="32"/>
          <w:szCs w:val="32"/>
        </w:rPr>
        <w:t>(</w:t>
      </w:r>
      <w:r w:rsidR="00535971" w:rsidRPr="00F25263">
        <w:rPr>
          <w:rFonts w:ascii="TH SarabunPSK" w:hAnsi="TH SarabunPSK" w:cs="TH SarabunPSK"/>
          <w:sz w:val="32"/>
          <w:szCs w:val="32"/>
          <w:cs/>
        </w:rPr>
        <w:t xml:space="preserve">สินธุชัย </w:t>
      </w:r>
      <w:proofErr w:type="spellStart"/>
      <w:r w:rsidR="00535971" w:rsidRPr="00F25263">
        <w:rPr>
          <w:rFonts w:ascii="TH SarabunPSK" w:hAnsi="TH SarabunPSK" w:cs="TH SarabunPSK"/>
          <w:sz w:val="32"/>
          <w:szCs w:val="32"/>
          <w:cs/>
        </w:rPr>
        <w:t>ศุกร</w:t>
      </w:r>
      <w:proofErr w:type="spellEnd"/>
      <w:r w:rsidR="00535971" w:rsidRPr="00F25263">
        <w:rPr>
          <w:rFonts w:ascii="TH SarabunPSK" w:hAnsi="TH SarabunPSK" w:cs="TH SarabunPSK"/>
          <w:sz w:val="32"/>
          <w:szCs w:val="32"/>
          <w:cs/>
        </w:rPr>
        <w:t xml:space="preserve">เสพ </w:t>
      </w:r>
      <w:r w:rsidR="006B4079" w:rsidRPr="00F25263">
        <w:rPr>
          <w:rFonts w:ascii="TH SarabunPSK" w:hAnsi="TH SarabunPSK" w:cs="TH SarabunPSK"/>
          <w:sz w:val="32"/>
          <w:szCs w:val="32"/>
          <w:cs/>
        </w:rPr>
        <w:t xml:space="preserve"> และคณะ</w:t>
      </w:r>
      <w:r w:rsidR="006B4079" w:rsidRPr="00F25263">
        <w:rPr>
          <w:rFonts w:ascii="TH SarabunPSK" w:hAnsi="TH SarabunPSK" w:cs="TH SarabunPSK"/>
          <w:sz w:val="32"/>
          <w:szCs w:val="32"/>
        </w:rPr>
        <w:t>, 2557: 80 – 82)</w:t>
      </w:r>
      <w:r w:rsidR="00167970" w:rsidRPr="00F25263">
        <w:rPr>
          <w:rFonts w:ascii="TH SarabunPSK" w:hAnsi="TH SarabunPSK" w:cs="TH SarabunPSK"/>
          <w:sz w:val="32"/>
          <w:szCs w:val="32"/>
        </w:rPr>
        <w:t xml:space="preserve"> </w:t>
      </w:r>
      <w:r w:rsidRPr="00F25263">
        <w:rPr>
          <w:rFonts w:ascii="TH SarabunPSK" w:hAnsi="TH SarabunPSK" w:cs="TH SarabunPSK"/>
          <w:sz w:val="32"/>
          <w:szCs w:val="32"/>
          <w:cs/>
        </w:rPr>
        <w:t>ราว</w:t>
      </w:r>
      <w:r w:rsidR="006B4079" w:rsidRPr="00F25263">
        <w:rPr>
          <w:rFonts w:ascii="TH SarabunPSK" w:hAnsi="TH SarabunPSK" w:cs="TH SarabunPSK"/>
          <w:sz w:val="32"/>
          <w:szCs w:val="32"/>
          <w:cs/>
        </w:rPr>
        <w:t xml:space="preserve">ปี พ.ศ. </w:t>
      </w:r>
      <w:r w:rsidR="006B4079" w:rsidRPr="00F25263">
        <w:rPr>
          <w:rFonts w:ascii="TH SarabunPSK" w:hAnsi="TH SarabunPSK" w:cs="TH SarabunPSK"/>
          <w:sz w:val="32"/>
          <w:szCs w:val="32"/>
        </w:rPr>
        <w:t>2520</w:t>
      </w:r>
      <w:r w:rsidR="006B4079" w:rsidRPr="00F25263">
        <w:rPr>
          <w:rFonts w:ascii="TH SarabunPSK" w:hAnsi="TH SarabunPSK" w:cs="TH SarabunPSK"/>
          <w:sz w:val="32"/>
          <w:szCs w:val="32"/>
          <w:cs/>
        </w:rPr>
        <w:t xml:space="preserve"> ผลผลิตไม้ผลเริ่มออกสู่ตลาด พบว่าช่วงแรกราคาผลไม้โดยเฉพาะ เงาะกับทุเรียนได้สร้างกำไร จนมีการขยายพื้นที่ปลูกกันอย่างแพร่หลาย </w:t>
      </w:r>
    </w:p>
    <w:p w:rsidR="00B32F32" w:rsidRPr="00F25263" w:rsidRDefault="006B4079" w:rsidP="006B4079">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r w:rsidRPr="00F25263">
        <w:rPr>
          <w:rFonts w:ascii="TH SarabunPSK" w:hAnsi="TH SarabunPSK" w:cs="TH SarabunPSK"/>
          <w:sz w:val="32"/>
          <w:szCs w:val="32"/>
          <w:cs/>
        </w:rPr>
        <w:t xml:space="preserve">จนกระทั่งประมาณปี พ.ศ. </w:t>
      </w:r>
      <w:r w:rsidRPr="00F25263">
        <w:rPr>
          <w:rFonts w:ascii="TH SarabunPSK" w:hAnsi="TH SarabunPSK" w:cs="TH SarabunPSK"/>
          <w:sz w:val="32"/>
          <w:szCs w:val="32"/>
        </w:rPr>
        <w:t>2547</w:t>
      </w:r>
      <w:r w:rsidRPr="00F25263">
        <w:rPr>
          <w:rFonts w:ascii="TH SarabunPSK" w:hAnsi="TH SarabunPSK" w:cs="TH SarabunPSK"/>
          <w:sz w:val="32"/>
          <w:szCs w:val="32"/>
          <w:cs/>
        </w:rPr>
        <w:t xml:space="preserve"> ผลผลิตเริ่มมีราคาตกต่ำและไม่แน่นอน เนื่องจากมีการผลิตกันอย่างแพร่หลายทั่วประเทศไทย ต่อมาในปี พ.ศ. </w:t>
      </w:r>
      <w:r w:rsidRPr="00F25263">
        <w:rPr>
          <w:rFonts w:ascii="TH SarabunPSK" w:hAnsi="TH SarabunPSK" w:cs="TH SarabunPSK"/>
          <w:sz w:val="32"/>
          <w:szCs w:val="32"/>
        </w:rPr>
        <w:t>2548</w:t>
      </w:r>
      <w:r w:rsidRPr="00F25263">
        <w:rPr>
          <w:rFonts w:ascii="TH SarabunPSK" w:hAnsi="TH SarabunPSK" w:cs="TH SarabunPSK"/>
          <w:sz w:val="32"/>
          <w:szCs w:val="32"/>
          <w:cs/>
        </w:rPr>
        <w:t xml:space="preserve"> เริ่มมีการปลูกพืชอื่นแซมแปลงไม้ผล เช่น กฤษณา มะระ บวบ กล้วยไข่ และพืชผักอื่น ๆ ในปี พ.ศ.</w:t>
      </w:r>
      <w:r w:rsidRPr="00F25263">
        <w:rPr>
          <w:rFonts w:ascii="TH SarabunPSK" w:hAnsi="TH SarabunPSK" w:cs="TH SarabunPSK"/>
          <w:sz w:val="32"/>
          <w:szCs w:val="32"/>
        </w:rPr>
        <w:t xml:space="preserve">2550 </w:t>
      </w:r>
      <w:r w:rsidRPr="00F25263">
        <w:rPr>
          <w:rFonts w:ascii="TH SarabunPSK" w:hAnsi="TH SarabunPSK" w:cs="TH SarabunPSK"/>
          <w:sz w:val="32"/>
          <w:szCs w:val="32"/>
          <w:cs/>
        </w:rPr>
        <w:t xml:space="preserve">ราคาน้ำมัน ปุ๋ย และสารเคมีเพิ่มสูงขึ้นเป็นเท่าตัว ผนวกกับผลผลิตจากภายนอกประเทศเข้ามาตีตลาดผลไม้ภายในประเทศ ทำให้ราคาผลผลิตมีแนวโน้มว่าจะตกต่ำลงไปอีก คนท้องถิ่นหลายคนอยากเลิกผลิตไม้ผล </w:t>
      </w:r>
      <w:r w:rsidRPr="00F25263">
        <w:rPr>
          <w:rFonts w:ascii="TH SarabunPSK" w:hAnsi="TH SarabunPSK" w:cs="TH SarabunPSK"/>
          <w:sz w:val="32"/>
          <w:szCs w:val="32"/>
        </w:rPr>
        <w:t>(</w:t>
      </w:r>
      <w:r w:rsidR="00535971" w:rsidRPr="00F25263">
        <w:rPr>
          <w:rFonts w:ascii="TH SarabunPSK" w:hAnsi="TH SarabunPSK" w:cs="TH SarabunPSK"/>
          <w:sz w:val="32"/>
          <w:szCs w:val="32"/>
          <w:cs/>
        </w:rPr>
        <w:t xml:space="preserve">สินธุชัย </w:t>
      </w:r>
      <w:proofErr w:type="spellStart"/>
      <w:r w:rsidR="00535971" w:rsidRPr="00F25263">
        <w:rPr>
          <w:rFonts w:ascii="TH SarabunPSK" w:hAnsi="TH SarabunPSK" w:cs="TH SarabunPSK"/>
          <w:sz w:val="32"/>
          <w:szCs w:val="32"/>
          <w:cs/>
        </w:rPr>
        <w:t>ศุกร</w:t>
      </w:r>
      <w:proofErr w:type="spellEnd"/>
      <w:r w:rsidR="00535971" w:rsidRPr="00F25263">
        <w:rPr>
          <w:rFonts w:ascii="TH SarabunPSK" w:hAnsi="TH SarabunPSK" w:cs="TH SarabunPSK"/>
          <w:sz w:val="32"/>
          <w:szCs w:val="32"/>
          <w:cs/>
        </w:rPr>
        <w:t xml:space="preserve">เสพ </w:t>
      </w:r>
      <w:r w:rsidRPr="00F25263">
        <w:rPr>
          <w:rFonts w:ascii="TH SarabunPSK" w:hAnsi="TH SarabunPSK" w:cs="TH SarabunPSK"/>
          <w:sz w:val="32"/>
          <w:szCs w:val="32"/>
          <w:cs/>
        </w:rPr>
        <w:t xml:space="preserve"> และคณะ</w:t>
      </w:r>
      <w:r w:rsidRPr="00F25263">
        <w:rPr>
          <w:rFonts w:ascii="TH SarabunPSK" w:hAnsi="TH SarabunPSK" w:cs="TH SarabunPSK"/>
          <w:sz w:val="32"/>
          <w:szCs w:val="32"/>
        </w:rPr>
        <w:t>, 2557: 83 – 84)</w:t>
      </w:r>
      <w:r w:rsidRPr="00F25263">
        <w:rPr>
          <w:rFonts w:ascii="TH SarabunPSK" w:hAnsi="TH SarabunPSK" w:cs="TH SarabunPSK"/>
          <w:sz w:val="32"/>
          <w:szCs w:val="32"/>
        </w:rPr>
        <w:tab/>
      </w:r>
    </w:p>
    <w:p w:rsidR="00167970" w:rsidRPr="00F25263" w:rsidRDefault="006B4079" w:rsidP="00167970">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Fonts w:ascii="TH SarabunPSK" w:hAnsi="TH SarabunPSK" w:cs="TH SarabunPSK"/>
          <w:sz w:val="32"/>
          <w:szCs w:val="32"/>
          <w:cs/>
        </w:rPr>
        <w:t>การปรับเปลี่ยนการผลิตเพื่อการค้า ตั้งแต่การผลิตกระวาน พืชไร่ พืชสวน ทำให้คนในท้องถิ่นสัมพันธ์กับสังคมภายนอก ทั้งด้านการตลาด เทคโนโลยี และเงินทุน การผลิตในแต่ละครั้งคนท้องถิ่นต่างมุ่งหวังว่าจะสามารถสร้างรายได้มาสู่ครอบครัว แต่การผลิตที่ผ่านมากลับทำให้</w:t>
      </w:r>
      <w:r w:rsidR="00167970" w:rsidRPr="00F25263">
        <w:rPr>
          <w:rFonts w:ascii="TH SarabunPSK" w:hAnsi="TH SarabunPSK" w:cs="TH SarabunPSK"/>
          <w:sz w:val="32"/>
          <w:szCs w:val="32"/>
          <w:cs/>
        </w:rPr>
        <w:t>ชาว</w:t>
      </w:r>
      <w:r w:rsidRPr="00F25263">
        <w:rPr>
          <w:rFonts w:ascii="TH SarabunPSK" w:hAnsi="TH SarabunPSK" w:cs="TH SarabunPSK"/>
          <w:sz w:val="32"/>
          <w:szCs w:val="32"/>
          <w:cs/>
        </w:rPr>
        <w:t>ชองมีความยากจนและมีหนี้สินจำนวนมาก บางรายขาดทุนจำเป็นต้องขายที่ดิน กลุ่มคนชองถูกจัดให้เป็นกลุ่มคนที่มีฐานะทางเศรษฐกิจยากจน เมื่อเปรียบเทียบกับคนไทย และคนจีนที่ตั้งถิ่นฐานในท้องถิ่น</w:t>
      </w:r>
      <w:r w:rsidRPr="00F25263">
        <w:rPr>
          <w:rFonts w:ascii="TH SarabunPSK" w:hAnsi="TH SarabunPSK" w:cs="TH SarabunPSK"/>
          <w:sz w:val="32"/>
          <w:szCs w:val="32"/>
        </w:rPr>
        <w:t>(</w:t>
      </w:r>
      <w:r w:rsidR="00535971" w:rsidRPr="00F25263">
        <w:rPr>
          <w:rFonts w:ascii="TH SarabunPSK" w:hAnsi="TH SarabunPSK" w:cs="TH SarabunPSK"/>
          <w:sz w:val="32"/>
          <w:szCs w:val="32"/>
          <w:cs/>
        </w:rPr>
        <w:t xml:space="preserve">สินธุชัย </w:t>
      </w:r>
      <w:proofErr w:type="spellStart"/>
      <w:r w:rsidR="00535971" w:rsidRPr="00F25263">
        <w:rPr>
          <w:rFonts w:ascii="TH SarabunPSK" w:hAnsi="TH SarabunPSK" w:cs="TH SarabunPSK"/>
          <w:sz w:val="32"/>
          <w:szCs w:val="32"/>
          <w:cs/>
        </w:rPr>
        <w:t>ศุกร</w:t>
      </w:r>
      <w:proofErr w:type="spellEnd"/>
      <w:r w:rsidR="00535971" w:rsidRPr="00F25263">
        <w:rPr>
          <w:rFonts w:ascii="TH SarabunPSK" w:hAnsi="TH SarabunPSK" w:cs="TH SarabunPSK"/>
          <w:sz w:val="32"/>
          <w:szCs w:val="32"/>
          <w:cs/>
        </w:rPr>
        <w:t xml:space="preserve">เสพ </w:t>
      </w:r>
      <w:r w:rsidRPr="00F25263">
        <w:rPr>
          <w:rFonts w:ascii="TH SarabunPSK" w:hAnsi="TH SarabunPSK" w:cs="TH SarabunPSK"/>
          <w:sz w:val="32"/>
          <w:szCs w:val="32"/>
          <w:cs/>
        </w:rPr>
        <w:t xml:space="preserve"> และคณะ</w:t>
      </w:r>
      <w:r w:rsidRPr="00F25263">
        <w:rPr>
          <w:rFonts w:ascii="TH SarabunPSK" w:hAnsi="TH SarabunPSK" w:cs="TH SarabunPSK"/>
          <w:sz w:val="32"/>
          <w:szCs w:val="32"/>
        </w:rPr>
        <w:t>,</w:t>
      </w:r>
      <w:r w:rsidRPr="00F25263">
        <w:rPr>
          <w:rFonts w:ascii="TH SarabunPSK" w:hAnsi="TH SarabunPSK" w:cs="TH SarabunPSK"/>
          <w:sz w:val="32"/>
          <w:szCs w:val="32"/>
          <w:cs/>
        </w:rPr>
        <w:t xml:space="preserve"> </w:t>
      </w:r>
      <w:r w:rsidRPr="00F25263">
        <w:rPr>
          <w:rFonts w:ascii="TH SarabunPSK" w:hAnsi="TH SarabunPSK" w:cs="TH SarabunPSK"/>
          <w:sz w:val="32"/>
          <w:szCs w:val="32"/>
        </w:rPr>
        <w:t>2557: 84)</w:t>
      </w:r>
    </w:p>
    <w:p w:rsidR="00205BAE" w:rsidRPr="00F25263" w:rsidRDefault="007963AC" w:rsidP="00205BAE">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การวิเคราะห์ผลกระทบต่อความมั่นคงทางอาหาร</w:t>
      </w:r>
      <w:r w:rsidR="00167970" w:rsidRPr="00F25263">
        <w:rPr>
          <w:rStyle w:val="SubtleEmphasis"/>
          <w:rFonts w:ascii="TH SarabunPSK" w:hAnsi="TH SarabunPSK" w:cs="TH SarabunPSK"/>
          <w:i w:val="0"/>
          <w:iCs w:val="0"/>
          <w:color w:val="auto"/>
          <w:sz w:val="32"/>
          <w:szCs w:val="32"/>
          <w:cs/>
        </w:rPr>
        <w:t>ของชาติพันธ์ชอง</w:t>
      </w:r>
      <w:r w:rsidRPr="00F25263">
        <w:rPr>
          <w:rStyle w:val="SubtleEmphasis"/>
          <w:rFonts w:ascii="TH SarabunPSK" w:hAnsi="TH SarabunPSK" w:cs="TH SarabunPSK"/>
          <w:i w:val="0"/>
          <w:iCs w:val="0"/>
          <w:color w:val="auto"/>
          <w:sz w:val="32"/>
          <w:szCs w:val="32"/>
          <w:cs/>
        </w:rPr>
        <w:t>ใน</w:t>
      </w:r>
      <w:r w:rsidR="00535971" w:rsidRPr="00F25263">
        <w:rPr>
          <w:rStyle w:val="SubtleEmphasis"/>
          <w:rFonts w:ascii="TH SarabunPSK" w:hAnsi="TH SarabunPSK" w:cs="TH SarabunPSK"/>
          <w:i w:val="0"/>
          <w:iCs w:val="0"/>
          <w:color w:val="auto"/>
          <w:sz w:val="32"/>
          <w:szCs w:val="32"/>
          <w:cs/>
        </w:rPr>
        <w:t>มิติด้านความพอเพียง (</w:t>
      </w:r>
      <w:r w:rsidR="00535971" w:rsidRPr="00F25263">
        <w:rPr>
          <w:rStyle w:val="SubtleEmphasis"/>
          <w:rFonts w:ascii="TH SarabunPSK" w:hAnsi="TH SarabunPSK" w:cs="TH SarabunPSK"/>
          <w:i w:val="0"/>
          <w:iCs w:val="0"/>
          <w:color w:val="auto"/>
          <w:sz w:val="32"/>
          <w:szCs w:val="32"/>
        </w:rPr>
        <w:t xml:space="preserve">Availability) </w:t>
      </w:r>
      <w:r w:rsidRPr="00F25263">
        <w:rPr>
          <w:rStyle w:val="SubtleEmphasis"/>
          <w:rFonts w:ascii="TH SarabunPSK" w:hAnsi="TH SarabunPSK" w:cs="TH SarabunPSK"/>
          <w:i w:val="0"/>
          <w:iCs w:val="0"/>
          <w:color w:val="auto"/>
          <w:sz w:val="32"/>
          <w:szCs w:val="32"/>
          <w:cs/>
        </w:rPr>
        <w:t>พบว่า</w:t>
      </w:r>
      <w:r w:rsidR="00BF46B6" w:rsidRPr="00F25263">
        <w:rPr>
          <w:rStyle w:val="SubtleEmphasis"/>
          <w:rFonts w:ascii="TH SarabunPSK" w:hAnsi="TH SarabunPSK" w:cs="TH SarabunPSK"/>
          <w:i w:val="0"/>
          <w:iCs w:val="0"/>
          <w:color w:val="auto"/>
          <w:sz w:val="32"/>
          <w:szCs w:val="32"/>
          <w:cs/>
        </w:rPr>
        <w:t xml:space="preserve"> </w:t>
      </w:r>
      <w:r w:rsidRPr="00F25263">
        <w:rPr>
          <w:rStyle w:val="SubtleEmphasis"/>
          <w:rFonts w:ascii="TH SarabunPSK" w:hAnsi="TH SarabunPSK" w:cs="TH SarabunPSK"/>
          <w:i w:val="0"/>
          <w:iCs w:val="0"/>
          <w:color w:val="auto"/>
          <w:sz w:val="32"/>
          <w:szCs w:val="32"/>
          <w:cs/>
        </w:rPr>
        <w:t xml:space="preserve">สถานการณ์ของนโยบายการพัฒนาของรัฐส่วนกลางได้สร้างผลกระทบต่อความพอเพียงของอาหารดั้งเดิมของกลุ่มชาติพันธุ์ชอง โดยพิจารณาจากวัตถุดิบที่ใช้เป็นส่วนประกอบของการผลิตอาหารที่หาได้ยากขึ้น เช่น ปลาซิว ยอดหวาย บอน กลายเป็นวัตถุดิบที่หายากขึ้นหรือมีจำนวนไม่เพียงพอต่อความต้องการ </w:t>
      </w:r>
      <w:r w:rsidR="00535971" w:rsidRPr="00F25263">
        <w:rPr>
          <w:rStyle w:val="SubtleEmphasis"/>
          <w:rFonts w:ascii="TH SarabunPSK" w:hAnsi="TH SarabunPSK" w:cs="TH SarabunPSK"/>
          <w:i w:val="0"/>
          <w:iCs w:val="0"/>
          <w:color w:val="auto"/>
          <w:sz w:val="32"/>
          <w:szCs w:val="32"/>
          <w:cs/>
        </w:rPr>
        <w:t xml:space="preserve"> </w:t>
      </w:r>
      <w:r w:rsidRPr="00F25263">
        <w:rPr>
          <w:rStyle w:val="SubtleEmphasis"/>
          <w:rFonts w:ascii="TH SarabunPSK" w:hAnsi="TH SarabunPSK" w:cs="TH SarabunPSK"/>
          <w:i w:val="0"/>
          <w:iCs w:val="0"/>
          <w:color w:val="auto"/>
          <w:sz w:val="32"/>
          <w:szCs w:val="32"/>
          <w:cs/>
        </w:rPr>
        <w:t>เป็นผลมาจากนโยบายการพัฒนาของรัฐ</w:t>
      </w:r>
      <w:r w:rsidR="00205BAE" w:rsidRPr="00F25263">
        <w:rPr>
          <w:rStyle w:val="SubtleEmphasis"/>
          <w:rFonts w:ascii="TH SarabunPSK" w:hAnsi="TH SarabunPSK" w:cs="TH SarabunPSK"/>
          <w:i w:val="0"/>
          <w:iCs w:val="0"/>
          <w:color w:val="auto"/>
          <w:sz w:val="32"/>
          <w:szCs w:val="32"/>
          <w:cs/>
        </w:rPr>
        <w:t xml:space="preserve"> อาทิ </w:t>
      </w:r>
    </w:p>
    <w:p w:rsidR="00205BAE" w:rsidRPr="00F25263" w:rsidRDefault="00205BAE" w:rsidP="00041B79">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1.</w:t>
      </w:r>
      <w:r w:rsidR="007963AC" w:rsidRPr="00F25263">
        <w:rPr>
          <w:rStyle w:val="SubtleEmphasis"/>
          <w:rFonts w:ascii="TH SarabunPSK" w:hAnsi="TH SarabunPSK" w:cs="TH SarabunPSK"/>
          <w:i w:val="0"/>
          <w:iCs w:val="0"/>
          <w:color w:val="auto"/>
          <w:sz w:val="32"/>
          <w:szCs w:val="32"/>
          <w:cs/>
        </w:rPr>
        <w:t xml:space="preserve">การที่ขับเคลื่อนประเทศสู่การเป็นประเทศอุตสาหกรรม </w:t>
      </w:r>
      <w:r w:rsidR="00BF46B6" w:rsidRPr="00F25263">
        <w:rPr>
          <w:rStyle w:val="SubtleEmphasis"/>
          <w:rFonts w:ascii="TH SarabunPSK" w:hAnsi="TH SarabunPSK" w:cs="TH SarabunPSK"/>
          <w:i w:val="0"/>
          <w:iCs w:val="0"/>
          <w:color w:val="auto"/>
          <w:sz w:val="32"/>
          <w:szCs w:val="32"/>
          <w:cs/>
        </w:rPr>
        <w:t xml:space="preserve"> เช่น การ</w:t>
      </w:r>
      <w:r w:rsidR="007963AC" w:rsidRPr="00F25263">
        <w:rPr>
          <w:rStyle w:val="SubtleEmphasis"/>
          <w:rFonts w:ascii="TH SarabunPSK" w:hAnsi="TH SarabunPSK" w:cs="TH SarabunPSK"/>
          <w:i w:val="0"/>
          <w:iCs w:val="0"/>
          <w:color w:val="auto"/>
          <w:sz w:val="32"/>
          <w:szCs w:val="32"/>
          <w:cs/>
        </w:rPr>
        <w:t>กำหนดให้พื้นที่จันทบุรีเป็นพื้นที่</w:t>
      </w:r>
      <w:r w:rsidR="00BF46B6" w:rsidRPr="00F25263">
        <w:rPr>
          <w:rStyle w:val="SubtleEmphasis"/>
          <w:rFonts w:ascii="TH SarabunPSK" w:hAnsi="TH SarabunPSK" w:cs="TH SarabunPSK"/>
          <w:i w:val="0"/>
          <w:iCs w:val="0"/>
          <w:color w:val="auto"/>
          <w:sz w:val="32"/>
          <w:szCs w:val="32"/>
          <w:cs/>
        </w:rPr>
        <w:t>ผลิต</w:t>
      </w:r>
      <w:r w:rsidR="007963AC" w:rsidRPr="00F25263">
        <w:rPr>
          <w:rStyle w:val="SubtleEmphasis"/>
          <w:rFonts w:ascii="TH SarabunPSK" w:hAnsi="TH SarabunPSK" w:cs="TH SarabunPSK"/>
          <w:i w:val="0"/>
          <w:iCs w:val="0"/>
          <w:color w:val="auto"/>
          <w:sz w:val="32"/>
          <w:szCs w:val="32"/>
          <w:cs/>
        </w:rPr>
        <w:t>ผลไม้</w:t>
      </w:r>
      <w:r w:rsidR="00BF46B6" w:rsidRPr="00F25263">
        <w:rPr>
          <w:rStyle w:val="SubtleEmphasis"/>
          <w:rFonts w:ascii="TH SarabunPSK" w:hAnsi="TH SarabunPSK" w:cs="TH SarabunPSK"/>
          <w:i w:val="0"/>
          <w:iCs w:val="0"/>
          <w:color w:val="auto"/>
          <w:sz w:val="32"/>
          <w:szCs w:val="32"/>
          <w:cs/>
        </w:rPr>
        <w:t xml:space="preserve"> ซึ่ง</w:t>
      </w:r>
      <w:r w:rsidR="007963AC" w:rsidRPr="00F25263">
        <w:rPr>
          <w:rStyle w:val="SubtleEmphasis"/>
          <w:rFonts w:ascii="TH SarabunPSK" w:hAnsi="TH SarabunPSK" w:cs="TH SarabunPSK"/>
          <w:i w:val="0"/>
          <w:iCs w:val="0"/>
          <w:color w:val="auto"/>
          <w:sz w:val="32"/>
          <w:szCs w:val="32"/>
          <w:cs/>
        </w:rPr>
        <w:t>ส่งผลให้ระบบนิเวศเปลี่ยนแปลงไป</w:t>
      </w:r>
      <w:r w:rsidR="00BF46B6" w:rsidRPr="00F25263">
        <w:rPr>
          <w:rStyle w:val="SubtleEmphasis"/>
          <w:rFonts w:ascii="TH SarabunPSK" w:hAnsi="TH SarabunPSK" w:cs="TH SarabunPSK"/>
          <w:i w:val="0"/>
          <w:iCs w:val="0"/>
          <w:color w:val="auto"/>
          <w:sz w:val="32"/>
          <w:szCs w:val="32"/>
          <w:cs/>
        </w:rPr>
        <w:t xml:space="preserve">  </w:t>
      </w:r>
      <w:r w:rsidR="007963AC" w:rsidRPr="00F25263">
        <w:rPr>
          <w:rStyle w:val="SubtleEmphasis"/>
          <w:rFonts w:ascii="TH SarabunPSK" w:hAnsi="TH SarabunPSK" w:cs="TH SarabunPSK"/>
          <w:i w:val="0"/>
          <w:iCs w:val="0"/>
          <w:color w:val="auto"/>
          <w:sz w:val="32"/>
          <w:szCs w:val="32"/>
          <w:cs/>
        </w:rPr>
        <w:t>ปล</w:t>
      </w:r>
      <w:r w:rsidR="00BF46B6" w:rsidRPr="00F25263">
        <w:rPr>
          <w:rStyle w:val="SubtleEmphasis"/>
          <w:rFonts w:ascii="TH SarabunPSK" w:hAnsi="TH SarabunPSK" w:cs="TH SarabunPSK"/>
          <w:i w:val="0"/>
          <w:iCs w:val="0"/>
          <w:color w:val="auto"/>
          <w:sz w:val="32"/>
          <w:szCs w:val="32"/>
          <w:cs/>
        </w:rPr>
        <w:t xml:space="preserve">าซึ่งเป็นอาหารที่สำคัญหายากขึ้น  </w:t>
      </w:r>
      <w:r w:rsidR="007963AC" w:rsidRPr="00F25263">
        <w:rPr>
          <w:rStyle w:val="SubtleEmphasis"/>
          <w:rFonts w:ascii="TH SarabunPSK" w:hAnsi="TH SarabunPSK" w:cs="TH SarabunPSK"/>
          <w:i w:val="0"/>
          <w:iCs w:val="0"/>
          <w:color w:val="auto"/>
          <w:sz w:val="32"/>
          <w:szCs w:val="32"/>
          <w:cs/>
        </w:rPr>
        <w:t xml:space="preserve">พืชบางชนิดไม่เจริญเติบโต </w:t>
      </w:r>
      <w:r w:rsidR="00BF46B6" w:rsidRPr="00F25263">
        <w:rPr>
          <w:rStyle w:val="SubtleEmphasis"/>
          <w:rFonts w:ascii="TH SarabunPSK" w:hAnsi="TH SarabunPSK" w:cs="TH SarabunPSK"/>
          <w:i w:val="0"/>
          <w:iCs w:val="0"/>
          <w:color w:val="auto"/>
          <w:sz w:val="32"/>
          <w:szCs w:val="32"/>
          <w:cs/>
        </w:rPr>
        <w:t xml:space="preserve"> รวมถึงการเข้าหาของป่าไม่สามารถทำได้เช่นในอดีต </w:t>
      </w:r>
    </w:p>
    <w:p w:rsidR="00041B79" w:rsidRPr="00F25263" w:rsidRDefault="00205BAE" w:rsidP="00041B79">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cs/>
        </w:rPr>
      </w:pPr>
      <w:r w:rsidRPr="00F25263">
        <w:rPr>
          <w:rStyle w:val="SubtleEmphasis"/>
          <w:rFonts w:ascii="TH SarabunPSK" w:hAnsi="TH SarabunPSK" w:cs="TH SarabunPSK"/>
          <w:i w:val="0"/>
          <w:iCs w:val="0"/>
          <w:color w:val="auto"/>
          <w:sz w:val="32"/>
          <w:szCs w:val="32"/>
          <w:cs/>
        </w:rPr>
        <w:t xml:space="preserve">2. </w:t>
      </w:r>
      <w:r w:rsidR="00BF46B6" w:rsidRPr="00F25263">
        <w:rPr>
          <w:rStyle w:val="SubtleEmphasis"/>
          <w:rFonts w:ascii="TH SarabunPSK" w:hAnsi="TH SarabunPSK" w:cs="TH SarabunPSK"/>
          <w:i w:val="0"/>
          <w:iCs w:val="0"/>
          <w:color w:val="auto"/>
          <w:sz w:val="32"/>
          <w:szCs w:val="32"/>
          <w:cs/>
        </w:rPr>
        <w:t>การ</w:t>
      </w:r>
      <w:r w:rsidR="00BF46B6" w:rsidRPr="00F25263">
        <w:rPr>
          <w:rFonts w:ascii="TH SarabunPSK" w:hAnsi="TH SarabunPSK" w:cs="TH SarabunPSK"/>
          <w:sz w:val="32"/>
          <w:szCs w:val="32"/>
          <w:cs/>
        </w:rPr>
        <w:t>กำหนดให้พื้นที่ป่าเป็นเขตป่าสงวนแห่งชาติ</w:t>
      </w:r>
      <w:r w:rsidRPr="00F25263">
        <w:rPr>
          <w:rFonts w:ascii="TH SarabunPSK" w:hAnsi="TH SarabunPSK" w:cs="TH SarabunPSK"/>
          <w:sz w:val="32"/>
          <w:szCs w:val="32"/>
        </w:rPr>
        <w:t xml:space="preserve"> </w:t>
      </w:r>
      <w:r w:rsidRPr="00F25263">
        <w:rPr>
          <w:rFonts w:ascii="TH SarabunPSK" w:hAnsi="TH SarabunPSK" w:cs="TH SarabunPSK"/>
          <w:sz w:val="32"/>
          <w:szCs w:val="32"/>
          <w:cs/>
        </w:rPr>
        <w:t xml:space="preserve">ทำให้การเข้าหาของป่าของไม่สามารถทำได้เช่นในอดีต </w:t>
      </w:r>
    </w:p>
    <w:p w:rsidR="00205BAE" w:rsidRPr="00F25263" w:rsidRDefault="00205BAE" w:rsidP="00205BAE">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3. การพัฒนาระบบโครงสร้างพื้นฐานที่ก่อให้เกิดระบบการคมนาคมที่สะดวก และนำมาสู่การเข้ามาของกลุ่มคนภายนอกสู่พื้นที่ชุมชนของกลุ่มชาติพันธุ์ชอง การเข้ามาดังกล่าวได้ส่งผลให้เกิดความต้องการในการใช้ทรัพยากรทางธรรมชาติที่เพิ่มสูงขึ้นด้วยสาเหตุนี้ทำให้ความต้องการอาหารและวัตถุดิบในการประกอบอาหารเพิ่มสูงขึ้น ซึ่งสวนทางกับปริมาณวัตถุดิบในการผลิตอาหารที่ลดลงอย่างต่อเนื่อง</w:t>
      </w:r>
    </w:p>
    <w:p w:rsidR="00205BAE" w:rsidRPr="00F25263" w:rsidRDefault="007963AC" w:rsidP="00205BAE">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b/>
          <w:bCs/>
          <w:sz w:val="32"/>
          <w:szCs w:val="32"/>
        </w:rPr>
      </w:pPr>
      <w:r w:rsidRPr="00F25263">
        <w:rPr>
          <w:rStyle w:val="SubtleEmphasis"/>
          <w:rFonts w:ascii="TH SarabunPSK" w:hAnsi="TH SarabunPSK" w:cs="TH SarabunPSK"/>
          <w:i w:val="0"/>
          <w:iCs w:val="0"/>
          <w:color w:val="auto"/>
          <w:sz w:val="32"/>
          <w:szCs w:val="32"/>
          <w:cs/>
        </w:rPr>
        <w:t>นอกจากผลกระท</w:t>
      </w:r>
      <w:r w:rsidR="00041B79" w:rsidRPr="00F25263">
        <w:rPr>
          <w:rStyle w:val="SubtleEmphasis"/>
          <w:rFonts w:ascii="TH SarabunPSK" w:hAnsi="TH SarabunPSK" w:cs="TH SarabunPSK"/>
          <w:i w:val="0"/>
          <w:iCs w:val="0"/>
          <w:color w:val="auto"/>
          <w:sz w:val="32"/>
          <w:szCs w:val="32"/>
          <w:cs/>
        </w:rPr>
        <w:t>บที่เกิดจากนโยบายการพัฒนาของรัฐ</w:t>
      </w:r>
      <w:r w:rsidRPr="00F25263">
        <w:rPr>
          <w:rStyle w:val="SubtleEmphasis"/>
          <w:rFonts w:ascii="TH SarabunPSK" w:hAnsi="TH SarabunPSK" w:cs="TH SarabunPSK"/>
          <w:i w:val="0"/>
          <w:iCs w:val="0"/>
          <w:color w:val="auto"/>
          <w:sz w:val="32"/>
          <w:szCs w:val="32"/>
          <w:cs/>
        </w:rPr>
        <w:t>แล้ว การเปลี่ยนแปลงของทรัพยากรธรรมชาติและสิ่งแวดล้อมก็ถือสาเหตุสำคัญที่ส่งผลต่อความมั่นคงทางอาหาร เช่น กรณีปัญหาภัยพิบัติของภัยแล้งที่ส่งผลกระทบ</w:t>
      </w:r>
      <w:r w:rsidR="00041B79" w:rsidRPr="00F25263">
        <w:rPr>
          <w:rStyle w:val="SubtleEmphasis"/>
          <w:rFonts w:ascii="TH SarabunPSK" w:hAnsi="TH SarabunPSK" w:cs="TH SarabunPSK"/>
          <w:i w:val="0"/>
          <w:iCs w:val="0"/>
          <w:color w:val="auto"/>
          <w:sz w:val="32"/>
          <w:szCs w:val="32"/>
          <w:cs/>
        </w:rPr>
        <w:t>ต่อความมั่นคงทางอาหาร</w:t>
      </w:r>
      <w:r w:rsidRPr="00F25263">
        <w:rPr>
          <w:rStyle w:val="SubtleEmphasis"/>
          <w:rFonts w:ascii="TH SarabunPSK" w:hAnsi="TH SarabunPSK" w:cs="TH SarabunPSK"/>
          <w:i w:val="0"/>
          <w:iCs w:val="0"/>
          <w:color w:val="auto"/>
          <w:sz w:val="32"/>
          <w:szCs w:val="32"/>
          <w:cs/>
        </w:rPr>
        <w:t>ใน</w:t>
      </w:r>
      <w:r w:rsidR="00041B79" w:rsidRPr="00F25263">
        <w:rPr>
          <w:rStyle w:val="SubtleEmphasis"/>
          <w:rFonts w:ascii="TH SarabunPSK" w:hAnsi="TH SarabunPSK" w:cs="TH SarabunPSK"/>
          <w:i w:val="0"/>
          <w:iCs w:val="0"/>
          <w:color w:val="auto"/>
          <w:sz w:val="32"/>
          <w:szCs w:val="32"/>
          <w:cs/>
        </w:rPr>
        <w:t>กลุ่มอื่นๆด้วย</w:t>
      </w:r>
      <w:r w:rsidR="00205BAE" w:rsidRPr="00F25263">
        <w:rPr>
          <w:rStyle w:val="SubtleEmphasis"/>
          <w:rFonts w:ascii="TH SarabunPSK" w:hAnsi="TH SarabunPSK" w:cs="TH SarabunPSK"/>
          <w:i w:val="0"/>
          <w:iCs w:val="0"/>
          <w:color w:val="auto"/>
          <w:sz w:val="32"/>
          <w:szCs w:val="32"/>
          <w:cs/>
        </w:rPr>
        <w:t xml:space="preserve"> </w:t>
      </w:r>
    </w:p>
    <w:p w:rsidR="00B41025" w:rsidRPr="00E4685C" w:rsidRDefault="00B41025" w:rsidP="00B41025">
      <w:pPr>
        <w:tabs>
          <w:tab w:val="left" w:pos="907"/>
          <w:tab w:val="left" w:pos="1166"/>
          <w:tab w:val="left" w:pos="1440"/>
          <w:tab w:val="left" w:pos="1714"/>
          <w:tab w:val="left" w:pos="1987"/>
        </w:tabs>
        <w:spacing w:after="0" w:line="240" w:lineRule="auto"/>
        <w:jc w:val="thaiDistribute"/>
        <w:rPr>
          <w:rFonts w:ascii="TH SarabunPSK" w:eastAsia="Cordia New" w:hAnsi="TH SarabunPSK" w:cs="TH SarabunPSK"/>
          <w:sz w:val="32"/>
          <w:szCs w:val="32"/>
        </w:rPr>
      </w:pPr>
      <w:r w:rsidRPr="00E4685C">
        <w:rPr>
          <w:rFonts w:ascii="TH SarabunPSK" w:hAnsi="TH SarabunPSK" w:cs="TH SarabunPSK"/>
          <w:b/>
          <w:bCs/>
          <w:sz w:val="32"/>
          <w:szCs w:val="32"/>
          <w:cs/>
        </w:rPr>
        <w:t>อภิปรายผลการวิจัย</w:t>
      </w:r>
    </w:p>
    <w:p w:rsidR="004E717A"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E4685C">
        <w:rPr>
          <w:rFonts w:ascii="TH SarabunPSK" w:eastAsia="Cordia New" w:hAnsi="TH SarabunPSK" w:cs="TH SarabunPSK"/>
          <w:sz w:val="32"/>
          <w:szCs w:val="32"/>
        </w:rPr>
        <w:tab/>
      </w:r>
      <w:r w:rsidRPr="00F25263">
        <w:rPr>
          <w:rFonts w:ascii="TH SarabunPSK" w:eastAsia="Cordia New" w:hAnsi="TH SarabunPSK" w:cs="TH SarabunPSK"/>
          <w:sz w:val="32"/>
          <w:szCs w:val="32"/>
          <w:cs/>
        </w:rPr>
        <w:t>จากผลการศึกษาความหลากหลายทางชีวภาพเชิงพื้นที่ที่มีผลต่อการสร้างความมั่นคงทางอาหารของกลุ่มชาติพันธุ์ชอง พบว่า สาเหตุสำคัญที่ทำวิถีการผลิตอาหารตามความหลากหลายทางชีวภาพเชิงพื้นที่</w:t>
      </w:r>
      <w:r w:rsidRPr="00F25263">
        <w:rPr>
          <w:rFonts w:ascii="TH SarabunPSK" w:eastAsia="Cordia New" w:hAnsi="TH SarabunPSK" w:cs="TH SarabunPSK"/>
          <w:sz w:val="32"/>
          <w:szCs w:val="32"/>
          <w:cs/>
        </w:rPr>
        <w:lastRenderedPageBreak/>
        <w:t>ของกลุ่มชาติพันธุ์ชองไม่สามารถดำรงอยู่ได้ และเป็นผลต่อความมั่นคงทางอาหารนั้นมีสาเหตุมาจาก</w:t>
      </w:r>
      <w:r w:rsidRPr="00F25263">
        <w:rPr>
          <w:rStyle w:val="SubtleEmphasis"/>
          <w:rFonts w:ascii="TH SarabunPSK" w:hAnsi="TH SarabunPSK" w:cs="TH SarabunPSK"/>
          <w:i w:val="0"/>
          <w:iCs w:val="0"/>
          <w:color w:val="auto"/>
          <w:sz w:val="32"/>
          <w:szCs w:val="32"/>
          <w:cs/>
        </w:rPr>
        <w:t xml:space="preserve">ปัจจัยสำคัญ </w:t>
      </w:r>
      <w:r w:rsidRPr="00F25263">
        <w:rPr>
          <w:rStyle w:val="SubtleEmphasis"/>
          <w:rFonts w:ascii="TH SarabunPSK" w:hAnsi="TH SarabunPSK" w:cs="TH SarabunPSK"/>
          <w:i w:val="0"/>
          <w:iCs w:val="0"/>
          <w:color w:val="auto"/>
          <w:sz w:val="32"/>
          <w:szCs w:val="32"/>
        </w:rPr>
        <w:t xml:space="preserve">2 </w:t>
      </w:r>
      <w:r w:rsidRPr="00F25263">
        <w:rPr>
          <w:rStyle w:val="SubtleEmphasis"/>
          <w:rFonts w:ascii="TH SarabunPSK" w:hAnsi="TH SarabunPSK" w:cs="TH SarabunPSK"/>
          <w:i w:val="0"/>
          <w:iCs w:val="0"/>
          <w:color w:val="auto"/>
          <w:sz w:val="32"/>
          <w:szCs w:val="32"/>
          <w:cs/>
        </w:rPr>
        <w:t xml:space="preserve">ประการคือ ประการแรก คือการเปลี่ยนปลงนโยบายรัฐส่วนกลาง และประการที่สอง คือ การเปลี่ยนแปลงของธรรมชาติและสิ่งแวดล้อมที่เกิดจากน้ำมือของมนุษย์และจากการเปลี่ยนแปลงทางธรรมชาติ ส่งผลให้กลุ่มชาติพันธุ์ไม่สามารถผลิตอาหารที่ใช้ทรัพยากรในชุมชนมาเป็นฐานในการผลิตได้เนื่องจากชุมชนไม่สามารถเข้าถึงอาหารได้จากป่า และแหล่งน้ำตามฤดูกาล ประกอบกับทรัพยากรเหล่านั้นก็มีไม่เพียงพอต่อความต้องการ </w:t>
      </w:r>
      <w:r w:rsidR="00E4685C" w:rsidRPr="00F25263">
        <w:rPr>
          <w:rStyle w:val="SubtleEmphasis"/>
          <w:rFonts w:ascii="TH SarabunPSK" w:hAnsi="TH SarabunPSK" w:cs="TH SarabunPSK"/>
          <w:i w:val="0"/>
          <w:iCs w:val="0"/>
          <w:color w:val="auto"/>
          <w:sz w:val="32"/>
          <w:szCs w:val="32"/>
          <w:cs/>
        </w:rPr>
        <w:t xml:space="preserve"> </w:t>
      </w:r>
    </w:p>
    <w:p w:rsidR="00E4685C"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ชุมชนชาติพันธุ์ชองก็ไม่สามารถรักษาวัฒนธรรมทางอาหารดั้งเดิมเอาไว้ได้ เนื่องจาก</w:t>
      </w:r>
      <w:r w:rsidR="00E4685C" w:rsidRPr="00F25263">
        <w:rPr>
          <w:rStyle w:val="SubtleEmphasis"/>
          <w:rFonts w:ascii="TH SarabunPSK" w:hAnsi="TH SarabunPSK" w:cs="TH SarabunPSK"/>
          <w:i w:val="0"/>
          <w:iCs w:val="0"/>
          <w:color w:val="auto"/>
          <w:sz w:val="32"/>
          <w:szCs w:val="32"/>
          <w:cs/>
        </w:rPr>
        <w:t>ไม่สามารถรับมือกับ</w:t>
      </w:r>
      <w:r w:rsidRPr="00F25263">
        <w:rPr>
          <w:rStyle w:val="SubtleEmphasis"/>
          <w:rFonts w:ascii="TH SarabunPSK" w:hAnsi="TH SarabunPSK" w:cs="TH SarabunPSK"/>
          <w:i w:val="0"/>
          <w:iCs w:val="0"/>
          <w:color w:val="auto"/>
          <w:sz w:val="32"/>
          <w:szCs w:val="32"/>
          <w:cs/>
        </w:rPr>
        <w:t xml:space="preserve">การไหล่บ่าของกระแสวัฒนธรรมอาหารสมัยใหม่ที่เน้นความสะดวก รวดเร็ว และสอดคล้องต่อวิถีชีวิตความเป็นอยู่ของคนในชุมชนปัจจุบันที่ต้องใช้เวลาไปกับความสำคัญกับการพัฒนาทางเศรษฐกิจ โดยเฉพาะกระบวนการผลิตเชิงอุตสาหกรรมการเกษตรเป็นหลัก มากกว่าการมาเสียเวลาอยู่กับกระบวนการผลิตอาหารเหมือนที่ผ่านมา </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Fonts w:ascii="TH SarabunPSK" w:eastAsia="Cordia New" w:hAnsi="TH SarabunPSK" w:cs="TH SarabunPSK"/>
          <w:b/>
          <w:bCs/>
          <w:sz w:val="32"/>
          <w:szCs w:val="32"/>
        </w:rPr>
      </w:pPr>
      <w:r w:rsidRPr="00F25263">
        <w:rPr>
          <w:rStyle w:val="SubtleEmphasis"/>
          <w:rFonts w:ascii="TH SarabunPSK" w:hAnsi="TH SarabunPSK" w:cs="TH SarabunPSK"/>
          <w:i w:val="0"/>
          <w:iCs w:val="0"/>
          <w:color w:val="auto"/>
          <w:sz w:val="32"/>
          <w:szCs w:val="32"/>
          <w:cs/>
        </w:rPr>
        <w:t>ผลการศึกษาดังกล่าวจึงเป็นสิ่งที่สอดคล้องกับผลการศึกษาที่ผ่านมาของ</w:t>
      </w:r>
      <w:r w:rsidRPr="00F25263">
        <w:rPr>
          <w:rFonts w:ascii="TH SarabunPSK" w:eastAsia="Cordia New" w:hAnsi="TH SarabunPSK" w:cs="TH SarabunPSK"/>
          <w:sz w:val="32"/>
          <w:szCs w:val="32"/>
          <w:cs/>
        </w:rPr>
        <w:t>สำนักงานกองทุนสนับสนุนการ (</w:t>
      </w:r>
      <w:proofErr w:type="spellStart"/>
      <w:r w:rsidRPr="00F25263">
        <w:rPr>
          <w:rFonts w:ascii="TH SarabunPSK" w:eastAsia="Cordia New" w:hAnsi="TH SarabunPSK" w:cs="TH SarabunPSK"/>
          <w:sz w:val="32"/>
          <w:szCs w:val="32"/>
          <w:cs/>
        </w:rPr>
        <w:t>สกว</w:t>
      </w:r>
      <w:proofErr w:type="spellEnd"/>
      <w:r w:rsidRPr="00F25263">
        <w:rPr>
          <w:rFonts w:ascii="TH SarabunPSK" w:eastAsia="Cordia New" w:hAnsi="TH SarabunPSK" w:cs="TH SarabunPSK"/>
          <w:sz w:val="32"/>
          <w:szCs w:val="32"/>
          <w:cs/>
        </w:rPr>
        <w:t>.) ฝ่ายวิจัยเพื่อท้องถิ่น (</w:t>
      </w:r>
      <w:proofErr w:type="spellStart"/>
      <w:r w:rsidRPr="00F25263">
        <w:rPr>
          <w:rFonts w:ascii="TH SarabunPSK" w:eastAsia="Cordia New" w:hAnsi="TH SarabunPSK" w:cs="TH SarabunPSK"/>
          <w:sz w:val="32"/>
          <w:szCs w:val="32"/>
          <w:cs/>
        </w:rPr>
        <w:t>ม.ป.ป</w:t>
      </w:r>
      <w:proofErr w:type="spellEnd"/>
      <w:r w:rsidRPr="00F25263">
        <w:rPr>
          <w:rFonts w:ascii="TH SarabunPSK" w:eastAsia="Cordia New" w:hAnsi="TH SarabunPSK" w:cs="TH SarabunPSK"/>
          <w:sz w:val="32"/>
          <w:szCs w:val="32"/>
          <w:cs/>
        </w:rPr>
        <w:t>.</w:t>
      </w:r>
      <w:r w:rsidRPr="00F25263">
        <w:rPr>
          <w:rFonts w:ascii="TH SarabunPSK" w:eastAsia="Cordia New" w:hAnsi="TH SarabunPSK" w:cs="TH SarabunPSK"/>
          <w:sz w:val="32"/>
          <w:szCs w:val="32"/>
        </w:rPr>
        <w:t xml:space="preserve">: </w:t>
      </w:r>
      <w:r w:rsidRPr="00F25263">
        <w:rPr>
          <w:rFonts w:ascii="TH SarabunPSK" w:eastAsia="Cordia New" w:hAnsi="TH SarabunPSK" w:cs="TH SarabunPSK"/>
          <w:sz w:val="32"/>
          <w:szCs w:val="32"/>
          <w:cs/>
        </w:rPr>
        <w:t>ออนไลน์) ได้มีข้อเสนอจากผลงานวิจัยว่า หัวใจของความมั่นคงอาหาร คือ</w:t>
      </w:r>
      <w:r w:rsidRPr="00F25263">
        <w:rPr>
          <w:rFonts w:ascii="TH SarabunPSK" w:eastAsia="Cordia New" w:hAnsi="TH SarabunPSK" w:cs="TH SarabunPSK"/>
          <w:sz w:val="32"/>
          <w:szCs w:val="32"/>
        </w:rPr>
        <w:t xml:space="preserve"> “</w:t>
      </w:r>
      <w:r w:rsidRPr="00F25263">
        <w:rPr>
          <w:rFonts w:ascii="TH SarabunPSK" w:eastAsia="Cordia New" w:hAnsi="TH SarabunPSK" w:cs="TH SarabunPSK"/>
          <w:sz w:val="32"/>
          <w:szCs w:val="32"/>
          <w:cs/>
        </w:rPr>
        <w:t>หากจะสร้างความมั่นคงทางอาหารให้กับชุมชน ชาวบ้านจะต้องสร้างระบบการพึ่งตนเองและการพึ่งพากันเองในชุมชน</w:t>
      </w:r>
      <w:r w:rsidRPr="00F25263">
        <w:rPr>
          <w:rFonts w:ascii="TH SarabunPSK" w:eastAsia="Cordia New" w:hAnsi="TH SarabunPSK" w:cs="TH SarabunPSK"/>
          <w:sz w:val="32"/>
          <w:szCs w:val="32"/>
        </w:rPr>
        <w:t xml:space="preserve">” </w:t>
      </w:r>
      <w:r w:rsidRPr="00F25263">
        <w:rPr>
          <w:rFonts w:ascii="TH SarabunPSK" w:eastAsia="Cordia New" w:hAnsi="TH SarabunPSK" w:cs="TH SarabunPSK"/>
          <w:sz w:val="32"/>
          <w:szCs w:val="32"/>
          <w:cs/>
        </w:rPr>
        <w:t>กล่าวคือการสร้างความมั่นคงทางอาหารผ่านระบบเกษตรกรรม ชาวบ้านจะต้องผลิตอาหารกันเองให้ได้ จะต้องมีแหล่งอาหารธรรมชาติที่ให้ทุกคนเข้าถึงอาหารทั้งจาก ป่า</w:t>
      </w:r>
      <w:r w:rsidR="00F25263">
        <w:rPr>
          <w:rFonts w:ascii="TH SarabunPSK" w:eastAsia="Cordia New" w:hAnsi="TH SarabunPSK" w:cs="TH SarabunPSK" w:hint="cs"/>
          <w:sz w:val="32"/>
          <w:szCs w:val="32"/>
          <w:cs/>
        </w:rPr>
        <w:t xml:space="preserve"> </w:t>
      </w:r>
      <w:r w:rsidRPr="00F25263">
        <w:rPr>
          <w:rFonts w:ascii="TH SarabunPSK" w:eastAsia="Cordia New" w:hAnsi="TH SarabunPSK" w:cs="TH SarabunPSK"/>
          <w:sz w:val="32"/>
          <w:szCs w:val="32"/>
          <w:cs/>
        </w:rPr>
        <w:t>นาแล</w:t>
      </w:r>
      <w:bookmarkStart w:id="0" w:name="_GoBack"/>
      <w:bookmarkEnd w:id="0"/>
      <w:r w:rsidRPr="00F25263">
        <w:rPr>
          <w:rFonts w:ascii="TH SarabunPSK" w:eastAsia="Cordia New" w:hAnsi="TH SarabunPSK" w:cs="TH SarabunPSK"/>
          <w:sz w:val="32"/>
          <w:szCs w:val="32"/>
          <w:cs/>
        </w:rPr>
        <w:t>ะแหล่งน้ำตามฤดูกาล และมีระบบการแลกเปลี่ยนพึ่งพากันผ่านเครือญาติและเพื่อนบ้านและสร้างระบบการเกื้อหนุนและพึ่งพาช่วยเหลือกันผ่านการรวมกลุ่ม เช่น ธนาคารข้าว หรือกองทุนต่าง ๆและได้กำหนดตัวชี้วัดความมั่นคงอาหารจากการเรียนรู้แ</w:t>
      </w:r>
      <w:r w:rsidR="00E4685C" w:rsidRPr="00F25263">
        <w:rPr>
          <w:rFonts w:ascii="TH SarabunPSK" w:eastAsia="Cordia New" w:hAnsi="TH SarabunPSK" w:cs="TH SarabunPSK"/>
          <w:sz w:val="32"/>
          <w:szCs w:val="32"/>
          <w:cs/>
        </w:rPr>
        <w:t>ละประสบการณ์ของครอบครัว</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Fonts w:ascii="TH SarabunPSK" w:eastAsia="Cordia New" w:hAnsi="TH SarabunPSK" w:cs="TH SarabunPSK"/>
          <w:b/>
          <w:bCs/>
          <w:sz w:val="32"/>
          <w:szCs w:val="32"/>
        </w:rPr>
        <w:tab/>
      </w:r>
      <w:r w:rsidRPr="00F25263">
        <w:rPr>
          <w:rStyle w:val="SubtleEmphasis"/>
          <w:rFonts w:ascii="TH SarabunPSK" w:hAnsi="TH SarabunPSK" w:cs="TH SarabunPSK"/>
          <w:i w:val="0"/>
          <w:iCs w:val="0"/>
          <w:color w:val="auto"/>
          <w:sz w:val="32"/>
          <w:szCs w:val="32"/>
          <w:cs/>
        </w:rPr>
        <w:t>สรุปได้ว่าความมั่นคงทางอาหารจะเกิดขึ้นได้ก็ต่อเมื่อชุมชนของกลุ่มชาติพันธุ์ต่าง ๆ สามารถมีทรัพยากรทางอาหารที่เพียงพอ สามารถเข้าถึงทรัพยากรทางอาหารได้อย่างต่อเนื่อง รวมถึงการใช้ประโยชน์จากทรัพยากรทางอาหารได้อย่างเต็มที่ สิ่งเหล่านี้ถือเป็นเสถียรภาพที่สำคัญทางด้านอาหารที่จะสะท้อนถึงความมั่นคงทางอาหารของชุมชน</w:t>
      </w:r>
      <w:r w:rsidR="004E717A" w:rsidRPr="00F25263">
        <w:rPr>
          <w:rStyle w:val="SubtleEmphasis"/>
          <w:rFonts w:ascii="TH SarabunPSK" w:hAnsi="TH SarabunPSK" w:cs="TH SarabunPSK"/>
          <w:i w:val="0"/>
          <w:iCs w:val="0"/>
          <w:color w:val="auto"/>
          <w:sz w:val="32"/>
          <w:szCs w:val="32"/>
        </w:rPr>
        <w:t xml:space="preserve">  </w:t>
      </w:r>
      <w:r w:rsidRPr="00F25263">
        <w:rPr>
          <w:rStyle w:val="SubtleEmphasis"/>
          <w:rFonts w:ascii="TH SarabunPSK" w:hAnsi="TH SarabunPSK" w:cs="TH SarabunPSK"/>
          <w:i w:val="0"/>
          <w:iCs w:val="0"/>
          <w:color w:val="auto"/>
          <w:sz w:val="32"/>
          <w:szCs w:val="32"/>
          <w:cs/>
        </w:rPr>
        <w:t>แต่</w:t>
      </w:r>
      <w:r w:rsidR="004E717A" w:rsidRPr="00F25263">
        <w:rPr>
          <w:rStyle w:val="SubtleEmphasis"/>
          <w:rFonts w:ascii="TH SarabunPSK" w:hAnsi="TH SarabunPSK" w:cs="TH SarabunPSK" w:hint="cs"/>
          <w:i w:val="0"/>
          <w:iCs w:val="0"/>
          <w:color w:val="auto"/>
          <w:sz w:val="32"/>
          <w:szCs w:val="32"/>
          <w:cs/>
        </w:rPr>
        <w:t>จาก</w:t>
      </w:r>
      <w:r w:rsidRPr="00F25263">
        <w:rPr>
          <w:rStyle w:val="SubtleEmphasis"/>
          <w:rFonts w:ascii="TH SarabunPSK" w:hAnsi="TH SarabunPSK" w:cs="TH SarabunPSK"/>
          <w:i w:val="0"/>
          <w:iCs w:val="0"/>
          <w:color w:val="auto"/>
          <w:sz w:val="32"/>
          <w:szCs w:val="32"/>
          <w:cs/>
        </w:rPr>
        <w:t>ผลการศึกษาได้ชี้ให้เห็นว่าปัจจุบันความมั่นคงทางอาหารของชุมชนได้มีการเปลี่ยนแปลงไปจากเดิมเนื่องจากมีปัจจัยสำคัญที่ส่งผลต่อทรัพยากรทางอาหารและวิถีการผลิตอาหารของชุมชนที่ประกอบไปด้วย แนวนโยบายการพัฒนาของรัฐส่วนกลาง ระบบทุนนิยมที่มีผลให้ระบบการผลิตมีการเปลี่ยนแปลงด้วยการนำเทคโนโลยีขั้นสูงเข้ามาใช้ การเปลี่ยนแปลงของจำนวนประชากร การเปลี่ยนแปลงของทรัพยากรทางธรรมชาติและสิ่งแวดล้อม และอิทธิพลทางวัฒนธรรมสมัยใหม่ สิ่งเหล่านี้มีอิทธิพลต่อวิถีการผลิตและทำลายความหลากหลายทางอาหาร และนำไปสู่ผลกระทบต่อความมั่นคงทางอาหารของชุมชน</w:t>
      </w:r>
    </w:p>
    <w:p w:rsidR="004E717A" w:rsidRPr="00F25263" w:rsidRDefault="004E717A"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b/>
          <w:bCs/>
          <w:i w:val="0"/>
          <w:iCs w:val="0"/>
          <w:color w:val="auto"/>
          <w:sz w:val="32"/>
          <w:szCs w:val="32"/>
        </w:rPr>
      </w:pP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b/>
          <w:bCs/>
          <w:i w:val="0"/>
          <w:iCs w:val="0"/>
          <w:color w:val="auto"/>
          <w:sz w:val="32"/>
          <w:szCs w:val="32"/>
        </w:rPr>
      </w:pPr>
      <w:r w:rsidRPr="00F25263">
        <w:rPr>
          <w:rStyle w:val="SubtleEmphasis"/>
          <w:rFonts w:ascii="TH SarabunPSK" w:hAnsi="TH SarabunPSK" w:cs="TH SarabunPSK"/>
          <w:b/>
          <w:bCs/>
          <w:i w:val="0"/>
          <w:iCs w:val="0"/>
          <w:color w:val="auto"/>
          <w:sz w:val="32"/>
          <w:szCs w:val="32"/>
          <w:cs/>
        </w:rPr>
        <w:t>ข้อเสนอแนะเชิงนโยบาย</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ab/>
      </w:r>
      <w:r w:rsidR="00E4685C" w:rsidRPr="00F25263">
        <w:rPr>
          <w:rStyle w:val="SubtleEmphasis"/>
          <w:rFonts w:ascii="TH SarabunPSK" w:hAnsi="TH SarabunPSK" w:cs="TH SarabunPSK"/>
          <w:b/>
          <w:bCs/>
          <w:i w:val="0"/>
          <w:iCs w:val="0"/>
          <w:color w:val="auto"/>
          <w:sz w:val="32"/>
          <w:szCs w:val="32"/>
        </w:rPr>
        <w:t>1.</w:t>
      </w:r>
      <w:r w:rsidRPr="00F25263">
        <w:rPr>
          <w:rStyle w:val="SubtleEmphasis"/>
          <w:rFonts w:ascii="TH SarabunPSK" w:hAnsi="TH SarabunPSK" w:cs="TH SarabunPSK"/>
          <w:b/>
          <w:bCs/>
          <w:i w:val="0"/>
          <w:iCs w:val="0"/>
          <w:color w:val="auto"/>
          <w:sz w:val="32"/>
          <w:szCs w:val="32"/>
          <w:cs/>
        </w:rPr>
        <w:t>ข้อเสนอแนะเชิงนโยบายต่อภาครัฐ</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rPr>
        <w:tab/>
      </w:r>
      <w:r w:rsidRPr="00F25263">
        <w:rPr>
          <w:rStyle w:val="SubtleEmphasis"/>
          <w:rFonts w:ascii="TH SarabunPSK" w:hAnsi="TH SarabunPSK" w:cs="TH SarabunPSK"/>
          <w:i w:val="0"/>
          <w:iCs w:val="0"/>
          <w:color w:val="auto"/>
          <w:sz w:val="32"/>
          <w:szCs w:val="32"/>
        </w:rPr>
        <w:tab/>
        <w:t xml:space="preserve">1.1 </w:t>
      </w:r>
      <w:r w:rsidRPr="00F25263">
        <w:rPr>
          <w:rStyle w:val="SubtleEmphasis"/>
          <w:rFonts w:ascii="TH SarabunPSK" w:hAnsi="TH SarabunPSK" w:cs="TH SarabunPSK"/>
          <w:i w:val="0"/>
          <w:iCs w:val="0"/>
          <w:color w:val="auto"/>
          <w:sz w:val="32"/>
          <w:szCs w:val="32"/>
          <w:cs/>
        </w:rPr>
        <w:t>ภาครัฐในส่วนกลางควรมีการส่งเสริมการอนุรักษ์ทรัพยากรที่เป็นฐานการผลิตอาหารที่สำคัญ โดยเฉพาะทรัพยากรการผลิตในระดับชุมชนบนพื้นฐานของการให้สิทธิแก่ชุมชนในการจัดการ และการพัฒนาแหล่งทรัพยากรทางอาหารด้วยตัวของชุมชนเอง</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ab/>
      </w:r>
      <w:r w:rsidRPr="00F25263">
        <w:rPr>
          <w:rStyle w:val="SubtleEmphasis"/>
          <w:rFonts w:ascii="TH SarabunPSK" w:hAnsi="TH SarabunPSK" w:cs="TH SarabunPSK"/>
          <w:i w:val="0"/>
          <w:iCs w:val="0"/>
          <w:color w:val="auto"/>
          <w:sz w:val="32"/>
          <w:szCs w:val="32"/>
          <w:cs/>
        </w:rPr>
        <w:tab/>
        <w:t>1.2 ภาครัฐในระดับท้องถิ่นควรมีการส่งเสริมการผลิตอาหารที่พึงพาความหลากหลายเชิงพื้นที่ผ่านวัฒนธรรมประเพณีภายในชุมชน ซึ่งจะช่วยให้วัฒนธรรมการผลิตอาหารดำรงอยู่ และเป็นการช่วยรักษาทรัพยากรทางธรรมชาติในพื้นที่อีกทางหนึ่งด้วย</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b/>
          <w:bCs/>
          <w:i w:val="0"/>
          <w:iCs w:val="0"/>
          <w:color w:val="auto"/>
          <w:sz w:val="32"/>
          <w:szCs w:val="32"/>
        </w:rPr>
      </w:pPr>
      <w:r w:rsidRPr="00F25263">
        <w:rPr>
          <w:rStyle w:val="SubtleEmphasis"/>
          <w:rFonts w:ascii="TH SarabunPSK" w:hAnsi="TH SarabunPSK" w:cs="TH SarabunPSK"/>
          <w:i w:val="0"/>
          <w:iCs w:val="0"/>
          <w:color w:val="auto"/>
          <w:sz w:val="32"/>
          <w:szCs w:val="32"/>
          <w:cs/>
        </w:rPr>
        <w:tab/>
      </w:r>
      <w:r w:rsidRPr="00F25263">
        <w:rPr>
          <w:rStyle w:val="SubtleEmphasis"/>
          <w:rFonts w:ascii="TH SarabunPSK" w:hAnsi="TH SarabunPSK" w:cs="TH SarabunPSK"/>
          <w:b/>
          <w:bCs/>
          <w:i w:val="0"/>
          <w:iCs w:val="0"/>
          <w:color w:val="auto"/>
          <w:sz w:val="32"/>
          <w:szCs w:val="32"/>
          <w:cs/>
        </w:rPr>
        <w:t>2 ข้อเสนอแนะเชิงนโยบายต่อภาคธุรกิจเอกชน</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rPr>
        <w:lastRenderedPageBreak/>
        <w:tab/>
      </w:r>
      <w:r w:rsidRPr="00F25263">
        <w:rPr>
          <w:rStyle w:val="SubtleEmphasis"/>
          <w:rFonts w:ascii="TH SarabunPSK" w:hAnsi="TH SarabunPSK" w:cs="TH SarabunPSK"/>
          <w:i w:val="0"/>
          <w:iCs w:val="0"/>
          <w:color w:val="auto"/>
          <w:sz w:val="32"/>
          <w:szCs w:val="32"/>
        </w:rPr>
        <w:tab/>
        <w:t xml:space="preserve">2.1 </w:t>
      </w:r>
      <w:r w:rsidRPr="00F25263">
        <w:rPr>
          <w:rStyle w:val="SubtleEmphasis"/>
          <w:rFonts w:ascii="TH SarabunPSK" w:hAnsi="TH SarabunPSK" w:cs="TH SarabunPSK"/>
          <w:i w:val="0"/>
          <w:iCs w:val="0"/>
          <w:color w:val="auto"/>
          <w:sz w:val="32"/>
          <w:szCs w:val="32"/>
          <w:cs/>
        </w:rPr>
        <w:t>ภาคเอกชนควรส่งเสริม สนับสนุนการพัฒนาอาหารท้องถิ่นสู่ความเป็นสินค้าในระดับสากล ภายใต้กระบวนการผลิต และการจัดจำหน่ายที่เป็นระบบ</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rPr>
        <w:tab/>
      </w:r>
      <w:r w:rsidRPr="00F25263">
        <w:rPr>
          <w:rStyle w:val="SubtleEmphasis"/>
          <w:rFonts w:ascii="TH SarabunPSK" w:hAnsi="TH SarabunPSK" w:cs="TH SarabunPSK"/>
          <w:i w:val="0"/>
          <w:iCs w:val="0"/>
          <w:color w:val="auto"/>
          <w:sz w:val="32"/>
          <w:szCs w:val="32"/>
        </w:rPr>
        <w:tab/>
        <w:t>2.2</w:t>
      </w:r>
      <w:r w:rsidRPr="00F25263">
        <w:rPr>
          <w:rStyle w:val="SubtleEmphasis"/>
          <w:rFonts w:ascii="TH SarabunPSK" w:hAnsi="TH SarabunPSK" w:cs="TH SarabunPSK"/>
          <w:i w:val="0"/>
          <w:iCs w:val="0"/>
          <w:color w:val="auto"/>
          <w:sz w:val="32"/>
          <w:szCs w:val="32"/>
          <w:cs/>
        </w:rPr>
        <w:t xml:space="preserve"> ภาคเอกชนควรส่งเสริม สนับสนุนการพัฒนาการท่องเที่ยวในมิติทางด้านวัฒนธรรม โดยเฉพาะการบูร</w:t>
      </w:r>
      <w:proofErr w:type="spellStart"/>
      <w:r w:rsidRPr="00F25263">
        <w:rPr>
          <w:rStyle w:val="SubtleEmphasis"/>
          <w:rFonts w:ascii="TH SarabunPSK" w:hAnsi="TH SarabunPSK" w:cs="TH SarabunPSK"/>
          <w:i w:val="0"/>
          <w:iCs w:val="0"/>
          <w:color w:val="auto"/>
          <w:sz w:val="32"/>
          <w:szCs w:val="32"/>
          <w:cs/>
        </w:rPr>
        <w:t>ณา</w:t>
      </w:r>
      <w:proofErr w:type="spellEnd"/>
      <w:r w:rsidRPr="00F25263">
        <w:rPr>
          <w:rStyle w:val="SubtleEmphasis"/>
          <w:rFonts w:ascii="TH SarabunPSK" w:hAnsi="TH SarabunPSK" w:cs="TH SarabunPSK"/>
          <w:i w:val="0"/>
          <w:iCs w:val="0"/>
          <w:color w:val="auto"/>
          <w:sz w:val="32"/>
          <w:szCs w:val="32"/>
          <w:cs/>
        </w:rPr>
        <w:t>การวัฒนธรรมอาหารสมัยใหม่กับวัฒนธรรมอาหารดั้งเดิมของชาติพันธุ์ในพื้นที่ต่าง ๆ ผสมผสานกับการท่องเที่ยวชุมชนในปัจจุบัน</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ab/>
      </w:r>
      <w:r w:rsidRPr="00F25263">
        <w:rPr>
          <w:rStyle w:val="SubtleEmphasis"/>
          <w:rFonts w:ascii="TH SarabunPSK" w:hAnsi="TH SarabunPSK" w:cs="TH SarabunPSK"/>
          <w:b/>
          <w:bCs/>
          <w:i w:val="0"/>
          <w:iCs w:val="0"/>
          <w:color w:val="auto"/>
          <w:sz w:val="32"/>
          <w:szCs w:val="32"/>
          <w:cs/>
        </w:rPr>
        <w:t>3 ข้อเสนอแนะเชิงนโยบายต่อภาควิชาการ</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ab/>
      </w:r>
      <w:r w:rsidRPr="00F25263">
        <w:rPr>
          <w:rStyle w:val="SubtleEmphasis"/>
          <w:rFonts w:ascii="TH SarabunPSK" w:hAnsi="TH SarabunPSK" w:cs="TH SarabunPSK"/>
          <w:i w:val="0"/>
          <w:iCs w:val="0"/>
          <w:color w:val="auto"/>
          <w:sz w:val="32"/>
          <w:szCs w:val="32"/>
          <w:cs/>
        </w:rPr>
        <w:tab/>
        <w:t>3.</w:t>
      </w:r>
      <w:r w:rsidRPr="00F25263">
        <w:rPr>
          <w:rStyle w:val="SubtleEmphasis"/>
          <w:rFonts w:ascii="TH SarabunPSK" w:hAnsi="TH SarabunPSK" w:cs="TH SarabunPSK"/>
          <w:i w:val="0"/>
          <w:iCs w:val="0"/>
          <w:color w:val="auto"/>
          <w:sz w:val="32"/>
          <w:szCs w:val="32"/>
        </w:rPr>
        <w:t xml:space="preserve">1 </w:t>
      </w:r>
      <w:r w:rsidRPr="00F25263">
        <w:rPr>
          <w:rStyle w:val="SubtleEmphasis"/>
          <w:rFonts w:ascii="TH SarabunPSK" w:hAnsi="TH SarabunPSK" w:cs="TH SarabunPSK"/>
          <w:i w:val="0"/>
          <w:iCs w:val="0"/>
          <w:color w:val="auto"/>
          <w:sz w:val="32"/>
          <w:szCs w:val="32"/>
          <w:cs/>
        </w:rPr>
        <w:t>ภาควิชาการควรมีการผลิตสื่อการเรียนการสอน หรือการจัดทำเป็นหลักสูตรการเรียนการสอนที่ให้ความสำคัญกับภูมิปัญหาท้องถิ่นทางด้านอาหารและความหลากหลายทางชีวภาพเชิงพื้นที่ให้เยาวชนคนรุ่นใหม่ได้ตระหนักถึงคุณค่าภูมิปัญญาท้องถิ่น และความสำคัญของทรัพยากรธรรมชาติที่มีในชุมชนท้องถิ่น</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cs/>
        </w:rPr>
        <w:tab/>
      </w:r>
      <w:r w:rsidRPr="00F25263">
        <w:rPr>
          <w:rStyle w:val="SubtleEmphasis"/>
          <w:rFonts w:ascii="TH SarabunPSK" w:hAnsi="TH SarabunPSK" w:cs="TH SarabunPSK"/>
          <w:i w:val="0"/>
          <w:iCs w:val="0"/>
          <w:color w:val="auto"/>
          <w:sz w:val="32"/>
          <w:szCs w:val="32"/>
          <w:cs/>
        </w:rPr>
        <w:tab/>
        <w:t>3.2 ภาควิชาการควรมีบทบาทสำคัญในการศึกษารวบรวมวัฒนธรรมอาหารที่เป็นองค์ความรู้ของท้องถิ่นเพื่อใช้เป็นฐานข้อมูลในการพัฒนาชุมชนท้องถิ่น</w:t>
      </w:r>
    </w:p>
    <w:p w:rsidR="00B41025" w:rsidRPr="00F25263" w:rsidRDefault="00B41025" w:rsidP="00F25263">
      <w:pPr>
        <w:tabs>
          <w:tab w:val="left" w:pos="907"/>
          <w:tab w:val="left" w:pos="1166"/>
          <w:tab w:val="left" w:pos="1440"/>
          <w:tab w:val="left" w:pos="1714"/>
          <w:tab w:val="left" w:pos="1987"/>
        </w:tabs>
        <w:spacing w:after="0" w:line="240" w:lineRule="auto"/>
        <w:ind w:firstLine="720"/>
        <w:jc w:val="thaiDistribute"/>
        <w:rPr>
          <w:rStyle w:val="SubtleEmphasis"/>
          <w:rFonts w:ascii="TH SarabunPSK" w:hAnsi="TH SarabunPSK" w:cs="TH SarabunPSK"/>
          <w:i w:val="0"/>
          <w:iCs w:val="0"/>
          <w:color w:val="auto"/>
          <w:sz w:val="32"/>
          <w:szCs w:val="32"/>
        </w:rPr>
      </w:pPr>
      <w:r w:rsidRPr="00F25263">
        <w:rPr>
          <w:rStyle w:val="SubtleEmphasis"/>
          <w:rFonts w:ascii="TH SarabunPSK" w:hAnsi="TH SarabunPSK" w:cs="TH SarabunPSK"/>
          <w:i w:val="0"/>
          <w:iCs w:val="0"/>
          <w:color w:val="auto"/>
          <w:sz w:val="32"/>
          <w:szCs w:val="32"/>
        </w:rPr>
        <w:tab/>
      </w:r>
      <w:r w:rsidRPr="00F25263">
        <w:rPr>
          <w:rStyle w:val="SubtleEmphasis"/>
          <w:rFonts w:ascii="TH SarabunPSK" w:hAnsi="TH SarabunPSK" w:cs="TH SarabunPSK"/>
          <w:i w:val="0"/>
          <w:iCs w:val="0"/>
          <w:color w:val="auto"/>
          <w:sz w:val="32"/>
          <w:szCs w:val="32"/>
        </w:rPr>
        <w:tab/>
        <w:t xml:space="preserve">3.3 </w:t>
      </w:r>
      <w:r w:rsidRPr="00F25263">
        <w:rPr>
          <w:rStyle w:val="SubtleEmphasis"/>
          <w:rFonts w:ascii="TH SarabunPSK" w:hAnsi="TH SarabunPSK" w:cs="TH SarabunPSK"/>
          <w:i w:val="0"/>
          <w:iCs w:val="0"/>
          <w:color w:val="auto"/>
          <w:sz w:val="32"/>
          <w:szCs w:val="32"/>
          <w:cs/>
        </w:rPr>
        <w:t>ภาควิชาการควรมีบทบาทในการเป็นกลไกสนับสนุนการขับเคลื่อนกิจกรรมทางสังคมในมิติทางด้านอาหารของกลุ่มชาติพันธุ์ต่าง ๆ ให้เป็นที่แพร่หลายในระดับประเทศ และระดับภูมิภาค</w:t>
      </w:r>
    </w:p>
    <w:p w:rsidR="00025A8B" w:rsidRPr="00E4685C" w:rsidRDefault="00025A8B" w:rsidP="00570DE5">
      <w:pPr>
        <w:tabs>
          <w:tab w:val="left" w:pos="907"/>
          <w:tab w:val="left" w:pos="1166"/>
          <w:tab w:val="left" w:pos="1440"/>
          <w:tab w:val="left" w:pos="1714"/>
          <w:tab w:val="left" w:pos="1987"/>
        </w:tabs>
        <w:spacing w:after="0" w:line="240" w:lineRule="auto"/>
        <w:ind w:firstLine="720"/>
        <w:jc w:val="thaiDistribute"/>
        <w:rPr>
          <w:rFonts w:ascii="TH SarabunPSK" w:hAnsi="TH SarabunPSK" w:cs="TH SarabunPSK"/>
          <w:sz w:val="32"/>
          <w:szCs w:val="32"/>
        </w:rPr>
      </w:pPr>
    </w:p>
    <w:p w:rsidR="00B41025" w:rsidRPr="00E4685C" w:rsidRDefault="00E4685C" w:rsidP="00B41025">
      <w:pPr>
        <w:tabs>
          <w:tab w:val="center" w:pos="4320"/>
          <w:tab w:val="left" w:pos="5461"/>
        </w:tabs>
        <w:spacing w:after="0" w:line="240" w:lineRule="auto"/>
        <w:rPr>
          <w:rFonts w:ascii="TH SarabunPSK" w:eastAsia="Cordia New" w:hAnsi="TH SarabunPSK" w:cs="TH SarabunPSK"/>
          <w:b/>
          <w:bCs/>
          <w:sz w:val="32"/>
          <w:szCs w:val="32"/>
        </w:rPr>
      </w:pPr>
      <w:r w:rsidRPr="00E4685C">
        <w:rPr>
          <w:rFonts w:ascii="TH SarabunPSK" w:eastAsia="Cordia New" w:hAnsi="TH SarabunPSK" w:cs="TH SarabunPSK"/>
          <w:b/>
          <w:bCs/>
          <w:sz w:val="32"/>
          <w:szCs w:val="32"/>
          <w:cs/>
        </w:rPr>
        <w:t xml:space="preserve">เอกสารอ้างอิง </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proofErr w:type="spellStart"/>
      <w:r w:rsidRPr="00E4685C">
        <w:rPr>
          <w:rFonts w:ascii="TH SarabunPSK" w:hAnsi="TH SarabunPSK" w:cs="TH SarabunPSK"/>
          <w:sz w:val="32"/>
          <w:szCs w:val="32"/>
        </w:rPr>
        <w:t>Bogdan</w:t>
      </w:r>
      <w:proofErr w:type="spellEnd"/>
      <w:r w:rsidRPr="00E4685C">
        <w:rPr>
          <w:rFonts w:ascii="TH SarabunPSK" w:hAnsi="TH SarabunPSK" w:cs="TH SarabunPSK"/>
          <w:sz w:val="32"/>
          <w:szCs w:val="32"/>
        </w:rPr>
        <w:t xml:space="preserve">, R. C. and </w:t>
      </w:r>
      <w:proofErr w:type="spellStart"/>
      <w:r w:rsidRPr="00E4685C">
        <w:rPr>
          <w:rFonts w:ascii="TH SarabunPSK" w:hAnsi="TH SarabunPSK" w:cs="TH SarabunPSK"/>
          <w:sz w:val="32"/>
          <w:szCs w:val="32"/>
        </w:rPr>
        <w:t>Biklen</w:t>
      </w:r>
      <w:proofErr w:type="spellEnd"/>
      <w:r w:rsidRPr="00E4685C">
        <w:rPr>
          <w:rFonts w:ascii="TH SarabunPSK" w:hAnsi="TH SarabunPSK" w:cs="TH SarabunPSK"/>
          <w:sz w:val="32"/>
          <w:szCs w:val="32"/>
        </w:rPr>
        <w:t xml:space="preserve">, S.K. (1992). </w:t>
      </w:r>
      <w:r w:rsidRPr="00E4685C">
        <w:rPr>
          <w:rFonts w:ascii="TH SarabunPSK" w:hAnsi="TH SarabunPSK" w:cs="TH SarabunPSK"/>
          <w:b/>
          <w:bCs/>
          <w:sz w:val="32"/>
          <w:szCs w:val="32"/>
        </w:rPr>
        <w:t>Qualitative Research for Education</w:t>
      </w:r>
      <w:r w:rsidRPr="00E4685C">
        <w:rPr>
          <w:rFonts w:ascii="TH SarabunPSK" w:hAnsi="TH SarabunPSK" w:cs="TH SarabunPSK"/>
          <w:sz w:val="32"/>
          <w:szCs w:val="32"/>
        </w:rPr>
        <w:t>. Boston: Allyn and Bacon.</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proofErr w:type="spellStart"/>
      <w:r w:rsidRPr="00E4685C">
        <w:rPr>
          <w:rFonts w:ascii="TH SarabunPSK" w:hAnsi="TH SarabunPSK" w:cs="TH SarabunPSK"/>
          <w:sz w:val="32"/>
          <w:szCs w:val="32"/>
        </w:rPr>
        <w:t>Dreze</w:t>
      </w:r>
      <w:proofErr w:type="spellEnd"/>
      <w:r w:rsidRPr="00E4685C">
        <w:rPr>
          <w:rFonts w:ascii="TH SarabunPSK" w:hAnsi="TH SarabunPSK" w:cs="TH SarabunPSK"/>
          <w:sz w:val="32"/>
          <w:szCs w:val="32"/>
        </w:rPr>
        <w:t xml:space="preserve"> Jean and </w:t>
      </w:r>
      <w:proofErr w:type="spellStart"/>
      <w:r w:rsidRPr="00E4685C">
        <w:rPr>
          <w:rFonts w:ascii="TH SarabunPSK" w:hAnsi="TH SarabunPSK" w:cs="TH SarabunPSK"/>
          <w:sz w:val="32"/>
          <w:szCs w:val="32"/>
        </w:rPr>
        <w:t>SenAmartya</w:t>
      </w:r>
      <w:proofErr w:type="spellEnd"/>
      <w:r w:rsidRPr="00E4685C">
        <w:rPr>
          <w:rFonts w:ascii="TH SarabunPSK" w:hAnsi="TH SarabunPSK" w:cs="TH SarabunPSK"/>
          <w:sz w:val="32"/>
          <w:szCs w:val="32"/>
        </w:rPr>
        <w:t>.</w:t>
      </w:r>
      <w:r w:rsidRPr="00E4685C">
        <w:rPr>
          <w:rFonts w:ascii="TH SarabunPSK" w:hAnsi="TH SarabunPSK" w:cs="TH SarabunPSK"/>
          <w:sz w:val="32"/>
          <w:szCs w:val="32"/>
          <w:cs/>
        </w:rPr>
        <w:t xml:space="preserve"> (1989).</w:t>
      </w:r>
      <w:r w:rsidRPr="00E4685C">
        <w:rPr>
          <w:rFonts w:ascii="TH SarabunPSK" w:hAnsi="TH SarabunPSK" w:cs="TH SarabunPSK"/>
          <w:sz w:val="32"/>
          <w:szCs w:val="32"/>
        </w:rPr>
        <w:t xml:space="preserve"> </w:t>
      </w:r>
      <w:r w:rsidRPr="00E4685C">
        <w:rPr>
          <w:rFonts w:ascii="TH SarabunPSK" w:hAnsi="TH SarabunPSK" w:cs="TH SarabunPSK"/>
          <w:b/>
          <w:bCs/>
          <w:sz w:val="32"/>
          <w:szCs w:val="32"/>
        </w:rPr>
        <w:t>Hunger and Public Action.</w:t>
      </w:r>
      <w:r w:rsidRPr="00E4685C">
        <w:rPr>
          <w:rFonts w:ascii="TH SarabunPSK" w:hAnsi="TH SarabunPSK" w:cs="TH SarabunPSK"/>
          <w:sz w:val="32"/>
          <w:szCs w:val="32"/>
        </w:rPr>
        <w:t xml:space="preserve"> Oxford: Clarendon Press.</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t xml:space="preserve">Food and Agriculture Organization. (2008). </w:t>
      </w:r>
      <w:r w:rsidRPr="00E4685C">
        <w:rPr>
          <w:rFonts w:ascii="TH SarabunPSK" w:hAnsi="TH SarabunPSK" w:cs="TH SarabunPSK"/>
          <w:b/>
          <w:bCs/>
          <w:sz w:val="32"/>
          <w:szCs w:val="32"/>
        </w:rPr>
        <w:t xml:space="preserve">World Food and Agriculture in </w:t>
      </w:r>
      <w:proofErr w:type="spellStart"/>
      <w:r w:rsidRPr="00E4685C">
        <w:rPr>
          <w:rFonts w:ascii="TH SarabunPSK" w:hAnsi="TH SarabunPSK" w:cs="TH SarabunPSK"/>
          <w:b/>
          <w:bCs/>
          <w:sz w:val="32"/>
          <w:szCs w:val="32"/>
        </w:rPr>
        <w:t>Review.The</w:t>
      </w:r>
      <w:proofErr w:type="spellEnd"/>
      <w:r w:rsidRPr="00E4685C">
        <w:rPr>
          <w:rFonts w:ascii="TH SarabunPSK" w:hAnsi="TH SarabunPSK" w:cs="TH SarabunPSK"/>
          <w:b/>
          <w:bCs/>
          <w:sz w:val="32"/>
          <w:szCs w:val="32"/>
        </w:rPr>
        <w:t xml:space="preserve"> State of Food and Agriculture</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166"/>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sz w:val="32"/>
          <w:szCs w:val="32"/>
        </w:rPr>
        <w:t xml:space="preserve">Geoffrey M. Hodgson. (2002). </w:t>
      </w:r>
      <w:r w:rsidRPr="00E4685C">
        <w:rPr>
          <w:rFonts w:ascii="TH SarabunPSK" w:eastAsia="Cordia New" w:hAnsi="TH SarabunPSK" w:cs="TH SarabunPSK"/>
          <w:b/>
          <w:bCs/>
          <w:sz w:val="32"/>
          <w:szCs w:val="32"/>
        </w:rPr>
        <w:t xml:space="preserve">The Evolution of </w:t>
      </w:r>
      <w:proofErr w:type="gramStart"/>
      <w:r w:rsidRPr="00E4685C">
        <w:rPr>
          <w:rFonts w:ascii="TH SarabunPSK" w:eastAsia="Cordia New" w:hAnsi="TH SarabunPSK" w:cs="TH SarabunPSK"/>
          <w:b/>
          <w:bCs/>
          <w:sz w:val="32"/>
          <w:szCs w:val="32"/>
        </w:rPr>
        <w:t>Institutions :</w:t>
      </w:r>
      <w:proofErr w:type="gramEnd"/>
      <w:r w:rsidRPr="00E4685C">
        <w:rPr>
          <w:rFonts w:ascii="TH SarabunPSK" w:eastAsia="Cordia New" w:hAnsi="TH SarabunPSK" w:cs="TH SarabunPSK"/>
          <w:b/>
          <w:bCs/>
          <w:sz w:val="32"/>
          <w:szCs w:val="32"/>
        </w:rPr>
        <w:t xml:space="preserve"> An Agenda for future theoretical</w:t>
      </w:r>
      <w:r w:rsidRPr="00E4685C">
        <w:rPr>
          <w:rFonts w:ascii="TH SarabunPSK" w:eastAsia="Cordia New" w:hAnsi="TH SarabunPSK" w:cs="TH SarabunPSK"/>
          <w:sz w:val="32"/>
          <w:szCs w:val="32"/>
        </w:rPr>
        <w:t>. Kluwer Academic Publishers, Printed in The Netherland.</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b/>
          <w:bCs/>
          <w:sz w:val="32"/>
          <w:szCs w:val="32"/>
        </w:rPr>
        <w:t xml:space="preserve">Household food Security: Concepts, Indicators, and Measurements: A Technical </w:t>
      </w:r>
      <w:proofErr w:type="gramStart"/>
      <w:r w:rsidRPr="00E4685C">
        <w:rPr>
          <w:rFonts w:ascii="TH SarabunPSK" w:hAnsi="TH SarabunPSK" w:cs="TH SarabunPSK"/>
          <w:b/>
          <w:bCs/>
          <w:sz w:val="32"/>
          <w:szCs w:val="32"/>
        </w:rPr>
        <w:t>Review</w:t>
      </w:r>
      <w:r w:rsidRPr="00E4685C">
        <w:rPr>
          <w:rFonts w:ascii="TH SarabunPSK" w:hAnsi="TH SarabunPSK" w:cs="TH SarabunPSK"/>
          <w:sz w:val="32"/>
          <w:szCs w:val="32"/>
        </w:rPr>
        <w:t xml:space="preserve"> .</w:t>
      </w:r>
      <w:proofErr w:type="gramEnd"/>
      <w:r w:rsidRPr="00E4685C">
        <w:rPr>
          <w:rFonts w:ascii="TH SarabunPSK" w:hAnsi="TH SarabunPSK" w:cs="TH SarabunPSK"/>
          <w:sz w:val="32"/>
          <w:szCs w:val="32"/>
        </w:rPr>
        <w:t xml:space="preserve"> (1992). http://web.ifad.org/gender/tools/hfs/hfspub/hfs_3.pdf</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t xml:space="preserve">Jenkins, Richard. (1996). </w:t>
      </w:r>
      <w:r w:rsidRPr="00E4685C">
        <w:rPr>
          <w:rFonts w:ascii="TH SarabunPSK" w:hAnsi="TH SarabunPSK" w:cs="TH SarabunPSK"/>
          <w:b/>
          <w:bCs/>
          <w:sz w:val="32"/>
          <w:szCs w:val="32"/>
        </w:rPr>
        <w:t>Social Identity</w:t>
      </w:r>
      <w:r w:rsidRPr="00E4685C">
        <w:rPr>
          <w:rFonts w:ascii="TH SarabunPSK" w:hAnsi="TH SarabunPSK" w:cs="TH SarabunPSK"/>
          <w:sz w:val="32"/>
          <w:szCs w:val="32"/>
        </w:rPr>
        <w:t xml:space="preserve">. London and New York: </w:t>
      </w:r>
      <w:proofErr w:type="spellStart"/>
      <w:r w:rsidRPr="00E4685C">
        <w:rPr>
          <w:rFonts w:ascii="TH SarabunPSK" w:hAnsi="TH SarabunPSK" w:cs="TH SarabunPSK"/>
          <w:sz w:val="32"/>
          <w:szCs w:val="32"/>
        </w:rPr>
        <w:t>Routledge.Maxwell</w:t>
      </w:r>
      <w:proofErr w:type="spellEnd"/>
      <w:r w:rsidRPr="00E4685C">
        <w:rPr>
          <w:rFonts w:ascii="TH SarabunPSK" w:hAnsi="TH SarabunPSK" w:cs="TH SarabunPSK"/>
          <w:sz w:val="32"/>
          <w:szCs w:val="32"/>
        </w:rPr>
        <w:t xml:space="preserve"> Simon and Smith Marisol. </w:t>
      </w:r>
      <w:r w:rsidRPr="00E4685C">
        <w:rPr>
          <w:rFonts w:ascii="TH SarabunPSK" w:hAnsi="TH SarabunPSK" w:cs="TH SarabunPSK"/>
          <w:sz w:val="32"/>
          <w:szCs w:val="32"/>
          <w:cs/>
        </w:rPr>
        <w:t xml:space="preserve">(1992). </w:t>
      </w:r>
      <w:r w:rsidRPr="00E4685C">
        <w:rPr>
          <w:rFonts w:ascii="TH SarabunPSK" w:hAnsi="TH SarabunPSK" w:cs="TH SarabunPSK"/>
          <w:sz w:val="32"/>
          <w:szCs w:val="32"/>
        </w:rPr>
        <w:t xml:space="preserve">“Household Food Security: A Conceptual Review.” in Simon Maxwell and T. </w:t>
      </w:r>
      <w:proofErr w:type="spellStart"/>
      <w:r w:rsidRPr="00E4685C">
        <w:rPr>
          <w:rFonts w:ascii="TH SarabunPSK" w:hAnsi="TH SarabunPSK" w:cs="TH SarabunPSK"/>
          <w:sz w:val="32"/>
          <w:szCs w:val="32"/>
        </w:rPr>
        <w:t>Frankenberger</w:t>
      </w:r>
      <w:proofErr w:type="spellEnd"/>
      <w:r w:rsidRPr="00E4685C">
        <w:rPr>
          <w:rFonts w:ascii="TH SarabunPSK" w:hAnsi="TH SarabunPSK" w:cs="TH SarabunPSK"/>
          <w:sz w:val="32"/>
          <w:szCs w:val="32"/>
        </w:rPr>
        <w:t xml:space="preserve"> (</w:t>
      </w:r>
      <w:proofErr w:type="spellStart"/>
      <w:proofErr w:type="gramStart"/>
      <w:r w:rsidRPr="00E4685C">
        <w:rPr>
          <w:rFonts w:ascii="TH SarabunPSK" w:hAnsi="TH SarabunPSK" w:cs="TH SarabunPSK"/>
          <w:sz w:val="32"/>
          <w:szCs w:val="32"/>
        </w:rPr>
        <w:t>eds</w:t>
      </w:r>
      <w:proofErr w:type="spellEnd"/>
      <w:proofErr w:type="gramEnd"/>
      <w:r w:rsidRPr="00E4685C">
        <w:rPr>
          <w:rFonts w:ascii="TH SarabunPSK" w:hAnsi="TH SarabunPSK" w:cs="TH SarabunPSK"/>
          <w:sz w:val="32"/>
          <w:szCs w:val="32"/>
        </w:rPr>
        <w:t xml:space="preserve">), </w:t>
      </w:r>
    </w:p>
    <w:p w:rsidR="00B41025" w:rsidRPr="00E4685C" w:rsidRDefault="00B41025" w:rsidP="00B41025">
      <w:pPr>
        <w:tabs>
          <w:tab w:val="left" w:pos="907"/>
          <w:tab w:val="left" w:pos="1080"/>
          <w:tab w:val="left" w:pos="1166"/>
          <w:tab w:val="left" w:pos="1714"/>
          <w:tab w:val="left" w:pos="1987"/>
        </w:tabs>
        <w:spacing w:after="0" w:line="240" w:lineRule="auto"/>
        <w:ind w:left="1080" w:hanging="1080"/>
        <w:rPr>
          <w:rFonts w:ascii="TH SarabunPSK" w:eastAsia="Cordia New" w:hAnsi="TH SarabunPSK" w:cs="TH SarabunPSK"/>
          <w:sz w:val="32"/>
          <w:szCs w:val="32"/>
        </w:rPr>
      </w:pPr>
      <w:proofErr w:type="gramStart"/>
      <w:r w:rsidRPr="00E4685C">
        <w:rPr>
          <w:rFonts w:ascii="TH SarabunPSK" w:eastAsia="Cordia New" w:hAnsi="TH SarabunPSK" w:cs="TH SarabunPSK"/>
          <w:sz w:val="32"/>
          <w:szCs w:val="32"/>
        </w:rPr>
        <w:t xml:space="preserve">Li  </w:t>
      </w:r>
      <w:proofErr w:type="spellStart"/>
      <w:r w:rsidRPr="00E4685C">
        <w:rPr>
          <w:rFonts w:ascii="TH SarabunPSK" w:eastAsia="Cordia New" w:hAnsi="TH SarabunPSK" w:cs="TH SarabunPSK"/>
          <w:sz w:val="32"/>
          <w:szCs w:val="32"/>
        </w:rPr>
        <w:t>Tana</w:t>
      </w:r>
      <w:proofErr w:type="spellEnd"/>
      <w:proofErr w:type="gramEnd"/>
      <w:r w:rsidRPr="00E4685C">
        <w:rPr>
          <w:rFonts w:ascii="TH SarabunPSK" w:eastAsia="Cordia New" w:hAnsi="TH SarabunPSK" w:cs="TH SarabunPSK"/>
          <w:sz w:val="32"/>
          <w:szCs w:val="32"/>
        </w:rPr>
        <w:t xml:space="preserve"> &amp; Reid, A. (1993). </w:t>
      </w:r>
      <w:r w:rsidRPr="00E4685C">
        <w:rPr>
          <w:rFonts w:ascii="TH SarabunPSK" w:eastAsia="Cordia New" w:hAnsi="TH SarabunPSK" w:cs="TH SarabunPSK"/>
          <w:b/>
          <w:bCs/>
          <w:sz w:val="32"/>
          <w:szCs w:val="32"/>
        </w:rPr>
        <w:t>Southern Vietnam under the Nguyen</w:t>
      </w:r>
      <w:r w:rsidRPr="00E4685C">
        <w:rPr>
          <w:rFonts w:ascii="TH SarabunPSK" w:eastAsia="Cordia New" w:hAnsi="TH SarabunPSK" w:cs="TH SarabunPSK"/>
          <w:sz w:val="32"/>
          <w:szCs w:val="32"/>
        </w:rPr>
        <w:t xml:space="preserve">. Singapore: JBW </w:t>
      </w:r>
    </w:p>
    <w:p w:rsidR="00B41025" w:rsidRPr="00E4685C" w:rsidRDefault="00B41025" w:rsidP="00B41025">
      <w:pPr>
        <w:tabs>
          <w:tab w:val="left" w:pos="907"/>
          <w:tab w:val="left" w:pos="1080"/>
          <w:tab w:val="left" w:pos="1166"/>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hAnsi="TH SarabunPSK" w:cs="TH SarabunPSK"/>
          <w:sz w:val="32"/>
          <w:szCs w:val="32"/>
        </w:rPr>
        <w:t xml:space="preserve">Master, </w:t>
      </w:r>
      <w:proofErr w:type="gramStart"/>
      <w:r w:rsidRPr="00E4685C">
        <w:rPr>
          <w:rFonts w:ascii="TH SarabunPSK" w:hAnsi="TH SarabunPSK" w:cs="TH SarabunPSK"/>
          <w:sz w:val="32"/>
          <w:szCs w:val="32"/>
        </w:rPr>
        <w:t>J..</w:t>
      </w:r>
      <w:proofErr w:type="gramEnd"/>
      <w:r w:rsidRPr="00E4685C">
        <w:rPr>
          <w:rFonts w:ascii="TH SarabunPSK" w:hAnsi="TH SarabunPSK" w:cs="TH SarabunPSK"/>
          <w:sz w:val="32"/>
          <w:szCs w:val="32"/>
        </w:rPr>
        <w:t xml:space="preserve"> (1995). </w:t>
      </w:r>
      <w:r w:rsidRPr="00E4685C">
        <w:rPr>
          <w:rFonts w:ascii="TH SarabunPSK" w:hAnsi="TH SarabunPSK" w:cs="TH SarabunPSK"/>
          <w:b/>
          <w:bCs/>
          <w:sz w:val="32"/>
          <w:szCs w:val="32"/>
        </w:rPr>
        <w:t>“The History of Action Research” in I Action Research Electronic Reader</w:t>
      </w:r>
      <w:r w:rsidRPr="00E4685C">
        <w:rPr>
          <w:rFonts w:ascii="TH SarabunPSK" w:hAnsi="TH SarabunPSK" w:cs="TH SarabunPSK"/>
          <w:sz w:val="32"/>
          <w:szCs w:val="32"/>
        </w:rPr>
        <w:t xml:space="preserve">. Edited by I. </w:t>
      </w:r>
      <w:proofErr w:type="spellStart"/>
      <w:r w:rsidRPr="00E4685C">
        <w:rPr>
          <w:rFonts w:ascii="TH SarabunPSK" w:hAnsi="TH SarabunPSK" w:cs="TH SarabunPSK"/>
          <w:sz w:val="32"/>
          <w:szCs w:val="32"/>
        </w:rPr>
        <w:t>Hughes.The</w:t>
      </w:r>
      <w:proofErr w:type="spellEnd"/>
      <w:r w:rsidRPr="00E4685C">
        <w:rPr>
          <w:rFonts w:ascii="TH SarabunPSK" w:hAnsi="TH SarabunPSK" w:cs="TH SarabunPSK"/>
          <w:sz w:val="32"/>
          <w:szCs w:val="32"/>
        </w:rPr>
        <w:t xml:space="preserve"> University of Sydney,</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proofErr w:type="spellStart"/>
      <w:r w:rsidRPr="00E4685C">
        <w:rPr>
          <w:rFonts w:ascii="TH SarabunPSK" w:hAnsi="TH SarabunPSK" w:cs="TH SarabunPSK"/>
          <w:sz w:val="32"/>
          <w:szCs w:val="32"/>
        </w:rPr>
        <w:t>Pingali</w:t>
      </w:r>
      <w:proofErr w:type="spellEnd"/>
      <w:r w:rsidRPr="00E4685C">
        <w:rPr>
          <w:rFonts w:ascii="TH SarabunPSK" w:hAnsi="TH SarabunPSK" w:cs="TH SarabunPSK"/>
          <w:sz w:val="32"/>
          <w:szCs w:val="32"/>
        </w:rPr>
        <w:t xml:space="preserve"> </w:t>
      </w:r>
      <w:proofErr w:type="spellStart"/>
      <w:r w:rsidRPr="00E4685C">
        <w:rPr>
          <w:rFonts w:ascii="TH SarabunPSK" w:hAnsi="TH SarabunPSK" w:cs="TH SarabunPSK"/>
          <w:sz w:val="32"/>
          <w:szCs w:val="32"/>
        </w:rPr>
        <w:t>Prabhu</w:t>
      </w:r>
      <w:proofErr w:type="spellEnd"/>
      <w:r w:rsidRPr="00E4685C">
        <w:rPr>
          <w:rFonts w:ascii="TH SarabunPSK" w:hAnsi="TH SarabunPSK" w:cs="TH SarabunPSK"/>
          <w:sz w:val="32"/>
          <w:szCs w:val="32"/>
        </w:rPr>
        <w:t xml:space="preserve"> and Stringer Randy. </w:t>
      </w:r>
      <w:r w:rsidRPr="00E4685C">
        <w:rPr>
          <w:rFonts w:ascii="TH SarabunPSK" w:hAnsi="TH SarabunPSK" w:cs="TH SarabunPSK"/>
          <w:sz w:val="32"/>
          <w:szCs w:val="32"/>
          <w:cs/>
        </w:rPr>
        <w:t xml:space="preserve">(2003). </w:t>
      </w:r>
      <w:r w:rsidRPr="00E4685C">
        <w:rPr>
          <w:rFonts w:ascii="TH SarabunPSK" w:hAnsi="TH SarabunPSK" w:cs="TH SarabunPSK"/>
          <w:b/>
          <w:bCs/>
          <w:sz w:val="32"/>
          <w:szCs w:val="32"/>
        </w:rPr>
        <w:t xml:space="preserve">“Food Security and Agriculture in the Low Income Food Deficit Countries: 10 Years </w:t>
      </w:r>
      <w:proofErr w:type="gramStart"/>
      <w:r w:rsidRPr="00E4685C">
        <w:rPr>
          <w:rFonts w:ascii="TH SarabunPSK" w:hAnsi="TH SarabunPSK" w:cs="TH SarabunPSK"/>
          <w:b/>
          <w:bCs/>
          <w:sz w:val="32"/>
          <w:szCs w:val="32"/>
        </w:rPr>
        <w:t>After</w:t>
      </w:r>
      <w:proofErr w:type="gramEnd"/>
      <w:r w:rsidRPr="00E4685C">
        <w:rPr>
          <w:rFonts w:ascii="TH SarabunPSK" w:hAnsi="TH SarabunPSK" w:cs="TH SarabunPSK"/>
          <w:b/>
          <w:bCs/>
          <w:sz w:val="32"/>
          <w:szCs w:val="32"/>
        </w:rPr>
        <w:t xml:space="preserve"> the Uruguay Round.” ESA WorkingPaperNo.03–18(November2003).</w:t>
      </w:r>
      <w:r w:rsidRPr="00E4685C">
        <w:rPr>
          <w:rFonts w:ascii="TH SarabunPSK" w:hAnsi="TH SarabunPSK" w:cs="TH SarabunPSK"/>
          <w:sz w:val="32"/>
          <w:szCs w:val="32"/>
        </w:rPr>
        <w:t xml:space="preserve"> http://www.researchnest.com/all_reports/13079 601451ae051e00.pdf</w:t>
      </w:r>
    </w:p>
    <w:p w:rsidR="00B41025" w:rsidRPr="00E4685C" w:rsidRDefault="00B41025" w:rsidP="00B41025">
      <w:pPr>
        <w:tabs>
          <w:tab w:val="left" w:pos="907"/>
          <w:tab w:val="left" w:pos="1080"/>
          <w:tab w:val="left" w:pos="1166"/>
          <w:tab w:val="left" w:pos="1714"/>
          <w:tab w:val="left" w:pos="1987"/>
        </w:tabs>
        <w:spacing w:after="0" w:line="240" w:lineRule="auto"/>
        <w:ind w:left="1080" w:hanging="1080"/>
        <w:rPr>
          <w:rFonts w:ascii="TH SarabunPSK" w:hAnsi="TH SarabunPSK" w:cs="TH SarabunPSK"/>
          <w:sz w:val="32"/>
          <w:szCs w:val="32"/>
        </w:rPr>
      </w:pPr>
      <w:proofErr w:type="spellStart"/>
      <w:r w:rsidRPr="00E4685C">
        <w:rPr>
          <w:rFonts w:ascii="TH SarabunPSK" w:eastAsia="Cordia New" w:hAnsi="TH SarabunPSK" w:cs="TH SarabunPSK"/>
          <w:sz w:val="32"/>
          <w:szCs w:val="32"/>
        </w:rPr>
        <w:t>Popkin</w:t>
      </w:r>
      <w:proofErr w:type="spellEnd"/>
      <w:r w:rsidRPr="00E4685C">
        <w:rPr>
          <w:rFonts w:ascii="TH SarabunPSK" w:eastAsia="Cordia New" w:hAnsi="TH SarabunPSK" w:cs="TH SarabunPSK"/>
          <w:sz w:val="32"/>
          <w:szCs w:val="32"/>
        </w:rPr>
        <w:t xml:space="preserve">, S. L. (1979). </w:t>
      </w:r>
      <w:r w:rsidRPr="00E4685C">
        <w:rPr>
          <w:rFonts w:ascii="TH SarabunPSK" w:eastAsia="Cordia New" w:hAnsi="TH SarabunPSK" w:cs="TH SarabunPSK"/>
          <w:b/>
          <w:bCs/>
          <w:sz w:val="32"/>
          <w:szCs w:val="32"/>
        </w:rPr>
        <w:t xml:space="preserve">The Rational </w:t>
      </w:r>
      <w:proofErr w:type="gramStart"/>
      <w:r w:rsidRPr="00E4685C">
        <w:rPr>
          <w:rFonts w:ascii="TH SarabunPSK" w:eastAsia="Cordia New" w:hAnsi="TH SarabunPSK" w:cs="TH SarabunPSK"/>
          <w:b/>
          <w:bCs/>
          <w:sz w:val="32"/>
          <w:szCs w:val="32"/>
        </w:rPr>
        <w:t>Peasant :</w:t>
      </w:r>
      <w:proofErr w:type="gramEnd"/>
      <w:r w:rsidRPr="00E4685C">
        <w:rPr>
          <w:rFonts w:ascii="TH SarabunPSK" w:eastAsia="Cordia New" w:hAnsi="TH SarabunPSK" w:cs="TH SarabunPSK"/>
          <w:b/>
          <w:bCs/>
          <w:sz w:val="32"/>
          <w:szCs w:val="32"/>
        </w:rPr>
        <w:t xml:space="preserve"> The Political Economy of Rural Society in Vietnam</w:t>
      </w:r>
      <w:r w:rsidRPr="00E4685C">
        <w:rPr>
          <w:rFonts w:ascii="TH SarabunPSK" w:eastAsia="Cordia New" w:hAnsi="TH SarabunPSK" w:cs="TH SarabunPSK"/>
          <w:sz w:val="32"/>
          <w:szCs w:val="32"/>
        </w:rPr>
        <w:t xml:space="preserve">. London: </w:t>
      </w:r>
      <w:proofErr w:type="spellStart"/>
      <w:r w:rsidRPr="00E4685C">
        <w:rPr>
          <w:rFonts w:ascii="TH SarabunPSK" w:eastAsia="Cordia New" w:hAnsi="TH SarabunPSK" w:cs="TH SarabunPSK"/>
          <w:sz w:val="32"/>
          <w:szCs w:val="32"/>
        </w:rPr>
        <w:t>Berkely</w:t>
      </w:r>
      <w:proofErr w:type="spellEnd"/>
      <w:r w:rsidRPr="00E4685C">
        <w:rPr>
          <w:rFonts w:ascii="TH SarabunPSK" w:eastAsia="Cordia New" w:hAnsi="TH SarabunPSK" w:cs="TH SarabunPSK"/>
          <w:sz w:val="32"/>
          <w:szCs w:val="32"/>
        </w:rPr>
        <w:t xml:space="preserve"> University of </w:t>
      </w:r>
      <w:proofErr w:type="spellStart"/>
      <w:r w:rsidRPr="00E4685C">
        <w:rPr>
          <w:rFonts w:ascii="TH SarabunPSK" w:eastAsia="Cordia New" w:hAnsi="TH SarabunPSK" w:cs="TH SarabunPSK"/>
          <w:sz w:val="32"/>
          <w:szCs w:val="32"/>
        </w:rPr>
        <w:t>California.Printers</w:t>
      </w:r>
      <w:proofErr w:type="spellEnd"/>
      <w:r w:rsidRPr="00E4685C">
        <w:rPr>
          <w:rFonts w:ascii="TH SarabunPSK" w:eastAsia="Cordia New" w:hAnsi="TH SarabunPSK" w:cs="TH SarabunPSK"/>
          <w:sz w:val="32"/>
          <w:szCs w:val="32"/>
        </w:rPr>
        <w:t>&amp; Binders.</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t xml:space="preserve">Roy, S.C. (1984). </w:t>
      </w:r>
      <w:r w:rsidRPr="00E4685C">
        <w:rPr>
          <w:rFonts w:ascii="TH SarabunPSK" w:hAnsi="TH SarabunPSK" w:cs="TH SarabunPSK"/>
          <w:b/>
          <w:bCs/>
          <w:sz w:val="32"/>
          <w:szCs w:val="32"/>
        </w:rPr>
        <w:t>Introduction to Nursing: An Adaptation Model</w:t>
      </w:r>
      <w:r w:rsidRPr="00E4685C">
        <w:rPr>
          <w:rFonts w:ascii="TH SarabunPSK" w:hAnsi="TH SarabunPSK" w:cs="TH SarabunPSK"/>
          <w:sz w:val="32"/>
          <w:szCs w:val="32"/>
        </w:rPr>
        <w:t xml:space="preserve">. (2nded.). Englewood Cliffs NJ: Prentice </w:t>
      </w:r>
      <w:proofErr w:type="gramStart"/>
      <w:r w:rsidRPr="00E4685C">
        <w:rPr>
          <w:rFonts w:ascii="TH SarabunPSK" w:hAnsi="TH SarabunPSK" w:cs="TH SarabunPSK"/>
          <w:sz w:val="32"/>
          <w:szCs w:val="32"/>
        </w:rPr>
        <w:t>Hall .</w:t>
      </w:r>
      <w:proofErr w:type="gramEnd"/>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lastRenderedPageBreak/>
        <w:t xml:space="preserve">Roy, S.C. and Andrew, H.A. (1991). </w:t>
      </w:r>
      <w:r w:rsidRPr="00E4685C">
        <w:rPr>
          <w:rFonts w:ascii="TH SarabunPSK" w:hAnsi="TH SarabunPSK" w:cs="TH SarabunPSK"/>
          <w:b/>
          <w:bCs/>
          <w:sz w:val="32"/>
          <w:szCs w:val="32"/>
        </w:rPr>
        <w:t>The Roy’s Adaptation Model</w:t>
      </w:r>
      <w:r w:rsidRPr="00E4685C">
        <w:rPr>
          <w:rFonts w:ascii="TH SarabunPSK" w:hAnsi="TH SarabunPSK" w:cs="TH SarabunPSK"/>
          <w:sz w:val="32"/>
          <w:szCs w:val="32"/>
        </w:rPr>
        <w:t>. San. Mateo, CA: Appleton. &amp; Lange</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proofErr w:type="spellStart"/>
      <w:r w:rsidRPr="00E4685C">
        <w:rPr>
          <w:rFonts w:ascii="TH SarabunPSK" w:hAnsi="TH SarabunPSK" w:cs="TH SarabunPSK"/>
          <w:sz w:val="32"/>
          <w:szCs w:val="32"/>
        </w:rPr>
        <w:t>Selingque</w:t>
      </w:r>
      <w:proofErr w:type="spellEnd"/>
      <w:r w:rsidRPr="00E4685C">
        <w:rPr>
          <w:rFonts w:ascii="TH SarabunPSK" w:hAnsi="TH SarabunPSK" w:cs="TH SarabunPSK"/>
          <w:sz w:val="32"/>
          <w:szCs w:val="32"/>
        </w:rPr>
        <w:t>. Mali. . [</w:t>
      </w:r>
      <w:proofErr w:type="gramStart"/>
      <w:r w:rsidRPr="00E4685C">
        <w:rPr>
          <w:rFonts w:ascii="TH SarabunPSK" w:hAnsi="TH SarabunPSK" w:cs="TH SarabunPSK"/>
          <w:sz w:val="32"/>
          <w:szCs w:val="32"/>
        </w:rPr>
        <w:t>online</w:t>
      </w:r>
      <w:proofErr w:type="gramEnd"/>
      <w:r w:rsidRPr="00E4685C">
        <w:rPr>
          <w:rFonts w:ascii="TH SarabunPSK" w:hAnsi="TH SarabunPSK" w:cs="TH SarabunPSK"/>
          <w:sz w:val="32"/>
          <w:szCs w:val="32"/>
        </w:rPr>
        <w:t>]. (Accessed) http://www.nyeleni.org/spip.php?article290 (20 December 2010)</w:t>
      </w:r>
      <w:r w:rsidRPr="00E4685C">
        <w:rPr>
          <w:rFonts w:ascii="TH SarabunPSK" w:hAnsi="TH SarabunPSK" w:cs="TH SarabunPSK"/>
          <w:sz w:val="32"/>
          <w:szCs w:val="32"/>
          <w:cs/>
        </w:rPr>
        <w:t>.</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t xml:space="preserve">Thomas, W. La Verne and Anderson, Robert J. (1972). </w:t>
      </w:r>
      <w:r w:rsidRPr="00E4685C">
        <w:rPr>
          <w:rFonts w:ascii="TH SarabunPSK" w:hAnsi="TH SarabunPSK" w:cs="TH SarabunPSK"/>
          <w:b/>
          <w:bCs/>
          <w:sz w:val="32"/>
          <w:szCs w:val="32"/>
        </w:rPr>
        <w:t>Sociology: The Study of Human Relationship</w:t>
      </w:r>
      <w:r w:rsidRPr="00E4685C">
        <w:rPr>
          <w:rFonts w:ascii="TH SarabunPSK" w:hAnsi="TH SarabunPSK" w:cs="TH SarabunPSK"/>
          <w:sz w:val="32"/>
          <w:szCs w:val="32"/>
        </w:rPr>
        <w:t xml:space="preserve"> .Harcourt Brace Jovanovich.</w:t>
      </w:r>
      <w:proofErr w:type="gramStart"/>
      <w:r w:rsidRPr="00E4685C">
        <w:rPr>
          <w:rFonts w:ascii="TH SarabunPSK" w:hAnsi="TH SarabunPSK" w:cs="TH SarabunPSK"/>
          <w:sz w:val="32"/>
          <w:szCs w:val="32"/>
        </w:rPr>
        <w:t>,</w:t>
      </w:r>
      <w:proofErr w:type="spellStart"/>
      <w:r w:rsidRPr="00E4685C">
        <w:rPr>
          <w:rFonts w:ascii="TH SarabunPSK" w:hAnsi="TH SarabunPSK" w:cs="TH SarabunPSK"/>
          <w:sz w:val="32"/>
          <w:szCs w:val="32"/>
        </w:rPr>
        <w:t>Inc</w:t>
      </w:r>
      <w:proofErr w:type="spellEnd"/>
      <w:proofErr w:type="gramEnd"/>
      <w:r w:rsidRPr="00E4685C">
        <w:rPr>
          <w:rFonts w:ascii="TH SarabunPSK" w:hAnsi="TH SarabunPSK" w:cs="TH SarabunPSK"/>
          <w:sz w:val="32"/>
          <w:szCs w:val="32"/>
        </w:rPr>
        <w:t>.</w:t>
      </w:r>
    </w:p>
    <w:p w:rsidR="00B41025" w:rsidRPr="00E4685C" w:rsidRDefault="00B41025" w:rsidP="00B41025">
      <w:pPr>
        <w:tabs>
          <w:tab w:val="left" w:pos="1080"/>
        </w:tabs>
        <w:spacing w:after="0" w:line="240" w:lineRule="auto"/>
        <w:ind w:left="1080" w:hanging="1080"/>
        <w:rPr>
          <w:rFonts w:ascii="TH SarabunPSK" w:hAnsi="TH SarabunPSK" w:cs="TH SarabunPSK"/>
          <w:sz w:val="32"/>
          <w:szCs w:val="32"/>
        </w:rPr>
      </w:pPr>
      <w:r w:rsidRPr="00E4685C">
        <w:rPr>
          <w:rFonts w:ascii="TH SarabunPSK" w:hAnsi="TH SarabunPSK" w:cs="TH SarabunPSK"/>
          <w:sz w:val="32"/>
          <w:szCs w:val="32"/>
        </w:rPr>
        <w:t xml:space="preserve">Via </w:t>
      </w:r>
      <w:proofErr w:type="spellStart"/>
      <w:r w:rsidRPr="00E4685C">
        <w:rPr>
          <w:rFonts w:ascii="TH SarabunPSK" w:hAnsi="TH SarabunPSK" w:cs="TH SarabunPSK"/>
          <w:sz w:val="32"/>
          <w:szCs w:val="32"/>
        </w:rPr>
        <w:t>Campesina</w:t>
      </w:r>
      <w:proofErr w:type="spellEnd"/>
      <w:r w:rsidRPr="00E4685C">
        <w:rPr>
          <w:rFonts w:ascii="TH SarabunPSK" w:hAnsi="TH SarabunPSK" w:cs="TH SarabunPSK"/>
          <w:sz w:val="32"/>
          <w:szCs w:val="32"/>
        </w:rPr>
        <w:t xml:space="preserve"> et al. </w:t>
      </w:r>
      <w:r w:rsidRPr="00E4685C">
        <w:rPr>
          <w:rFonts w:ascii="TH SarabunPSK" w:hAnsi="TH SarabunPSK" w:cs="TH SarabunPSK"/>
          <w:sz w:val="32"/>
          <w:szCs w:val="32"/>
          <w:cs/>
        </w:rPr>
        <w:t>(</w:t>
      </w:r>
      <w:r w:rsidRPr="00E4685C">
        <w:rPr>
          <w:rFonts w:ascii="TH SarabunPSK" w:hAnsi="TH SarabunPSK" w:cs="TH SarabunPSK"/>
          <w:sz w:val="32"/>
          <w:szCs w:val="32"/>
        </w:rPr>
        <w:t>2007</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b/>
          <w:bCs/>
          <w:sz w:val="32"/>
          <w:szCs w:val="32"/>
        </w:rPr>
        <w:t>Declaration of the Forum for Food Sovereignty</w:t>
      </w:r>
      <w:r w:rsidRPr="00E4685C">
        <w:rPr>
          <w:rFonts w:ascii="TH SarabunPSK" w:hAnsi="TH SarabunPSK" w:cs="TH SarabunPSK"/>
          <w:sz w:val="32"/>
          <w:szCs w:val="32"/>
        </w:rPr>
        <w:t xml:space="preserve">, </w:t>
      </w:r>
      <w:proofErr w:type="spellStart"/>
      <w:r w:rsidRPr="00E4685C">
        <w:rPr>
          <w:rFonts w:ascii="TH SarabunPSK" w:hAnsi="TH SarabunPSK" w:cs="TH SarabunPSK"/>
          <w:sz w:val="32"/>
          <w:szCs w:val="32"/>
        </w:rPr>
        <w:t>Nyéléni</w:t>
      </w:r>
      <w:proofErr w:type="spellEnd"/>
      <w:r w:rsidRPr="00E4685C">
        <w:rPr>
          <w:rFonts w:ascii="TH SarabunPSK" w:hAnsi="TH SarabunPSK" w:cs="TH SarabunPSK"/>
          <w:sz w:val="32"/>
          <w:szCs w:val="32"/>
        </w:rPr>
        <w:t xml:space="preserve"> 2007.Forum for Food Sovereignty. 23rd - 27th February 2007. </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กรมศิลปากร. </w:t>
      </w:r>
      <w:r w:rsidRPr="00E4685C">
        <w:rPr>
          <w:rFonts w:ascii="TH SarabunPSK" w:eastAsia="Cordia New" w:hAnsi="TH SarabunPSK" w:cs="TH SarabunPSK"/>
          <w:sz w:val="32"/>
          <w:szCs w:val="32"/>
        </w:rPr>
        <w:t xml:space="preserve">(2514). </w:t>
      </w:r>
      <w:r w:rsidRPr="00E4685C">
        <w:rPr>
          <w:rFonts w:ascii="TH SarabunPSK" w:eastAsia="Cordia New" w:hAnsi="TH SarabunPSK" w:cs="TH SarabunPSK"/>
          <w:b/>
          <w:bCs/>
          <w:sz w:val="32"/>
          <w:szCs w:val="32"/>
          <w:cs/>
        </w:rPr>
        <w:t>ชุมนุมเรื่องจันทบุรี</w:t>
      </w:r>
      <w:r w:rsidRPr="00E4685C">
        <w:rPr>
          <w:rFonts w:ascii="TH SarabunPSK" w:eastAsia="Cordia New" w:hAnsi="TH SarabunPSK" w:cs="TH SarabunPSK"/>
          <w:sz w:val="32"/>
          <w:szCs w:val="32"/>
          <w:cs/>
        </w:rPr>
        <w:t>.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คุรุสภา.</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กรรณิการ์ </w:t>
      </w:r>
      <w:proofErr w:type="spellStart"/>
      <w:r w:rsidRPr="00E4685C">
        <w:rPr>
          <w:rFonts w:ascii="TH SarabunPSK" w:hAnsi="TH SarabunPSK" w:cs="TH SarabunPSK"/>
          <w:sz w:val="32"/>
          <w:szCs w:val="32"/>
          <w:cs/>
        </w:rPr>
        <w:t>เกณิ</w:t>
      </w:r>
      <w:proofErr w:type="spellEnd"/>
      <w:r w:rsidRPr="00E4685C">
        <w:rPr>
          <w:rFonts w:ascii="TH SarabunPSK" w:hAnsi="TH SarabunPSK" w:cs="TH SarabunPSK"/>
          <w:sz w:val="32"/>
          <w:szCs w:val="32"/>
          <w:cs/>
        </w:rPr>
        <w:t xml:space="preserve">กานนท์. (2522). </w:t>
      </w:r>
      <w:r w:rsidRPr="00E4685C">
        <w:rPr>
          <w:rFonts w:ascii="TH SarabunPSK" w:hAnsi="TH SarabunPSK" w:cs="TH SarabunPSK"/>
          <w:b/>
          <w:bCs/>
          <w:sz w:val="32"/>
          <w:szCs w:val="32"/>
          <w:cs/>
        </w:rPr>
        <w:t>ชอง</w:t>
      </w:r>
      <w:r w:rsidRPr="00E4685C">
        <w:rPr>
          <w:rFonts w:ascii="TH SarabunPSK" w:hAnsi="TH SarabunPSK" w:cs="TH SarabunPSK"/>
          <w:sz w:val="32"/>
          <w:szCs w:val="32"/>
          <w:cs/>
        </w:rPr>
        <w:t>. กรุงเทพมหานคร: เจริญ</w:t>
      </w:r>
      <w:proofErr w:type="spellStart"/>
      <w:r w:rsidRPr="00E4685C">
        <w:rPr>
          <w:rFonts w:ascii="TH SarabunPSK" w:hAnsi="TH SarabunPSK" w:cs="TH SarabunPSK"/>
          <w:sz w:val="32"/>
          <w:szCs w:val="32"/>
          <w:cs/>
        </w:rPr>
        <w:t>วิทย์</w:t>
      </w:r>
      <w:proofErr w:type="spellEnd"/>
      <w:r w:rsidRPr="00E4685C">
        <w:rPr>
          <w:rFonts w:ascii="TH SarabunPSK" w:hAnsi="TH SarabunPSK" w:cs="TH SarabunPSK"/>
          <w:sz w:val="32"/>
          <w:szCs w:val="32"/>
          <w:cs/>
        </w:rPr>
        <w:t>การพิมพ์.</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กิ</w:t>
      </w:r>
      <w:proofErr w:type="spellStart"/>
      <w:r w:rsidRPr="00E4685C">
        <w:rPr>
          <w:rFonts w:ascii="TH SarabunPSK" w:hAnsi="TH SarabunPSK" w:cs="TH SarabunPSK"/>
          <w:sz w:val="32"/>
          <w:szCs w:val="32"/>
          <w:cs/>
        </w:rPr>
        <w:t>ติพัฒน์</w:t>
      </w:r>
      <w:proofErr w:type="spellEnd"/>
      <w:r w:rsidRPr="00E4685C">
        <w:rPr>
          <w:rFonts w:ascii="TH SarabunPSK" w:hAnsi="TH SarabunPSK" w:cs="TH SarabunPSK"/>
          <w:sz w:val="32"/>
          <w:szCs w:val="32"/>
          <w:cs/>
        </w:rPr>
        <w:t xml:space="preserve"> นนท์ปัทมะดุล. (2549). </w:t>
      </w:r>
      <w:r w:rsidRPr="00E4685C">
        <w:rPr>
          <w:rFonts w:ascii="TH SarabunPSK" w:hAnsi="TH SarabunPSK" w:cs="TH SarabunPSK"/>
          <w:b/>
          <w:bCs/>
          <w:sz w:val="32"/>
          <w:szCs w:val="32"/>
          <w:cs/>
        </w:rPr>
        <w:t>ทฤษฎีวิพากษ์ในนโยบายและการวางแผนสังคม</w:t>
      </w:r>
      <w:r w:rsidRPr="00E4685C">
        <w:rPr>
          <w:rFonts w:ascii="TH SarabunPSK" w:hAnsi="TH SarabunPSK" w:cs="TH SarabunPSK"/>
          <w:sz w:val="32"/>
          <w:szCs w:val="32"/>
          <w:cs/>
        </w:rPr>
        <w:t>. กรุงเทพมหานคร : นักพิมพ์มหาวิทยาลัยธรรมศาสตร์.</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กีรติ บุญเจือ. (</w:t>
      </w:r>
      <w:r w:rsidRPr="00E4685C">
        <w:rPr>
          <w:rFonts w:ascii="TH SarabunPSK" w:hAnsi="TH SarabunPSK" w:cs="TH SarabunPSK"/>
          <w:sz w:val="32"/>
          <w:szCs w:val="32"/>
        </w:rPr>
        <w:t xml:space="preserve">2522). </w:t>
      </w:r>
      <w:r w:rsidRPr="00E4685C">
        <w:rPr>
          <w:rFonts w:ascii="TH SarabunPSK" w:hAnsi="TH SarabunPSK" w:cs="TH SarabunPSK"/>
          <w:b/>
          <w:bCs/>
          <w:sz w:val="32"/>
          <w:szCs w:val="32"/>
          <w:cs/>
        </w:rPr>
        <w:t>ปรัชญาอินเดีย (โดยเฉพาะอย่างยิ่งพุทธปรัชญา)</w:t>
      </w:r>
      <w:r w:rsidRPr="00E4685C">
        <w:rPr>
          <w:rFonts w:ascii="TH SarabunPSK" w:hAnsi="TH SarabunPSK" w:cs="TH SarabunPSK"/>
          <w:sz w:val="32"/>
          <w:szCs w:val="32"/>
          <w:cs/>
        </w:rPr>
        <w:t>. สำหรับนักปรัชญาคริสต์.</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rPr>
        <w:tab/>
      </w:r>
      <w:r w:rsidRPr="00E4685C">
        <w:rPr>
          <w:rFonts w:ascii="TH SarabunPSK" w:hAnsi="TH SarabunPSK" w:cs="TH SarabunPSK"/>
          <w:sz w:val="32"/>
          <w:szCs w:val="32"/>
        </w:rPr>
        <w:tab/>
      </w:r>
      <w:r w:rsidRPr="00E4685C">
        <w:rPr>
          <w:rFonts w:ascii="TH SarabunPSK" w:hAnsi="TH SarabunPSK" w:cs="TH SarabunPSK"/>
          <w:sz w:val="32"/>
          <w:szCs w:val="32"/>
          <w:cs/>
        </w:rPr>
        <w:t>ม.</w:t>
      </w:r>
      <w:proofErr w:type="spellStart"/>
      <w:r w:rsidRPr="00E4685C">
        <w:rPr>
          <w:rFonts w:ascii="TH SarabunPSK" w:hAnsi="TH SarabunPSK" w:cs="TH SarabunPSK"/>
          <w:sz w:val="32"/>
          <w:szCs w:val="32"/>
          <w:cs/>
        </w:rPr>
        <w:t>ป.พ</w:t>
      </w:r>
      <w:proofErr w:type="spellEnd"/>
      <w:r w:rsidRPr="00E4685C">
        <w:rPr>
          <w:rFonts w:ascii="TH SarabunPSK" w:hAnsi="TH SarabunPSK" w:cs="TH SarabunPSK"/>
          <w:sz w:val="32"/>
          <w:szCs w:val="32"/>
          <w:cs/>
        </w:rPr>
        <w:t>.</w:t>
      </w:r>
      <w:r w:rsidRPr="00E4685C">
        <w:rPr>
          <w:rFonts w:ascii="TH SarabunPSK" w:hAnsi="TH SarabunPSK" w:cs="TH SarabunPSK"/>
          <w:sz w:val="32"/>
          <w:szCs w:val="32"/>
        </w:rPr>
        <w:t xml:space="preserve"> </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ไกรฤกษ์ นานา. (2550). </w:t>
      </w:r>
      <w:r w:rsidRPr="00E4685C">
        <w:rPr>
          <w:rFonts w:ascii="TH SarabunPSK" w:eastAsia="Cordia New" w:hAnsi="TH SarabunPSK" w:cs="TH SarabunPSK"/>
          <w:b/>
          <w:bCs/>
          <w:sz w:val="32"/>
          <w:szCs w:val="32"/>
          <w:cs/>
        </w:rPr>
        <w:t>สมุดภาพรัชกาลที่ 4 วิกฤตและโอกาสของรัตนโกสินทร์ในรอบ 150 ปี</w:t>
      </w:r>
      <w:r w:rsidRPr="00E4685C">
        <w:rPr>
          <w:rFonts w:ascii="TH SarabunPSK" w:eastAsia="Cordia New" w:hAnsi="TH SarabunPSK" w:cs="TH SarabunPSK"/>
          <w:sz w:val="32"/>
          <w:szCs w:val="32"/>
          <w:cs/>
        </w:rPr>
        <w:t>.กรุงเทพมหานคร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มติชน.</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cs/>
        </w:rPr>
      </w:pPr>
      <w:r w:rsidRPr="00E4685C">
        <w:rPr>
          <w:rFonts w:ascii="TH SarabunPSK" w:hAnsi="TH SarabunPSK" w:cs="TH SarabunPSK"/>
          <w:b/>
          <w:bCs/>
          <w:sz w:val="32"/>
          <w:szCs w:val="32"/>
          <w:cs/>
        </w:rPr>
        <w:t>ข้อมูลภูมิศาสตร์สารสนเทศศาสตร์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ศูนย์คณะภูมิสารสนเทศศาสตร์ มหาวิทยาลัยบูรพา</w:t>
      </w:r>
      <w:r w:rsidRPr="00E4685C">
        <w:rPr>
          <w:rFonts w:ascii="TH SarabunPSK" w:hAnsi="TH SarabunPSK" w:cs="TH SarabunPSK"/>
          <w:sz w:val="32"/>
          <w:szCs w:val="32"/>
        </w:rPr>
        <w:t xml:space="preserve">. </w:t>
      </w:r>
      <w:r w:rsidRPr="00E4685C">
        <w:rPr>
          <w:rFonts w:ascii="TH SarabunPSK" w:hAnsi="TH SarabunPSK" w:cs="TH SarabunPSK"/>
          <w:sz w:val="32"/>
          <w:szCs w:val="32"/>
          <w:cs/>
        </w:rPr>
        <w:t xml:space="preserve">เข้าถึงได้จาก </w:t>
      </w:r>
      <w:r w:rsidRPr="00E4685C">
        <w:rPr>
          <w:rFonts w:ascii="TH SarabunPSK" w:hAnsi="TH SarabunPSK" w:cs="TH SarabunPSK"/>
          <w:sz w:val="32"/>
          <w:szCs w:val="32"/>
        </w:rPr>
        <w:t>http://geo.buu.ac.th/GOI/EGIS/index.php?action=other</w:t>
      </w:r>
      <w:r w:rsidRPr="00E4685C">
        <w:rPr>
          <w:rFonts w:ascii="TH SarabunPSK" w:hAnsi="TH SarabunPSK" w:cs="TH SarabunPSK"/>
          <w:sz w:val="32"/>
          <w:szCs w:val="32"/>
          <w:cs/>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คณะกรรมการฝ่ายประมวลเอกสารและจดหมายเหตุ ในคณะกรรมการอำ</w:t>
      </w:r>
      <w:r w:rsidRPr="00E4685C">
        <w:rPr>
          <w:rFonts w:ascii="TH SarabunPSK" w:eastAsia="Cordia New" w:hAnsi="TH SarabunPSK" w:cs="TH SarabunPSK"/>
          <w:vanish/>
          <w:sz w:val="32"/>
          <w:szCs w:val="32"/>
          <w:cs/>
        </w:rPr>
        <w:pgNum/>
      </w:r>
      <w:r w:rsidRPr="00E4685C">
        <w:rPr>
          <w:rFonts w:ascii="TH SarabunPSK" w:hAnsi="TH SarabunPSK" w:cs="TH SarabunPSK"/>
          <w:sz w:val="32"/>
          <w:szCs w:val="32"/>
          <w:cs/>
        </w:rPr>
        <w:t xml:space="preserve">นวยการจัดงานเฉลิมพระเกียรติพระบาทสมเด็จพระเจ้าอยู่หัวฯ (2544). </w:t>
      </w:r>
      <w:r w:rsidRPr="00E4685C">
        <w:rPr>
          <w:rFonts w:ascii="TH SarabunPSK" w:hAnsi="TH SarabunPSK" w:cs="TH SarabunPSK"/>
          <w:b/>
          <w:bCs/>
          <w:sz w:val="32"/>
          <w:szCs w:val="32"/>
          <w:cs/>
        </w:rPr>
        <w:t>วัฒนธรรมพัฒนาการทางประวัติศาสตร์เอกลักษณ์และภูมิปัญญาจังหวัดจันทบุรี</w:t>
      </w:r>
      <w:r w:rsidRPr="00E4685C">
        <w:rPr>
          <w:rFonts w:ascii="TH SarabunPSK" w:hAnsi="TH SarabunPSK" w:cs="TH SarabunPSK"/>
          <w:b/>
          <w:bCs/>
          <w:sz w:val="32"/>
          <w:szCs w:val="32"/>
        </w:rPr>
        <w:t xml:space="preserve">. </w:t>
      </w:r>
      <w:r w:rsidRPr="00E4685C">
        <w:rPr>
          <w:rFonts w:ascii="TH SarabunPSK" w:hAnsi="TH SarabunPSK" w:cs="TH SarabunPSK"/>
          <w:sz w:val="32"/>
          <w:szCs w:val="32"/>
          <w:cs/>
        </w:rPr>
        <w:t>กรุงเทพมหานคร: กระทรวงมหาดไทย: กระทรวงศึกษาธิการ: กรมศิลปากร</w:t>
      </w:r>
      <w:r w:rsidRPr="00E4685C">
        <w:rPr>
          <w:rFonts w:ascii="TH SarabunPSK" w:hAnsi="TH SarabunPSK" w:cs="TH SarabunPSK"/>
          <w:sz w:val="32"/>
          <w:szCs w:val="32"/>
        </w:rPr>
        <w:t>.</w:t>
      </w:r>
    </w:p>
    <w:p w:rsidR="00B41025" w:rsidRPr="00E4685C" w:rsidRDefault="00B41025" w:rsidP="00B41025">
      <w:pPr>
        <w:pStyle w:val="FootnoteText"/>
        <w:tabs>
          <w:tab w:val="left" w:pos="1080"/>
          <w:tab w:val="left" w:pos="1530"/>
        </w:tabs>
        <w:ind w:left="1080" w:hanging="1080"/>
        <w:rPr>
          <w:rFonts w:ascii="TH SarabunPSK" w:hAnsi="TH SarabunPSK" w:cs="TH SarabunPSK"/>
          <w:sz w:val="32"/>
          <w:szCs w:val="32"/>
          <w:cs/>
        </w:rPr>
      </w:pPr>
      <w:r w:rsidRPr="00E4685C">
        <w:rPr>
          <w:rFonts w:ascii="TH SarabunPSK" w:hAnsi="TH SarabunPSK" w:cs="TH SarabunPSK"/>
          <w:sz w:val="32"/>
          <w:szCs w:val="32"/>
          <w:cs/>
        </w:rPr>
        <w:t>คณะเทคโนโลยีการเกษตร มหาวิทยาลัยราช</w:t>
      </w:r>
      <w:proofErr w:type="spellStart"/>
      <w:r w:rsidRPr="00E4685C">
        <w:rPr>
          <w:rFonts w:ascii="TH SarabunPSK" w:hAnsi="TH SarabunPSK" w:cs="TH SarabunPSK"/>
          <w:sz w:val="32"/>
          <w:szCs w:val="32"/>
          <w:cs/>
        </w:rPr>
        <w:t>ภัฏ</w:t>
      </w:r>
      <w:proofErr w:type="spellEnd"/>
      <w:r w:rsidRPr="00E4685C">
        <w:rPr>
          <w:rFonts w:ascii="TH SarabunPSK" w:hAnsi="TH SarabunPSK" w:cs="TH SarabunPSK"/>
          <w:sz w:val="32"/>
          <w:szCs w:val="32"/>
          <w:cs/>
        </w:rPr>
        <w:t>รำไพ</w:t>
      </w:r>
      <w:proofErr w:type="spellStart"/>
      <w:r w:rsidRPr="00E4685C">
        <w:rPr>
          <w:rFonts w:ascii="TH SarabunPSK" w:hAnsi="TH SarabunPSK" w:cs="TH SarabunPSK"/>
          <w:sz w:val="32"/>
          <w:szCs w:val="32"/>
          <w:cs/>
        </w:rPr>
        <w:t>พรรณี</w:t>
      </w:r>
      <w:proofErr w:type="spellEnd"/>
      <w:r w:rsidRPr="00E4685C">
        <w:rPr>
          <w:rFonts w:ascii="TH SarabunPSK" w:hAnsi="TH SarabunPSK" w:cs="TH SarabunPSK"/>
          <w:sz w:val="32"/>
          <w:szCs w:val="32"/>
        </w:rPr>
        <w:t xml:space="preserve">. </w:t>
      </w:r>
      <w:r w:rsidRPr="00E4685C">
        <w:rPr>
          <w:rFonts w:ascii="TH SarabunPSK" w:hAnsi="TH SarabunPSK" w:cs="TH SarabunPSK"/>
          <w:sz w:val="32"/>
          <w:szCs w:val="32"/>
          <w:cs/>
        </w:rPr>
        <w:t>(</w:t>
      </w:r>
      <w:r w:rsidRPr="00E4685C">
        <w:rPr>
          <w:rFonts w:ascii="TH SarabunPSK" w:hAnsi="TH SarabunPSK" w:cs="TH SarabunPSK"/>
          <w:sz w:val="32"/>
          <w:szCs w:val="32"/>
        </w:rPr>
        <w:t>2556</w:t>
      </w:r>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ทุเรียน</w:t>
      </w:r>
      <w:r w:rsidRPr="00E4685C">
        <w:rPr>
          <w:rFonts w:ascii="TH SarabunPSK" w:hAnsi="TH SarabunPSK" w:cs="TH SarabunPSK"/>
          <w:b/>
          <w:bCs/>
          <w:sz w:val="32"/>
          <w:szCs w:val="32"/>
        </w:rPr>
        <w:t xml:space="preserve"> : </w:t>
      </w:r>
      <w:r w:rsidRPr="00E4685C">
        <w:rPr>
          <w:rFonts w:ascii="TH SarabunPSK" w:hAnsi="TH SarabunPSK" w:cs="TH SarabunPSK"/>
          <w:b/>
          <w:bCs/>
          <w:sz w:val="32"/>
          <w:szCs w:val="32"/>
          <w:cs/>
        </w:rPr>
        <w:t>ผลไม้วัฒนธรรมอาเซียน.</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cs/>
        </w:rPr>
      </w:pPr>
      <w:r w:rsidRPr="00E4685C">
        <w:rPr>
          <w:rFonts w:ascii="TH SarabunPSK" w:eastAsia="Cordia New" w:hAnsi="TH SarabunPSK" w:cs="TH SarabunPSK"/>
          <w:sz w:val="32"/>
          <w:szCs w:val="32"/>
          <w:cs/>
        </w:rPr>
        <w:t xml:space="preserve">จอห์น  </w:t>
      </w:r>
      <w:proofErr w:type="spellStart"/>
      <w:r w:rsidRPr="00E4685C">
        <w:rPr>
          <w:rFonts w:ascii="TH SarabunPSK" w:eastAsia="Cordia New" w:hAnsi="TH SarabunPSK" w:cs="TH SarabunPSK"/>
          <w:sz w:val="32"/>
          <w:szCs w:val="32"/>
          <w:cs/>
        </w:rPr>
        <w:t>ครอว์ฟรอด์</w:t>
      </w:r>
      <w:proofErr w:type="spellEnd"/>
      <w:r w:rsidRPr="00E4685C">
        <w:rPr>
          <w:rFonts w:ascii="TH SarabunPSK" w:eastAsia="Cordia New" w:hAnsi="TH SarabunPSK" w:cs="TH SarabunPSK"/>
          <w:sz w:val="32"/>
          <w:szCs w:val="32"/>
          <w:cs/>
        </w:rPr>
        <w:t xml:space="preserve">. (2515). </w:t>
      </w:r>
      <w:r w:rsidRPr="00E4685C">
        <w:rPr>
          <w:rFonts w:ascii="TH SarabunPSK" w:eastAsia="Cordia New" w:hAnsi="TH SarabunPSK" w:cs="TH SarabunPSK"/>
          <w:b/>
          <w:bCs/>
          <w:sz w:val="32"/>
          <w:szCs w:val="32"/>
          <w:cs/>
        </w:rPr>
        <w:t>เอกสาร</w:t>
      </w:r>
      <w:proofErr w:type="spellStart"/>
      <w:r w:rsidRPr="00E4685C">
        <w:rPr>
          <w:rFonts w:ascii="TH SarabunPSK" w:eastAsia="Cordia New" w:hAnsi="TH SarabunPSK" w:cs="TH SarabunPSK"/>
          <w:b/>
          <w:bCs/>
          <w:sz w:val="32"/>
          <w:szCs w:val="32"/>
          <w:cs/>
        </w:rPr>
        <w:t>ของครอว์ฟอร์</w:t>
      </w:r>
      <w:proofErr w:type="spellEnd"/>
      <w:r w:rsidRPr="00E4685C">
        <w:rPr>
          <w:rFonts w:ascii="TH SarabunPSK" w:eastAsia="Cordia New" w:hAnsi="TH SarabunPSK" w:cs="TH SarabunPSK"/>
          <w:b/>
          <w:bCs/>
          <w:sz w:val="32"/>
          <w:szCs w:val="32"/>
          <w:cs/>
        </w:rPr>
        <w:t>ด.</w:t>
      </w:r>
      <w:r w:rsidRPr="00E4685C">
        <w:rPr>
          <w:rFonts w:ascii="TH SarabunPSK" w:eastAsia="Cordia New" w:hAnsi="TH SarabunPSK" w:cs="TH SarabunPSK"/>
          <w:sz w:val="32"/>
          <w:szCs w:val="32"/>
          <w:cs/>
        </w:rPr>
        <w:t xml:space="preserve"> นครหลวงฯ</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กรมศิลปากร.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proofErr w:type="spellStart"/>
      <w:r w:rsidRPr="00E4685C">
        <w:rPr>
          <w:rFonts w:ascii="TH SarabunPSK" w:hAnsi="TH SarabunPSK" w:cs="TH SarabunPSK"/>
          <w:sz w:val="32"/>
          <w:szCs w:val="32"/>
          <w:cs/>
        </w:rPr>
        <w:t>จิร</w:t>
      </w:r>
      <w:proofErr w:type="spellEnd"/>
      <w:r w:rsidRPr="00E4685C">
        <w:rPr>
          <w:rFonts w:ascii="TH SarabunPSK" w:hAnsi="TH SarabunPSK" w:cs="TH SarabunPSK"/>
          <w:sz w:val="32"/>
          <w:szCs w:val="32"/>
          <w:cs/>
        </w:rPr>
        <w:t xml:space="preserve">เดช  อรชุน. (2555). </w:t>
      </w:r>
      <w:r w:rsidRPr="00E4685C">
        <w:rPr>
          <w:rFonts w:ascii="TH SarabunPSK" w:hAnsi="TH SarabunPSK" w:cs="TH SarabunPSK"/>
          <w:b/>
          <w:bCs/>
          <w:sz w:val="32"/>
          <w:szCs w:val="32"/>
          <w:cs/>
        </w:rPr>
        <w:t>กลุ่มชาติพันธุ์ชอง : รูปแบบการประยุกต์ใช้ภูมิปัญญาพื้นบ้านในการดูแลสุขภาพ.</w:t>
      </w:r>
      <w:r w:rsidRPr="00E4685C">
        <w:rPr>
          <w:rFonts w:ascii="TH SarabunPSK" w:hAnsi="TH SarabunPSK" w:cs="TH SarabunPSK"/>
          <w:sz w:val="32"/>
          <w:szCs w:val="32"/>
          <w:cs/>
        </w:rPr>
        <w:t xml:space="preserve"> วิทยานิพนธ์. มหาวิทยาลัยมหาสารคาม.</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cs/>
        </w:rPr>
        <w:t>จิรา</w:t>
      </w:r>
      <w:proofErr w:type="spellStart"/>
      <w:r w:rsidRPr="00E4685C">
        <w:rPr>
          <w:rFonts w:ascii="TH SarabunPSK" w:hAnsi="TH SarabunPSK" w:cs="TH SarabunPSK"/>
          <w:sz w:val="32"/>
          <w:szCs w:val="32"/>
          <w:cs/>
        </w:rPr>
        <w:t>กรณ์</w:t>
      </w:r>
      <w:proofErr w:type="spellEnd"/>
      <w:r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คช</w:t>
      </w:r>
      <w:proofErr w:type="spellEnd"/>
      <w:r w:rsidRPr="00E4685C">
        <w:rPr>
          <w:rFonts w:ascii="TH SarabunPSK" w:hAnsi="TH SarabunPSK" w:cs="TH SarabunPSK"/>
          <w:sz w:val="32"/>
          <w:szCs w:val="32"/>
          <w:cs/>
        </w:rPr>
        <w:t>เสนี</w:t>
      </w:r>
      <w:r w:rsidRPr="00E4685C">
        <w:rPr>
          <w:rFonts w:ascii="TH SarabunPSK" w:hAnsi="TH SarabunPSK" w:cs="TH SarabunPSK"/>
          <w:sz w:val="32"/>
          <w:szCs w:val="32"/>
        </w:rPr>
        <w:t xml:space="preserve">. </w:t>
      </w:r>
      <w:r w:rsidRPr="00E4685C">
        <w:rPr>
          <w:rFonts w:ascii="TH SarabunPSK" w:hAnsi="TH SarabunPSK" w:cs="TH SarabunPSK"/>
          <w:sz w:val="32"/>
          <w:szCs w:val="32"/>
          <w:cs/>
        </w:rPr>
        <w:t>(</w:t>
      </w:r>
      <w:r w:rsidRPr="00E4685C">
        <w:rPr>
          <w:rFonts w:ascii="TH SarabunPSK" w:hAnsi="TH SarabunPSK" w:cs="TH SarabunPSK"/>
          <w:sz w:val="32"/>
          <w:szCs w:val="32"/>
        </w:rPr>
        <w:t>2537</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b/>
          <w:bCs/>
          <w:sz w:val="32"/>
          <w:szCs w:val="32"/>
          <w:cs/>
        </w:rPr>
        <w:t>หลักนิเวศวิทยา</w:t>
      </w:r>
      <w:r w:rsidRPr="00E4685C">
        <w:rPr>
          <w:rFonts w:ascii="TH SarabunPSK" w:hAnsi="TH SarabunPSK" w:cs="TH SarabunPSK"/>
          <w:sz w:val="32"/>
          <w:szCs w:val="32"/>
        </w:rPr>
        <w:t>.</w:t>
      </w:r>
      <w:r w:rsidRPr="00E4685C">
        <w:rPr>
          <w:rFonts w:ascii="TH SarabunPSK" w:hAnsi="TH SarabunPSK" w:cs="TH SarabunPSK"/>
          <w:sz w:val="32"/>
          <w:szCs w:val="32"/>
          <w:cs/>
        </w:rPr>
        <w:t xml:space="preserve"> กรุงเทพมหานคร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จุฬาลงกรณ์มหาวิทยาลัย</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cs/>
        </w:rPr>
      </w:pPr>
      <w:proofErr w:type="spellStart"/>
      <w:r w:rsidRPr="00E4685C">
        <w:rPr>
          <w:rFonts w:ascii="TH SarabunPSK" w:eastAsia="Cordia New" w:hAnsi="TH SarabunPSK" w:cs="TH SarabunPSK"/>
          <w:sz w:val="32"/>
          <w:szCs w:val="32"/>
          <w:cs/>
        </w:rPr>
        <w:t>จำนงค์</w:t>
      </w:r>
      <w:proofErr w:type="spellEnd"/>
      <w:r w:rsidRPr="00E4685C">
        <w:rPr>
          <w:rFonts w:ascii="TH SarabunPSK" w:eastAsia="Cordia New" w:hAnsi="TH SarabunPSK" w:cs="TH SarabunPSK"/>
          <w:sz w:val="32"/>
          <w:szCs w:val="32"/>
          <w:cs/>
        </w:rPr>
        <w:t xml:space="preserve">  ทองประเสริฐ. (2526). </w:t>
      </w:r>
      <w:r w:rsidRPr="00E4685C">
        <w:rPr>
          <w:rFonts w:ascii="TH SarabunPSK" w:eastAsia="Cordia New" w:hAnsi="TH SarabunPSK" w:cs="TH SarabunPSK"/>
          <w:b/>
          <w:bCs/>
          <w:sz w:val="32"/>
          <w:szCs w:val="32"/>
        </w:rPr>
        <w:t>“</w:t>
      </w:r>
      <w:r w:rsidRPr="00E4685C">
        <w:rPr>
          <w:rFonts w:ascii="TH SarabunPSK" w:eastAsia="Cordia New" w:hAnsi="TH SarabunPSK" w:cs="TH SarabunPSK"/>
          <w:b/>
          <w:bCs/>
          <w:sz w:val="32"/>
          <w:szCs w:val="32"/>
          <w:cs/>
        </w:rPr>
        <w:t>การประยุกต์ศาสนาและปรัชญาเพื่อการพัฒนาชีวิตและสังคมไทย</w:t>
      </w:r>
      <w:r w:rsidRPr="00E4685C">
        <w:rPr>
          <w:rFonts w:ascii="TH SarabunPSK" w:eastAsia="Cordia New" w:hAnsi="TH SarabunPSK" w:cs="TH SarabunPSK"/>
          <w:b/>
          <w:bCs/>
          <w:sz w:val="32"/>
          <w:szCs w:val="32"/>
        </w:rPr>
        <w:t>”</w:t>
      </w:r>
      <w:r w:rsidRPr="00E4685C">
        <w:rPr>
          <w:rFonts w:ascii="TH SarabunPSK" w:eastAsia="Cordia New" w:hAnsi="TH SarabunPSK" w:cs="TH SarabunPSK"/>
          <w:sz w:val="32"/>
          <w:szCs w:val="32"/>
          <w:cs/>
        </w:rPr>
        <w:t>. วารสารพุทธจักร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 xml:space="preserve">(ตุลาคม </w:t>
      </w:r>
      <w:r w:rsidRPr="00E4685C">
        <w:rPr>
          <w:rFonts w:ascii="TH SarabunPSK" w:eastAsia="Cordia New" w:hAnsi="TH SarabunPSK" w:cs="TH SarabunPSK"/>
          <w:sz w:val="32"/>
          <w:szCs w:val="32"/>
        </w:rPr>
        <w:t>2526)</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ฉลาดชาย  </w:t>
      </w:r>
      <w:proofErr w:type="spellStart"/>
      <w:r w:rsidRPr="00E4685C">
        <w:rPr>
          <w:rFonts w:ascii="TH SarabunPSK" w:hAnsi="TH SarabunPSK" w:cs="TH SarabunPSK"/>
          <w:sz w:val="32"/>
          <w:szCs w:val="32"/>
          <w:cs/>
        </w:rPr>
        <w:t>รมิ</w:t>
      </w:r>
      <w:proofErr w:type="spellEnd"/>
      <w:r w:rsidRPr="00E4685C">
        <w:rPr>
          <w:rFonts w:ascii="TH SarabunPSK" w:hAnsi="TH SarabunPSK" w:cs="TH SarabunPSK"/>
          <w:sz w:val="32"/>
          <w:szCs w:val="32"/>
          <w:cs/>
        </w:rPr>
        <w:t xml:space="preserve">ตานนท์. (2545). </w:t>
      </w:r>
      <w:r w:rsidRPr="00E4685C">
        <w:rPr>
          <w:rFonts w:ascii="TH SarabunPSK" w:hAnsi="TH SarabunPSK" w:cs="TH SarabunPSK"/>
          <w:b/>
          <w:bCs/>
          <w:sz w:val="32"/>
          <w:szCs w:val="32"/>
        </w:rPr>
        <w:t>“</w:t>
      </w:r>
      <w:r w:rsidRPr="00E4685C">
        <w:rPr>
          <w:rFonts w:ascii="TH SarabunPSK" w:hAnsi="TH SarabunPSK" w:cs="TH SarabunPSK"/>
          <w:b/>
          <w:bCs/>
          <w:sz w:val="32"/>
          <w:szCs w:val="32"/>
          <w:cs/>
        </w:rPr>
        <w:t>แนวคิดในการศึกษา</w:t>
      </w:r>
      <w:proofErr w:type="spellStart"/>
      <w:r w:rsidRPr="00E4685C">
        <w:rPr>
          <w:rFonts w:ascii="TH SarabunPSK" w:hAnsi="TH SarabunPSK" w:cs="TH SarabunPSK"/>
          <w:b/>
          <w:bCs/>
          <w:sz w:val="32"/>
          <w:szCs w:val="32"/>
          <w:cs/>
        </w:rPr>
        <w:t>อัต</w:t>
      </w:r>
      <w:proofErr w:type="spellEnd"/>
      <w:r w:rsidRPr="00E4685C">
        <w:rPr>
          <w:rFonts w:ascii="TH SarabunPSK" w:hAnsi="TH SarabunPSK" w:cs="TH SarabunPSK"/>
          <w:b/>
          <w:bCs/>
          <w:sz w:val="32"/>
          <w:szCs w:val="32"/>
          <w:cs/>
        </w:rPr>
        <w:t xml:space="preserve">ลักษณ์ความเป็น </w:t>
      </w:r>
      <w:r w:rsidRPr="00E4685C">
        <w:rPr>
          <w:rFonts w:ascii="TH SarabunPSK" w:hAnsi="TH SarabunPSK" w:cs="TH SarabunPSK"/>
          <w:b/>
          <w:bCs/>
          <w:sz w:val="32"/>
          <w:szCs w:val="32"/>
        </w:rPr>
        <w:t>“</w:t>
      </w:r>
      <w:r w:rsidRPr="00E4685C">
        <w:rPr>
          <w:rFonts w:ascii="TH SarabunPSK" w:hAnsi="TH SarabunPSK" w:cs="TH SarabunPSK"/>
          <w:b/>
          <w:bCs/>
          <w:sz w:val="32"/>
          <w:szCs w:val="32"/>
          <w:cs/>
        </w:rPr>
        <w:t>ไท</w:t>
      </w:r>
      <w:r w:rsidRPr="00E4685C">
        <w:rPr>
          <w:rFonts w:ascii="TH SarabunPSK" w:hAnsi="TH SarabunPSK" w:cs="TH SarabunPSK"/>
          <w:b/>
          <w:bCs/>
          <w:sz w:val="32"/>
          <w:szCs w:val="32"/>
        </w:rPr>
        <w:t>””.</w:t>
      </w:r>
      <w:r w:rsidRPr="00E4685C">
        <w:rPr>
          <w:rFonts w:ascii="TH SarabunPSK" w:hAnsi="TH SarabunPSK" w:cs="TH SarabunPSK"/>
          <w:b/>
          <w:bCs/>
          <w:sz w:val="32"/>
          <w:szCs w:val="32"/>
          <w:cs/>
        </w:rPr>
        <w:t>เอกสารประกอบการประชุมวิชาการ เรื่องการศึกษาประวัติศาสตร์และวรรณกรรมของกลุ่มชาติพันธุ์ไท วันที่ 22 – 23 มีนาคม ณ ห้องช้างกระ โรงแรมเชียงใหม่ออคิด อำเภอเมืองจังหวัดเชียงใหม่</w:t>
      </w:r>
      <w:r w:rsidRPr="00E4685C">
        <w:rPr>
          <w:rFonts w:ascii="TH SarabunPSK" w:hAnsi="TH SarabunPSK" w:cs="TH SarabunPSK"/>
          <w:sz w:val="32"/>
          <w:szCs w:val="32"/>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b/>
          <w:bCs/>
          <w:sz w:val="32"/>
          <w:szCs w:val="32"/>
        </w:rPr>
      </w:pPr>
      <w:proofErr w:type="spellStart"/>
      <w:r w:rsidRPr="00E4685C">
        <w:rPr>
          <w:rFonts w:ascii="TH SarabunPSK" w:hAnsi="TH SarabunPSK" w:cs="TH SarabunPSK"/>
          <w:sz w:val="32"/>
          <w:szCs w:val="32"/>
          <w:cs/>
        </w:rPr>
        <w:t>เฉิน</w:t>
      </w:r>
      <w:proofErr w:type="spellEnd"/>
      <w:r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นผาย</w:t>
      </w:r>
      <w:proofErr w:type="spellEnd"/>
      <w:r w:rsidRPr="00E4685C">
        <w:rPr>
          <w:rFonts w:ascii="TH SarabunPSK" w:hAnsi="TH SarabunPSK" w:cs="TH SarabunPSK"/>
          <w:sz w:val="32"/>
          <w:szCs w:val="32"/>
          <w:cs/>
        </w:rPr>
        <w:t>. (</w:t>
      </w:r>
      <w:proofErr w:type="spellStart"/>
      <w:r w:rsidRPr="00E4685C">
        <w:rPr>
          <w:rFonts w:ascii="TH SarabunPSK" w:hAnsi="TH SarabunPSK" w:cs="TH SarabunPSK"/>
          <w:sz w:val="32"/>
          <w:szCs w:val="32"/>
          <w:cs/>
        </w:rPr>
        <w:t>ม.ป.ป</w:t>
      </w:r>
      <w:proofErr w:type="spellEnd"/>
      <w:r w:rsidRPr="00E4685C">
        <w:rPr>
          <w:rFonts w:ascii="TH SarabunPSK" w:hAnsi="TH SarabunPSK" w:cs="TH SarabunPSK"/>
          <w:sz w:val="32"/>
          <w:szCs w:val="32"/>
          <w:cs/>
        </w:rPr>
        <w:t>.).</w:t>
      </w:r>
      <w:r w:rsidRPr="00E4685C">
        <w:rPr>
          <w:rFonts w:ascii="TH SarabunPSK" w:hAnsi="TH SarabunPSK" w:cs="TH SarabunPSK"/>
          <w:b/>
          <w:bCs/>
          <w:sz w:val="32"/>
          <w:szCs w:val="32"/>
          <w:cs/>
        </w:rPr>
        <w:t xml:space="preserve"> เอกสารส่วนตัวถ่ายสำเนา.</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ชัยยนต์  </w:t>
      </w:r>
      <w:proofErr w:type="spellStart"/>
      <w:r w:rsidRPr="00E4685C">
        <w:rPr>
          <w:rFonts w:ascii="TH SarabunPSK" w:eastAsia="Cordia New" w:hAnsi="TH SarabunPSK" w:cs="TH SarabunPSK"/>
          <w:sz w:val="32"/>
          <w:szCs w:val="32"/>
          <w:cs/>
        </w:rPr>
        <w:t>ประดิษฐ</w:t>
      </w:r>
      <w:proofErr w:type="spellEnd"/>
      <w:r w:rsidRPr="00E4685C">
        <w:rPr>
          <w:rFonts w:ascii="TH SarabunPSK" w:eastAsia="Cordia New" w:hAnsi="TH SarabunPSK" w:cs="TH SarabunPSK"/>
          <w:sz w:val="32"/>
          <w:szCs w:val="32"/>
          <w:cs/>
        </w:rPr>
        <w:t xml:space="preserve">ศิลป์. </w:t>
      </w:r>
      <w:r w:rsidRPr="00E4685C">
        <w:rPr>
          <w:rFonts w:ascii="TH SarabunPSK" w:eastAsia="Cordia New" w:hAnsi="TH SarabunPSK" w:cs="TH SarabunPSK"/>
          <w:sz w:val="32"/>
          <w:szCs w:val="32"/>
        </w:rPr>
        <w:t xml:space="preserve">(2533). </w:t>
      </w:r>
      <w:r w:rsidRPr="00E4685C">
        <w:rPr>
          <w:rFonts w:ascii="TH SarabunPSK" w:eastAsia="Cordia New" w:hAnsi="TH SarabunPSK" w:cs="TH SarabunPSK"/>
          <w:b/>
          <w:bCs/>
          <w:sz w:val="32"/>
          <w:szCs w:val="32"/>
          <w:cs/>
        </w:rPr>
        <w:t>เศรษฐศาสตร์การเมืองว่าด้วยการวางแผนครอบครัว</w:t>
      </w:r>
      <w:r w:rsidRPr="00E4685C">
        <w:rPr>
          <w:rFonts w:ascii="TH SarabunPSK" w:eastAsia="Cordia New" w:hAnsi="TH SarabunPSK" w:cs="TH SarabunPSK"/>
          <w:sz w:val="32"/>
          <w:szCs w:val="32"/>
          <w:cs/>
        </w:rPr>
        <w:t xml:space="preserve">. </w:t>
      </w:r>
      <w:proofErr w:type="spellStart"/>
      <w:r w:rsidRPr="00E4685C">
        <w:rPr>
          <w:rFonts w:ascii="TH SarabunPSK" w:eastAsia="Cordia New" w:hAnsi="TH SarabunPSK" w:cs="TH SarabunPSK"/>
          <w:sz w:val="32"/>
          <w:szCs w:val="32"/>
          <w:cs/>
        </w:rPr>
        <w:t>รัฐศาสตร</w:t>
      </w:r>
      <w:proofErr w:type="spellEnd"/>
      <w:r w:rsidRPr="00E4685C">
        <w:rPr>
          <w:rFonts w:ascii="TH SarabunPSK" w:eastAsia="Cordia New" w:hAnsi="TH SarabunPSK" w:cs="TH SarabunPSK"/>
          <w:sz w:val="32"/>
          <w:szCs w:val="32"/>
          <w:cs/>
        </w:rPr>
        <w:t>มหาบัณฑิต. มหาวิทยาลัยธรรมศาสตร์.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ชัยยนต์ </w:t>
      </w:r>
      <w:proofErr w:type="spellStart"/>
      <w:r w:rsidRPr="00E4685C">
        <w:rPr>
          <w:rFonts w:ascii="TH SarabunPSK" w:hAnsi="TH SarabunPSK" w:cs="TH SarabunPSK"/>
          <w:sz w:val="32"/>
          <w:szCs w:val="32"/>
          <w:cs/>
        </w:rPr>
        <w:t>ประดิษฐ</w:t>
      </w:r>
      <w:proofErr w:type="spellEnd"/>
      <w:r w:rsidRPr="00E4685C">
        <w:rPr>
          <w:rFonts w:ascii="TH SarabunPSK" w:hAnsi="TH SarabunPSK" w:cs="TH SarabunPSK"/>
          <w:sz w:val="32"/>
          <w:szCs w:val="32"/>
          <w:cs/>
        </w:rPr>
        <w:t>ศิลป์. (2542). (ม.</w:t>
      </w:r>
      <w:proofErr w:type="spellStart"/>
      <w:r w:rsidRPr="00E4685C">
        <w:rPr>
          <w:rFonts w:ascii="TH SarabunPSK" w:hAnsi="TH SarabunPSK" w:cs="TH SarabunPSK"/>
          <w:sz w:val="32"/>
          <w:szCs w:val="32"/>
          <w:cs/>
        </w:rPr>
        <w:t>ป.พ</w:t>
      </w:r>
      <w:proofErr w:type="spellEnd"/>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ปฏิบัติการวิจัยทางสังคม</w:t>
      </w:r>
      <w:r w:rsidRPr="00E4685C">
        <w:rPr>
          <w:rFonts w:ascii="TH SarabunPSK" w:hAnsi="TH SarabunPSK" w:cs="TH SarabunPSK"/>
          <w:b/>
          <w:bCs/>
          <w:sz w:val="32"/>
          <w:szCs w:val="32"/>
        </w:rPr>
        <w:t>.</w:t>
      </w:r>
      <w:r w:rsidRPr="00E4685C">
        <w:rPr>
          <w:rFonts w:ascii="TH SarabunPSK" w:hAnsi="TH SarabunPSK" w:cs="TH SarabunPSK"/>
          <w:sz w:val="32"/>
          <w:szCs w:val="32"/>
        </w:rPr>
        <w:t xml:space="preserve"> </w:t>
      </w:r>
      <w:r w:rsidRPr="00E4685C">
        <w:rPr>
          <w:rFonts w:ascii="TH SarabunPSK" w:hAnsi="TH SarabunPSK" w:cs="TH SarabunPSK"/>
          <w:sz w:val="32"/>
          <w:szCs w:val="32"/>
          <w:cs/>
        </w:rPr>
        <w:t>เอกสารประกอบการสอนหลักสูตรรัฐ</w:t>
      </w:r>
      <w:proofErr w:type="spellStart"/>
      <w:r w:rsidRPr="00E4685C">
        <w:rPr>
          <w:rFonts w:ascii="TH SarabunPSK" w:hAnsi="TH SarabunPSK" w:cs="TH SarabunPSK"/>
          <w:sz w:val="32"/>
          <w:szCs w:val="32"/>
          <w:cs/>
        </w:rPr>
        <w:t>ประศาสนศาสตร</w:t>
      </w:r>
      <w:proofErr w:type="spellEnd"/>
      <w:r w:rsidRPr="00E4685C">
        <w:rPr>
          <w:rFonts w:ascii="TH SarabunPSK" w:hAnsi="TH SarabunPSK" w:cs="TH SarabunPSK"/>
          <w:sz w:val="32"/>
          <w:szCs w:val="32"/>
          <w:cs/>
        </w:rPr>
        <w:t>มหาบัณฑิต สาขาวิชาการปกครองท้องถิ่น คณะมนุษยศาสตร์และสังคมศาสตร์ มหาวิทยาลัยราช</w:t>
      </w:r>
      <w:proofErr w:type="spellStart"/>
      <w:r w:rsidRPr="00E4685C">
        <w:rPr>
          <w:rFonts w:ascii="TH SarabunPSK" w:hAnsi="TH SarabunPSK" w:cs="TH SarabunPSK"/>
          <w:sz w:val="32"/>
          <w:szCs w:val="32"/>
          <w:cs/>
        </w:rPr>
        <w:t>ภัฏ</w:t>
      </w:r>
      <w:proofErr w:type="spellEnd"/>
      <w:r w:rsidRPr="00E4685C">
        <w:rPr>
          <w:rFonts w:ascii="TH SarabunPSK" w:hAnsi="TH SarabunPSK" w:cs="TH SarabunPSK"/>
          <w:sz w:val="32"/>
          <w:szCs w:val="32"/>
          <w:cs/>
        </w:rPr>
        <w:t>รำไพ</w:t>
      </w:r>
      <w:proofErr w:type="spellStart"/>
      <w:r w:rsidRPr="00E4685C">
        <w:rPr>
          <w:rFonts w:ascii="TH SarabunPSK" w:hAnsi="TH SarabunPSK" w:cs="TH SarabunPSK"/>
          <w:sz w:val="32"/>
          <w:szCs w:val="32"/>
          <w:cs/>
        </w:rPr>
        <w:t>พรรณี</w:t>
      </w:r>
      <w:proofErr w:type="spellEnd"/>
      <w:r w:rsidRPr="00E4685C">
        <w:rPr>
          <w:rFonts w:ascii="TH SarabunPSK" w:hAnsi="TH SarabunPSK" w:cs="TH SarabunPSK"/>
          <w:sz w:val="32"/>
          <w:szCs w:val="32"/>
          <w:cs/>
        </w:rPr>
        <w:t>.</w:t>
      </w:r>
    </w:p>
    <w:p w:rsidR="00B41025" w:rsidRPr="00E4685C" w:rsidRDefault="00B41025" w:rsidP="00B41025">
      <w:pPr>
        <w:autoSpaceDE w:val="0"/>
        <w:autoSpaceDN w:val="0"/>
        <w:adjustRightInd w:val="0"/>
        <w:spacing w:after="0" w:line="240" w:lineRule="auto"/>
        <w:rPr>
          <w:rFonts w:ascii="TH SarabunPSK" w:hAnsi="TH SarabunPSK" w:cs="TH SarabunPSK"/>
          <w:b/>
          <w:bCs/>
          <w:sz w:val="32"/>
          <w:szCs w:val="32"/>
        </w:rPr>
      </w:pPr>
      <w:r w:rsidRPr="00E4685C">
        <w:rPr>
          <w:rFonts w:ascii="TH SarabunPSK" w:hAnsi="TH SarabunPSK" w:cs="TH SarabunPSK"/>
          <w:sz w:val="32"/>
          <w:szCs w:val="32"/>
          <w:cs/>
        </w:rPr>
        <w:lastRenderedPageBreak/>
        <w:t xml:space="preserve">ชัยยนต์ </w:t>
      </w:r>
      <w:r w:rsidRPr="00E4685C">
        <w:rPr>
          <w:rFonts w:ascii="TH SarabunPSK" w:hAnsi="TH SarabunPSK" w:cs="TH SarabunPSK"/>
          <w:sz w:val="32"/>
          <w:szCs w:val="32"/>
        </w:rPr>
        <w:t xml:space="preserve"> </w:t>
      </w:r>
      <w:proofErr w:type="spellStart"/>
      <w:r w:rsidRPr="00E4685C">
        <w:rPr>
          <w:rFonts w:ascii="TH SarabunPSK" w:hAnsi="TH SarabunPSK" w:cs="TH SarabunPSK"/>
          <w:sz w:val="32"/>
          <w:szCs w:val="32"/>
          <w:cs/>
        </w:rPr>
        <w:t>ประดิษฐ</w:t>
      </w:r>
      <w:proofErr w:type="spellEnd"/>
      <w:r w:rsidRPr="00E4685C">
        <w:rPr>
          <w:rFonts w:ascii="TH SarabunPSK" w:hAnsi="TH SarabunPSK" w:cs="TH SarabunPSK"/>
          <w:sz w:val="32"/>
          <w:szCs w:val="32"/>
          <w:cs/>
        </w:rPr>
        <w:t>ศิลป์</w:t>
      </w:r>
      <w:r w:rsidRPr="00E4685C">
        <w:rPr>
          <w:rFonts w:ascii="TH SarabunPSK" w:hAnsi="TH SarabunPSK" w:cs="TH SarabunPSK"/>
          <w:sz w:val="32"/>
          <w:szCs w:val="32"/>
        </w:rPr>
        <w:t xml:space="preserve"> </w:t>
      </w:r>
      <w:r w:rsidRPr="00E4685C">
        <w:rPr>
          <w:rFonts w:ascii="TH SarabunPSK" w:hAnsi="TH SarabunPSK" w:cs="TH SarabunPSK"/>
          <w:sz w:val="32"/>
          <w:szCs w:val="32"/>
          <w:cs/>
        </w:rPr>
        <w:t>และชัยณรงค์</w:t>
      </w:r>
      <w:r w:rsidRPr="00E4685C">
        <w:rPr>
          <w:rFonts w:ascii="TH SarabunPSK" w:hAnsi="TH SarabunPSK" w:cs="TH SarabunPSK"/>
          <w:sz w:val="32"/>
          <w:szCs w:val="32"/>
        </w:rPr>
        <w:t xml:space="preserve"> </w:t>
      </w:r>
      <w:proofErr w:type="spellStart"/>
      <w:r w:rsidRPr="00E4685C">
        <w:rPr>
          <w:rFonts w:ascii="TH SarabunPSK" w:hAnsi="TH SarabunPSK" w:cs="TH SarabunPSK"/>
          <w:sz w:val="32"/>
          <w:szCs w:val="32"/>
          <w:cs/>
        </w:rPr>
        <w:t>เครือน</w:t>
      </w:r>
      <w:proofErr w:type="spellEnd"/>
      <w:r w:rsidRPr="00E4685C">
        <w:rPr>
          <w:rFonts w:ascii="TH SarabunPSK" w:hAnsi="TH SarabunPSK" w:cs="TH SarabunPSK"/>
          <w:sz w:val="32"/>
          <w:szCs w:val="32"/>
          <w:cs/>
        </w:rPr>
        <w:t>วน</w:t>
      </w:r>
      <w:r w:rsidRPr="00E4685C">
        <w:rPr>
          <w:rFonts w:ascii="TH SarabunPSK" w:hAnsi="TH SarabunPSK" w:cs="TH SarabunPSK"/>
          <w:sz w:val="32"/>
          <w:szCs w:val="32"/>
        </w:rPr>
        <w:t xml:space="preserve">. (2552). </w:t>
      </w:r>
      <w:r w:rsidRPr="00E4685C">
        <w:rPr>
          <w:rFonts w:ascii="TH SarabunPSK" w:hAnsi="TH SarabunPSK" w:cs="TH SarabunPSK"/>
          <w:b/>
          <w:bCs/>
          <w:sz w:val="32"/>
          <w:szCs w:val="32"/>
          <w:cs/>
        </w:rPr>
        <w:t>การสะสมทุนและโครงสร้างอำนาจขั้วเดียวใน</w:t>
      </w:r>
    </w:p>
    <w:p w:rsidR="00B41025" w:rsidRPr="00E4685C" w:rsidRDefault="00B41025" w:rsidP="00B41025">
      <w:pPr>
        <w:autoSpaceDE w:val="0"/>
        <w:autoSpaceDN w:val="0"/>
        <w:adjustRightInd w:val="0"/>
        <w:spacing w:after="0" w:line="240" w:lineRule="auto"/>
        <w:ind w:left="360" w:firstLine="720"/>
        <w:rPr>
          <w:rFonts w:ascii="TH SarabunPSK" w:hAnsi="TH SarabunPSK" w:cs="TH SarabunPSK"/>
          <w:sz w:val="32"/>
          <w:szCs w:val="32"/>
          <w:cs/>
        </w:rPr>
      </w:pPr>
      <w:r w:rsidRPr="00E4685C">
        <w:rPr>
          <w:rFonts w:ascii="TH SarabunPSK" w:hAnsi="TH SarabunPSK" w:cs="TH SarabunPSK"/>
          <w:b/>
          <w:bCs/>
          <w:sz w:val="32"/>
          <w:szCs w:val="32"/>
          <w:cs/>
        </w:rPr>
        <w:t>จังหวัดชลบุรี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ม</w:t>
      </w:r>
      <w:r w:rsidRPr="00E4685C">
        <w:rPr>
          <w:rFonts w:ascii="TH SarabunPSK" w:hAnsi="TH SarabunPSK" w:cs="TH SarabunPSK"/>
          <w:sz w:val="32"/>
          <w:szCs w:val="32"/>
        </w:rPr>
        <w:t>.</w:t>
      </w:r>
      <w:r w:rsidRPr="00E4685C">
        <w:rPr>
          <w:rFonts w:ascii="TH SarabunPSK" w:hAnsi="TH SarabunPSK" w:cs="TH SarabunPSK"/>
          <w:sz w:val="32"/>
          <w:szCs w:val="32"/>
          <w:cs/>
        </w:rPr>
        <w:t>ป</w:t>
      </w:r>
      <w:r w:rsidRPr="00E4685C">
        <w:rPr>
          <w:rFonts w:ascii="TH SarabunPSK" w:hAnsi="TH SarabunPSK" w:cs="TH SarabunPSK"/>
          <w:sz w:val="32"/>
          <w:szCs w:val="32"/>
        </w:rPr>
        <w:t>.</w:t>
      </w:r>
      <w:r w:rsidRPr="00E4685C">
        <w:rPr>
          <w:rFonts w:ascii="TH SarabunPSK" w:hAnsi="TH SarabunPSK" w:cs="TH SarabunPSK"/>
          <w:sz w:val="32"/>
          <w:szCs w:val="32"/>
          <w:cs/>
        </w:rPr>
        <w:t>ท</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ดี.จี.อี.  </w:t>
      </w:r>
      <w:proofErr w:type="spellStart"/>
      <w:r w:rsidRPr="00E4685C">
        <w:rPr>
          <w:rFonts w:ascii="TH SarabunPSK" w:eastAsia="Cordia New" w:hAnsi="TH SarabunPSK" w:cs="TH SarabunPSK"/>
          <w:sz w:val="32"/>
          <w:szCs w:val="32"/>
          <w:cs/>
        </w:rPr>
        <w:t>ฮอลล์</w:t>
      </w:r>
      <w:proofErr w:type="spellEnd"/>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sz w:val="32"/>
          <w:szCs w:val="32"/>
        </w:rPr>
        <w:t xml:space="preserve">(2522). </w:t>
      </w:r>
      <w:r w:rsidRPr="00E4685C">
        <w:rPr>
          <w:rFonts w:ascii="TH SarabunPSK" w:eastAsia="Cordia New" w:hAnsi="TH SarabunPSK" w:cs="TH SarabunPSK"/>
          <w:b/>
          <w:bCs/>
          <w:sz w:val="32"/>
          <w:szCs w:val="32"/>
          <w:cs/>
        </w:rPr>
        <w:t>ประวัติศาสตร์เอเชียตะวันออกเฉียงใต้ เล่ม 2</w:t>
      </w:r>
      <w:r w:rsidRPr="00E4685C">
        <w:rPr>
          <w:rFonts w:ascii="TH SarabunPSK" w:eastAsia="Cordia New" w:hAnsi="TH SarabunPSK" w:cs="TH SarabunPSK"/>
          <w:sz w:val="32"/>
          <w:szCs w:val="32"/>
          <w:cs/>
        </w:rPr>
        <w:t xml:space="preserve"> (</w:t>
      </w:r>
      <w:r w:rsidRPr="00E4685C">
        <w:rPr>
          <w:rFonts w:ascii="TH SarabunPSK" w:eastAsia="Times New Roman" w:hAnsi="TH SarabunPSK" w:cs="TH SarabunPSK"/>
          <w:sz w:val="32"/>
          <w:szCs w:val="32"/>
          <w:cs/>
        </w:rPr>
        <w:t>วรุณยุพา สนิทวงศ์ ณ อยุธยา</w:t>
      </w:r>
      <w:r w:rsidRPr="00E4685C">
        <w:rPr>
          <w:rFonts w:ascii="TH SarabunPSK" w:eastAsia="Times New Roman" w:hAnsi="TH SarabunPSK" w:cs="TH SarabunPSK"/>
          <w:sz w:val="32"/>
          <w:szCs w:val="32"/>
        </w:rPr>
        <w:t xml:space="preserve"> </w:t>
      </w:r>
      <w:r w:rsidRPr="00E4685C">
        <w:rPr>
          <w:rFonts w:ascii="TH SarabunPSK" w:hAnsi="TH SarabunPSK" w:cs="TH SarabunPSK"/>
          <w:sz w:val="32"/>
          <w:szCs w:val="32"/>
          <w:cs/>
        </w:rPr>
        <w:t>กรุงเทพมหานคร: มูลนิธิโครงการตำราสังคมศาสตร์และมนุษยศาสตร์</w:t>
      </w:r>
      <w:r w:rsidRPr="00E4685C">
        <w:rPr>
          <w:rFonts w:ascii="TH SarabunPSK" w:eastAsia="Times New Roman" w:hAnsi="TH SarabunPSK" w:cs="TH SarabunPSK"/>
          <w:sz w:val="32"/>
          <w:szCs w:val="32"/>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proofErr w:type="spellStart"/>
      <w:r w:rsidRPr="00E4685C">
        <w:rPr>
          <w:rFonts w:ascii="TH SarabunPSK" w:hAnsi="TH SarabunPSK" w:cs="TH SarabunPSK"/>
          <w:sz w:val="32"/>
          <w:szCs w:val="32"/>
          <w:cs/>
        </w:rPr>
        <w:t>นฤพนธ์</w:t>
      </w:r>
      <w:proofErr w:type="spellEnd"/>
      <w:r w:rsidRPr="00E4685C">
        <w:rPr>
          <w:rFonts w:ascii="TH SarabunPSK" w:hAnsi="TH SarabunPSK" w:cs="TH SarabunPSK"/>
          <w:sz w:val="32"/>
          <w:szCs w:val="32"/>
          <w:cs/>
        </w:rPr>
        <w:t xml:space="preserve">  ด้วงวิเศษ</w:t>
      </w:r>
      <w:r w:rsidRPr="00E4685C">
        <w:rPr>
          <w:rFonts w:ascii="TH SarabunPSK" w:hAnsi="TH SarabunPSK" w:cs="TH SarabunPSK"/>
          <w:sz w:val="32"/>
          <w:szCs w:val="32"/>
        </w:rPr>
        <w:t xml:space="preserve">. (2545). </w:t>
      </w:r>
      <w:r w:rsidRPr="00E4685C">
        <w:rPr>
          <w:rFonts w:ascii="TH SarabunPSK" w:hAnsi="TH SarabunPSK" w:cs="TH SarabunPSK"/>
          <w:b/>
          <w:bCs/>
          <w:sz w:val="32"/>
          <w:szCs w:val="32"/>
          <w:cs/>
        </w:rPr>
        <w:t>ความหมาย</w:t>
      </w:r>
      <w:r w:rsidRPr="00E4685C">
        <w:rPr>
          <w:rFonts w:ascii="TH SarabunPSK" w:hAnsi="TH SarabunPSK" w:cs="TH SarabunPSK"/>
          <w:b/>
          <w:bCs/>
          <w:sz w:val="32"/>
          <w:szCs w:val="32"/>
        </w:rPr>
        <w:t xml:space="preserve"> Ethnicity </w:t>
      </w:r>
      <w:r w:rsidRPr="00E4685C">
        <w:rPr>
          <w:rFonts w:ascii="TH SarabunPSK" w:hAnsi="TH SarabunPSK" w:cs="TH SarabunPSK"/>
          <w:b/>
          <w:bCs/>
          <w:sz w:val="32"/>
          <w:szCs w:val="32"/>
          <w:cs/>
        </w:rPr>
        <w:t>ในการศึกษา</w:t>
      </w:r>
      <w:r w:rsidRPr="00E4685C">
        <w:rPr>
          <w:rFonts w:ascii="TH SarabunPSK" w:hAnsi="TH SarabunPSK" w:cs="TH SarabunPSK"/>
          <w:b/>
          <w:bCs/>
          <w:sz w:val="32"/>
          <w:szCs w:val="32"/>
        </w:rPr>
        <w:t xml:space="preserve"> Ethnography</w:t>
      </w:r>
      <w:r w:rsidRPr="00E4685C">
        <w:rPr>
          <w:rFonts w:ascii="TH SarabunPSK" w:hAnsi="TH SarabunPSK" w:cs="TH SarabunPSK"/>
          <w:sz w:val="32"/>
          <w:szCs w:val="32"/>
        </w:rPr>
        <w:t xml:space="preserve">. </w:t>
      </w:r>
      <w:r w:rsidRPr="00E4685C">
        <w:rPr>
          <w:rFonts w:ascii="TH SarabunPSK" w:hAnsi="TH SarabunPSK" w:cs="TH SarabunPSK"/>
          <w:sz w:val="32"/>
          <w:szCs w:val="32"/>
          <w:cs/>
        </w:rPr>
        <w:t>กรุงเทพมหานคร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ศูนย์มานุษยวิทยาสิรินธร</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บุญเลื่อน  หมั้นทรัพย์, พระสังฆราช (</w:t>
      </w:r>
      <w:r w:rsidRPr="00E4685C">
        <w:rPr>
          <w:rFonts w:ascii="TH SarabunPSK" w:eastAsia="Cordia New" w:hAnsi="TH SarabunPSK" w:cs="TH SarabunPSK"/>
          <w:sz w:val="32"/>
          <w:szCs w:val="32"/>
        </w:rPr>
        <w:t xml:space="preserve">2543). </w:t>
      </w:r>
      <w:r w:rsidRPr="00E4685C">
        <w:rPr>
          <w:rFonts w:ascii="TH SarabunPSK" w:eastAsia="Cordia New" w:hAnsi="TH SarabunPSK" w:cs="TH SarabunPSK"/>
          <w:b/>
          <w:bCs/>
          <w:sz w:val="32"/>
          <w:szCs w:val="32"/>
          <w:cs/>
        </w:rPr>
        <w:t xml:space="preserve">แนวคิดของ </w:t>
      </w:r>
      <w:r w:rsidRPr="00E4685C">
        <w:rPr>
          <w:rFonts w:ascii="TH SarabunPSK" w:eastAsia="Cordia New" w:hAnsi="TH SarabunPSK" w:cs="TH SarabunPSK"/>
          <w:b/>
          <w:bCs/>
          <w:sz w:val="32"/>
          <w:szCs w:val="32"/>
        </w:rPr>
        <w:t>“</w:t>
      </w:r>
      <w:r w:rsidRPr="00E4685C">
        <w:rPr>
          <w:rFonts w:ascii="TH SarabunPSK" w:eastAsia="Cordia New" w:hAnsi="TH SarabunPSK" w:cs="TH SarabunPSK"/>
          <w:b/>
          <w:bCs/>
          <w:sz w:val="32"/>
          <w:szCs w:val="32"/>
          <w:cs/>
        </w:rPr>
        <w:t>คน</w:t>
      </w:r>
      <w:r w:rsidRPr="00E4685C">
        <w:rPr>
          <w:rFonts w:ascii="TH SarabunPSK" w:eastAsia="Cordia New" w:hAnsi="TH SarabunPSK" w:cs="TH SarabunPSK"/>
          <w:b/>
          <w:bCs/>
          <w:sz w:val="32"/>
          <w:szCs w:val="32"/>
        </w:rPr>
        <w:t xml:space="preserve">” </w:t>
      </w:r>
      <w:r w:rsidRPr="00E4685C">
        <w:rPr>
          <w:rFonts w:ascii="TH SarabunPSK" w:eastAsia="Cordia New" w:hAnsi="TH SarabunPSK" w:cs="TH SarabunPSK"/>
          <w:b/>
          <w:bCs/>
          <w:sz w:val="32"/>
          <w:szCs w:val="32"/>
          <w:cs/>
        </w:rPr>
        <w:t xml:space="preserve">ที่สนใจ </w:t>
      </w:r>
      <w:r w:rsidRPr="00E4685C">
        <w:rPr>
          <w:rFonts w:ascii="TH SarabunPSK" w:eastAsia="Cordia New" w:hAnsi="TH SarabunPSK" w:cs="TH SarabunPSK"/>
          <w:b/>
          <w:bCs/>
          <w:sz w:val="32"/>
          <w:szCs w:val="32"/>
        </w:rPr>
        <w:t>“</w:t>
      </w:r>
      <w:proofErr w:type="spellStart"/>
      <w:r w:rsidRPr="00E4685C">
        <w:rPr>
          <w:rFonts w:ascii="TH SarabunPSK" w:eastAsia="Cordia New" w:hAnsi="TH SarabunPSK" w:cs="TH SarabunPSK"/>
          <w:b/>
          <w:bCs/>
          <w:sz w:val="32"/>
          <w:szCs w:val="32"/>
          <w:cs/>
        </w:rPr>
        <w:t>ฅน</w:t>
      </w:r>
      <w:proofErr w:type="spellEnd"/>
      <w:r w:rsidRPr="00E4685C">
        <w:rPr>
          <w:rFonts w:ascii="TH SarabunPSK" w:eastAsia="Cordia New" w:hAnsi="TH SarabunPSK" w:cs="TH SarabunPSK"/>
          <w:b/>
          <w:bCs/>
          <w:sz w:val="32"/>
          <w:szCs w:val="32"/>
        </w:rPr>
        <w:t>”</w:t>
      </w:r>
      <w:r w:rsidRPr="00E4685C">
        <w:rPr>
          <w:rFonts w:ascii="TH SarabunPSK" w:eastAsia="Cordia New" w:hAnsi="TH SarabunPSK" w:cs="TH SarabunPSK"/>
          <w:b/>
          <w:bCs/>
          <w:sz w:val="32"/>
          <w:szCs w:val="32"/>
          <w:cs/>
        </w:rPr>
        <w:t>.</w:t>
      </w:r>
      <w:r w:rsidRPr="00E4685C">
        <w:rPr>
          <w:rFonts w:ascii="TH SarabunPSK" w:eastAsia="Cordia New" w:hAnsi="TH SarabunPSK" w:cs="TH SarabunPSK"/>
          <w:sz w:val="32"/>
          <w:szCs w:val="32"/>
          <w:cs/>
        </w:rPr>
        <w:t xml:space="preserve">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บริษัท</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ประสิทธิ์  ลีปรีชา</w:t>
      </w:r>
      <w:r w:rsidRPr="00E4685C">
        <w:rPr>
          <w:rFonts w:ascii="TH SarabunPSK" w:hAnsi="TH SarabunPSK" w:cs="TH SarabunPSK"/>
          <w:sz w:val="32"/>
          <w:szCs w:val="32"/>
        </w:rPr>
        <w:t xml:space="preserve">. (2547). </w:t>
      </w:r>
      <w:r w:rsidRPr="00E4685C">
        <w:rPr>
          <w:rFonts w:ascii="TH SarabunPSK" w:hAnsi="TH SarabunPSK" w:cs="TH SarabunPSK"/>
          <w:b/>
          <w:bCs/>
          <w:sz w:val="32"/>
          <w:szCs w:val="32"/>
        </w:rPr>
        <w:t>“</w:t>
      </w:r>
      <w:r w:rsidRPr="00E4685C">
        <w:rPr>
          <w:rFonts w:ascii="TH SarabunPSK" w:hAnsi="TH SarabunPSK" w:cs="TH SarabunPSK"/>
          <w:b/>
          <w:bCs/>
          <w:sz w:val="32"/>
          <w:szCs w:val="32"/>
          <w:cs/>
        </w:rPr>
        <w:t>การสร้างและสืบ</w:t>
      </w:r>
      <w:proofErr w:type="spellStart"/>
      <w:r w:rsidRPr="00E4685C">
        <w:rPr>
          <w:rFonts w:ascii="TH SarabunPSK" w:hAnsi="TH SarabunPSK" w:cs="TH SarabunPSK"/>
          <w:b/>
          <w:bCs/>
          <w:sz w:val="32"/>
          <w:szCs w:val="32"/>
          <w:cs/>
        </w:rPr>
        <w:t>ทอดอัต</w:t>
      </w:r>
      <w:proofErr w:type="spellEnd"/>
      <w:r w:rsidRPr="00E4685C">
        <w:rPr>
          <w:rFonts w:ascii="TH SarabunPSK" w:hAnsi="TH SarabunPSK" w:cs="TH SarabunPSK"/>
          <w:b/>
          <w:bCs/>
          <w:sz w:val="32"/>
          <w:szCs w:val="32"/>
          <w:cs/>
        </w:rPr>
        <w:t>ลักษณ์ของกลุ่มชาติพันธุ์</w:t>
      </w:r>
      <w:proofErr w:type="spellStart"/>
      <w:r w:rsidRPr="00E4685C">
        <w:rPr>
          <w:rFonts w:ascii="TH SarabunPSK" w:hAnsi="TH SarabunPSK" w:cs="TH SarabunPSK"/>
          <w:b/>
          <w:bCs/>
          <w:sz w:val="32"/>
          <w:szCs w:val="32"/>
          <w:cs/>
        </w:rPr>
        <w:t>ม้ง</w:t>
      </w:r>
      <w:proofErr w:type="spellEnd"/>
      <w:r w:rsidRPr="00E4685C">
        <w:rPr>
          <w:rFonts w:ascii="TH SarabunPSK" w:hAnsi="TH SarabunPSK" w:cs="TH SarabunPSK"/>
          <w:b/>
          <w:bCs/>
          <w:sz w:val="32"/>
          <w:szCs w:val="32"/>
        </w:rPr>
        <w:t>”.</w:t>
      </w:r>
      <w:r w:rsidRPr="00E4685C">
        <w:rPr>
          <w:rFonts w:ascii="TH SarabunPSK" w:hAnsi="TH SarabunPSK" w:cs="TH SarabunPSK"/>
          <w:b/>
          <w:bCs/>
          <w:sz w:val="32"/>
          <w:szCs w:val="32"/>
          <w:cs/>
        </w:rPr>
        <w:t>ในวาท</w:t>
      </w:r>
      <w:proofErr w:type="spellStart"/>
      <w:r w:rsidRPr="00E4685C">
        <w:rPr>
          <w:rFonts w:ascii="TH SarabunPSK" w:hAnsi="TH SarabunPSK" w:cs="TH SarabunPSK"/>
          <w:b/>
          <w:bCs/>
          <w:sz w:val="32"/>
          <w:szCs w:val="32"/>
          <w:cs/>
        </w:rPr>
        <w:t>กรรมอัต</w:t>
      </w:r>
      <w:proofErr w:type="spellEnd"/>
      <w:r w:rsidRPr="00E4685C">
        <w:rPr>
          <w:rFonts w:ascii="TH SarabunPSK" w:hAnsi="TH SarabunPSK" w:cs="TH SarabunPSK"/>
          <w:b/>
          <w:bCs/>
          <w:sz w:val="32"/>
          <w:szCs w:val="32"/>
          <w:cs/>
        </w:rPr>
        <w:t>ลักษณ์</w:t>
      </w:r>
      <w:r w:rsidRPr="00E4685C">
        <w:rPr>
          <w:rFonts w:ascii="TH SarabunPSK" w:hAnsi="TH SarabunPSK" w:cs="TH SarabunPSK"/>
          <w:b/>
          <w:bCs/>
          <w:sz w:val="32"/>
          <w:szCs w:val="32"/>
        </w:rPr>
        <w:t>.</w:t>
      </w:r>
      <w:r w:rsidRPr="00E4685C">
        <w:rPr>
          <w:rFonts w:ascii="TH SarabunPSK" w:hAnsi="TH SarabunPSK" w:cs="TH SarabunPSK"/>
          <w:sz w:val="32"/>
          <w:szCs w:val="32"/>
          <w:cs/>
        </w:rPr>
        <w:t xml:space="preserve"> กรุงเทพมหานคร. ศูนย์มานุษยวิทยาสิรินธร</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cs/>
        </w:rPr>
      </w:pPr>
      <w:r w:rsidRPr="00E4685C">
        <w:rPr>
          <w:rFonts w:ascii="TH SarabunPSK" w:eastAsia="Cordia New" w:hAnsi="TH SarabunPSK" w:cs="TH SarabunPSK"/>
          <w:sz w:val="32"/>
          <w:szCs w:val="32"/>
          <w:cs/>
        </w:rPr>
        <w:t>ปรีชา  เปี่ยมพงศ์</w:t>
      </w:r>
      <w:proofErr w:type="spellStart"/>
      <w:r w:rsidRPr="00E4685C">
        <w:rPr>
          <w:rFonts w:ascii="TH SarabunPSK" w:eastAsia="Cordia New" w:hAnsi="TH SarabunPSK" w:cs="TH SarabunPSK"/>
          <w:sz w:val="32"/>
          <w:szCs w:val="32"/>
          <w:cs/>
        </w:rPr>
        <w:t>สานต์</w:t>
      </w:r>
      <w:proofErr w:type="spellEnd"/>
      <w:r w:rsidRPr="00E4685C">
        <w:rPr>
          <w:rFonts w:ascii="TH SarabunPSK" w:eastAsia="Cordia New" w:hAnsi="TH SarabunPSK" w:cs="TH SarabunPSK"/>
          <w:sz w:val="32"/>
          <w:szCs w:val="32"/>
          <w:cs/>
        </w:rPr>
        <w:t>. (</w:t>
      </w:r>
      <w:proofErr w:type="spellStart"/>
      <w:r w:rsidRPr="00E4685C">
        <w:rPr>
          <w:rFonts w:ascii="TH SarabunPSK" w:eastAsia="Cordia New" w:hAnsi="TH SarabunPSK" w:cs="TH SarabunPSK"/>
          <w:sz w:val="32"/>
          <w:szCs w:val="32"/>
          <w:cs/>
        </w:rPr>
        <w:t>ม.ป.ป</w:t>
      </w:r>
      <w:proofErr w:type="spellEnd"/>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b/>
          <w:bCs/>
          <w:sz w:val="32"/>
          <w:szCs w:val="32"/>
          <w:cs/>
        </w:rPr>
        <w:t>ทฤษฎีและการศึกษาเศรษฐศาสตร์แนวสถาบันและประวัติศาสตร์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เอกสารประกอบการสอน).</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cs/>
        </w:rPr>
        <w:t xml:space="preserve">ปรารถนา  ศรีวิศาลศักดิ์. (2542). </w:t>
      </w:r>
      <w:r w:rsidRPr="00E4685C">
        <w:rPr>
          <w:rFonts w:ascii="TH SarabunPSK" w:hAnsi="TH SarabunPSK" w:cs="TH SarabunPSK"/>
          <w:b/>
          <w:bCs/>
          <w:sz w:val="32"/>
          <w:szCs w:val="32"/>
          <w:cs/>
        </w:rPr>
        <w:t xml:space="preserve">ความสำคัญทางเศรษฐกิจของจันทบุรีก่อนสงครามโลกครั้งที่ </w:t>
      </w:r>
      <w:r w:rsidRPr="00E4685C">
        <w:rPr>
          <w:rFonts w:ascii="TH SarabunPSK" w:hAnsi="TH SarabunPSK" w:cs="TH SarabunPSK"/>
          <w:b/>
          <w:bCs/>
          <w:sz w:val="32"/>
          <w:szCs w:val="32"/>
        </w:rPr>
        <w:t xml:space="preserve">2. </w:t>
      </w:r>
      <w:r w:rsidRPr="00E4685C">
        <w:rPr>
          <w:rFonts w:ascii="TH SarabunPSK" w:hAnsi="TH SarabunPSK" w:cs="TH SarabunPSK"/>
          <w:b/>
          <w:bCs/>
          <w:sz w:val="32"/>
          <w:szCs w:val="32"/>
          <w:cs/>
        </w:rPr>
        <w:t>วิทยานิพนธ์ศิลปกรรมมหาบัณฑิต</w:t>
      </w:r>
      <w:r w:rsidRPr="00E4685C">
        <w:rPr>
          <w:rFonts w:ascii="TH SarabunPSK" w:hAnsi="TH SarabunPSK" w:cs="TH SarabunPSK"/>
          <w:sz w:val="32"/>
          <w:szCs w:val="32"/>
          <w:cs/>
        </w:rPr>
        <w:t>. กรุงเทพมหานคร: มหาวิทยาลัยธรรมศาสตร์.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cs/>
        </w:rPr>
      </w:pPr>
      <w:r w:rsidRPr="00E4685C">
        <w:rPr>
          <w:rFonts w:ascii="TH SarabunPSK" w:hAnsi="TH SarabunPSK" w:cs="TH SarabunPSK"/>
          <w:sz w:val="32"/>
          <w:szCs w:val="32"/>
          <w:cs/>
        </w:rPr>
        <w:t xml:space="preserve">ผ่องพันธุ์  มณีรัตน์. (2525). </w:t>
      </w:r>
      <w:r w:rsidRPr="00E4685C">
        <w:rPr>
          <w:rFonts w:ascii="TH SarabunPSK" w:hAnsi="TH SarabunPSK" w:cs="TH SarabunPSK"/>
          <w:b/>
          <w:bCs/>
          <w:sz w:val="32"/>
          <w:szCs w:val="32"/>
          <w:cs/>
        </w:rPr>
        <w:t>มานุษยวิทยากับการศึกษาคติชาวบ้าน.</w:t>
      </w:r>
      <w:r w:rsidRPr="00E4685C">
        <w:rPr>
          <w:rFonts w:ascii="TH SarabunPSK" w:hAnsi="TH SarabunPSK" w:cs="TH SarabunPSK"/>
          <w:sz w:val="32"/>
          <w:szCs w:val="32"/>
          <w:cs/>
        </w:rPr>
        <w:t xml:space="preserve"> กรุงเทพมหานคร: มหาวิทยาลัยธรรมศาสตร์</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ผุสดี  จันทวิมล. (2541). </w:t>
      </w:r>
      <w:r w:rsidRPr="00E4685C">
        <w:rPr>
          <w:rFonts w:ascii="TH SarabunPSK" w:eastAsia="Cordia New" w:hAnsi="TH SarabunPSK" w:cs="TH SarabunPSK"/>
          <w:b/>
          <w:bCs/>
          <w:sz w:val="32"/>
          <w:szCs w:val="32"/>
          <w:cs/>
        </w:rPr>
        <w:t>เวียดนามในเมืองไทย.</w:t>
      </w:r>
      <w:r w:rsidRPr="00E4685C">
        <w:rPr>
          <w:rFonts w:ascii="TH SarabunPSK" w:eastAsia="Cordia New" w:hAnsi="TH SarabunPSK" w:cs="TH SarabunPSK"/>
          <w:sz w:val="32"/>
          <w:szCs w:val="32"/>
          <w:cs/>
        </w:rPr>
        <w:t xml:space="preserve">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มหาวิทยาลัยธรรมศาสตร์.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พระครูธรรมสรคุณ  และธรรม </w:t>
      </w:r>
      <w:proofErr w:type="spellStart"/>
      <w:r w:rsidRPr="00E4685C">
        <w:rPr>
          <w:rFonts w:ascii="TH SarabunPSK" w:hAnsi="TH SarabunPSK" w:cs="TH SarabunPSK"/>
          <w:sz w:val="32"/>
          <w:szCs w:val="32"/>
          <w:cs/>
        </w:rPr>
        <w:t>พันธุศิ</w:t>
      </w:r>
      <w:proofErr w:type="spellEnd"/>
      <w:r w:rsidRPr="00E4685C">
        <w:rPr>
          <w:rFonts w:ascii="TH SarabunPSK" w:hAnsi="TH SarabunPSK" w:cs="TH SarabunPSK"/>
          <w:sz w:val="32"/>
          <w:szCs w:val="32"/>
          <w:cs/>
        </w:rPr>
        <w:t xml:space="preserve">ริสด.(2541). </w:t>
      </w:r>
      <w:proofErr w:type="spellStart"/>
      <w:r w:rsidRPr="00E4685C">
        <w:rPr>
          <w:rFonts w:ascii="TH SarabunPSK" w:hAnsi="TH SarabunPSK" w:cs="TH SarabunPSK"/>
          <w:b/>
          <w:bCs/>
          <w:sz w:val="32"/>
          <w:szCs w:val="32"/>
          <w:cs/>
        </w:rPr>
        <w:t>อารย</w:t>
      </w:r>
      <w:proofErr w:type="spellEnd"/>
      <w:r w:rsidRPr="00E4685C">
        <w:rPr>
          <w:rFonts w:ascii="TH SarabunPSK" w:hAnsi="TH SarabunPSK" w:cs="TH SarabunPSK"/>
          <w:b/>
          <w:bCs/>
          <w:sz w:val="32"/>
          <w:szCs w:val="32"/>
          <w:cs/>
        </w:rPr>
        <w:t>ธรรมชอง จันทบุรี อาณาจักร</w:t>
      </w:r>
      <w:proofErr w:type="spellStart"/>
      <w:r w:rsidRPr="00E4685C">
        <w:rPr>
          <w:rFonts w:ascii="TH SarabunPSK" w:hAnsi="TH SarabunPSK" w:cs="TH SarabunPSK"/>
          <w:b/>
          <w:bCs/>
          <w:sz w:val="32"/>
          <w:szCs w:val="32"/>
          <w:cs/>
        </w:rPr>
        <w:t>จันท</w:t>
      </w:r>
      <w:proofErr w:type="spellEnd"/>
      <w:r w:rsidRPr="00E4685C">
        <w:rPr>
          <w:rFonts w:ascii="TH SarabunPSK" w:hAnsi="TH SarabunPSK" w:cs="TH SarabunPSK"/>
          <w:b/>
          <w:bCs/>
          <w:sz w:val="32"/>
          <w:szCs w:val="32"/>
          <w:cs/>
        </w:rPr>
        <w:t>บูรเมือง</w:t>
      </w:r>
      <w:proofErr w:type="spellStart"/>
      <w:r w:rsidRPr="00E4685C">
        <w:rPr>
          <w:rFonts w:ascii="TH SarabunPSK" w:hAnsi="TH SarabunPSK" w:cs="TH SarabunPSK"/>
          <w:b/>
          <w:bCs/>
          <w:sz w:val="32"/>
          <w:szCs w:val="32"/>
          <w:cs/>
        </w:rPr>
        <w:t>เพนียต</w:t>
      </w:r>
      <w:proofErr w:type="spellEnd"/>
      <w:r w:rsidRPr="00E4685C">
        <w:rPr>
          <w:rFonts w:ascii="TH SarabunPSK" w:hAnsi="TH SarabunPSK" w:cs="TH SarabunPSK"/>
          <w:b/>
          <w:bCs/>
          <w:sz w:val="32"/>
          <w:szCs w:val="32"/>
          <w:cs/>
        </w:rPr>
        <w:t>.</w:t>
      </w:r>
      <w:r w:rsidRPr="00E4685C">
        <w:rPr>
          <w:rFonts w:ascii="TH SarabunPSK" w:hAnsi="TH SarabunPSK" w:cs="TH SarabunPSK"/>
          <w:sz w:val="32"/>
          <w:szCs w:val="32"/>
          <w:cs/>
        </w:rPr>
        <w:t xml:space="preserve"> . กรุงเทพมหานคร: ไทยรายวัน.</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cs/>
        </w:rPr>
      </w:pPr>
      <w:r w:rsidRPr="00E4685C">
        <w:rPr>
          <w:rFonts w:ascii="TH SarabunPSK" w:hAnsi="TH SarabunPSK" w:cs="TH SarabunPSK"/>
          <w:sz w:val="32"/>
          <w:szCs w:val="32"/>
          <w:cs/>
        </w:rPr>
        <w:t>พระบาทสมเด็จพระจุลจอมเกล้าเจ้าอยู่หัว</w:t>
      </w:r>
      <w:r w:rsidRPr="00E4685C">
        <w:rPr>
          <w:rFonts w:ascii="TH SarabunPSK" w:hAnsi="TH SarabunPSK" w:cs="TH SarabunPSK"/>
          <w:sz w:val="32"/>
          <w:szCs w:val="32"/>
        </w:rPr>
        <w:t xml:space="preserve">, </w:t>
      </w:r>
      <w:r w:rsidRPr="00E4685C">
        <w:rPr>
          <w:rFonts w:ascii="TH SarabunPSK" w:hAnsi="TH SarabunPSK" w:cs="TH SarabunPSK"/>
          <w:sz w:val="32"/>
          <w:szCs w:val="32"/>
          <w:cs/>
        </w:rPr>
        <w:t xml:space="preserve">พระราชหัตถเลขา เรื่อง </w:t>
      </w:r>
      <w:r w:rsidRPr="00E4685C">
        <w:rPr>
          <w:rFonts w:ascii="TH SarabunPSK" w:hAnsi="TH SarabunPSK" w:cs="TH SarabunPSK"/>
          <w:b/>
          <w:bCs/>
          <w:sz w:val="32"/>
          <w:szCs w:val="32"/>
          <w:cs/>
        </w:rPr>
        <w:t>ระยะทางเสด็จประพาสเมืองจันทบุรี.</w:t>
      </w:r>
      <w:r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ม.ป.ป</w:t>
      </w:r>
      <w:proofErr w:type="spellEnd"/>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sz w:val="32"/>
          <w:szCs w:val="32"/>
          <w:cs/>
        </w:rPr>
        <w:t>ม.</w:t>
      </w:r>
      <w:proofErr w:type="spellStart"/>
      <w:r w:rsidRPr="00E4685C">
        <w:rPr>
          <w:rFonts w:ascii="TH SarabunPSK" w:hAnsi="TH SarabunPSK" w:cs="TH SarabunPSK"/>
          <w:sz w:val="32"/>
          <w:szCs w:val="32"/>
          <w:cs/>
        </w:rPr>
        <w:t>ป.พ</w:t>
      </w:r>
      <w:proofErr w:type="spellEnd"/>
      <w:r w:rsidRPr="00E4685C">
        <w:rPr>
          <w:rFonts w:ascii="TH SarabunPSK"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พลาดิศัย  สิทธิธัญกิจ. (2547). </w:t>
      </w:r>
      <w:r w:rsidRPr="00E4685C">
        <w:rPr>
          <w:rFonts w:ascii="TH SarabunPSK" w:eastAsia="Cordia New" w:hAnsi="TH SarabunPSK" w:cs="TH SarabunPSK"/>
          <w:b/>
          <w:bCs/>
          <w:sz w:val="32"/>
          <w:szCs w:val="32"/>
          <w:cs/>
        </w:rPr>
        <w:t>ประวัติศาสตร์ไทย ฉบับเสริมการเรียนรู้.</w:t>
      </w:r>
      <w:r w:rsidRPr="00E4685C">
        <w:rPr>
          <w:rFonts w:ascii="TH SarabunPSK" w:eastAsia="Cordia New" w:hAnsi="TH SarabunPSK" w:cs="TH SarabunPSK"/>
          <w:sz w:val="32"/>
          <w:szCs w:val="32"/>
          <w:cs/>
        </w:rPr>
        <w:t xml:space="preserve">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สุขภาพใจ</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proofErr w:type="spellStart"/>
      <w:r w:rsidRPr="00E4685C">
        <w:rPr>
          <w:rFonts w:ascii="TH SarabunPSK" w:eastAsia="Cordia New" w:hAnsi="TH SarabunPSK" w:cs="TH SarabunPSK"/>
          <w:sz w:val="32"/>
          <w:szCs w:val="32"/>
          <w:cs/>
        </w:rPr>
        <w:t>พัศ</w:t>
      </w:r>
      <w:proofErr w:type="spellEnd"/>
      <w:r w:rsidRPr="00E4685C">
        <w:rPr>
          <w:rFonts w:ascii="TH SarabunPSK" w:eastAsia="Cordia New" w:hAnsi="TH SarabunPSK" w:cs="TH SarabunPSK"/>
          <w:sz w:val="32"/>
          <w:szCs w:val="32"/>
          <w:cs/>
        </w:rPr>
        <w:t>พงศ์  ชินอุดมพงศ์</w:t>
      </w:r>
      <w:r w:rsidRPr="00E4685C">
        <w:rPr>
          <w:rFonts w:ascii="TH SarabunPSK" w:eastAsia="Cordia New" w:hAnsi="TH SarabunPSK" w:cs="TH SarabunPSK"/>
          <w:sz w:val="32"/>
          <w:szCs w:val="32"/>
        </w:rPr>
        <w:t xml:space="preserve">. (2550). </w:t>
      </w:r>
      <w:r w:rsidRPr="00E4685C">
        <w:rPr>
          <w:rFonts w:ascii="TH SarabunPSK" w:eastAsia="Cordia New" w:hAnsi="TH SarabunPSK" w:cs="TH SarabunPSK"/>
          <w:b/>
          <w:bCs/>
          <w:sz w:val="32"/>
          <w:szCs w:val="32"/>
          <w:cs/>
        </w:rPr>
        <w:t>ตามรอยพลอยจันท์.</w:t>
      </w:r>
      <w:r w:rsidRPr="00E4685C">
        <w:rPr>
          <w:rFonts w:ascii="TH SarabunPSK" w:eastAsia="Cordia New" w:hAnsi="TH SarabunPSK" w:cs="TH SarabunPSK"/>
          <w:sz w:val="32"/>
          <w:szCs w:val="32"/>
          <w:cs/>
        </w:rPr>
        <w:t xml:space="preserve"> กรุงเทพมหานคร </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w:t>
      </w:r>
      <w:proofErr w:type="spellStart"/>
      <w:r w:rsidRPr="00E4685C">
        <w:rPr>
          <w:rFonts w:ascii="TH SarabunPSK" w:eastAsia="Cordia New" w:hAnsi="TH SarabunPSK" w:cs="TH SarabunPSK"/>
          <w:sz w:val="32"/>
          <w:szCs w:val="32"/>
          <w:cs/>
        </w:rPr>
        <w:t>ป.ท</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พุทธทาสภิกขุ. </w:t>
      </w:r>
      <w:r w:rsidRPr="00E4685C">
        <w:rPr>
          <w:rFonts w:ascii="TH SarabunPSK" w:eastAsia="Cordia New" w:hAnsi="TH SarabunPSK" w:cs="TH SarabunPSK"/>
          <w:sz w:val="32"/>
          <w:szCs w:val="32"/>
        </w:rPr>
        <w:t xml:space="preserve">(2532). </w:t>
      </w:r>
      <w:r w:rsidRPr="00E4685C">
        <w:rPr>
          <w:rFonts w:ascii="TH SarabunPSK" w:eastAsia="Cordia New" w:hAnsi="TH SarabunPSK" w:cs="TH SarabunPSK"/>
          <w:b/>
          <w:bCs/>
          <w:sz w:val="32"/>
          <w:szCs w:val="32"/>
          <w:cs/>
        </w:rPr>
        <w:t>การพัฒนาตามแนวพุทธศาสนา.</w:t>
      </w:r>
      <w:r w:rsidRPr="00E4685C">
        <w:rPr>
          <w:rFonts w:ascii="TH SarabunPSK" w:eastAsia="Cordia New" w:hAnsi="TH SarabunPSK" w:cs="TH SarabunPSK"/>
          <w:sz w:val="32"/>
          <w:szCs w:val="32"/>
          <w:cs/>
        </w:rPr>
        <w:t xml:space="preserve"> สังคมพัฒนา.</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เพ็ญศรี  </w:t>
      </w:r>
      <w:proofErr w:type="spellStart"/>
      <w:r w:rsidRPr="00E4685C">
        <w:rPr>
          <w:rFonts w:ascii="TH SarabunPSK" w:eastAsia="Cordia New" w:hAnsi="TH SarabunPSK" w:cs="TH SarabunPSK"/>
          <w:sz w:val="32"/>
          <w:szCs w:val="32"/>
          <w:cs/>
        </w:rPr>
        <w:t>ดุ๊ก</w:t>
      </w:r>
      <w:proofErr w:type="spellEnd"/>
      <w:r w:rsidRPr="00E4685C">
        <w:rPr>
          <w:rFonts w:ascii="TH SarabunPSK" w:eastAsia="Cordia New" w:hAnsi="TH SarabunPSK" w:cs="TH SarabunPSK"/>
          <w:sz w:val="32"/>
          <w:szCs w:val="32"/>
          <w:cs/>
        </w:rPr>
        <w:t xml:space="preserve">. (2527). </w:t>
      </w:r>
      <w:r w:rsidRPr="00E4685C">
        <w:rPr>
          <w:rFonts w:ascii="TH SarabunPSK" w:eastAsia="Cordia New" w:hAnsi="TH SarabunPSK" w:cs="TH SarabunPSK"/>
          <w:b/>
          <w:bCs/>
          <w:sz w:val="32"/>
          <w:szCs w:val="32"/>
          <w:cs/>
        </w:rPr>
        <w:t>การต่างประเทศกับเอกราชและอธิปไตยของไทย.</w:t>
      </w:r>
      <w:r w:rsidRPr="00E4685C">
        <w:rPr>
          <w:rFonts w:ascii="TH SarabunPSK" w:eastAsia="Cordia New" w:hAnsi="TH SarabunPSK" w:cs="TH SarabunPSK"/>
          <w:sz w:val="32"/>
          <w:szCs w:val="32"/>
          <w:cs/>
        </w:rPr>
        <w:t xml:space="preserve">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เจ้าพระยาการพิมพ์.</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ไม่ปรากฏนามผู้แต่ง. (2547). </w:t>
      </w:r>
      <w:r w:rsidRPr="00E4685C">
        <w:rPr>
          <w:rFonts w:ascii="TH SarabunPSK" w:eastAsia="Cordia New" w:hAnsi="TH SarabunPSK" w:cs="TH SarabunPSK"/>
          <w:b/>
          <w:bCs/>
          <w:sz w:val="32"/>
          <w:szCs w:val="32"/>
          <w:cs/>
        </w:rPr>
        <w:t>แฟ้มสืบตระกูล.</w:t>
      </w:r>
      <w:r w:rsidRPr="00E4685C">
        <w:rPr>
          <w:rFonts w:ascii="TH SarabunPSK" w:eastAsia="Cordia New" w:hAnsi="TH SarabunPSK" w:cs="TH SarabunPSK"/>
          <w:sz w:val="32"/>
          <w:szCs w:val="32"/>
          <w:cs/>
        </w:rPr>
        <w:t xml:space="preserve"> เอกสารโร</w:t>
      </w:r>
      <w:proofErr w:type="spellStart"/>
      <w:r w:rsidRPr="00E4685C">
        <w:rPr>
          <w:rFonts w:ascii="TH SarabunPSK" w:eastAsia="Cordia New" w:hAnsi="TH SarabunPSK" w:cs="TH SarabunPSK"/>
          <w:sz w:val="32"/>
          <w:szCs w:val="32"/>
          <w:cs/>
        </w:rPr>
        <w:t>เนียว</w:t>
      </w:r>
      <w:proofErr w:type="spellEnd"/>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rPr>
        <w:t>_______________</w:t>
      </w:r>
      <w:r w:rsidRPr="00E4685C">
        <w:rPr>
          <w:rFonts w:ascii="TH SarabunPSK" w:eastAsia="Cordia New" w:hAnsi="TH SarabunPSK" w:cs="TH SarabunPSK"/>
          <w:sz w:val="32"/>
          <w:szCs w:val="32"/>
          <w:cs/>
        </w:rPr>
        <w:t>. (</w:t>
      </w:r>
      <w:proofErr w:type="spellStart"/>
      <w:r w:rsidRPr="00E4685C">
        <w:rPr>
          <w:rFonts w:ascii="TH SarabunPSK" w:eastAsia="Cordia New" w:hAnsi="TH SarabunPSK" w:cs="TH SarabunPSK"/>
          <w:sz w:val="32"/>
          <w:szCs w:val="32"/>
          <w:cs/>
        </w:rPr>
        <w:t>ม.ป.ป</w:t>
      </w:r>
      <w:proofErr w:type="spellEnd"/>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b/>
          <w:bCs/>
          <w:sz w:val="32"/>
          <w:szCs w:val="32"/>
          <w:cs/>
        </w:rPr>
        <w:t>ตระกูล 8 พี่น้อง</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เอกสารโร</w:t>
      </w:r>
      <w:proofErr w:type="spellStart"/>
      <w:r w:rsidRPr="00E4685C">
        <w:rPr>
          <w:rFonts w:ascii="TH SarabunPSK" w:eastAsia="Cordia New" w:hAnsi="TH SarabunPSK" w:cs="TH SarabunPSK"/>
          <w:sz w:val="32"/>
          <w:szCs w:val="32"/>
          <w:cs/>
        </w:rPr>
        <w:t>เนียว</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rPr>
        <w:t xml:space="preserve">_______________. (2501). </w:t>
      </w:r>
      <w:r w:rsidRPr="00E4685C">
        <w:rPr>
          <w:rFonts w:ascii="TH SarabunPSK" w:eastAsia="Cordia New" w:hAnsi="TH SarabunPSK" w:cs="TH SarabunPSK"/>
          <w:b/>
          <w:bCs/>
          <w:sz w:val="32"/>
          <w:szCs w:val="32"/>
          <w:cs/>
        </w:rPr>
        <w:t>ปุจฉาวิสัชนา.</w:t>
      </w:r>
      <w:r w:rsidRPr="00E4685C">
        <w:rPr>
          <w:rFonts w:ascii="TH SarabunPSK" w:eastAsia="Cordia New" w:hAnsi="TH SarabunPSK" w:cs="TH SarabunPSK"/>
          <w:sz w:val="32"/>
          <w:szCs w:val="32"/>
          <w:cs/>
        </w:rPr>
        <w:t xml:space="preserve"> ม.</w:t>
      </w:r>
      <w:proofErr w:type="spellStart"/>
      <w:r w:rsidRPr="00E4685C">
        <w:rPr>
          <w:rFonts w:ascii="TH SarabunPSK" w:eastAsia="Cordia New" w:hAnsi="TH SarabunPSK" w:cs="TH SarabunPSK"/>
          <w:sz w:val="32"/>
          <w:szCs w:val="32"/>
          <w:cs/>
        </w:rPr>
        <w:t>ป.ท</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shd w:val="clear" w:color="auto" w:fill="FFFFFF"/>
        </w:rPr>
        <w:t>_______________</w:t>
      </w:r>
      <w:r w:rsidRPr="00E4685C">
        <w:rPr>
          <w:rFonts w:ascii="TH SarabunPSK" w:hAnsi="TH SarabunPSK" w:cs="TH SarabunPSK"/>
          <w:sz w:val="32"/>
          <w:szCs w:val="32"/>
          <w:shd w:val="clear" w:color="auto" w:fill="FFFFFF"/>
          <w:cs/>
        </w:rPr>
        <w:t xml:space="preserve">. (2514). </w:t>
      </w:r>
      <w:r w:rsidRPr="00E4685C">
        <w:rPr>
          <w:rFonts w:ascii="TH SarabunPSK" w:hAnsi="TH SarabunPSK" w:cs="TH SarabunPSK"/>
          <w:b/>
          <w:bCs/>
          <w:sz w:val="32"/>
          <w:szCs w:val="32"/>
          <w:shd w:val="clear" w:color="auto" w:fill="FFFFFF"/>
          <w:cs/>
        </w:rPr>
        <w:t>ชุมชนเมืองจันทบุรี</w:t>
      </w:r>
      <w:r w:rsidRPr="00E4685C">
        <w:rPr>
          <w:rFonts w:ascii="TH SarabunPSK" w:hAnsi="TH SarabunPSK" w:cs="TH SarabunPSK"/>
          <w:sz w:val="32"/>
          <w:szCs w:val="32"/>
          <w:shd w:val="clear" w:color="auto" w:fill="FFFFFF"/>
          <w:cs/>
        </w:rPr>
        <w:t>. พิมพ์เป็นอนุสรณ์ในงานพระราชทานเพลิงศพ นาง</w:t>
      </w:r>
      <w:proofErr w:type="spellStart"/>
      <w:r w:rsidRPr="00E4685C">
        <w:rPr>
          <w:rFonts w:ascii="TH SarabunPSK" w:hAnsi="TH SarabunPSK" w:cs="TH SarabunPSK"/>
          <w:sz w:val="32"/>
          <w:szCs w:val="32"/>
          <w:shd w:val="clear" w:color="auto" w:fill="FFFFFF"/>
          <w:cs/>
        </w:rPr>
        <w:t>วรรณ</w:t>
      </w:r>
      <w:proofErr w:type="spellEnd"/>
      <w:r w:rsidRPr="00E4685C">
        <w:rPr>
          <w:rFonts w:ascii="TH SarabunPSK" w:hAnsi="TH SarabunPSK" w:cs="TH SarabunPSK"/>
          <w:sz w:val="32"/>
          <w:szCs w:val="32"/>
          <w:shd w:val="clear" w:color="auto" w:fill="FFFFFF"/>
          <w:cs/>
        </w:rPr>
        <w:t xml:space="preserve"> จันทวิมล</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ณ สุสานหลวงวัด</w:t>
      </w:r>
      <w:proofErr w:type="spellStart"/>
      <w:r w:rsidRPr="00E4685C">
        <w:rPr>
          <w:rFonts w:ascii="TH SarabunPSK" w:eastAsia="Cordia New" w:hAnsi="TH SarabunPSK" w:cs="TH SarabunPSK"/>
          <w:sz w:val="32"/>
          <w:szCs w:val="32"/>
          <w:cs/>
        </w:rPr>
        <w:t>เทพศิ</w:t>
      </w:r>
      <w:proofErr w:type="spellEnd"/>
      <w:r w:rsidRPr="00E4685C">
        <w:rPr>
          <w:rFonts w:ascii="TH SarabunPSK" w:eastAsia="Cordia New" w:hAnsi="TH SarabunPSK" w:cs="TH SarabunPSK"/>
          <w:sz w:val="32"/>
          <w:szCs w:val="32"/>
          <w:cs/>
        </w:rPr>
        <w:t>รินทรา</w:t>
      </w:r>
      <w:proofErr w:type="spellStart"/>
      <w:r w:rsidRPr="00E4685C">
        <w:rPr>
          <w:rFonts w:ascii="TH SarabunPSK" w:eastAsia="Cordia New" w:hAnsi="TH SarabunPSK" w:cs="TH SarabunPSK"/>
          <w:sz w:val="32"/>
          <w:szCs w:val="32"/>
          <w:cs/>
        </w:rPr>
        <w:t>วาส</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1080"/>
          <w:tab w:val="left" w:pos="1530"/>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cs/>
        </w:rPr>
        <w:t xml:space="preserve">ยศ  </w:t>
      </w:r>
      <w:proofErr w:type="spellStart"/>
      <w:r w:rsidRPr="00E4685C">
        <w:rPr>
          <w:rFonts w:ascii="TH SarabunPSK" w:hAnsi="TH SarabunPSK" w:cs="TH SarabunPSK"/>
          <w:sz w:val="32"/>
          <w:szCs w:val="32"/>
          <w:cs/>
        </w:rPr>
        <w:t>สันต</w:t>
      </w:r>
      <w:proofErr w:type="spellEnd"/>
      <w:r w:rsidRPr="00E4685C">
        <w:rPr>
          <w:rFonts w:ascii="TH SarabunPSK" w:hAnsi="TH SarabunPSK" w:cs="TH SarabunPSK"/>
          <w:sz w:val="32"/>
          <w:szCs w:val="32"/>
          <w:cs/>
        </w:rPr>
        <w:t>สมบัติ</w:t>
      </w:r>
      <w:r w:rsidRPr="00E4685C">
        <w:rPr>
          <w:rFonts w:ascii="TH SarabunPSK" w:hAnsi="TH SarabunPSK" w:cs="TH SarabunPSK"/>
          <w:sz w:val="32"/>
          <w:szCs w:val="32"/>
        </w:rPr>
        <w:t xml:space="preserve">. </w:t>
      </w:r>
      <w:r w:rsidRPr="00E4685C">
        <w:rPr>
          <w:rFonts w:ascii="TH SarabunPSK" w:hAnsi="TH SarabunPSK" w:cs="TH SarabunPSK"/>
          <w:sz w:val="32"/>
          <w:szCs w:val="32"/>
          <w:cs/>
        </w:rPr>
        <w:t>(</w:t>
      </w:r>
      <w:r w:rsidRPr="00E4685C">
        <w:rPr>
          <w:rFonts w:ascii="TH SarabunPSK" w:hAnsi="TH SarabunPSK" w:cs="TH SarabunPSK"/>
          <w:sz w:val="32"/>
          <w:szCs w:val="32"/>
        </w:rPr>
        <w:t>2544</w:t>
      </w:r>
      <w:r w:rsidRPr="00E4685C">
        <w:rPr>
          <w:rFonts w:ascii="TH SarabunPSK" w:hAnsi="TH SarabunPSK" w:cs="TH SarabunPSK"/>
          <w:sz w:val="32"/>
          <w:szCs w:val="32"/>
          <w:cs/>
        </w:rPr>
        <w:t>)</w:t>
      </w:r>
      <w:r w:rsidRPr="00E4685C">
        <w:rPr>
          <w:rFonts w:ascii="TH SarabunPSK" w:hAnsi="TH SarabunPSK" w:cs="TH SarabunPSK"/>
          <w:sz w:val="32"/>
          <w:szCs w:val="32"/>
        </w:rPr>
        <w:t xml:space="preserve">. </w:t>
      </w:r>
      <w:r w:rsidRPr="00E4685C">
        <w:rPr>
          <w:rFonts w:ascii="TH SarabunPSK" w:hAnsi="TH SarabunPSK" w:cs="TH SarabunPSK"/>
          <w:b/>
          <w:bCs/>
          <w:sz w:val="32"/>
          <w:szCs w:val="32"/>
          <w:cs/>
        </w:rPr>
        <w:t>ความหลากหลายทางชีวภาพและภูมิปัญญาท้องถิ่นเพื่อการพัฒนาอย่างยั่งยืน</w:t>
      </w:r>
      <w:r w:rsidRPr="00E4685C">
        <w:rPr>
          <w:rFonts w:ascii="TH SarabunPSK" w:hAnsi="TH SarabunPSK" w:cs="TH SarabunPSK"/>
          <w:b/>
          <w:bCs/>
          <w:sz w:val="32"/>
          <w:szCs w:val="32"/>
        </w:rPr>
        <w:t>.</w:t>
      </w:r>
      <w:r w:rsidRPr="00E4685C">
        <w:rPr>
          <w:rFonts w:ascii="TH SarabunPSK" w:hAnsi="TH SarabunPSK" w:cs="TH SarabunPSK"/>
          <w:b/>
          <w:bCs/>
          <w:sz w:val="32"/>
          <w:szCs w:val="32"/>
          <w:cs/>
        </w:rPr>
        <w:t xml:space="preserve"> </w:t>
      </w:r>
      <w:r w:rsidRPr="00E4685C">
        <w:rPr>
          <w:rFonts w:ascii="TH SarabunPSK" w:hAnsi="TH SarabunPSK" w:cs="TH SarabunPSK"/>
          <w:sz w:val="32"/>
          <w:szCs w:val="32"/>
          <w:cs/>
        </w:rPr>
        <w:t>ศูนย์ศึกษาความหลากหลายทางชีวภาพและภูมิปัญญาท้องถิ่นเพื่อการพัฒนาอย่างยั่งยืน</w:t>
      </w:r>
      <w:r w:rsidRPr="00E4685C">
        <w:rPr>
          <w:rFonts w:ascii="TH SarabunPSK" w:hAnsi="TH SarabunPSK" w:cs="TH SarabunPSK"/>
          <w:sz w:val="32"/>
          <w:szCs w:val="32"/>
        </w:rPr>
        <w:t>.</w:t>
      </w:r>
      <w:r w:rsidRPr="00E4685C">
        <w:rPr>
          <w:rFonts w:ascii="TH SarabunPSK" w:hAnsi="TH SarabunPSK" w:cs="TH SarabunPSK"/>
          <w:sz w:val="32"/>
          <w:szCs w:val="32"/>
          <w:cs/>
        </w:rPr>
        <w:t xml:space="preserve"> เชียงใหม่</w:t>
      </w:r>
      <w:r w:rsidRPr="00E4685C">
        <w:rPr>
          <w:rFonts w:ascii="TH SarabunPSK" w:hAnsi="TH SarabunPSK" w:cs="TH SarabunPSK"/>
          <w:sz w:val="32"/>
          <w:szCs w:val="32"/>
        </w:rPr>
        <w:t>:</w:t>
      </w:r>
      <w:r w:rsidRPr="00E4685C">
        <w:rPr>
          <w:rFonts w:ascii="TH SarabunPSK" w:hAnsi="TH SarabunPSK" w:cs="TH SarabunPSK"/>
          <w:sz w:val="32"/>
          <w:szCs w:val="32"/>
          <w:cs/>
        </w:rPr>
        <w:t xml:space="preserve"> คณะสังคมศาสตร์มหาวิทยาลัยเชียงใหม่</w:t>
      </w:r>
      <w:r w:rsidRPr="00E4685C">
        <w:rPr>
          <w:rFonts w:ascii="TH SarabunPSK" w:hAnsi="TH SarabunPSK" w:cs="TH SarabunPSK"/>
          <w:sz w:val="32"/>
          <w:szCs w:val="32"/>
        </w:rPr>
        <w:t>.</w:t>
      </w:r>
      <w:r w:rsidRPr="00E4685C">
        <w:rPr>
          <w:rFonts w:ascii="TH SarabunPSK" w:eastAsia="Cordia New" w:hAnsi="TH SarabunPSK" w:cs="TH SarabunPSK"/>
          <w:sz w:val="32"/>
          <w:szCs w:val="32"/>
          <w:cs/>
        </w:rPr>
        <w:tab/>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hAnsi="TH SarabunPSK" w:cs="TH SarabunPSK"/>
          <w:sz w:val="32"/>
          <w:szCs w:val="32"/>
          <w:cs/>
        </w:rPr>
        <w:t>สมเกียรติ  วันทะนะ</w:t>
      </w:r>
      <w:r w:rsidRPr="00E4685C">
        <w:rPr>
          <w:rFonts w:ascii="TH SarabunPSK" w:hAnsi="TH SarabunPSK" w:cs="TH SarabunPSK"/>
          <w:sz w:val="32"/>
          <w:szCs w:val="32"/>
        </w:rPr>
        <w:t>. (2530</w:t>
      </w:r>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“เมืองไทยยุคใหม่ สัมพันธภาพระหว่างรัฐกับประวัติศาสตร์สำนึก” ในอยู่เมืองไทย</w:t>
      </w:r>
      <w:r w:rsidRPr="00E4685C">
        <w:rPr>
          <w:rFonts w:ascii="TH SarabunPSK" w:hAnsi="TH SarabunPSK" w:cs="TH SarabunPSK"/>
          <w:sz w:val="32"/>
          <w:szCs w:val="32"/>
          <w:cs/>
        </w:rPr>
        <w:t>. กรุงเทพมหานคร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หาวิทยาลัยธรรมศาสตร์</w:t>
      </w:r>
      <w:r w:rsidRPr="00E4685C">
        <w:rPr>
          <w:rFonts w:ascii="TH SarabunPSK" w:eastAsia="Cordia New" w:hAnsi="TH SarabunPSK" w:cs="TH SarabunPSK"/>
          <w:sz w:val="32"/>
          <w:szCs w:val="32"/>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b/>
          <w:bCs/>
          <w:sz w:val="32"/>
          <w:szCs w:val="32"/>
          <w:cs/>
        </w:rPr>
        <w:t>ยุทธศาสตร์และแผนงาน</w:t>
      </w:r>
      <w:r w:rsidRPr="00E4685C">
        <w:rPr>
          <w:rFonts w:ascii="TH SarabunPSK" w:hAnsi="TH SarabunPSK" w:cs="TH SarabunPSK"/>
          <w:sz w:val="32"/>
          <w:szCs w:val="32"/>
        </w:rPr>
        <w:t>,</w:t>
      </w:r>
      <w:r w:rsidRPr="00E4685C">
        <w:rPr>
          <w:rFonts w:ascii="TH SarabunPSK" w:hAnsi="TH SarabunPSK" w:cs="TH SarabunPSK"/>
          <w:sz w:val="32"/>
          <w:szCs w:val="32"/>
          <w:cs/>
        </w:rPr>
        <w:t xml:space="preserve"> สำนักงานวัฒนธรรมจังหวัดจันทบุรี</w:t>
      </w:r>
      <w:r w:rsidRPr="00E4685C">
        <w:rPr>
          <w:rFonts w:ascii="TH SarabunPSK" w:hAnsi="TH SarabunPSK" w:cs="TH SarabunPSK"/>
          <w:sz w:val="32"/>
          <w:szCs w:val="32"/>
        </w:rPr>
        <w:t xml:space="preserve">. </w:t>
      </w:r>
      <w:r w:rsidRPr="00E4685C">
        <w:rPr>
          <w:rFonts w:ascii="TH SarabunPSK" w:hAnsi="TH SarabunPSK" w:cs="TH SarabunPSK"/>
          <w:sz w:val="32"/>
          <w:szCs w:val="32"/>
          <w:cs/>
        </w:rPr>
        <w:t>(</w:t>
      </w:r>
      <w:r w:rsidRPr="00E4685C">
        <w:rPr>
          <w:rFonts w:ascii="TH SarabunPSK" w:hAnsi="TH SarabunPSK" w:cs="TH SarabunPSK"/>
          <w:sz w:val="32"/>
          <w:szCs w:val="32"/>
        </w:rPr>
        <w:t>2558</w:t>
      </w:r>
      <w:r w:rsidRPr="00E4685C">
        <w:rPr>
          <w:rFonts w:ascii="TH SarabunPSK" w:hAnsi="TH SarabunPSK" w:cs="TH SarabunPSK"/>
          <w:sz w:val="32"/>
          <w:szCs w:val="32"/>
          <w:cs/>
        </w:rPr>
        <w:t>). เข้าถึงได้จาก</w:t>
      </w:r>
      <w:r w:rsidRPr="00E4685C">
        <w:rPr>
          <w:rFonts w:ascii="TH SarabunPSK" w:hAnsi="TH SarabunPSK" w:cs="TH SarabunPSK"/>
          <w:sz w:val="32"/>
          <w:szCs w:val="32"/>
        </w:rPr>
        <w:t>http://province.m-culture.go.th/chanthaburi/history.html</w:t>
      </w:r>
      <w:r w:rsidRPr="00E4685C">
        <w:rPr>
          <w:rFonts w:ascii="TH SarabunPSK" w:hAnsi="TH SarabunPSK" w:cs="TH SarabunPSK"/>
          <w:sz w:val="32"/>
          <w:szCs w:val="32"/>
          <w:cs/>
        </w:rPr>
        <w:t>.</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b/>
          <w:bCs/>
          <w:sz w:val="32"/>
          <w:szCs w:val="32"/>
        </w:rPr>
      </w:pPr>
      <w:r w:rsidRPr="00E4685C">
        <w:rPr>
          <w:rFonts w:ascii="TH SarabunPSK" w:eastAsia="Cordia New" w:hAnsi="TH SarabunPSK" w:cs="TH SarabunPSK"/>
          <w:sz w:val="32"/>
          <w:szCs w:val="32"/>
          <w:cs/>
        </w:rPr>
        <w:t>แล  ดิลก</w:t>
      </w:r>
      <w:proofErr w:type="spellStart"/>
      <w:r w:rsidRPr="00E4685C">
        <w:rPr>
          <w:rFonts w:ascii="TH SarabunPSK" w:eastAsia="Cordia New" w:hAnsi="TH SarabunPSK" w:cs="TH SarabunPSK"/>
          <w:sz w:val="32"/>
          <w:szCs w:val="32"/>
          <w:cs/>
        </w:rPr>
        <w:t>วิทย</w:t>
      </w:r>
      <w:proofErr w:type="spellEnd"/>
      <w:r w:rsidRPr="00E4685C">
        <w:rPr>
          <w:rFonts w:ascii="TH SarabunPSK" w:eastAsia="Cordia New" w:hAnsi="TH SarabunPSK" w:cs="TH SarabunPSK"/>
          <w:sz w:val="32"/>
          <w:szCs w:val="32"/>
          <w:cs/>
        </w:rPr>
        <w:t>รัตน์. (</w:t>
      </w:r>
      <w:proofErr w:type="spellStart"/>
      <w:r w:rsidRPr="00E4685C">
        <w:rPr>
          <w:rFonts w:ascii="TH SarabunPSK" w:eastAsia="Cordia New" w:hAnsi="TH SarabunPSK" w:cs="TH SarabunPSK"/>
          <w:sz w:val="32"/>
          <w:szCs w:val="32"/>
          <w:cs/>
        </w:rPr>
        <w:t>ม.ป.ป</w:t>
      </w:r>
      <w:proofErr w:type="spellEnd"/>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b/>
          <w:bCs/>
          <w:sz w:val="32"/>
          <w:szCs w:val="32"/>
          <w:cs/>
        </w:rPr>
        <w:t xml:space="preserve">เอกสารประกอบการเรียน ชุดที่ </w:t>
      </w:r>
      <w:r w:rsidRPr="00E4685C">
        <w:rPr>
          <w:rFonts w:ascii="TH SarabunPSK" w:eastAsia="Cordia New" w:hAnsi="TH SarabunPSK" w:cs="TH SarabunPSK"/>
          <w:b/>
          <w:bCs/>
          <w:sz w:val="32"/>
          <w:szCs w:val="32"/>
        </w:rPr>
        <w:t xml:space="preserve">2 </w:t>
      </w:r>
      <w:r w:rsidRPr="00E4685C">
        <w:rPr>
          <w:rFonts w:ascii="TH SarabunPSK" w:eastAsia="Cordia New" w:hAnsi="TH SarabunPSK" w:cs="TH SarabunPSK"/>
          <w:b/>
          <w:bCs/>
          <w:sz w:val="32"/>
          <w:szCs w:val="32"/>
          <w:cs/>
        </w:rPr>
        <w:t xml:space="preserve">วิชา </w:t>
      </w:r>
      <w:r w:rsidRPr="00E4685C">
        <w:rPr>
          <w:rFonts w:ascii="TH SarabunPSK" w:eastAsia="Cordia New" w:hAnsi="TH SarabunPSK" w:cs="TH SarabunPSK"/>
          <w:b/>
          <w:bCs/>
          <w:sz w:val="32"/>
          <w:szCs w:val="32"/>
        </w:rPr>
        <w:t xml:space="preserve">241403 </w:t>
      </w:r>
      <w:r w:rsidRPr="00E4685C">
        <w:rPr>
          <w:rFonts w:ascii="TH SarabunPSK" w:eastAsia="Cordia New" w:hAnsi="TH SarabunPSK" w:cs="TH SarabunPSK"/>
          <w:b/>
          <w:bCs/>
          <w:sz w:val="32"/>
          <w:szCs w:val="32"/>
          <w:cs/>
        </w:rPr>
        <w:t>ประวัติความคิดทาง</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b/>
          <w:bCs/>
          <w:sz w:val="32"/>
          <w:szCs w:val="32"/>
        </w:rPr>
      </w:pPr>
      <w:r w:rsidRPr="00E4685C">
        <w:rPr>
          <w:rFonts w:ascii="TH SarabunPSK" w:eastAsia="Cordia New" w:hAnsi="TH SarabunPSK" w:cs="TH SarabunPSK"/>
          <w:b/>
          <w:bCs/>
          <w:sz w:val="32"/>
          <w:szCs w:val="32"/>
          <w:cs/>
        </w:rPr>
        <w:lastRenderedPageBreak/>
        <w:tab/>
      </w:r>
      <w:r w:rsidRPr="00E4685C">
        <w:rPr>
          <w:rFonts w:ascii="TH SarabunPSK" w:eastAsia="Cordia New" w:hAnsi="TH SarabunPSK" w:cs="TH SarabunPSK"/>
          <w:b/>
          <w:bCs/>
          <w:sz w:val="32"/>
          <w:szCs w:val="32"/>
          <w:cs/>
        </w:rPr>
        <w:tab/>
        <w:t>เศรษฐศาสตร์การเมือง.</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วันวิสา  อุ่นขจร. (2549). </w:t>
      </w:r>
      <w:proofErr w:type="spellStart"/>
      <w:r w:rsidRPr="00E4685C">
        <w:rPr>
          <w:rFonts w:ascii="TH SarabunPSK" w:hAnsi="TH SarabunPSK" w:cs="TH SarabunPSK"/>
          <w:b/>
          <w:bCs/>
          <w:sz w:val="32"/>
          <w:szCs w:val="32"/>
          <w:cs/>
        </w:rPr>
        <w:t>อัต</w:t>
      </w:r>
      <w:proofErr w:type="spellEnd"/>
      <w:r w:rsidRPr="00E4685C">
        <w:rPr>
          <w:rFonts w:ascii="TH SarabunPSK" w:hAnsi="TH SarabunPSK" w:cs="TH SarabunPSK"/>
          <w:b/>
          <w:bCs/>
          <w:sz w:val="32"/>
          <w:szCs w:val="32"/>
          <w:cs/>
        </w:rPr>
        <w:t>ลักษณ์ชองในภาคตะวันออก: กรณีศึกษากลุ่มชาติพันธุ์ชอง ตำบลคลองพลูกิ่งอำเภอ</w:t>
      </w:r>
      <w:proofErr w:type="spellStart"/>
      <w:r w:rsidRPr="00E4685C">
        <w:rPr>
          <w:rFonts w:ascii="TH SarabunPSK" w:hAnsi="TH SarabunPSK" w:cs="TH SarabunPSK"/>
          <w:b/>
          <w:bCs/>
          <w:sz w:val="32"/>
          <w:szCs w:val="32"/>
          <w:cs/>
        </w:rPr>
        <w:t>เขาคิชฌ</w:t>
      </w:r>
      <w:proofErr w:type="spellEnd"/>
      <w:r w:rsidRPr="00E4685C">
        <w:rPr>
          <w:rFonts w:ascii="TH SarabunPSK" w:hAnsi="TH SarabunPSK" w:cs="TH SarabunPSK"/>
          <w:b/>
          <w:bCs/>
          <w:sz w:val="32"/>
          <w:szCs w:val="32"/>
          <w:cs/>
        </w:rPr>
        <w:t>กูฏ จังหวัดจันทบุรี.</w:t>
      </w:r>
      <w:r w:rsidRPr="00E4685C">
        <w:rPr>
          <w:rFonts w:ascii="TH SarabunPSK" w:hAnsi="TH SarabunPSK" w:cs="TH SarabunPSK"/>
          <w:sz w:val="32"/>
          <w:szCs w:val="32"/>
          <w:cs/>
        </w:rPr>
        <w:t xml:space="preserve"> วิทยานิพนธ์ปริญญา</w:t>
      </w:r>
      <w:proofErr w:type="spellStart"/>
      <w:r w:rsidRPr="00E4685C">
        <w:rPr>
          <w:rFonts w:ascii="TH SarabunPSK" w:hAnsi="TH SarabunPSK" w:cs="TH SarabunPSK"/>
          <w:sz w:val="32"/>
          <w:szCs w:val="32"/>
          <w:cs/>
        </w:rPr>
        <w:t>ศิลปศา</w:t>
      </w:r>
      <w:proofErr w:type="spellEnd"/>
      <w:r w:rsidRPr="00E4685C">
        <w:rPr>
          <w:rFonts w:ascii="TH SarabunPSK" w:hAnsi="TH SarabunPSK" w:cs="TH SarabunPSK"/>
          <w:sz w:val="32"/>
          <w:szCs w:val="32"/>
          <w:cs/>
        </w:rPr>
        <w:t>สตรมหาบัณฑิต สาขาไทยศึกษา. มหาวิทยาลัยบูรพา</w:t>
      </w:r>
    </w:p>
    <w:p w:rsidR="00B41025" w:rsidRPr="00E4685C" w:rsidRDefault="00B41025" w:rsidP="00B41025">
      <w:pPr>
        <w:tabs>
          <w:tab w:val="left" w:pos="1080"/>
          <w:tab w:val="left" w:pos="1530"/>
        </w:tabs>
        <w:spacing w:after="0" w:line="240" w:lineRule="auto"/>
        <w:ind w:left="1080" w:hanging="1080"/>
        <w:rPr>
          <w:rFonts w:ascii="TH SarabunPSK" w:hAnsi="TH SarabunPSK" w:cs="TH SarabunPSK"/>
          <w:sz w:val="32"/>
          <w:szCs w:val="32"/>
        </w:rPr>
      </w:pPr>
      <w:r w:rsidRPr="00E4685C">
        <w:rPr>
          <w:rFonts w:ascii="TH SarabunPSK" w:hAnsi="TH SarabunPSK" w:cs="TH SarabunPSK"/>
          <w:b/>
          <w:bCs/>
          <w:sz w:val="32"/>
          <w:szCs w:val="32"/>
          <w:cs/>
        </w:rPr>
        <w:t>วิจัยเพื่อท้องถิ่น</w:t>
      </w:r>
      <w:r w:rsidRPr="00E4685C">
        <w:rPr>
          <w:rFonts w:ascii="TH SarabunPSK" w:hAnsi="TH SarabunPSK" w:cs="TH SarabunPSK"/>
          <w:sz w:val="32"/>
          <w:szCs w:val="32"/>
        </w:rPr>
        <w:t>,</w:t>
      </w:r>
      <w:r w:rsidRPr="00E4685C">
        <w:rPr>
          <w:rFonts w:ascii="TH SarabunPSK" w:hAnsi="TH SarabunPSK" w:cs="TH SarabunPSK"/>
          <w:sz w:val="32"/>
          <w:szCs w:val="32"/>
          <w:cs/>
        </w:rPr>
        <w:t xml:space="preserve"> ฝ่ายสำนักงานกองทุนสนับสนุนการ</w:t>
      </w:r>
      <w:r w:rsidRPr="00E4685C">
        <w:rPr>
          <w:rFonts w:ascii="TH SarabunPSK" w:hAnsi="TH SarabunPSK" w:cs="TH SarabunPSK"/>
          <w:sz w:val="32"/>
          <w:szCs w:val="32"/>
        </w:rPr>
        <w:t>.</w:t>
      </w:r>
      <w:r w:rsidRPr="00E4685C">
        <w:rPr>
          <w:rFonts w:ascii="TH SarabunPSK" w:hAnsi="TH SarabunPSK" w:cs="TH SarabunPSK"/>
          <w:sz w:val="32"/>
          <w:szCs w:val="32"/>
          <w:cs/>
        </w:rPr>
        <w:t xml:space="preserve"> (</w:t>
      </w:r>
      <w:proofErr w:type="spellStart"/>
      <w:r w:rsidRPr="00E4685C">
        <w:rPr>
          <w:rFonts w:ascii="TH SarabunPSK" w:hAnsi="TH SarabunPSK" w:cs="TH SarabunPSK"/>
          <w:sz w:val="32"/>
          <w:szCs w:val="32"/>
          <w:cs/>
        </w:rPr>
        <w:t>ม.ป.ป</w:t>
      </w:r>
      <w:proofErr w:type="spellEnd"/>
      <w:r w:rsidRPr="00E4685C">
        <w:rPr>
          <w:rFonts w:ascii="TH SarabunPSK" w:hAnsi="TH SarabunPSK" w:cs="TH SarabunPSK"/>
          <w:sz w:val="32"/>
          <w:szCs w:val="32"/>
          <w:cs/>
        </w:rPr>
        <w:t>.)</w:t>
      </w:r>
      <w:r w:rsidRPr="00E4685C">
        <w:rPr>
          <w:rFonts w:ascii="TH SarabunPSK" w:hAnsi="TH SarabunPSK" w:cs="TH SarabunPSK"/>
          <w:sz w:val="32"/>
          <w:szCs w:val="32"/>
        </w:rPr>
        <w:t>.</w:t>
      </w:r>
      <w:r w:rsidRPr="00E4685C">
        <w:rPr>
          <w:rFonts w:ascii="TH SarabunPSK" w:hAnsi="TH SarabunPSK" w:cs="TH SarabunPSK"/>
          <w:sz w:val="32"/>
          <w:szCs w:val="32"/>
          <w:cs/>
        </w:rPr>
        <w:t xml:space="preserve"> เข้าถึงได้จาก</w:t>
      </w:r>
      <w:r w:rsidRPr="00E4685C">
        <w:rPr>
          <w:rFonts w:ascii="TH SarabunPSK" w:hAnsi="TH SarabunPSK" w:cs="TH SarabunPSK"/>
          <w:sz w:val="32"/>
          <w:szCs w:val="32"/>
        </w:rPr>
        <w:t>http://vijai.trf.or.th/Activity_detail.asp?topicid=</w:t>
      </w:r>
      <w:r w:rsidRPr="00E4685C">
        <w:rPr>
          <w:rFonts w:ascii="TH SarabunPSK" w:hAnsi="TH SarabunPSK" w:cs="TH SarabunPSK"/>
          <w:sz w:val="32"/>
          <w:szCs w:val="32"/>
          <w:cs/>
        </w:rPr>
        <w:t>867</w:t>
      </w:r>
      <w:r w:rsidRPr="00E4685C">
        <w:rPr>
          <w:rFonts w:ascii="TH SarabunPSK" w:hAnsi="TH SarabunPSK" w:cs="TH SarabunPSK"/>
          <w:sz w:val="32"/>
          <w:szCs w:val="32"/>
        </w:rPr>
        <w:t>.</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proofErr w:type="spellStart"/>
      <w:r w:rsidRPr="00E4685C">
        <w:rPr>
          <w:rFonts w:ascii="TH SarabunPSK" w:eastAsia="Cordia New" w:hAnsi="TH SarabunPSK" w:cs="TH SarabunPSK"/>
          <w:sz w:val="32"/>
          <w:szCs w:val="32"/>
          <w:cs/>
        </w:rPr>
        <w:t>ศรีศักร</w:t>
      </w:r>
      <w:proofErr w:type="spellEnd"/>
      <w:r w:rsidRPr="00E4685C">
        <w:rPr>
          <w:rFonts w:ascii="TH SarabunPSK" w:eastAsia="Cordia New" w:hAnsi="TH SarabunPSK" w:cs="TH SarabunPSK"/>
          <w:sz w:val="32"/>
          <w:szCs w:val="32"/>
          <w:cs/>
        </w:rPr>
        <w:t xml:space="preserve">  </w:t>
      </w:r>
      <w:proofErr w:type="spellStart"/>
      <w:r w:rsidRPr="00E4685C">
        <w:rPr>
          <w:rFonts w:ascii="TH SarabunPSK" w:eastAsia="Cordia New" w:hAnsi="TH SarabunPSK" w:cs="TH SarabunPSK"/>
          <w:sz w:val="32"/>
          <w:szCs w:val="32"/>
          <w:cs/>
        </w:rPr>
        <w:t>วัลลิโภด</w:t>
      </w:r>
      <w:proofErr w:type="spellEnd"/>
      <w:r w:rsidRPr="00E4685C">
        <w:rPr>
          <w:rFonts w:ascii="TH SarabunPSK" w:eastAsia="Cordia New" w:hAnsi="TH SarabunPSK" w:cs="TH SarabunPSK"/>
          <w:sz w:val="32"/>
          <w:szCs w:val="32"/>
          <w:cs/>
        </w:rPr>
        <w:t xml:space="preserve">ม. </w:t>
      </w:r>
      <w:r w:rsidRPr="00E4685C">
        <w:rPr>
          <w:rFonts w:ascii="TH SarabunPSK" w:eastAsia="Cordia New" w:hAnsi="TH SarabunPSK" w:cs="TH SarabunPSK"/>
          <w:sz w:val="32"/>
          <w:szCs w:val="32"/>
        </w:rPr>
        <w:t xml:space="preserve">(2545). </w:t>
      </w:r>
      <w:proofErr w:type="spellStart"/>
      <w:r w:rsidRPr="00E4685C">
        <w:rPr>
          <w:rFonts w:ascii="TH SarabunPSK" w:eastAsia="Cordia New" w:hAnsi="TH SarabunPSK" w:cs="TH SarabunPSK"/>
          <w:b/>
          <w:bCs/>
          <w:sz w:val="32"/>
          <w:szCs w:val="32"/>
          <w:cs/>
        </w:rPr>
        <w:t>อารย</w:t>
      </w:r>
      <w:proofErr w:type="spellEnd"/>
      <w:r w:rsidRPr="00E4685C">
        <w:rPr>
          <w:rFonts w:ascii="TH SarabunPSK" w:eastAsia="Cordia New" w:hAnsi="TH SarabunPSK" w:cs="TH SarabunPSK"/>
          <w:b/>
          <w:bCs/>
          <w:sz w:val="32"/>
          <w:szCs w:val="32"/>
          <w:cs/>
        </w:rPr>
        <w:t>ธรรมฝั่งทะเลตะวันออก</w:t>
      </w:r>
      <w:r w:rsidRPr="00E4685C">
        <w:rPr>
          <w:rFonts w:ascii="TH SarabunPSK" w:eastAsia="Cordia New" w:hAnsi="TH SarabunPSK" w:cs="TH SarabunPSK"/>
          <w:sz w:val="32"/>
          <w:szCs w:val="32"/>
          <w:cs/>
        </w:rPr>
        <w:t xml:space="preserve">. กรุงเทพมหานคร </w:t>
      </w:r>
      <w:r w:rsidRPr="00E4685C">
        <w:rPr>
          <w:rFonts w:ascii="TH SarabunPSK" w:eastAsia="Cordia New" w:hAnsi="TH SarabunPSK" w:cs="TH SarabunPSK"/>
          <w:sz w:val="32"/>
          <w:szCs w:val="32"/>
        </w:rPr>
        <w:t xml:space="preserve">: </w:t>
      </w:r>
      <w:proofErr w:type="spellStart"/>
      <w:r w:rsidRPr="00E4685C">
        <w:rPr>
          <w:rFonts w:ascii="TH SarabunPSK" w:eastAsia="Cordia New" w:hAnsi="TH SarabunPSK" w:cs="TH SarabunPSK"/>
          <w:sz w:val="32"/>
          <w:szCs w:val="32"/>
          <w:cs/>
        </w:rPr>
        <w:t>บริษัทพิฆเณศ</w:t>
      </w:r>
      <w:proofErr w:type="spellEnd"/>
      <w:r w:rsidRPr="00E4685C">
        <w:rPr>
          <w:rFonts w:ascii="TH SarabunPSK" w:eastAsia="Cordia New" w:hAnsi="TH SarabunPSK" w:cs="TH SarabunPSK"/>
          <w:sz w:val="32"/>
          <w:szCs w:val="32"/>
          <w:cs/>
        </w:rPr>
        <w:t xml:space="preserve"> </w:t>
      </w:r>
      <w:proofErr w:type="spellStart"/>
      <w:r w:rsidRPr="00E4685C">
        <w:rPr>
          <w:rFonts w:ascii="TH SarabunPSK" w:eastAsia="Cordia New" w:hAnsi="TH SarabunPSK" w:cs="TH SarabunPSK"/>
          <w:sz w:val="32"/>
          <w:szCs w:val="32"/>
          <w:cs/>
        </w:rPr>
        <w:t>พริ้นท์ติ้ง</w:t>
      </w:r>
      <w:proofErr w:type="spellEnd"/>
      <w:r w:rsidRPr="00E4685C">
        <w:rPr>
          <w:rFonts w:ascii="TH SarabunPSK" w:eastAsia="Cordia New" w:hAnsi="TH SarabunPSK" w:cs="TH SarabunPSK"/>
          <w:sz w:val="32"/>
          <w:szCs w:val="32"/>
          <w:cs/>
        </w:rPr>
        <w:t xml:space="preserve"> </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sz w:val="32"/>
          <w:szCs w:val="32"/>
          <w:cs/>
        </w:rPr>
        <w:tab/>
      </w:r>
      <w:r w:rsidRPr="00E4685C">
        <w:rPr>
          <w:rFonts w:ascii="TH SarabunPSK" w:eastAsia="Cordia New" w:hAnsi="TH SarabunPSK" w:cs="TH SarabunPSK"/>
          <w:sz w:val="32"/>
          <w:szCs w:val="32"/>
          <w:cs/>
        </w:rPr>
        <w:tab/>
        <w:t>เซ็น</w:t>
      </w:r>
      <w:proofErr w:type="spellStart"/>
      <w:r w:rsidRPr="00E4685C">
        <w:rPr>
          <w:rFonts w:ascii="TH SarabunPSK" w:eastAsia="Cordia New" w:hAnsi="TH SarabunPSK" w:cs="TH SarabunPSK"/>
          <w:sz w:val="32"/>
          <w:szCs w:val="32"/>
          <w:cs/>
        </w:rPr>
        <w:t>เตอร์</w:t>
      </w:r>
      <w:proofErr w:type="spellEnd"/>
      <w:r w:rsidRPr="00E4685C">
        <w:rPr>
          <w:rFonts w:ascii="TH SarabunPSK" w:eastAsia="Cordia New" w:hAnsi="TH SarabunPSK" w:cs="TH SarabunPSK"/>
          <w:sz w:val="32"/>
          <w:szCs w:val="32"/>
          <w:cs/>
        </w:rPr>
        <w:t xml:space="preserve"> จำกัด.</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b/>
          <w:bCs/>
          <w:sz w:val="32"/>
          <w:szCs w:val="32"/>
        </w:rPr>
      </w:pPr>
      <w:r w:rsidRPr="00E4685C">
        <w:rPr>
          <w:rFonts w:ascii="TH SarabunPSK" w:eastAsia="Cordia New" w:hAnsi="TH SarabunPSK" w:cs="TH SarabunPSK"/>
          <w:sz w:val="32"/>
          <w:szCs w:val="32"/>
          <w:cs/>
        </w:rPr>
        <w:t>สมเกียรติ  วันทะนะ ใน สมบัติ จัน</w:t>
      </w:r>
      <w:proofErr w:type="spellStart"/>
      <w:r w:rsidRPr="00E4685C">
        <w:rPr>
          <w:rFonts w:ascii="TH SarabunPSK" w:eastAsia="Cordia New" w:hAnsi="TH SarabunPSK" w:cs="TH SarabunPSK"/>
          <w:sz w:val="32"/>
          <w:szCs w:val="32"/>
          <w:cs/>
        </w:rPr>
        <w:t>ทรวงศ์</w:t>
      </w:r>
      <w:proofErr w:type="spellEnd"/>
      <w:r w:rsidRPr="00E4685C">
        <w:rPr>
          <w:rFonts w:ascii="TH SarabunPSK" w:eastAsia="Cordia New" w:hAnsi="TH SarabunPSK" w:cs="TH SarabunPSK"/>
          <w:sz w:val="32"/>
          <w:szCs w:val="32"/>
          <w:cs/>
        </w:rPr>
        <w:t xml:space="preserve"> และ</w:t>
      </w:r>
      <w:proofErr w:type="spellStart"/>
      <w:r w:rsidRPr="00E4685C">
        <w:rPr>
          <w:rFonts w:ascii="TH SarabunPSK" w:eastAsia="Cordia New" w:hAnsi="TH SarabunPSK" w:cs="TH SarabunPSK"/>
          <w:sz w:val="32"/>
          <w:szCs w:val="32"/>
          <w:cs/>
        </w:rPr>
        <w:t>ชัยวัฒน์</w:t>
      </w:r>
      <w:proofErr w:type="spellEnd"/>
      <w:r w:rsidRPr="00E4685C">
        <w:rPr>
          <w:rFonts w:ascii="TH SarabunPSK" w:eastAsia="Cordia New" w:hAnsi="TH SarabunPSK" w:cs="TH SarabunPSK"/>
          <w:sz w:val="32"/>
          <w:szCs w:val="32"/>
          <w:cs/>
        </w:rPr>
        <w:t xml:space="preserve"> </w:t>
      </w:r>
      <w:proofErr w:type="spellStart"/>
      <w:r w:rsidRPr="00E4685C">
        <w:rPr>
          <w:rFonts w:ascii="TH SarabunPSK" w:eastAsia="Cordia New" w:hAnsi="TH SarabunPSK" w:cs="TH SarabunPSK"/>
          <w:sz w:val="32"/>
          <w:szCs w:val="32"/>
          <w:cs/>
        </w:rPr>
        <w:t>สถา</w:t>
      </w:r>
      <w:proofErr w:type="spellEnd"/>
      <w:r w:rsidRPr="00E4685C">
        <w:rPr>
          <w:rFonts w:ascii="TH SarabunPSK" w:eastAsia="Cordia New" w:hAnsi="TH SarabunPSK" w:cs="TH SarabunPSK"/>
          <w:sz w:val="32"/>
          <w:szCs w:val="32"/>
          <w:cs/>
        </w:rPr>
        <w:t xml:space="preserve">อานันท์. </w:t>
      </w:r>
      <w:r w:rsidRPr="00E4685C">
        <w:rPr>
          <w:rFonts w:ascii="TH SarabunPSK" w:eastAsia="Cordia New" w:hAnsi="TH SarabunPSK" w:cs="TH SarabunPSK"/>
          <w:sz w:val="32"/>
          <w:szCs w:val="32"/>
        </w:rPr>
        <w:t xml:space="preserve">(2530). </w:t>
      </w:r>
      <w:r w:rsidRPr="00E4685C">
        <w:rPr>
          <w:rFonts w:ascii="TH SarabunPSK" w:eastAsia="Cordia New" w:hAnsi="TH SarabunPSK" w:cs="TH SarabunPSK"/>
          <w:b/>
          <w:bCs/>
          <w:sz w:val="32"/>
          <w:szCs w:val="32"/>
          <w:cs/>
        </w:rPr>
        <w:t>อยู่เมืองไทย เมืองไทย</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b/>
          <w:bCs/>
          <w:sz w:val="32"/>
          <w:szCs w:val="32"/>
          <w:cs/>
        </w:rPr>
        <w:tab/>
        <w:t xml:space="preserve">ยุคใหม่ </w:t>
      </w:r>
      <w:r w:rsidRPr="00E4685C">
        <w:rPr>
          <w:rFonts w:ascii="TH SarabunPSK" w:eastAsia="Cordia New" w:hAnsi="TH SarabunPSK" w:cs="TH SarabunPSK"/>
          <w:b/>
          <w:bCs/>
          <w:sz w:val="32"/>
          <w:szCs w:val="32"/>
        </w:rPr>
        <w:t xml:space="preserve">: </w:t>
      </w:r>
      <w:r w:rsidRPr="00E4685C">
        <w:rPr>
          <w:rFonts w:ascii="TH SarabunPSK" w:eastAsia="Cordia New" w:hAnsi="TH SarabunPSK" w:cs="TH SarabunPSK"/>
          <w:b/>
          <w:bCs/>
          <w:sz w:val="32"/>
          <w:szCs w:val="32"/>
          <w:cs/>
        </w:rPr>
        <w:t>สัมพันธภาพระหว่างรัฐกับประวัติศาสตร์สำนึก</w:t>
      </w:r>
      <w:r w:rsidRPr="00E4685C">
        <w:rPr>
          <w:rFonts w:ascii="TH SarabunPSK" w:eastAsia="Cordia New" w:hAnsi="TH SarabunPSK" w:cs="TH SarabunPSK"/>
          <w:sz w:val="32"/>
          <w:szCs w:val="32"/>
          <w:cs/>
        </w:rPr>
        <w:t>.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ab/>
        <w:t>มหาวิทยาลัยธรรมศาสตร์.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สายพิรุณ  สินฤกษ์.(</w:t>
      </w:r>
      <w:r w:rsidRPr="00E4685C">
        <w:rPr>
          <w:rFonts w:ascii="TH SarabunPSK" w:hAnsi="TH SarabunPSK" w:cs="TH SarabunPSK"/>
          <w:sz w:val="32"/>
          <w:szCs w:val="32"/>
        </w:rPr>
        <w:t>2546).</w:t>
      </w:r>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ดนตรีในสังคมวัฒนธรรมของชาวชอง ต.ตะเคียนทอง จ.จันทบุรี.</w:t>
      </w:r>
      <w:r w:rsidRPr="00E4685C">
        <w:rPr>
          <w:rFonts w:ascii="TH SarabunPSK" w:hAnsi="TH SarabunPSK" w:cs="TH SarabunPSK"/>
          <w:sz w:val="32"/>
          <w:szCs w:val="32"/>
          <w:cs/>
        </w:rPr>
        <w:t>วิทยานิพนธ์</w:t>
      </w:r>
      <w:proofErr w:type="spellStart"/>
      <w:r w:rsidRPr="00E4685C">
        <w:rPr>
          <w:rFonts w:ascii="TH SarabunPSK" w:hAnsi="TH SarabunPSK" w:cs="TH SarabunPSK"/>
          <w:sz w:val="32"/>
          <w:szCs w:val="32"/>
          <w:cs/>
        </w:rPr>
        <w:t>ศิลปศา</w:t>
      </w:r>
      <w:proofErr w:type="spellEnd"/>
      <w:r w:rsidRPr="00E4685C">
        <w:rPr>
          <w:rFonts w:ascii="TH SarabunPSK" w:hAnsi="TH SarabunPSK" w:cs="TH SarabunPSK"/>
          <w:sz w:val="32"/>
          <w:szCs w:val="32"/>
          <w:cs/>
        </w:rPr>
        <w:t>สตรมหาบัณฑิต สาขาวิชาดนตรี บัณฑิตวิทยาลัย มหาวิทยาลัยมหิดล</w:t>
      </w:r>
    </w:p>
    <w:p w:rsidR="00B41025" w:rsidRPr="00E4685C" w:rsidRDefault="00535971"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สินธุชัย </w:t>
      </w:r>
      <w:proofErr w:type="spellStart"/>
      <w:r w:rsidRPr="00E4685C">
        <w:rPr>
          <w:rFonts w:ascii="TH SarabunPSK" w:hAnsi="TH SarabunPSK" w:cs="TH SarabunPSK"/>
          <w:sz w:val="32"/>
          <w:szCs w:val="32"/>
          <w:cs/>
        </w:rPr>
        <w:t>ศุกร</w:t>
      </w:r>
      <w:proofErr w:type="spellEnd"/>
      <w:r w:rsidRPr="00E4685C">
        <w:rPr>
          <w:rFonts w:ascii="TH SarabunPSK" w:hAnsi="TH SarabunPSK" w:cs="TH SarabunPSK"/>
          <w:sz w:val="32"/>
          <w:szCs w:val="32"/>
          <w:cs/>
        </w:rPr>
        <w:t xml:space="preserve">เสพ </w:t>
      </w:r>
      <w:r w:rsidR="00B41025" w:rsidRPr="00E4685C">
        <w:rPr>
          <w:rFonts w:ascii="TH SarabunPSK" w:hAnsi="TH SarabunPSK" w:cs="TH SarabunPSK"/>
          <w:sz w:val="32"/>
          <w:szCs w:val="32"/>
          <w:cs/>
        </w:rPr>
        <w:t xml:space="preserve"> และคณะ. (</w:t>
      </w:r>
      <w:r w:rsidR="00B41025" w:rsidRPr="00E4685C">
        <w:rPr>
          <w:rFonts w:ascii="TH SarabunPSK" w:hAnsi="TH SarabunPSK" w:cs="TH SarabunPSK"/>
          <w:sz w:val="32"/>
          <w:szCs w:val="32"/>
        </w:rPr>
        <w:t>2558</w:t>
      </w:r>
      <w:r w:rsidR="00B41025" w:rsidRPr="00E4685C">
        <w:rPr>
          <w:rFonts w:ascii="TH SarabunPSK" w:hAnsi="TH SarabunPSK" w:cs="TH SarabunPSK"/>
          <w:sz w:val="32"/>
          <w:szCs w:val="32"/>
          <w:cs/>
        </w:rPr>
        <w:t>) .</w:t>
      </w:r>
      <w:r w:rsidR="00B41025" w:rsidRPr="00E4685C">
        <w:rPr>
          <w:rFonts w:ascii="TH SarabunPSK" w:hAnsi="TH SarabunPSK" w:cs="TH SarabunPSK"/>
          <w:b/>
          <w:bCs/>
          <w:sz w:val="32"/>
          <w:szCs w:val="32"/>
          <w:cs/>
        </w:rPr>
        <w:t>กลไก</w:t>
      </w:r>
      <w:proofErr w:type="spellStart"/>
      <w:r w:rsidR="00B41025" w:rsidRPr="00E4685C">
        <w:rPr>
          <w:rFonts w:ascii="TH SarabunPSK" w:hAnsi="TH SarabunPSK" w:cs="TH SarabunPSK"/>
          <w:b/>
          <w:bCs/>
          <w:sz w:val="32"/>
          <w:szCs w:val="32"/>
          <w:cs/>
        </w:rPr>
        <w:t>บูรณา</w:t>
      </w:r>
      <w:proofErr w:type="spellEnd"/>
      <w:r w:rsidR="00B41025" w:rsidRPr="00E4685C">
        <w:rPr>
          <w:rFonts w:ascii="TH SarabunPSK" w:hAnsi="TH SarabunPSK" w:cs="TH SarabunPSK"/>
          <w:b/>
          <w:bCs/>
          <w:sz w:val="32"/>
          <w:szCs w:val="32"/>
          <w:cs/>
        </w:rPr>
        <w:t>การความแตกต่างทางชาติพันธุ์: การสร้างความหลากหลายทางชีวภาพในภาคตะวันออก</w:t>
      </w:r>
      <w:r w:rsidR="00B41025" w:rsidRPr="00E4685C">
        <w:rPr>
          <w:rFonts w:ascii="TH SarabunPSK" w:hAnsi="TH SarabunPSK" w:cs="TH SarabunPSK"/>
          <w:sz w:val="32"/>
          <w:szCs w:val="32"/>
          <w:cs/>
        </w:rPr>
        <w:t>. ได้รับทุนสนับสนุนการวิจัย โดย สำนักบริหารโครงการวิจัยในอุดมศึกษาและพัฒนามหาวิทยาลัยวิจัยแห่งชาติ</w:t>
      </w:r>
      <w:r w:rsidR="00B41025" w:rsidRPr="00E4685C">
        <w:rPr>
          <w:rFonts w:ascii="TH SarabunPSK" w:hAnsi="TH SarabunPSK" w:cs="TH SarabunPSK"/>
          <w:sz w:val="32"/>
          <w:szCs w:val="32"/>
        </w:rPr>
        <w:t xml:space="preserve">, </w:t>
      </w:r>
      <w:r w:rsidR="00B41025" w:rsidRPr="00E4685C">
        <w:rPr>
          <w:rFonts w:ascii="TH SarabunPSK" w:hAnsi="TH SarabunPSK" w:cs="TH SarabunPSK"/>
          <w:sz w:val="32"/>
          <w:szCs w:val="32"/>
          <w:cs/>
        </w:rPr>
        <w:t>สำนักคณะกรรมการการอุดมศึกษา</w:t>
      </w:r>
      <w:r w:rsidR="00B41025" w:rsidRPr="00E4685C">
        <w:rPr>
          <w:rFonts w:ascii="TH SarabunPSK" w:hAnsi="TH SarabunPSK" w:cs="TH SarabunPSK"/>
          <w:sz w:val="32"/>
          <w:szCs w:val="32"/>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สิริรัตน์ สีสมบัติ.(</w:t>
      </w:r>
      <w:r w:rsidRPr="00E4685C">
        <w:rPr>
          <w:rFonts w:ascii="TH SarabunPSK" w:hAnsi="TH SarabunPSK" w:cs="TH SarabunPSK"/>
          <w:sz w:val="32"/>
          <w:szCs w:val="32"/>
        </w:rPr>
        <w:t>2552).</w:t>
      </w:r>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แหล่งการเรียนรู้ชุมชนกับการฟื้น</w:t>
      </w:r>
      <w:proofErr w:type="spellStart"/>
      <w:r w:rsidRPr="00E4685C">
        <w:rPr>
          <w:rFonts w:ascii="TH SarabunPSK" w:hAnsi="TH SarabunPSK" w:cs="TH SarabunPSK"/>
          <w:b/>
          <w:bCs/>
          <w:sz w:val="32"/>
          <w:szCs w:val="32"/>
          <w:cs/>
        </w:rPr>
        <w:t>ฟูอัต</w:t>
      </w:r>
      <w:proofErr w:type="spellEnd"/>
      <w:r w:rsidRPr="00E4685C">
        <w:rPr>
          <w:rFonts w:ascii="TH SarabunPSK" w:hAnsi="TH SarabunPSK" w:cs="TH SarabunPSK"/>
          <w:b/>
          <w:bCs/>
          <w:sz w:val="32"/>
          <w:szCs w:val="32"/>
          <w:cs/>
        </w:rPr>
        <w:t>ลักษณ์ทางชาติพันธุ์ของชาวชอง.</w:t>
      </w:r>
      <w:r w:rsidRPr="00E4685C">
        <w:rPr>
          <w:rFonts w:ascii="TH SarabunPSK" w:hAnsi="TH SarabunPSK" w:cs="TH SarabunPSK"/>
          <w:sz w:val="32"/>
          <w:szCs w:val="32"/>
          <w:cs/>
        </w:rPr>
        <w:t>วิทยานิพนธ์</w:t>
      </w:r>
      <w:proofErr w:type="spellStart"/>
      <w:r w:rsidRPr="00E4685C">
        <w:rPr>
          <w:rFonts w:ascii="TH SarabunPSK" w:hAnsi="TH SarabunPSK" w:cs="TH SarabunPSK"/>
          <w:sz w:val="32"/>
          <w:szCs w:val="32"/>
          <w:cs/>
        </w:rPr>
        <w:t>ศิลปศา</w:t>
      </w:r>
      <w:proofErr w:type="spellEnd"/>
      <w:r w:rsidRPr="00E4685C">
        <w:rPr>
          <w:rFonts w:ascii="TH SarabunPSK" w:hAnsi="TH SarabunPSK" w:cs="TH SarabunPSK"/>
          <w:sz w:val="32"/>
          <w:szCs w:val="32"/>
          <w:cs/>
        </w:rPr>
        <w:t>สตรมหาบัณฑิต (วัฒนธรรมศึกษา) บัณฑิตวิทยาลัย มหาวิทยาลัยมหิดล</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สุทธิ</w:t>
      </w:r>
      <w:proofErr w:type="spellStart"/>
      <w:r w:rsidRPr="00E4685C">
        <w:rPr>
          <w:rFonts w:ascii="TH SarabunPSK" w:hAnsi="TH SarabunPSK" w:cs="TH SarabunPSK"/>
          <w:sz w:val="32"/>
          <w:szCs w:val="32"/>
          <w:cs/>
        </w:rPr>
        <w:t>วิทย์</w:t>
      </w:r>
      <w:proofErr w:type="spellEnd"/>
      <w:r w:rsidRPr="00E4685C">
        <w:rPr>
          <w:rFonts w:ascii="TH SarabunPSK" w:hAnsi="TH SarabunPSK" w:cs="TH SarabunPSK"/>
          <w:sz w:val="32"/>
          <w:szCs w:val="32"/>
          <w:cs/>
        </w:rPr>
        <w:t xml:space="preserve">  จรดล.(2548). </w:t>
      </w:r>
      <w:r w:rsidRPr="00E4685C">
        <w:rPr>
          <w:rFonts w:ascii="TH SarabunPSK" w:hAnsi="TH SarabunPSK" w:cs="TH SarabunPSK"/>
          <w:b/>
          <w:bCs/>
          <w:sz w:val="32"/>
          <w:szCs w:val="32"/>
          <w:cs/>
        </w:rPr>
        <w:t>การเปลี่ยนแปลงทางสังคมและวัฒนธรรมของชาวชองในจังหวัดจันทบุรี : กรณีศึกษาเฉพาะชาวชองในตำบลตะเคียนทอง กิ่งอำเภอ</w:t>
      </w:r>
      <w:proofErr w:type="spellStart"/>
      <w:r w:rsidRPr="00E4685C">
        <w:rPr>
          <w:rFonts w:ascii="TH SarabunPSK" w:hAnsi="TH SarabunPSK" w:cs="TH SarabunPSK"/>
          <w:b/>
          <w:bCs/>
          <w:sz w:val="32"/>
          <w:szCs w:val="32"/>
          <w:cs/>
        </w:rPr>
        <w:t>เขาคิชฌ</w:t>
      </w:r>
      <w:proofErr w:type="spellEnd"/>
      <w:r w:rsidRPr="00E4685C">
        <w:rPr>
          <w:rFonts w:ascii="TH SarabunPSK" w:hAnsi="TH SarabunPSK" w:cs="TH SarabunPSK"/>
          <w:b/>
          <w:bCs/>
          <w:sz w:val="32"/>
          <w:szCs w:val="32"/>
          <w:cs/>
        </w:rPr>
        <w:t>กูฏ จังหวัดจันทบุรี</w:t>
      </w:r>
      <w:r w:rsidRPr="00E4685C">
        <w:rPr>
          <w:rFonts w:ascii="TH SarabunPSK" w:hAnsi="TH SarabunPSK" w:cs="TH SarabunPSK"/>
          <w:sz w:val="32"/>
          <w:szCs w:val="32"/>
          <w:cs/>
        </w:rPr>
        <w:t xml:space="preserve">.วิทยานิพนธ์ </w:t>
      </w:r>
      <w:proofErr w:type="spellStart"/>
      <w:r w:rsidRPr="00E4685C">
        <w:rPr>
          <w:rFonts w:ascii="TH SarabunPSK" w:hAnsi="TH SarabunPSK" w:cs="TH SarabunPSK"/>
          <w:sz w:val="32"/>
          <w:szCs w:val="32"/>
          <w:cs/>
        </w:rPr>
        <w:t>ศศ</w:t>
      </w:r>
      <w:proofErr w:type="spellEnd"/>
      <w:r w:rsidRPr="00E4685C">
        <w:rPr>
          <w:rFonts w:ascii="TH SarabunPSK" w:hAnsi="TH SarabunPSK" w:cs="TH SarabunPSK"/>
          <w:sz w:val="32"/>
          <w:szCs w:val="32"/>
          <w:cs/>
        </w:rPr>
        <w:t>.ม.จันทบุรี.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สุภา  ใยเมือง และเกียรติศักดิ์ ยั่งยืน (2554). </w:t>
      </w:r>
      <w:r w:rsidRPr="00E4685C">
        <w:rPr>
          <w:rFonts w:ascii="TH SarabunPSK" w:hAnsi="TH SarabunPSK" w:cs="TH SarabunPSK"/>
          <w:b/>
          <w:bCs/>
          <w:sz w:val="32"/>
          <w:szCs w:val="32"/>
          <w:cs/>
        </w:rPr>
        <w:t>รายงานการพัฒนาตัวชี้วัดความมั่นคงทางด้านอาหารระดับชุมชนมูลนิธิเกษตรกรรมยั่งยืน (ประเทศไทย)</w:t>
      </w:r>
      <w:r w:rsidRPr="00E4685C">
        <w:rPr>
          <w:rFonts w:ascii="TH SarabunPSK" w:hAnsi="TH SarabunPSK" w:cs="TH SarabunPSK"/>
          <w:b/>
          <w:bCs/>
          <w:sz w:val="32"/>
          <w:szCs w:val="32"/>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proofErr w:type="spellStart"/>
      <w:r w:rsidRPr="00E4685C">
        <w:rPr>
          <w:rFonts w:ascii="TH SarabunPSK" w:hAnsi="TH SarabunPSK" w:cs="TH SarabunPSK"/>
          <w:sz w:val="32"/>
          <w:szCs w:val="32"/>
          <w:cs/>
        </w:rPr>
        <w:t>สุภางค์</w:t>
      </w:r>
      <w:proofErr w:type="spellEnd"/>
      <w:r w:rsidRPr="00E4685C">
        <w:rPr>
          <w:rFonts w:ascii="TH SarabunPSK" w:hAnsi="TH SarabunPSK" w:cs="TH SarabunPSK"/>
          <w:sz w:val="32"/>
          <w:szCs w:val="32"/>
          <w:cs/>
        </w:rPr>
        <w:t xml:space="preserve">  จันทวานิช</w:t>
      </w:r>
      <w:r w:rsidRPr="00E4685C">
        <w:rPr>
          <w:rFonts w:ascii="TH SarabunPSK" w:hAnsi="TH SarabunPSK" w:cs="TH SarabunPSK"/>
          <w:sz w:val="32"/>
          <w:szCs w:val="32"/>
        </w:rPr>
        <w:t xml:space="preserve">. </w:t>
      </w:r>
      <w:r w:rsidRPr="00E4685C">
        <w:rPr>
          <w:rFonts w:ascii="TH SarabunPSK" w:hAnsi="TH SarabunPSK" w:cs="TH SarabunPSK"/>
          <w:sz w:val="32"/>
          <w:szCs w:val="32"/>
          <w:cs/>
        </w:rPr>
        <w:t>(</w:t>
      </w:r>
      <w:r w:rsidRPr="00E4685C">
        <w:rPr>
          <w:rFonts w:ascii="TH SarabunPSK" w:hAnsi="TH SarabunPSK" w:cs="TH SarabunPSK"/>
          <w:sz w:val="32"/>
          <w:szCs w:val="32"/>
        </w:rPr>
        <w:t>2551</w:t>
      </w:r>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ทฤษฎีสังคมวิทยา</w:t>
      </w:r>
      <w:r w:rsidRPr="00E4685C">
        <w:rPr>
          <w:rFonts w:ascii="TH SarabunPSK" w:hAnsi="TH SarabunPSK" w:cs="TH SarabunPSK"/>
          <w:sz w:val="32"/>
          <w:szCs w:val="32"/>
        </w:rPr>
        <w:t xml:space="preserve">. </w:t>
      </w:r>
      <w:r w:rsidRPr="00E4685C">
        <w:rPr>
          <w:rFonts w:ascii="TH SarabunPSK" w:hAnsi="TH SarabunPSK" w:cs="TH SarabunPSK"/>
          <w:sz w:val="32"/>
          <w:szCs w:val="32"/>
          <w:cs/>
        </w:rPr>
        <w:t>กรุงเทพมหานคร</w:t>
      </w:r>
      <w:r w:rsidRPr="00E4685C">
        <w:rPr>
          <w:rFonts w:ascii="TH SarabunPSK" w:hAnsi="TH SarabunPSK" w:cs="TH SarabunPSK"/>
          <w:sz w:val="32"/>
          <w:szCs w:val="32"/>
        </w:rPr>
        <w:t xml:space="preserve">: </w:t>
      </w:r>
      <w:r w:rsidRPr="00E4685C">
        <w:rPr>
          <w:rFonts w:ascii="TH SarabunPSK" w:hAnsi="TH SarabunPSK" w:cs="TH SarabunPSK"/>
          <w:sz w:val="32"/>
          <w:szCs w:val="32"/>
          <w:cs/>
        </w:rPr>
        <w:t>จุฬาลงกรณ์มหาวิทยาลัย.</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sz w:val="32"/>
          <w:szCs w:val="32"/>
          <w:cs/>
        </w:rPr>
        <w:t>สุรชัย  ชุ่มศรีพันธุ์, คุณพ่อ. (</w:t>
      </w:r>
      <w:proofErr w:type="spellStart"/>
      <w:r w:rsidRPr="00E4685C">
        <w:rPr>
          <w:rFonts w:ascii="TH SarabunPSK" w:eastAsia="Cordia New" w:hAnsi="TH SarabunPSK" w:cs="TH SarabunPSK"/>
          <w:sz w:val="32"/>
          <w:szCs w:val="32"/>
          <w:cs/>
        </w:rPr>
        <w:t>ม.ป.ป</w:t>
      </w:r>
      <w:proofErr w:type="spellEnd"/>
      <w:r w:rsidRPr="00E4685C">
        <w:rPr>
          <w:rFonts w:ascii="TH SarabunPSK" w:eastAsia="Cordia New" w:hAnsi="TH SarabunPSK" w:cs="TH SarabunPSK"/>
          <w:sz w:val="32"/>
          <w:szCs w:val="32"/>
          <w:cs/>
        </w:rPr>
        <w:t>.).</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b/>
          <w:bCs/>
          <w:sz w:val="32"/>
          <w:szCs w:val="32"/>
          <w:cs/>
        </w:rPr>
        <w:t>ประวัติศาสตร์</w:t>
      </w:r>
      <w:proofErr w:type="spellStart"/>
      <w:r w:rsidRPr="00E4685C">
        <w:rPr>
          <w:rFonts w:ascii="TH SarabunPSK" w:eastAsia="Cordia New" w:hAnsi="TH SarabunPSK" w:cs="TH SarabunPSK"/>
          <w:b/>
          <w:bCs/>
          <w:sz w:val="32"/>
          <w:szCs w:val="32"/>
          <w:cs/>
        </w:rPr>
        <w:t>พระศา</w:t>
      </w:r>
      <w:proofErr w:type="spellEnd"/>
      <w:r w:rsidRPr="00E4685C">
        <w:rPr>
          <w:rFonts w:ascii="TH SarabunPSK" w:eastAsia="Cordia New" w:hAnsi="TH SarabunPSK" w:cs="TH SarabunPSK"/>
          <w:b/>
          <w:bCs/>
          <w:sz w:val="32"/>
          <w:szCs w:val="32"/>
          <w:cs/>
        </w:rPr>
        <w:t>สนจักรในประเทศไทย</w:t>
      </w:r>
      <w:r w:rsidRPr="00E4685C">
        <w:rPr>
          <w:rFonts w:ascii="TH SarabunPSK" w:eastAsia="Cordia New" w:hAnsi="TH SarabunPSK" w:cs="TH SarabunPSK"/>
          <w:i/>
          <w:iCs/>
          <w:sz w:val="32"/>
          <w:szCs w:val="32"/>
          <w:cs/>
        </w:rPr>
        <w:t>.</w:t>
      </w:r>
      <w:r w:rsidRPr="00E4685C">
        <w:rPr>
          <w:rFonts w:ascii="TH SarabunPSK" w:eastAsia="Cordia New" w:hAnsi="TH SarabunPSK" w:cs="TH SarabunPSK"/>
          <w:sz w:val="32"/>
          <w:szCs w:val="32"/>
          <w:cs/>
        </w:rPr>
        <w:t xml:space="preserve"> ม.</w:t>
      </w:r>
      <w:proofErr w:type="spellStart"/>
      <w:r w:rsidRPr="00E4685C">
        <w:rPr>
          <w:rFonts w:ascii="TH SarabunPSK" w:eastAsia="Cordia New" w:hAnsi="TH SarabunPSK" w:cs="TH SarabunPSK"/>
          <w:sz w:val="32"/>
          <w:szCs w:val="32"/>
          <w:cs/>
        </w:rPr>
        <w:t>ป.ท</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b/>
          <w:bCs/>
          <w:sz w:val="32"/>
          <w:szCs w:val="32"/>
        </w:rPr>
      </w:pPr>
      <w:r w:rsidRPr="00E4685C">
        <w:rPr>
          <w:rFonts w:ascii="TH SarabunPSK" w:eastAsia="Cordia New" w:hAnsi="TH SarabunPSK" w:cs="TH SarabunPSK"/>
          <w:sz w:val="32"/>
          <w:szCs w:val="32"/>
        </w:rPr>
        <w:t>___________________</w:t>
      </w:r>
      <w:r w:rsidRPr="00E4685C">
        <w:rPr>
          <w:rFonts w:ascii="TH SarabunPSK" w:eastAsia="Cordia New" w:hAnsi="TH SarabunPSK" w:cs="TH SarabunPSK"/>
          <w:sz w:val="32"/>
          <w:szCs w:val="32"/>
          <w:cs/>
        </w:rPr>
        <w:t xml:space="preserve">. (2543 ก). </w:t>
      </w:r>
      <w:r w:rsidRPr="00E4685C">
        <w:rPr>
          <w:rFonts w:ascii="TH SarabunPSK" w:eastAsia="Cordia New" w:hAnsi="TH SarabunPSK" w:cs="TH SarabunPSK"/>
          <w:b/>
          <w:bCs/>
          <w:sz w:val="32"/>
          <w:szCs w:val="32"/>
          <w:cs/>
        </w:rPr>
        <w:t>นักโทษ..นักบุญ วีรกรรม จิตตา</w:t>
      </w:r>
      <w:proofErr w:type="spellStart"/>
      <w:r w:rsidRPr="00E4685C">
        <w:rPr>
          <w:rFonts w:ascii="TH SarabunPSK" w:eastAsia="Cordia New" w:hAnsi="TH SarabunPSK" w:cs="TH SarabunPSK"/>
          <w:b/>
          <w:bCs/>
          <w:sz w:val="32"/>
          <w:szCs w:val="32"/>
          <w:cs/>
        </w:rPr>
        <w:t>รมณ์</w:t>
      </w:r>
      <w:proofErr w:type="spellEnd"/>
      <w:r w:rsidRPr="00E4685C">
        <w:rPr>
          <w:rFonts w:ascii="TH SarabunPSK" w:eastAsia="Cordia New" w:hAnsi="TH SarabunPSK" w:cs="TH SarabunPSK"/>
          <w:b/>
          <w:bCs/>
          <w:sz w:val="32"/>
          <w:szCs w:val="32"/>
          <w:cs/>
        </w:rPr>
        <w:t xml:space="preserve"> และชีวิตศักดิ์สิทธิ์</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b/>
          <w:bCs/>
          <w:sz w:val="32"/>
          <w:szCs w:val="32"/>
          <w:cs/>
        </w:rPr>
        <w:tab/>
      </w:r>
      <w:r w:rsidRPr="00E4685C">
        <w:rPr>
          <w:rFonts w:ascii="TH SarabunPSK" w:eastAsia="Cordia New" w:hAnsi="TH SarabunPSK" w:cs="TH SarabunPSK"/>
          <w:b/>
          <w:bCs/>
          <w:sz w:val="32"/>
          <w:szCs w:val="32"/>
          <w:cs/>
        </w:rPr>
        <w:tab/>
        <w:t>ของบุญราศีนิโค</w:t>
      </w:r>
      <w:proofErr w:type="spellStart"/>
      <w:r w:rsidRPr="00E4685C">
        <w:rPr>
          <w:rFonts w:ascii="TH SarabunPSK" w:eastAsia="Cordia New" w:hAnsi="TH SarabunPSK" w:cs="TH SarabunPSK"/>
          <w:b/>
          <w:bCs/>
          <w:sz w:val="32"/>
          <w:szCs w:val="32"/>
          <w:cs/>
        </w:rPr>
        <w:t>ลาส</w:t>
      </w:r>
      <w:proofErr w:type="spellEnd"/>
      <w:r w:rsidRPr="00E4685C">
        <w:rPr>
          <w:rFonts w:ascii="TH SarabunPSK" w:eastAsia="Cordia New" w:hAnsi="TH SarabunPSK" w:cs="TH SarabunPSK"/>
          <w:b/>
          <w:bCs/>
          <w:sz w:val="32"/>
          <w:szCs w:val="32"/>
          <w:cs/>
        </w:rPr>
        <w:t xml:space="preserve"> บุญเกิด </w:t>
      </w:r>
      <w:proofErr w:type="spellStart"/>
      <w:r w:rsidRPr="00E4685C">
        <w:rPr>
          <w:rFonts w:ascii="TH SarabunPSK" w:eastAsia="Cordia New" w:hAnsi="TH SarabunPSK" w:cs="TH SarabunPSK"/>
          <w:b/>
          <w:bCs/>
          <w:sz w:val="32"/>
          <w:szCs w:val="32"/>
          <w:cs/>
        </w:rPr>
        <w:t>กฤษ</w:t>
      </w:r>
      <w:proofErr w:type="spellEnd"/>
      <w:r w:rsidRPr="00E4685C">
        <w:rPr>
          <w:rFonts w:ascii="TH SarabunPSK" w:eastAsia="Cordia New" w:hAnsi="TH SarabunPSK" w:cs="TH SarabunPSK"/>
          <w:b/>
          <w:bCs/>
          <w:sz w:val="32"/>
          <w:szCs w:val="32"/>
          <w:cs/>
        </w:rPr>
        <w:t>บำรุง พระสงฆ์และ</w:t>
      </w:r>
      <w:proofErr w:type="spellStart"/>
      <w:r w:rsidRPr="00E4685C">
        <w:rPr>
          <w:rFonts w:ascii="TH SarabunPSK" w:eastAsia="Cordia New" w:hAnsi="TH SarabunPSK" w:cs="TH SarabunPSK"/>
          <w:b/>
          <w:bCs/>
          <w:sz w:val="32"/>
          <w:szCs w:val="32"/>
          <w:cs/>
        </w:rPr>
        <w:t>มรณ</w:t>
      </w:r>
      <w:proofErr w:type="spellEnd"/>
      <w:r w:rsidRPr="00E4685C">
        <w:rPr>
          <w:rFonts w:ascii="TH SarabunPSK" w:eastAsia="Cordia New" w:hAnsi="TH SarabunPSK" w:cs="TH SarabunPSK"/>
          <w:b/>
          <w:bCs/>
          <w:sz w:val="32"/>
          <w:szCs w:val="32"/>
          <w:cs/>
        </w:rPr>
        <w:t>สักขี</w:t>
      </w:r>
      <w:r w:rsidRPr="00E4685C">
        <w:rPr>
          <w:rFonts w:ascii="TH SarabunPSK" w:eastAsia="Cordia New" w:hAnsi="TH SarabunPSK" w:cs="TH SarabunPSK"/>
          <w:i/>
          <w:iCs/>
          <w:sz w:val="32"/>
          <w:szCs w:val="32"/>
          <w:cs/>
        </w:rPr>
        <w:t>.</w:t>
      </w:r>
      <w:r w:rsidRPr="00E4685C">
        <w:rPr>
          <w:rFonts w:ascii="TH SarabunPSK" w:eastAsia="Cordia New" w:hAnsi="TH SarabunPSK" w:cs="TH SarabunPSK"/>
          <w:sz w:val="32"/>
          <w:szCs w:val="32"/>
          <w:cs/>
        </w:rPr>
        <w:t xml:space="preserve">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แผนก</w:t>
      </w:r>
    </w:p>
    <w:p w:rsidR="00B41025" w:rsidRPr="00E4685C" w:rsidRDefault="00B41025" w:rsidP="00B41025">
      <w:pPr>
        <w:tabs>
          <w:tab w:val="left" w:pos="907"/>
          <w:tab w:val="left" w:pos="1080"/>
          <w:tab w:val="left" w:pos="1166"/>
          <w:tab w:val="left" w:pos="1440"/>
          <w:tab w:val="left" w:pos="1714"/>
          <w:tab w:val="left" w:pos="1987"/>
        </w:tabs>
        <w:spacing w:after="0" w:line="240" w:lineRule="auto"/>
        <w:ind w:left="1080" w:hanging="1080"/>
        <w:rPr>
          <w:rFonts w:ascii="TH SarabunPSK" w:eastAsia="Cordia New" w:hAnsi="TH SarabunPSK" w:cs="TH SarabunPSK"/>
          <w:sz w:val="32"/>
          <w:szCs w:val="32"/>
        </w:rPr>
      </w:pPr>
      <w:r w:rsidRPr="00E4685C">
        <w:rPr>
          <w:rFonts w:ascii="TH SarabunPSK" w:eastAsia="Cordia New" w:hAnsi="TH SarabunPSK" w:cs="TH SarabunPSK"/>
          <w:sz w:val="32"/>
          <w:szCs w:val="32"/>
          <w:cs/>
        </w:rPr>
        <w:tab/>
      </w:r>
      <w:r w:rsidRPr="00E4685C">
        <w:rPr>
          <w:rFonts w:ascii="TH SarabunPSK" w:eastAsia="Cordia New" w:hAnsi="TH SarabunPSK" w:cs="TH SarabunPSK"/>
          <w:sz w:val="32"/>
          <w:szCs w:val="32"/>
          <w:cs/>
        </w:rPr>
        <w:tab/>
        <w:t>ประวัติศาสตร์</w:t>
      </w:r>
      <w:r w:rsidRPr="00E4685C">
        <w:rPr>
          <w:rFonts w:ascii="TH SarabunPSK" w:eastAsia="Cordia New" w:hAnsi="TH SarabunPSK" w:cs="TH SarabunPSK"/>
          <w:i/>
          <w:iCs/>
          <w:sz w:val="32"/>
          <w:szCs w:val="32"/>
          <w:cs/>
        </w:rPr>
        <w:t xml:space="preserve"> </w:t>
      </w:r>
      <w:r w:rsidRPr="00E4685C">
        <w:rPr>
          <w:rFonts w:ascii="TH SarabunPSK" w:eastAsia="Cordia New" w:hAnsi="TH SarabunPSK" w:cs="TH SarabunPSK"/>
          <w:sz w:val="32"/>
          <w:szCs w:val="32"/>
          <w:cs/>
        </w:rPr>
        <w:t>หอจดหมายเหตุอัคร</w:t>
      </w:r>
      <w:proofErr w:type="spellStart"/>
      <w:r w:rsidRPr="00E4685C">
        <w:rPr>
          <w:rFonts w:ascii="TH SarabunPSK" w:eastAsia="Cordia New" w:hAnsi="TH SarabunPSK" w:cs="TH SarabunPSK"/>
          <w:sz w:val="32"/>
          <w:szCs w:val="32"/>
          <w:cs/>
        </w:rPr>
        <w:t>สังฆ</w:t>
      </w:r>
      <w:proofErr w:type="spellEnd"/>
      <w:r w:rsidRPr="00E4685C">
        <w:rPr>
          <w:rFonts w:ascii="TH SarabunPSK" w:eastAsia="Cordia New" w:hAnsi="TH SarabunPSK" w:cs="TH SarabunPSK"/>
          <w:sz w:val="32"/>
          <w:szCs w:val="32"/>
          <w:cs/>
        </w:rPr>
        <w:t>มณฑลกรุงเทพมหานคร.</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สุเรขา สุพรรณไพบูลย์.(2530).</w:t>
      </w:r>
      <w:r w:rsidRPr="00E4685C">
        <w:rPr>
          <w:rFonts w:ascii="TH SarabunPSK" w:hAnsi="TH SarabunPSK" w:cs="TH SarabunPSK"/>
          <w:b/>
          <w:bCs/>
          <w:sz w:val="32"/>
          <w:szCs w:val="32"/>
          <w:cs/>
        </w:rPr>
        <w:t>การศึกษากลุ่มชาติพันธ์ในประเทศไทย</w:t>
      </w:r>
      <w:r w:rsidRPr="00E4685C">
        <w:rPr>
          <w:rFonts w:ascii="TH SarabunPSK" w:hAnsi="TH SarabunPSK" w:cs="TH SarabunPSK"/>
          <w:sz w:val="32"/>
          <w:szCs w:val="32"/>
          <w:cs/>
        </w:rPr>
        <w:t>. ภาควิชาภาษาไทย คณะมนุษยศาสตร์และสังคมศาสตร์ วิทยาลัยรำไพ</w:t>
      </w:r>
      <w:proofErr w:type="spellStart"/>
      <w:r w:rsidRPr="00E4685C">
        <w:rPr>
          <w:rFonts w:ascii="TH SarabunPSK" w:hAnsi="TH SarabunPSK" w:cs="TH SarabunPSK"/>
          <w:sz w:val="32"/>
          <w:szCs w:val="32"/>
          <w:cs/>
        </w:rPr>
        <w:t>พรรณี</w:t>
      </w:r>
      <w:proofErr w:type="spellEnd"/>
      <w:r w:rsidRPr="00E4685C">
        <w:rPr>
          <w:rFonts w:ascii="TH SarabunPSK" w:hAnsi="TH SarabunPSK" w:cs="TH SarabunPSK"/>
          <w:sz w:val="32"/>
          <w:szCs w:val="32"/>
          <w:cs/>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สุวิไล เปรมศรีรัตน์และคณะ.(2550).</w:t>
      </w:r>
      <w:r w:rsidRPr="00E4685C">
        <w:rPr>
          <w:rFonts w:ascii="TH SarabunPSK" w:hAnsi="TH SarabunPSK" w:cs="TH SarabunPSK"/>
          <w:b/>
          <w:bCs/>
          <w:sz w:val="32"/>
          <w:szCs w:val="32"/>
          <w:cs/>
        </w:rPr>
        <w:t>ประสบการณ์ฟื้นฟูภาษาในประเทศไทย กรณีภาษาชอง จังหวัดจันทบุรี</w:t>
      </w:r>
      <w:r w:rsidRPr="00E4685C">
        <w:rPr>
          <w:rFonts w:ascii="TH SarabunPSK" w:hAnsi="TH SarabunPSK" w:cs="TH SarabunPSK"/>
          <w:sz w:val="32"/>
          <w:szCs w:val="32"/>
          <w:cs/>
        </w:rPr>
        <w:t>. สำนักงานกองทุนสนับสนุนการวิจัย(</w:t>
      </w:r>
      <w:proofErr w:type="spellStart"/>
      <w:r w:rsidRPr="00E4685C">
        <w:rPr>
          <w:rFonts w:ascii="TH SarabunPSK" w:hAnsi="TH SarabunPSK" w:cs="TH SarabunPSK"/>
          <w:sz w:val="32"/>
          <w:szCs w:val="32"/>
          <w:cs/>
        </w:rPr>
        <w:t>สกว</w:t>
      </w:r>
      <w:proofErr w:type="spellEnd"/>
      <w:r w:rsidRPr="00E4685C">
        <w:rPr>
          <w:rFonts w:ascii="TH SarabunPSK"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เสรี  พงศ์พิศ. (2527). </w:t>
      </w:r>
      <w:r w:rsidRPr="00E4685C">
        <w:rPr>
          <w:rFonts w:ascii="TH SarabunPSK" w:eastAsia="Cordia New" w:hAnsi="TH SarabunPSK" w:cs="TH SarabunPSK"/>
          <w:b/>
          <w:bCs/>
          <w:sz w:val="32"/>
          <w:szCs w:val="32"/>
          <w:cs/>
        </w:rPr>
        <w:t>คาทอลิกกับสังคมไทย สี่ศตวรรษแห่งคุณค่าและบทเรียน</w:t>
      </w:r>
      <w:r w:rsidRPr="00E4685C">
        <w:rPr>
          <w:rFonts w:ascii="TH SarabunPSK" w:eastAsia="Cordia New" w:hAnsi="TH SarabunPSK" w:cs="TH SarabunPSK"/>
          <w:sz w:val="32"/>
          <w:szCs w:val="32"/>
          <w:cs/>
        </w:rPr>
        <w:t>.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มูลนิธิโกมลคีมทอง.</w:t>
      </w:r>
    </w:p>
    <w:p w:rsidR="00B41025" w:rsidRPr="00E4685C" w:rsidRDefault="00B41025" w:rsidP="00B41025">
      <w:pPr>
        <w:tabs>
          <w:tab w:val="left" w:pos="907"/>
          <w:tab w:val="left" w:pos="1080"/>
          <w:tab w:val="left" w:pos="1530"/>
          <w:tab w:val="left" w:pos="1714"/>
          <w:tab w:val="left" w:pos="1987"/>
          <w:tab w:val="left" w:pos="4425"/>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อนุสรณ์ท่าแร่ครบรอบ </w:t>
      </w:r>
      <w:r w:rsidRPr="00E4685C">
        <w:rPr>
          <w:rFonts w:ascii="TH SarabunPSK" w:eastAsia="Cordia New" w:hAnsi="TH SarabunPSK" w:cs="TH SarabunPSK"/>
          <w:sz w:val="32"/>
          <w:szCs w:val="32"/>
        </w:rPr>
        <w:t xml:space="preserve">100 </w:t>
      </w:r>
      <w:r w:rsidRPr="00E4685C">
        <w:rPr>
          <w:rFonts w:ascii="TH SarabunPSK" w:eastAsia="Cordia New" w:hAnsi="TH SarabunPSK" w:cs="TH SarabunPSK"/>
          <w:sz w:val="32"/>
          <w:szCs w:val="32"/>
          <w:cs/>
        </w:rPr>
        <w:t>ปี. (</w:t>
      </w:r>
      <w:proofErr w:type="spellStart"/>
      <w:r w:rsidRPr="00E4685C">
        <w:rPr>
          <w:rFonts w:ascii="TH SarabunPSK" w:eastAsia="Cordia New" w:hAnsi="TH SarabunPSK" w:cs="TH SarabunPSK"/>
          <w:sz w:val="32"/>
          <w:szCs w:val="32"/>
          <w:cs/>
        </w:rPr>
        <w:t>ม.ป.ป</w:t>
      </w:r>
      <w:proofErr w:type="spellEnd"/>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w:t>
      </w:r>
      <w:proofErr w:type="spellStart"/>
      <w:r w:rsidRPr="00E4685C">
        <w:rPr>
          <w:rFonts w:ascii="TH SarabunPSK" w:eastAsia="Cordia New" w:hAnsi="TH SarabunPSK" w:cs="TH SarabunPSK"/>
          <w:sz w:val="32"/>
          <w:szCs w:val="32"/>
          <w:cs/>
        </w:rPr>
        <w:t>ป.ท</w:t>
      </w:r>
      <w:proofErr w:type="spellEnd"/>
      <w:r w:rsidRPr="00E4685C">
        <w:rPr>
          <w:rFonts w:ascii="TH SarabunPSK" w:eastAsia="Cordia New" w:hAnsi="TH SarabunPSK" w:cs="TH SarabunPSK"/>
          <w:sz w:val="32"/>
          <w:szCs w:val="32"/>
          <w:cs/>
        </w:rPr>
        <w:t>.</w:t>
      </w:r>
      <w:r w:rsidRPr="00E4685C">
        <w:rPr>
          <w:rFonts w:ascii="TH SarabunPSK" w:eastAsia="Cordia New" w:hAnsi="TH SarabunPSK" w:cs="TH SarabunPSK"/>
          <w:sz w:val="32"/>
          <w:szCs w:val="32"/>
        </w:rPr>
        <w:tab/>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อนุสรณ์สมโภช 275 ปีของการตั้งวัด และ 45 ปีของวัดหลังปัจจุบัน. (2528)</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ม.</w:t>
      </w:r>
      <w:proofErr w:type="spellStart"/>
      <w:r w:rsidRPr="00E4685C">
        <w:rPr>
          <w:rFonts w:ascii="TH SarabunPSK" w:eastAsia="Cordia New" w:hAnsi="TH SarabunPSK" w:cs="TH SarabunPSK"/>
          <w:sz w:val="32"/>
          <w:szCs w:val="32"/>
          <w:cs/>
        </w:rPr>
        <w:t>ป.ท</w:t>
      </w:r>
      <w:proofErr w:type="spellEnd"/>
      <w:r w:rsidRPr="00E4685C">
        <w:rPr>
          <w:rFonts w:ascii="TH SarabunPSK" w:eastAsia="Cordia New" w:hAnsi="TH SarabunPSK" w:cs="TH SarabunPSK"/>
          <w:sz w:val="32"/>
          <w:szCs w:val="32"/>
          <w:cs/>
        </w:rPr>
        <w:t>.</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lastRenderedPageBreak/>
        <w:t>อเนก  รักเงิน.(2551).</w:t>
      </w:r>
      <w:r w:rsidRPr="00E4685C">
        <w:rPr>
          <w:rFonts w:ascii="TH SarabunPSK" w:hAnsi="TH SarabunPSK" w:cs="TH SarabunPSK"/>
          <w:b/>
          <w:bCs/>
          <w:sz w:val="32"/>
          <w:szCs w:val="32"/>
          <w:cs/>
        </w:rPr>
        <w:t>ชาติพันธุ์</w:t>
      </w:r>
      <w:proofErr w:type="spellStart"/>
      <w:r w:rsidRPr="00E4685C">
        <w:rPr>
          <w:rFonts w:ascii="TH SarabunPSK" w:hAnsi="TH SarabunPSK" w:cs="TH SarabunPSK"/>
          <w:b/>
          <w:bCs/>
          <w:sz w:val="32"/>
          <w:szCs w:val="32"/>
          <w:cs/>
        </w:rPr>
        <w:t>สัม</w:t>
      </w:r>
      <w:proofErr w:type="spellEnd"/>
      <w:r w:rsidRPr="00E4685C">
        <w:rPr>
          <w:rFonts w:ascii="TH SarabunPSK" w:hAnsi="TH SarabunPSK" w:cs="TH SarabunPSK"/>
          <w:b/>
          <w:bCs/>
          <w:sz w:val="32"/>
          <w:szCs w:val="32"/>
          <w:cs/>
        </w:rPr>
        <w:t>พันธุ์กับการปรับตัวทางวัฒนธรรมของกลุ่มชาติพันธุ์ชอง ในจังหวัดจันทบุรี</w:t>
      </w:r>
      <w:r w:rsidRPr="00E4685C">
        <w:rPr>
          <w:rFonts w:ascii="TH SarabunPSK" w:hAnsi="TH SarabunPSK" w:cs="TH SarabunPSK"/>
          <w:sz w:val="32"/>
          <w:szCs w:val="32"/>
          <w:cs/>
        </w:rPr>
        <w:t>. ปรัชญาดุษฎีบัณฑิต สาขาวิชาไทศึกษา.มหาวิทยาลัยมหาสารคาม.</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r w:rsidRPr="00E4685C">
        <w:rPr>
          <w:rFonts w:ascii="TH SarabunPSK" w:hAnsi="TH SarabunPSK" w:cs="TH SarabunPSK"/>
          <w:sz w:val="32"/>
          <w:szCs w:val="32"/>
          <w:cs/>
        </w:rPr>
        <w:t xml:space="preserve">อภิชัย  </w:t>
      </w:r>
      <w:proofErr w:type="spellStart"/>
      <w:r w:rsidRPr="00E4685C">
        <w:rPr>
          <w:rFonts w:ascii="TH SarabunPSK" w:hAnsi="TH SarabunPSK" w:cs="TH SarabunPSK"/>
          <w:sz w:val="32"/>
          <w:szCs w:val="32"/>
          <w:cs/>
        </w:rPr>
        <w:t>พันธ</w:t>
      </w:r>
      <w:proofErr w:type="spellEnd"/>
      <w:r w:rsidRPr="00E4685C">
        <w:rPr>
          <w:rFonts w:ascii="TH SarabunPSK" w:hAnsi="TH SarabunPSK" w:cs="TH SarabunPSK"/>
          <w:sz w:val="32"/>
          <w:szCs w:val="32"/>
          <w:cs/>
        </w:rPr>
        <w:t>เสน. (2546).</w:t>
      </w:r>
      <w:r w:rsidRPr="00E4685C">
        <w:rPr>
          <w:rFonts w:ascii="TH SarabunPSK" w:hAnsi="TH SarabunPSK" w:cs="TH SarabunPSK"/>
          <w:b/>
          <w:bCs/>
          <w:sz w:val="32"/>
          <w:szCs w:val="32"/>
          <w:cs/>
        </w:rPr>
        <w:t>เศรษฐกิจพอเพียงของในหลวงกับการวิเคราะห์ความหมายของนักเศรษฐศาสตร์</w:t>
      </w:r>
      <w:r w:rsidRPr="00E4685C">
        <w:rPr>
          <w:rFonts w:ascii="TH SarabunPSK" w:hAnsi="TH SarabunPSK" w:cs="TH SarabunPSK"/>
          <w:sz w:val="32"/>
          <w:szCs w:val="32"/>
          <w:cs/>
        </w:rPr>
        <w:t>. กรุงเทพมหานคร: สภาวิจัยแห่งชาติ.</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r w:rsidRPr="00E4685C">
        <w:rPr>
          <w:rFonts w:ascii="TH SarabunPSK" w:eastAsia="Cordia New" w:hAnsi="TH SarabunPSK" w:cs="TH SarabunPSK"/>
          <w:sz w:val="32"/>
          <w:szCs w:val="32"/>
          <w:cs/>
        </w:rPr>
        <w:t xml:space="preserve">อภิญญา  เฟื่องฟูสกุล. </w:t>
      </w:r>
      <w:r w:rsidRPr="00E4685C">
        <w:rPr>
          <w:rFonts w:ascii="TH SarabunPSK" w:eastAsia="Cordia New" w:hAnsi="TH SarabunPSK" w:cs="TH SarabunPSK"/>
          <w:sz w:val="32"/>
          <w:szCs w:val="32"/>
        </w:rPr>
        <w:t xml:space="preserve">(2546). </w:t>
      </w:r>
      <w:proofErr w:type="spellStart"/>
      <w:r w:rsidRPr="00E4685C">
        <w:rPr>
          <w:rFonts w:ascii="TH SarabunPSK" w:eastAsia="Cordia New" w:hAnsi="TH SarabunPSK" w:cs="TH SarabunPSK"/>
          <w:b/>
          <w:bCs/>
          <w:sz w:val="32"/>
          <w:szCs w:val="32"/>
          <w:cs/>
        </w:rPr>
        <w:t>อัต</w:t>
      </w:r>
      <w:proofErr w:type="spellEnd"/>
      <w:r w:rsidRPr="00E4685C">
        <w:rPr>
          <w:rFonts w:ascii="TH SarabunPSK" w:eastAsia="Cordia New" w:hAnsi="TH SarabunPSK" w:cs="TH SarabunPSK"/>
          <w:b/>
          <w:bCs/>
          <w:sz w:val="32"/>
          <w:szCs w:val="32"/>
          <w:cs/>
        </w:rPr>
        <w:t xml:space="preserve">ลักษณ์ </w:t>
      </w:r>
      <w:r w:rsidRPr="00E4685C">
        <w:rPr>
          <w:rFonts w:ascii="TH SarabunPSK" w:eastAsia="Cordia New" w:hAnsi="TH SarabunPSK" w:cs="TH SarabunPSK"/>
          <w:b/>
          <w:bCs/>
          <w:sz w:val="32"/>
          <w:szCs w:val="32"/>
        </w:rPr>
        <w:t>Identity</w:t>
      </w:r>
      <w:r w:rsidRPr="00E4685C">
        <w:rPr>
          <w:rFonts w:ascii="TH SarabunPSK" w:eastAsia="Cordia New" w:hAnsi="TH SarabunPSK" w:cs="TH SarabunPSK"/>
          <w:b/>
          <w:bCs/>
          <w:sz w:val="32"/>
          <w:szCs w:val="32"/>
          <w:cs/>
        </w:rPr>
        <w:t>การทบทวนทฤษฎีและกรอบแนวคิด</w:t>
      </w:r>
      <w:r w:rsidRPr="00E4685C">
        <w:rPr>
          <w:rFonts w:ascii="TH SarabunPSK" w:eastAsia="Cordia New" w:hAnsi="TH SarabunPSK" w:cs="TH SarabunPSK"/>
          <w:sz w:val="32"/>
          <w:szCs w:val="32"/>
          <w:cs/>
        </w:rPr>
        <w:t xml:space="preserve">. กรุงเทพมหานคร </w:t>
      </w:r>
      <w:r w:rsidRPr="00E4685C">
        <w:rPr>
          <w:rFonts w:ascii="TH SarabunPSK" w:eastAsia="Cordia New" w:hAnsi="TH SarabunPSK" w:cs="TH SarabunPSK"/>
          <w:sz w:val="32"/>
          <w:szCs w:val="32"/>
        </w:rPr>
        <w:t>:</w:t>
      </w:r>
      <w:r w:rsidRPr="00E4685C">
        <w:rPr>
          <w:rFonts w:ascii="TH SarabunPSK" w:eastAsia="Cordia New" w:hAnsi="TH SarabunPSK" w:cs="TH SarabunPSK"/>
          <w:sz w:val="32"/>
          <w:szCs w:val="32"/>
          <w:cs/>
        </w:rPr>
        <w:t xml:space="preserve"> สำนักงานคณะกรรมการวิจัยแห่งชาติ.</w:t>
      </w:r>
    </w:p>
    <w:p w:rsidR="00B41025" w:rsidRPr="00E4685C" w:rsidRDefault="00B41025" w:rsidP="00B41025">
      <w:pPr>
        <w:tabs>
          <w:tab w:val="left" w:pos="1080"/>
          <w:tab w:val="left" w:pos="1530"/>
        </w:tabs>
        <w:spacing w:after="0" w:line="240" w:lineRule="auto"/>
        <w:ind w:left="1080" w:hanging="1080"/>
        <w:jc w:val="thaiDistribute"/>
        <w:rPr>
          <w:rFonts w:ascii="TH SarabunPSK" w:hAnsi="TH SarabunPSK" w:cs="TH SarabunPSK"/>
          <w:sz w:val="32"/>
          <w:szCs w:val="32"/>
        </w:rPr>
      </w:pPr>
      <w:proofErr w:type="spellStart"/>
      <w:r w:rsidRPr="00E4685C">
        <w:rPr>
          <w:rFonts w:ascii="TH SarabunPSK" w:hAnsi="TH SarabunPSK" w:cs="TH SarabunPSK"/>
          <w:sz w:val="32"/>
          <w:szCs w:val="32"/>
          <w:cs/>
        </w:rPr>
        <w:t>อรวรรณ</w:t>
      </w:r>
      <w:proofErr w:type="spellEnd"/>
      <w:r w:rsidRPr="00E4685C">
        <w:rPr>
          <w:rFonts w:ascii="TH SarabunPSK" w:hAnsi="TH SarabunPSK" w:cs="TH SarabunPSK"/>
          <w:sz w:val="32"/>
          <w:szCs w:val="32"/>
          <w:cs/>
        </w:rPr>
        <w:t xml:space="preserve"> ใจกล้า. (</w:t>
      </w:r>
      <w:proofErr w:type="spellStart"/>
      <w:r w:rsidRPr="00E4685C">
        <w:rPr>
          <w:rFonts w:ascii="TH SarabunPSK" w:hAnsi="TH SarabunPSK" w:cs="TH SarabunPSK"/>
          <w:sz w:val="32"/>
          <w:szCs w:val="32"/>
          <w:cs/>
        </w:rPr>
        <w:t>มปป</w:t>
      </w:r>
      <w:proofErr w:type="spellEnd"/>
      <w:r w:rsidRPr="00E4685C">
        <w:rPr>
          <w:rFonts w:ascii="TH SarabunPSK" w:hAnsi="TH SarabunPSK" w:cs="TH SarabunPSK"/>
          <w:sz w:val="32"/>
          <w:szCs w:val="32"/>
          <w:cs/>
        </w:rPr>
        <w:t xml:space="preserve">.). </w:t>
      </w:r>
      <w:r w:rsidRPr="00E4685C">
        <w:rPr>
          <w:rFonts w:ascii="TH SarabunPSK" w:hAnsi="TH SarabunPSK" w:cs="TH SarabunPSK"/>
          <w:b/>
          <w:bCs/>
          <w:sz w:val="32"/>
          <w:szCs w:val="32"/>
          <w:cs/>
        </w:rPr>
        <w:t>ประวัติศาสตร์ท้องถิ่นเมืองจันทบุรี</w:t>
      </w:r>
      <w:r w:rsidRPr="00E4685C">
        <w:rPr>
          <w:rFonts w:ascii="TH SarabunPSK" w:hAnsi="TH SarabunPSK" w:cs="TH SarabunPSK"/>
          <w:sz w:val="32"/>
          <w:szCs w:val="32"/>
          <w:cs/>
        </w:rPr>
        <w:t>. ภาควิชาประวัติศาสตร์ คณะมนุษยศาสตร์และสังคมศาสตร์ สถาบันราช</w:t>
      </w:r>
      <w:proofErr w:type="spellStart"/>
      <w:r w:rsidRPr="00E4685C">
        <w:rPr>
          <w:rFonts w:ascii="TH SarabunPSK" w:hAnsi="TH SarabunPSK" w:cs="TH SarabunPSK"/>
          <w:sz w:val="32"/>
          <w:szCs w:val="32"/>
          <w:cs/>
        </w:rPr>
        <w:t>ภัฎ</w:t>
      </w:r>
      <w:proofErr w:type="spellEnd"/>
      <w:r w:rsidRPr="00E4685C">
        <w:rPr>
          <w:rFonts w:ascii="TH SarabunPSK" w:hAnsi="TH SarabunPSK" w:cs="TH SarabunPSK"/>
          <w:sz w:val="32"/>
          <w:szCs w:val="32"/>
          <w:cs/>
        </w:rPr>
        <w:t>รำไพ</w:t>
      </w:r>
      <w:proofErr w:type="spellStart"/>
      <w:r w:rsidRPr="00E4685C">
        <w:rPr>
          <w:rFonts w:ascii="TH SarabunPSK" w:hAnsi="TH SarabunPSK" w:cs="TH SarabunPSK"/>
          <w:sz w:val="32"/>
          <w:szCs w:val="32"/>
          <w:cs/>
        </w:rPr>
        <w:t>พรรณี</w:t>
      </w:r>
      <w:proofErr w:type="spellEnd"/>
      <w:r w:rsidRPr="00E4685C">
        <w:rPr>
          <w:rFonts w:ascii="TH SarabunPSK" w:hAnsi="TH SarabunPSK" w:cs="TH SarabunPSK"/>
          <w:sz w:val="32"/>
          <w:szCs w:val="32"/>
          <w:cs/>
        </w:rPr>
        <w:t>.</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proofErr w:type="spellStart"/>
      <w:r w:rsidRPr="00E4685C">
        <w:rPr>
          <w:rFonts w:ascii="TH SarabunPSK" w:eastAsia="Cordia New" w:hAnsi="TH SarabunPSK" w:cs="TH SarabunPSK"/>
          <w:sz w:val="32"/>
          <w:szCs w:val="32"/>
          <w:cs/>
        </w:rPr>
        <w:t>อารยา</w:t>
      </w:r>
      <w:proofErr w:type="spellEnd"/>
      <w:r w:rsidRPr="00E4685C">
        <w:rPr>
          <w:rFonts w:ascii="TH SarabunPSK" w:eastAsia="Cordia New" w:hAnsi="TH SarabunPSK" w:cs="TH SarabunPSK"/>
          <w:sz w:val="32"/>
          <w:szCs w:val="32"/>
          <w:cs/>
        </w:rPr>
        <w:t xml:space="preserve">  โอสถเจริญ. (</w:t>
      </w:r>
      <w:r w:rsidRPr="00E4685C">
        <w:rPr>
          <w:rFonts w:ascii="TH SarabunPSK" w:eastAsia="Cordia New" w:hAnsi="TH SarabunPSK" w:cs="TH SarabunPSK"/>
          <w:sz w:val="32"/>
          <w:szCs w:val="32"/>
        </w:rPr>
        <w:t>2546</w:t>
      </w:r>
      <w:r w:rsidRPr="00E4685C">
        <w:rPr>
          <w:rFonts w:ascii="TH SarabunPSK" w:eastAsia="Cordia New" w:hAnsi="TH SarabunPSK" w:cs="TH SarabunPSK"/>
          <w:sz w:val="32"/>
          <w:szCs w:val="32"/>
          <w:cs/>
        </w:rPr>
        <w:t xml:space="preserve">). </w:t>
      </w:r>
      <w:r w:rsidRPr="00E4685C">
        <w:rPr>
          <w:rFonts w:ascii="TH SarabunPSK" w:eastAsia="Cordia New" w:hAnsi="TH SarabunPSK" w:cs="TH SarabunPSK"/>
          <w:b/>
          <w:bCs/>
          <w:sz w:val="32"/>
          <w:szCs w:val="32"/>
          <w:cs/>
        </w:rPr>
        <w:t>การศึกษาผลกระทบจากสภาวะเศรษฐกิจปัจจุบันที่มีต่อธุรกิจ</w:t>
      </w:r>
      <w:proofErr w:type="spellStart"/>
      <w:r w:rsidRPr="00E4685C">
        <w:rPr>
          <w:rFonts w:ascii="TH SarabunPSK" w:eastAsia="Cordia New" w:hAnsi="TH SarabunPSK" w:cs="TH SarabunPSK"/>
          <w:b/>
          <w:bCs/>
          <w:sz w:val="32"/>
          <w:szCs w:val="32"/>
          <w:cs/>
        </w:rPr>
        <w:t>อัญ</w:t>
      </w:r>
      <w:proofErr w:type="spellEnd"/>
      <w:r w:rsidRPr="00E4685C">
        <w:rPr>
          <w:rFonts w:ascii="TH SarabunPSK" w:eastAsia="Cordia New" w:hAnsi="TH SarabunPSK" w:cs="TH SarabunPSK"/>
          <w:b/>
          <w:bCs/>
          <w:sz w:val="32"/>
          <w:szCs w:val="32"/>
          <w:cs/>
        </w:rPr>
        <w:t>มณีและเครื่องประดับในเขตอำเภอเมือง จังหวัดจันทบุรี</w:t>
      </w:r>
      <w:r w:rsidRPr="00E4685C">
        <w:rPr>
          <w:rFonts w:ascii="TH SarabunPSK" w:eastAsia="Cordia New" w:hAnsi="TH SarabunPSK" w:cs="TH SarabunPSK"/>
          <w:sz w:val="32"/>
          <w:szCs w:val="32"/>
          <w:cs/>
        </w:rPr>
        <w:t>. ปัญหาพิเศษรัฐ</w:t>
      </w:r>
      <w:proofErr w:type="spellStart"/>
      <w:r w:rsidRPr="00E4685C">
        <w:rPr>
          <w:rFonts w:ascii="TH SarabunPSK" w:eastAsia="Cordia New" w:hAnsi="TH SarabunPSK" w:cs="TH SarabunPSK"/>
          <w:sz w:val="32"/>
          <w:szCs w:val="32"/>
          <w:cs/>
        </w:rPr>
        <w:t>ประศาสนศาสตร</w:t>
      </w:r>
      <w:proofErr w:type="spellEnd"/>
      <w:r w:rsidRPr="00E4685C">
        <w:rPr>
          <w:rFonts w:ascii="TH SarabunPSK" w:eastAsia="Cordia New" w:hAnsi="TH SarabunPSK" w:cs="TH SarabunPSK"/>
          <w:sz w:val="32"/>
          <w:szCs w:val="32"/>
          <w:cs/>
        </w:rPr>
        <w:t>มหาบัณฑิตสาขานโยบายสาธารณะ, บัณฑิตวิทยาลัย, มหาวิทยาลัยบูรพา.</w:t>
      </w:r>
    </w:p>
    <w:p w:rsidR="00B41025" w:rsidRPr="00E4685C" w:rsidRDefault="00B41025" w:rsidP="00B41025">
      <w:pPr>
        <w:tabs>
          <w:tab w:val="left" w:pos="907"/>
          <w:tab w:val="left" w:pos="1080"/>
          <w:tab w:val="left" w:pos="1530"/>
          <w:tab w:val="left" w:pos="1714"/>
          <w:tab w:val="left" w:pos="1987"/>
        </w:tabs>
        <w:spacing w:after="0" w:line="240" w:lineRule="auto"/>
        <w:ind w:left="1080" w:hanging="1080"/>
        <w:jc w:val="thaiDistribute"/>
        <w:rPr>
          <w:rFonts w:ascii="TH SarabunPSK" w:eastAsia="Cordia New" w:hAnsi="TH SarabunPSK" w:cs="TH SarabunPSK"/>
          <w:sz w:val="32"/>
          <w:szCs w:val="32"/>
        </w:rPr>
      </w:pPr>
      <w:proofErr w:type="spellStart"/>
      <w:r w:rsidRPr="00E4685C">
        <w:rPr>
          <w:rFonts w:ascii="TH SarabunPSK" w:eastAsia="Cordia New" w:hAnsi="TH SarabunPSK" w:cs="TH SarabunPSK"/>
          <w:sz w:val="32"/>
          <w:szCs w:val="32"/>
          <w:cs/>
        </w:rPr>
        <w:t>ฮัน</w:t>
      </w:r>
      <w:proofErr w:type="spellEnd"/>
      <w:r w:rsidRPr="00E4685C">
        <w:rPr>
          <w:rFonts w:ascii="TH SarabunPSK" w:eastAsia="Cordia New" w:hAnsi="TH SarabunPSK" w:cs="TH SarabunPSK"/>
          <w:sz w:val="32"/>
          <w:szCs w:val="32"/>
          <w:cs/>
        </w:rPr>
        <w:t xml:space="preserve">ติงตัน  แซมมวลพี. (2525). </w:t>
      </w:r>
      <w:r w:rsidRPr="00E4685C">
        <w:rPr>
          <w:rFonts w:ascii="TH SarabunPSK" w:eastAsia="Cordia New" w:hAnsi="TH SarabunPSK" w:cs="TH SarabunPSK"/>
          <w:b/>
          <w:bCs/>
          <w:sz w:val="32"/>
          <w:szCs w:val="32"/>
          <w:cs/>
        </w:rPr>
        <w:t>ความวุ่นวายกับการพัฒนาทางการเมือง</w:t>
      </w:r>
      <w:r w:rsidRPr="00E4685C">
        <w:rPr>
          <w:rFonts w:ascii="TH SarabunPSK" w:eastAsia="Cordia New" w:hAnsi="TH SarabunPSK" w:cs="TH SarabunPSK"/>
          <w:sz w:val="32"/>
          <w:szCs w:val="32"/>
          <w:cs/>
        </w:rPr>
        <w:t>. (วิสุทธิ์ โพธิ์แทน, แปล). กรุงเทพมหานคร</w:t>
      </w:r>
      <w:r w:rsidRPr="00E4685C">
        <w:rPr>
          <w:rFonts w:ascii="TH SarabunPSK" w:eastAsia="Cordia New" w:hAnsi="TH SarabunPSK" w:cs="TH SarabunPSK"/>
          <w:sz w:val="32"/>
          <w:szCs w:val="32"/>
        </w:rPr>
        <w:t xml:space="preserve">: </w:t>
      </w:r>
      <w:r w:rsidRPr="00E4685C">
        <w:rPr>
          <w:rFonts w:ascii="TH SarabunPSK" w:eastAsia="Cordia New" w:hAnsi="TH SarabunPSK" w:cs="TH SarabunPSK"/>
          <w:sz w:val="32"/>
          <w:szCs w:val="32"/>
          <w:cs/>
        </w:rPr>
        <w:t>สมาคมรัฐศาสตร์ มหาวิทยาลัยธรรมศาสตร์.</w:t>
      </w:r>
    </w:p>
    <w:sectPr w:rsidR="00B41025" w:rsidRPr="00E468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9C" w:rsidRDefault="00097D9C" w:rsidP="00D14E6F">
      <w:pPr>
        <w:spacing w:after="0" w:line="240" w:lineRule="auto"/>
      </w:pPr>
      <w:r>
        <w:separator/>
      </w:r>
    </w:p>
  </w:endnote>
  <w:endnote w:type="continuationSeparator" w:id="0">
    <w:p w:rsidR="00097D9C" w:rsidRDefault="00097D9C" w:rsidP="00D1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AngsanaNew">
    <w:altName w:val="Arial Unicode MS"/>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9C" w:rsidRDefault="00097D9C" w:rsidP="00D14E6F">
      <w:pPr>
        <w:spacing w:after="0" w:line="240" w:lineRule="auto"/>
      </w:pPr>
      <w:r>
        <w:separator/>
      </w:r>
    </w:p>
  </w:footnote>
  <w:footnote w:type="continuationSeparator" w:id="0">
    <w:p w:rsidR="00097D9C" w:rsidRDefault="00097D9C" w:rsidP="00D14E6F">
      <w:pPr>
        <w:spacing w:after="0" w:line="240" w:lineRule="auto"/>
      </w:pPr>
      <w:r>
        <w:continuationSeparator/>
      </w:r>
    </w:p>
  </w:footnote>
  <w:footnote w:id="1">
    <w:p w:rsidR="00783042" w:rsidRPr="00383B4E" w:rsidRDefault="00783042" w:rsidP="00383B4E">
      <w:pPr>
        <w:pStyle w:val="FootnoteText"/>
        <w:rPr>
          <w:rFonts w:ascii="TH SarabunPSK" w:hAnsi="TH SarabunPSK" w:cs="TH SarabunPSK"/>
          <w:sz w:val="20"/>
          <w:szCs w:val="20"/>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rPr>
        <w:t xml:space="preserve"> </w:t>
      </w:r>
      <w:r>
        <w:rPr>
          <w:rFonts w:ascii="TH SarabunPSK" w:hAnsi="TH SarabunPSK" w:cs="TH SarabunPSK" w:hint="cs"/>
          <w:sz w:val="20"/>
          <w:szCs w:val="20"/>
          <w:cs/>
        </w:rPr>
        <w:t xml:space="preserve">สาขาวิชารัฐศาสตร์ </w:t>
      </w:r>
      <w:r w:rsidRPr="00383B4E">
        <w:rPr>
          <w:rFonts w:ascii="TH SarabunPSK" w:hAnsi="TH SarabunPSK" w:cs="TH SarabunPSK"/>
          <w:sz w:val="20"/>
          <w:szCs w:val="20"/>
          <w:cs/>
        </w:rPr>
        <w:t>คณะมนุษยศาสตร์และสังคมศาสตร์ มหาวิทยาลัยราช</w:t>
      </w:r>
      <w:proofErr w:type="spellStart"/>
      <w:r w:rsidRPr="00383B4E">
        <w:rPr>
          <w:rFonts w:ascii="TH SarabunPSK" w:hAnsi="TH SarabunPSK" w:cs="TH SarabunPSK"/>
          <w:sz w:val="20"/>
          <w:szCs w:val="20"/>
          <w:cs/>
        </w:rPr>
        <w:t>ภัฏ</w:t>
      </w:r>
      <w:proofErr w:type="spellEnd"/>
      <w:r w:rsidRPr="00383B4E">
        <w:rPr>
          <w:rFonts w:ascii="TH SarabunPSK" w:hAnsi="TH SarabunPSK" w:cs="TH SarabunPSK"/>
          <w:sz w:val="20"/>
          <w:szCs w:val="20"/>
          <w:cs/>
        </w:rPr>
        <w:t>รำไพ</w:t>
      </w:r>
      <w:proofErr w:type="spellStart"/>
      <w:r w:rsidRPr="00383B4E">
        <w:rPr>
          <w:rFonts w:ascii="TH SarabunPSK" w:hAnsi="TH SarabunPSK" w:cs="TH SarabunPSK"/>
          <w:sz w:val="20"/>
          <w:szCs w:val="20"/>
          <w:cs/>
        </w:rPr>
        <w:t>พรรณี</w:t>
      </w:r>
      <w:proofErr w:type="spellEnd"/>
    </w:p>
  </w:footnote>
  <w:footnote w:id="2">
    <w:p w:rsidR="00783042" w:rsidRPr="00383B4E" w:rsidRDefault="00783042" w:rsidP="00383B4E">
      <w:pPr>
        <w:pStyle w:val="FootnoteText"/>
        <w:rPr>
          <w:rFonts w:ascii="TH SarabunPSK" w:hAnsi="TH SarabunPSK" w:cs="TH SarabunPSK"/>
          <w:sz w:val="20"/>
          <w:szCs w:val="20"/>
          <w:cs/>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rPr>
        <w:t xml:space="preserve"> </w:t>
      </w:r>
      <w:r>
        <w:rPr>
          <w:rFonts w:ascii="TH SarabunPSK" w:hAnsi="TH SarabunPSK" w:cs="TH SarabunPSK" w:hint="cs"/>
          <w:sz w:val="20"/>
          <w:szCs w:val="20"/>
          <w:cs/>
        </w:rPr>
        <w:t xml:space="preserve">สาขาวิชารัฐศาสตร์ </w:t>
      </w:r>
      <w:r w:rsidRPr="00383B4E">
        <w:rPr>
          <w:rFonts w:ascii="TH SarabunPSK" w:hAnsi="TH SarabunPSK" w:cs="TH SarabunPSK"/>
          <w:sz w:val="20"/>
          <w:szCs w:val="20"/>
          <w:cs/>
        </w:rPr>
        <w:t>คณะมนุษยศาสตร์และสังคมศาสตร์ มหาวิทยาลัยราช</w:t>
      </w:r>
      <w:proofErr w:type="spellStart"/>
      <w:r w:rsidRPr="00383B4E">
        <w:rPr>
          <w:rFonts w:ascii="TH SarabunPSK" w:hAnsi="TH SarabunPSK" w:cs="TH SarabunPSK"/>
          <w:sz w:val="20"/>
          <w:szCs w:val="20"/>
          <w:cs/>
        </w:rPr>
        <w:t>ภัฏ</w:t>
      </w:r>
      <w:proofErr w:type="spellEnd"/>
      <w:r w:rsidRPr="00383B4E">
        <w:rPr>
          <w:rFonts w:ascii="TH SarabunPSK" w:hAnsi="TH SarabunPSK" w:cs="TH SarabunPSK"/>
          <w:sz w:val="20"/>
          <w:szCs w:val="20"/>
          <w:cs/>
        </w:rPr>
        <w:t>รำไพ</w:t>
      </w:r>
      <w:proofErr w:type="spellStart"/>
      <w:r w:rsidRPr="00383B4E">
        <w:rPr>
          <w:rFonts w:ascii="TH SarabunPSK" w:hAnsi="TH SarabunPSK" w:cs="TH SarabunPSK"/>
          <w:sz w:val="20"/>
          <w:szCs w:val="20"/>
          <w:cs/>
        </w:rPr>
        <w:t>พรรณี</w:t>
      </w:r>
      <w:proofErr w:type="spellEnd"/>
    </w:p>
  </w:footnote>
  <w:footnote w:id="3">
    <w:p w:rsidR="00783042" w:rsidRPr="00383B4E" w:rsidRDefault="00783042" w:rsidP="00383B4E">
      <w:pPr>
        <w:pStyle w:val="FootnoteText"/>
        <w:rPr>
          <w:rFonts w:ascii="TH SarabunPSK" w:hAnsi="TH SarabunPSK" w:cs="TH SarabunPSK"/>
          <w:sz w:val="20"/>
          <w:szCs w:val="20"/>
          <w:cs/>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rPr>
        <w:t xml:space="preserve"> </w:t>
      </w:r>
      <w:r>
        <w:rPr>
          <w:rFonts w:ascii="TH SarabunPSK" w:hAnsi="TH SarabunPSK" w:cs="TH SarabunPSK" w:hint="cs"/>
          <w:sz w:val="20"/>
          <w:szCs w:val="20"/>
          <w:cs/>
        </w:rPr>
        <w:t xml:space="preserve">สาขาวิชารัฐศาสตร์ </w:t>
      </w:r>
      <w:r w:rsidRPr="00383B4E">
        <w:rPr>
          <w:rFonts w:ascii="TH SarabunPSK" w:hAnsi="TH SarabunPSK" w:cs="TH SarabunPSK"/>
          <w:sz w:val="20"/>
          <w:szCs w:val="20"/>
          <w:cs/>
        </w:rPr>
        <w:t>คณะมนุษยศาสตร์และสังคมศาสตร์ มหาวิทยาลัยราช</w:t>
      </w:r>
      <w:proofErr w:type="spellStart"/>
      <w:r w:rsidRPr="00383B4E">
        <w:rPr>
          <w:rFonts w:ascii="TH SarabunPSK" w:hAnsi="TH SarabunPSK" w:cs="TH SarabunPSK"/>
          <w:sz w:val="20"/>
          <w:szCs w:val="20"/>
          <w:cs/>
        </w:rPr>
        <w:t>ภัฏ</w:t>
      </w:r>
      <w:proofErr w:type="spellEnd"/>
      <w:r w:rsidRPr="00383B4E">
        <w:rPr>
          <w:rFonts w:ascii="TH SarabunPSK" w:hAnsi="TH SarabunPSK" w:cs="TH SarabunPSK"/>
          <w:sz w:val="20"/>
          <w:szCs w:val="20"/>
          <w:cs/>
        </w:rPr>
        <w:t>รำไพ</w:t>
      </w:r>
      <w:proofErr w:type="spellStart"/>
      <w:r w:rsidRPr="00383B4E">
        <w:rPr>
          <w:rFonts w:ascii="TH SarabunPSK" w:hAnsi="TH SarabunPSK" w:cs="TH SarabunPSK"/>
          <w:sz w:val="20"/>
          <w:szCs w:val="20"/>
          <w:cs/>
        </w:rPr>
        <w:t>พรรณี</w:t>
      </w:r>
      <w:proofErr w:type="spellEnd"/>
    </w:p>
  </w:footnote>
  <w:footnote w:id="4">
    <w:p w:rsidR="00783042" w:rsidRPr="00383B4E" w:rsidRDefault="00783042" w:rsidP="00383B4E">
      <w:pPr>
        <w:pStyle w:val="FootnoteText"/>
        <w:rPr>
          <w:rFonts w:ascii="TH SarabunPSK" w:hAnsi="TH SarabunPSK" w:cs="TH SarabunPSK"/>
          <w:sz w:val="20"/>
          <w:szCs w:val="20"/>
          <w:cs/>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rPr>
        <w:t xml:space="preserve"> </w:t>
      </w:r>
      <w:r>
        <w:rPr>
          <w:rFonts w:ascii="TH SarabunPSK" w:hAnsi="TH SarabunPSK" w:cs="TH SarabunPSK" w:hint="cs"/>
          <w:sz w:val="20"/>
          <w:szCs w:val="20"/>
          <w:cs/>
        </w:rPr>
        <w:t xml:space="preserve">สาขาวิชารัฐศาสตร์ </w:t>
      </w:r>
      <w:r w:rsidRPr="00383B4E">
        <w:rPr>
          <w:rFonts w:ascii="TH SarabunPSK" w:hAnsi="TH SarabunPSK" w:cs="TH SarabunPSK"/>
          <w:sz w:val="20"/>
          <w:szCs w:val="20"/>
          <w:cs/>
        </w:rPr>
        <w:t>คณะมนุษยศาสตร์และสังคมศาสตร์ มหาวิทยาลัยราช</w:t>
      </w:r>
      <w:proofErr w:type="spellStart"/>
      <w:r w:rsidRPr="00383B4E">
        <w:rPr>
          <w:rFonts w:ascii="TH SarabunPSK" w:hAnsi="TH SarabunPSK" w:cs="TH SarabunPSK"/>
          <w:sz w:val="20"/>
          <w:szCs w:val="20"/>
          <w:cs/>
        </w:rPr>
        <w:t>ภัฏ</w:t>
      </w:r>
      <w:proofErr w:type="spellEnd"/>
      <w:r w:rsidRPr="00383B4E">
        <w:rPr>
          <w:rFonts w:ascii="TH SarabunPSK" w:hAnsi="TH SarabunPSK" w:cs="TH SarabunPSK"/>
          <w:sz w:val="20"/>
          <w:szCs w:val="20"/>
          <w:cs/>
        </w:rPr>
        <w:t>รำไพ</w:t>
      </w:r>
      <w:proofErr w:type="spellStart"/>
      <w:r w:rsidRPr="00383B4E">
        <w:rPr>
          <w:rFonts w:ascii="TH SarabunPSK" w:hAnsi="TH SarabunPSK" w:cs="TH SarabunPSK"/>
          <w:sz w:val="20"/>
          <w:szCs w:val="20"/>
          <w:cs/>
        </w:rPr>
        <w:t>พรรณี</w:t>
      </w:r>
      <w:proofErr w:type="spellEnd"/>
    </w:p>
  </w:footnote>
  <w:footnote w:id="5">
    <w:p w:rsidR="00783042" w:rsidRPr="00383B4E" w:rsidRDefault="00783042" w:rsidP="00383B4E">
      <w:pPr>
        <w:pStyle w:val="FootnoteText"/>
        <w:jc w:val="thaiDistribute"/>
        <w:rPr>
          <w:rFonts w:ascii="TH SarabunPSK" w:hAnsi="TH SarabunPSK" w:cs="TH SarabunPSK"/>
          <w:sz w:val="20"/>
          <w:szCs w:val="20"/>
          <w:cs/>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cs/>
        </w:rPr>
        <w:t xml:space="preserve">โปรดดู </w:t>
      </w:r>
      <w:r w:rsidRPr="00383B4E">
        <w:rPr>
          <w:rFonts w:ascii="TH SarabunPSK" w:hAnsi="TH SarabunPSK" w:cs="TH SarabunPSK"/>
          <w:sz w:val="20"/>
          <w:szCs w:val="20"/>
        </w:rPr>
        <w:t>http://province.m-culture.go.th/chanthaburi/history.html</w:t>
      </w:r>
    </w:p>
  </w:footnote>
  <w:footnote w:id="6">
    <w:p w:rsidR="00783042" w:rsidRPr="00383B4E" w:rsidRDefault="00783042" w:rsidP="00D14E6F">
      <w:pPr>
        <w:autoSpaceDE w:val="0"/>
        <w:autoSpaceDN w:val="0"/>
        <w:adjustRightInd w:val="0"/>
        <w:spacing w:after="0" w:line="240" w:lineRule="auto"/>
        <w:jc w:val="thaiDistribute"/>
        <w:rPr>
          <w:rFonts w:ascii="TH SarabunPSK" w:eastAsia="AngsanaNew" w:hAnsi="TH SarabunPSK" w:cs="TH SarabunPSK"/>
          <w:sz w:val="20"/>
          <w:szCs w:val="20"/>
          <w:cs/>
        </w:rPr>
      </w:pPr>
      <w:r w:rsidRPr="00383B4E">
        <w:rPr>
          <w:rStyle w:val="FootnoteReference"/>
          <w:rFonts w:ascii="TH SarabunPSK" w:hAnsi="TH SarabunPSK" w:cs="TH SarabunPSK"/>
          <w:sz w:val="20"/>
          <w:szCs w:val="20"/>
        </w:rPr>
        <w:footnoteRef/>
      </w:r>
      <w:r w:rsidRPr="00383B4E">
        <w:rPr>
          <w:rFonts w:ascii="TH SarabunPSK" w:hAnsi="TH SarabunPSK" w:cs="TH SarabunPSK"/>
          <w:sz w:val="20"/>
          <w:szCs w:val="20"/>
        </w:rPr>
        <w:t xml:space="preserve"> http://geo.buu.ac.th/GOI/EGIS/index.php?action=other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6F"/>
    <w:rsid w:val="00013220"/>
    <w:rsid w:val="00025A8B"/>
    <w:rsid w:val="00041B79"/>
    <w:rsid w:val="00057664"/>
    <w:rsid w:val="00080A39"/>
    <w:rsid w:val="00097D9C"/>
    <w:rsid w:val="000C011B"/>
    <w:rsid w:val="00135DA8"/>
    <w:rsid w:val="00167970"/>
    <w:rsid w:val="001D406A"/>
    <w:rsid w:val="00205BAE"/>
    <w:rsid w:val="00235BE4"/>
    <w:rsid w:val="002935A6"/>
    <w:rsid w:val="0035752A"/>
    <w:rsid w:val="00383B4E"/>
    <w:rsid w:val="003B2FA2"/>
    <w:rsid w:val="003D5CC9"/>
    <w:rsid w:val="00404452"/>
    <w:rsid w:val="004159F2"/>
    <w:rsid w:val="00477AB0"/>
    <w:rsid w:val="00486B7B"/>
    <w:rsid w:val="004B44E8"/>
    <w:rsid w:val="004E717A"/>
    <w:rsid w:val="004F43A4"/>
    <w:rsid w:val="00535971"/>
    <w:rsid w:val="00536AEA"/>
    <w:rsid w:val="00570DE5"/>
    <w:rsid w:val="0057363E"/>
    <w:rsid w:val="005B621A"/>
    <w:rsid w:val="005B73B9"/>
    <w:rsid w:val="00601D21"/>
    <w:rsid w:val="00655B0D"/>
    <w:rsid w:val="006B4079"/>
    <w:rsid w:val="006C357C"/>
    <w:rsid w:val="007805E7"/>
    <w:rsid w:val="00783042"/>
    <w:rsid w:val="007963AC"/>
    <w:rsid w:val="007E3A0D"/>
    <w:rsid w:val="008A3A6F"/>
    <w:rsid w:val="008F0BA9"/>
    <w:rsid w:val="00933E59"/>
    <w:rsid w:val="00992B87"/>
    <w:rsid w:val="009B1F1D"/>
    <w:rsid w:val="009E56FD"/>
    <w:rsid w:val="00A44DFA"/>
    <w:rsid w:val="00B32F32"/>
    <w:rsid w:val="00B41025"/>
    <w:rsid w:val="00B71E43"/>
    <w:rsid w:val="00BF46B6"/>
    <w:rsid w:val="00C753D3"/>
    <w:rsid w:val="00CF1505"/>
    <w:rsid w:val="00D016EF"/>
    <w:rsid w:val="00D14E6F"/>
    <w:rsid w:val="00E242A6"/>
    <w:rsid w:val="00E37AE5"/>
    <w:rsid w:val="00E4685C"/>
    <w:rsid w:val="00E92F9F"/>
    <w:rsid w:val="00E94624"/>
    <w:rsid w:val="00F252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A8ADB-EC4A-408F-9710-A0F7F4EE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E6F"/>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14E6F"/>
    <w:rPr>
      <w:rFonts w:ascii="TH SarabunPSK" w:hAnsi="TH SarabunPSK" w:cs="TH SarabunPSK" w:hint="default"/>
      <w:b/>
      <w:bCs/>
      <w:i w:val="0"/>
      <w:iCs w:val="0"/>
      <w:color w:val="000000"/>
      <w:sz w:val="32"/>
      <w:szCs w:val="32"/>
    </w:rPr>
  </w:style>
  <w:style w:type="paragraph" w:styleId="FootnoteText">
    <w:name w:val="footnote text"/>
    <w:basedOn w:val="Normal"/>
    <w:link w:val="FootnoteTextChar"/>
    <w:uiPriority w:val="99"/>
    <w:semiHidden/>
    <w:rsid w:val="00D14E6F"/>
    <w:pPr>
      <w:spacing w:after="0" w:line="240" w:lineRule="auto"/>
    </w:pPr>
    <w:rPr>
      <w:rFonts w:ascii="Cordia New" w:eastAsia="Cordia New" w:hAnsi="Cordia New" w:cs="Angsana New"/>
      <w:sz w:val="28"/>
    </w:rPr>
  </w:style>
  <w:style w:type="character" w:customStyle="1" w:styleId="FootnoteTextChar">
    <w:name w:val="Footnote Text Char"/>
    <w:basedOn w:val="DefaultParagraphFont"/>
    <w:link w:val="FootnoteText"/>
    <w:uiPriority w:val="99"/>
    <w:semiHidden/>
    <w:rsid w:val="00D14E6F"/>
    <w:rPr>
      <w:rFonts w:ascii="Cordia New" w:eastAsia="Cordia New" w:hAnsi="Cordia New" w:cs="Angsana New"/>
      <w:sz w:val="28"/>
    </w:rPr>
  </w:style>
  <w:style w:type="character" w:styleId="FootnoteReference">
    <w:name w:val="footnote reference"/>
    <w:uiPriority w:val="99"/>
    <w:semiHidden/>
    <w:rsid w:val="00D14E6F"/>
    <w:rPr>
      <w:sz w:val="32"/>
      <w:szCs w:val="32"/>
      <w:vertAlign w:val="superscript"/>
    </w:rPr>
  </w:style>
  <w:style w:type="character" w:styleId="SubtleEmphasis">
    <w:name w:val="Subtle Emphasis"/>
    <w:basedOn w:val="DefaultParagraphFont"/>
    <w:uiPriority w:val="19"/>
    <w:qFormat/>
    <w:rsid w:val="00025A8B"/>
    <w:rPr>
      <w:i/>
      <w:iCs/>
      <w:color w:val="808080"/>
    </w:rPr>
  </w:style>
  <w:style w:type="paragraph" w:styleId="ListParagraph">
    <w:name w:val="List Paragraph"/>
    <w:basedOn w:val="Normal"/>
    <w:uiPriority w:val="34"/>
    <w:qFormat/>
    <w:rsid w:val="008F0BA9"/>
    <w:pPr>
      <w:ind w:left="720"/>
      <w:contextualSpacing/>
    </w:pPr>
  </w:style>
  <w:style w:type="character" w:styleId="Strong">
    <w:name w:val="Strong"/>
    <w:basedOn w:val="DefaultParagraphFont"/>
    <w:uiPriority w:val="22"/>
    <w:qFormat/>
    <w:rsid w:val="00780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B9A6-1674-4965-BD33-B8384DBE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17</Pages>
  <Words>6728</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2020-05-22T15:27:00Z</dcterms:created>
  <dcterms:modified xsi:type="dcterms:W3CDTF">2020-05-25T06:43:00Z</dcterms:modified>
</cp:coreProperties>
</file>