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408AC" w14:textId="77777777" w:rsidR="003D4CA2" w:rsidRPr="006672AA" w:rsidRDefault="00305234" w:rsidP="00146183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</w:pPr>
      <w:r w:rsidRPr="006672AA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ผลกระทบของ</w:t>
      </w:r>
      <w:r w:rsidR="003D4CA2" w:rsidRPr="006672AA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ไวรัสโคโรน่าสายพันธุ์ใหม่ </w:t>
      </w:r>
      <w:r w:rsidR="003D4CA2" w:rsidRPr="006672AA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2019</w:t>
      </w:r>
      <w:r w:rsidR="003D3330" w:rsidRPr="006672AA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: </w:t>
      </w:r>
      <w:r w:rsidR="003D3330" w:rsidRPr="006672AA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แนวทางและการปฏิบัติ</w:t>
      </w:r>
    </w:p>
    <w:p w14:paraId="4B4D7C56" w14:textId="77777777" w:rsidR="00305234" w:rsidRPr="006672AA" w:rsidRDefault="00966A95" w:rsidP="00146183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6672AA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Effects of Novel Coronavirus (2019-nCoV)</w:t>
      </w:r>
      <w:r w:rsidR="003D3330" w:rsidRPr="006672AA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: Guidelines and Practices</w:t>
      </w:r>
    </w:p>
    <w:p w14:paraId="76A7BE83" w14:textId="77777777" w:rsidR="00CB7948" w:rsidRPr="000B5F9D" w:rsidRDefault="00CB7948" w:rsidP="00146183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z w:val="16"/>
          <w:szCs w:val="16"/>
        </w:rPr>
      </w:pPr>
    </w:p>
    <w:p w14:paraId="1C44AE8A" w14:textId="77777777" w:rsidR="00CB7948" w:rsidRPr="006672AA" w:rsidRDefault="00CB7948" w:rsidP="00146183">
      <w:pPr>
        <w:spacing w:after="0" w:line="240" w:lineRule="auto"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รวี เรืองศรี</w:t>
      </w:r>
    </w:p>
    <w:p w14:paraId="11E89CDB" w14:textId="77777777" w:rsidR="00852492" w:rsidRPr="006672AA" w:rsidRDefault="00852492" w:rsidP="00146183">
      <w:pPr>
        <w:spacing w:after="0" w:line="240" w:lineRule="auto"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672AA">
        <w:rPr>
          <w:rFonts w:ascii="TH SarabunPSK" w:hAnsi="TH SarabunPSK" w:cs="TH SarabunPSK"/>
          <w:color w:val="000000" w:themeColor="text1"/>
          <w:sz w:val="32"/>
          <w:szCs w:val="32"/>
        </w:rPr>
        <w:t>Wraawhee Wruangsree</w:t>
      </w:r>
    </w:p>
    <w:p w14:paraId="23D6444B" w14:textId="77777777" w:rsidR="00852492" w:rsidRPr="000B5F9D" w:rsidRDefault="00852492" w:rsidP="00146183">
      <w:pPr>
        <w:spacing w:after="0" w:line="240" w:lineRule="auto"/>
        <w:jc w:val="center"/>
        <w:rPr>
          <w:rFonts w:ascii="TH SarabunPSK" w:hAnsi="TH SarabunPSK" w:cs="TH SarabunPSK"/>
          <w:color w:val="000000" w:themeColor="text1"/>
          <w:sz w:val="16"/>
          <w:szCs w:val="16"/>
        </w:rPr>
      </w:pPr>
    </w:p>
    <w:p w14:paraId="6E06B6B4" w14:textId="77777777" w:rsidR="00852492" w:rsidRPr="006672AA" w:rsidRDefault="00852492" w:rsidP="00146183">
      <w:pPr>
        <w:spacing w:after="0" w:line="240" w:lineRule="auto"/>
        <w:jc w:val="center"/>
        <w:rPr>
          <w:rFonts w:ascii="TH SarabunPSK" w:hAnsi="TH SarabunPSK" w:cs="TH SarabunPSK"/>
          <w:i/>
          <w:iCs/>
          <w:color w:val="000000" w:themeColor="text1"/>
          <w:sz w:val="28"/>
        </w:rPr>
      </w:pPr>
      <w:r w:rsidRPr="006672AA">
        <w:rPr>
          <w:rFonts w:ascii="TH SarabunPSK" w:hAnsi="TH SarabunPSK" w:cs="TH SarabunPSK"/>
          <w:i/>
          <w:iCs/>
          <w:color w:val="000000" w:themeColor="text1"/>
          <w:sz w:val="28"/>
          <w:cs/>
        </w:rPr>
        <w:t>สาขาวิชาศิลปวัฒนธรรมวิจัย มหาวิทยาลัยศรีนครินทรวิโรฒ</w:t>
      </w:r>
    </w:p>
    <w:p w14:paraId="129BFFD8" w14:textId="77777777" w:rsidR="00CB7948" w:rsidRPr="006672AA" w:rsidRDefault="00CB7948" w:rsidP="00146183">
      <w:pPr>
        <w:spacing w:after="0" w:line="240" w:lineRule="auto"/>
        <w:jc w:val="center"/>
        <w:rPr>
          <w:rFonts w:ascii="TH SarabunPSK" w:hAnsi="TH SarabunPSK" w:cs="TH SarabunPSK"/>
          <w:i/>
          <w:iCs/>
          <w:color w:val="000000" w:themeColor="text1"/>
          <w:sz w:val="28"/>
        </w:rPr>
      </w:pPr>
      <w:r w:rsidRPr="006672AA">
        <w:rPr>
          <w:rFonts w:ascii="TH SarabunPSK" w:hAnsi="TH SarabunPSK" w:cs="TH SarabunPSK"/>
          <w:i/>
          <w:iCs/>
          <w:color w:val="000000" w:themeColor="text1"/>
          <w:sz w:val="28"/>
          <w:cs/>
        </w:rPr>
        <w:t>*ผู้</w:t>
      </w:r>
      <w:r w:rsidR="00C22A74" w:rsidRPr="006672AA">
        <w:rPr>
          <w:rFonts w:ascii="TH SarabunPSK" w:hAnsi="TH SarabunPSK" w:cs="TH SarabunPSK" w:hint="cs"/>
          <w:i/>
          <w:iCs/>
          <w:color w:val="000000" w:themeColor="text1"/>
          <w:sz w:val="28"/>
          <w:cs/>
        </w:rPr>
        <w:t>นำ</w:t>
      </w:r>
      <w:r w:rsidRPr="006672AA">
        <w:rPr>
          <w:rFonts w:ascii="TH SarabunPSK" w:hAnsi="TH SarabunPSK" w:cs="TH SarabunPSK"/>
          <w:i/>
          <w:iCs/>
          <w:color w:val="000000" w:themeColor="text1"/>
          <w:sz w:val="28"/>
          <w:cs/>
        </w:rPr>
        <w:t xml:space="preserve">เสนอผลงาน </w:t>
      </w:r>
      <w:r w:rsidRPr="006672AA">
        <w:rPr>
          <w:rFonts w:ascii="TH SarabunPSK" w:hAnsi="TH SarabunPSK" w:cs="TH SarabunPSK"/>
          <w:i/>
          <w:iCs/>
          <w:color w:val="000000" w:themeColor="text1"/>
          <w:sz w:val="28"/>
        </w:rPr>
        <w:t xml:space="preserve">E-mail: </w:t>
      </w:r>
      <w:r w:rsidR="00852492" w:rsidRPr="006672AA">
        <w:rPr>
          <w:rFonts w:ascii="TH SarabunPSK" w:hAnsi="TH SarabunPSK" w:cs="TH SarabunPSK"/>
          <w:i/>
          <w:iCs/>
          <w:color w:val="000000" w:themeColor="text1"/>
          <w:sz w:val="28"/>
        </w:rPr>
        <w:t>wraawhee@gmail.com</w:t>
      </w:r>
    </w:p>
    <w:p w14:paraId="05B2BD0A" w14:textId="77777777" w:rsidR="00DD66BE" w:rsidRPr="000B5F9D" w:rsidRDefault="00DD66BE" w:rsidP="00146183">
      <w:pPr>
        <w:spacing w:after="0" w:line="240" w:lineRule="auto"/>
        <w:jc w:val="thaiDistribute"/>
        <w:rPr>
          <w:rFonts w:ascii="TH SarabunPSK" w:hAnsi="TH SarabunPSK" w:cs="TH SarabunPSK"/>
          <w:b/>
          <w:bCs/>
          <w:color w:val="000000" w:themeColor="text1"/>
          <w:sz w:val="16"/>
          <w:szCs w:val="16"/>
        </w:rPr>
      </w:pPr>
    </w:p>
    <w:p w14:paraId="350AEB9F" w14:textId="77777777" w:rsidR="00C22A74" w:rsidRPr="006672AA" w:rsidRDefault="00C22A74" w:rsidP="00146183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6672AA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บทคัดย่อ</w:t>
      </w:r>
    </w:p>
    <w:p w14:paraId="23480DB1" w14:textId="4A4EC529" w:rsidR="00983C74" w:rsidRDefault="008F579C" w:rsidP="00010852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983C74" w:rsidRPr="00983C74">
        <w:rPr>
          <w:rFonts w:ascii="TH SarabunPSK" w:hAnsi="TH SarabunPSK" w:cs="TH SarabunPSK"/>
          <w:color w:val="000000" w:themeColor="text1"/>
          <w:sz w:val="32"/>
          <w:szCs w:val="32"/>
          <w:cs/>
        </w:rPr>
        <w:t>บทความวิชาการนี้เป็นการทบทวนวรรณกรรมใช้วิธีการศึกษาจากเอกสาร หนังสือ ตำรา บทความ และงานวิจัยที่เกี่ยวข้อง ทำการวิเคราะห์ข้อมูลด้วยการวิเคราะห์เชิงเนื้อหาตามประเด็นที่ศึกษา คือ</w:t>
      </w:r>
      <w:r w:rsidR="00983C74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983C74"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>ผลกระทบ</w:t>
      </w:r>
      <w:r w:rsidR="00983C74">
        <w:rPr>
          <w:rFonts w:ascii="TH SarabunPSK" w:hAnsi="TH SarabunPSK" w:cs="TH SarabunPSK"/>
          <w:color w:val="000000" w:themeColor="text1"/>
          <w:sz w:val="32"/>
          <w:szCs w:val="32"/>
        </w:rPr>
        <w:t xml:space="preserve">               </w:t>
      </w:r>
      <w:r w:rsidR="00983C74"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>ของไวรัสโคโรน่าสายพันธุ์ใหม่ 2019</w:t>
      </w:r>
      <w:r w:rsidR="00983C7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ในด้านสุขภาพ ด้านเศรษฐกิจ และด้านสังคม</w:t>
      </w:r>
      <w:r w:rsidR="00983C74" w:rsidRPr="00983C7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983C74"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เพื่อ</w:t>
      </w:r>
      <w:r w:rsidR="00983C7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นำ</w:t>
      </w:r>
      <w:r w:rsidR="00983C74"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เสนอแนวทางและวิธีการปฏิบัติ</w:t>
      </w:r>
      <w:r w:rsidR="00983C7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ให้สอดคล้องกับ</w:t>
      </w:r>
      <w:r w:rsidR="00010852" w:rsidRPr="00010852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แผนยุทธศาสตร์ชาติระยะ 20 ปี</w:t>
      </w:r>
      <w:r w:rsidR="0001085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010852" w:rsidRPr="00010852">
        <w:rPr>
          <w:rFonts w:ascii="TH SarabunPSK" w:hAnsi="TH SarabunPSK" w:cs="TH SarabunPSK"/>
          <w:color w:val="000000" w:themeColor="text1"/>
          <w:sz w:val="32"/>
          <w:szCs w:val="32"/>
          <w:cs/>
        </w:rPr>
        <w:t>ด้านการป้องกันควบคุมโรคและภัยสุขภาพ</w:t>
      </w:r>
      <w:r w:rsidR="0001085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010852" w:rsidRPr="00010852">
        <w:rPr>
          <w:rFonts w:ascii="TH SarabunPSK" w:hAnsi="TH SarabunPSK" w:cs="TH SarabunPSK"/>
          <w:color w:val="000000" w:themeColor="text1"/>
          <w:sz w:val="32"/>
          <w:szCs w:val="32"/>
          <w:cs/>
        </w:rPr>
        <w:t>(พ.ศ.2560 - 2579)</w:t>
      </w:r>
      <w:r w:rsidR="0001085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</w:p>
    <w:p w14:paraId="4122421F" w14:textId="77777777" w:rsidR="008F579C" w:rsidRPr="000B5F9D" w:rsidRDefault="008F579C" w:rsidP="00146183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16"/>
          <w:szCs w:val="16"/>
        </w:rPr>
      </w:pPr>
    </w:p>
    <w:p w14:paraId="5A4F6B03" w14:textId="77777777" w:rsidR="008F579C" w:rsidRPr="006672AA" w:rsidRDefault="000A1D00" w:rsidP="00146183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672AA">
        <w:rPr>
          <w:rFonts w:ascii="TH SarabunPSK" w:hAnsi="TH SarabunPSK" w:cs="TH SarabunPSK"/>
          <w:b/>
          <w:bCs/>
          <w:i/>
          <w:iCs/>
          <w:color w:val="000000" w:themeColor="text1"/>
          <w:sz w:val="32"/>
          <w:szCs w:val="32"/>
          <w:cs/>
        </w:rPr>
        <w:t>คำสำคัญ: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>ผลกระทบ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ไวรัสโคโรน่า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แนวทางและการปฏิบัติ</w:t>
      </w:r>
    </w:p>
    <w:p w14:paraId="4CBA02FD" w14:textId="77777777" w:rsidR="008F579C" w:rsidRPr="000B5F9D" w:rsidRDefault="008F579C" w:rsidP="00146183">
      <w:pPr>
        <w:spacing w:after="0" w:line="240" w:lineRule="auto"/>
        <w:jc w:val="thaiDistribute"/>
        <w:rPr>
          <w:rFonts w:ascii="TH SarabunPSK" w:hAnsi="TH SarabunPSK" w:cs="TH SarabunPSK" w:hint="cs"/>
          <w:color w:val="000000" w:themeColor="text1"/>
          <w:sz w:val="16"/>
          <w:szCs w:val="16"/>
        </w:rPr>
      </w:pPr>
    </w:p>
    <w:p w14:paraId="1711798E" w14:textId="77777777" w:rsidR="00C22A74" w:rsidRPr="006672AA" w:rsidRDefault="00C22A74" w:rsidP="00146183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6672AA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Abstract</w:t>
      </w:r>
    </w:p>
    <w:p w14:paraId="147107AB" w14:textId="2D9E8EF0" w:rsidR="00C22A74" w:rsidRDefault="00010852" w:rsidP="006553E9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010852">
        <w:rPr>
          <w:rFonts w:ascii="TH SarabunPSK" w:hAnsi="TH SarabunPSK" w:cs="TH SarabunPSK"/>
          <w:color w:val="000000" w:themeColor="text1"/>
          <w:sz w:val="32"/>
          <w:szCs w:val="32"/>
        </w:rPr>
        <w:t>The article is literature review has applied documentary research. The data then analyzed based on content analysis about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>the e</w:t>
      </w:r>
      <w:r w:rsidRPr="00010852">
        <w:rPr>
          <w:rFonts w:ascii="TH SarabunPSK" w:hAnsi="TH SarabunPSK" w:cs="TH SarabunPSK"/>
          <w:color w:val="000000" w:themeColor="text1"/>
          <w:sz w:val="32"/>
          <w:szCs w:val="32"/>
        </w:rPr>
        <w:t xml:space="preserve">ffects of 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>n</w:t>
      </w:r>
      <w:r w:rsidRPr="00010852">
        <w:rPr>
          <w:rFonts w:ascii="TH SarabunPSK" w:hAnsi="TH SarabunPSK" w:cs="TH SarabunPSK"/>
          <w:color w:val="000000" w:themeColor="text1"/>
          <w:sz w:val="32"/>
          <w:szCs w:val="32"/>
        </w:rPr>
        <w:t xml:space="preserve">ovel 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>c</w:t>
      </w:r>
      <w:r w:rsidRPr="00010852">
        <w:rPr>
          <w:rFonts w:ascii="TH SarabunPSK" w:hAnsi="TH SarabunPSK" w:cs="TH SarabunPSK"/>
          <w:color w:val="000000" w:themeColor="text1"/>
          <w:sz w:val="32"/>
          <w:szCs w:val="32"/>
        </w:rPr>
        <w:t>oronavirus (</w:t>
      </w:r>
      <w:r w:rsidRPr="00010852">
        <w:rPr>
          <w:rFonts w:ascii="TH SarabunPSK" w:hAnsi="TH SarabunPSK" w:cs="TH SarabunPSK"/>
          <w:color w:val="000000" w:themeColor="text1"/>
          <w:sz w:val="32"/>
          <w:szCs w:val="32"/>
          <w:cs/>
        </w:rPr>
        <w:t>2019-</w:t>
      </w:r>
      <w:r w:rsidRPr="00010852">
        <w:rPr>
          <w:rFonts w:ascii="TH SarabunPSK" w:hAnsi="TH SarabunPSK" w:cs="TH SarabunPSK"/>
          <w:color w:val="000000" w:themeColor="text1"/>
          <w:sz w:val="32"/>
          <w:szCs w:val="32"/>
        </w:rPr>
        <w:t>nCoV)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such as health, economic and social. </w:t>
      </w:r>
      <w:r w:rsidRPr="00010852">
        <w:rPr>
          <w:rFonts w:ascii="TH SarabunPSK" w:hAnsi="TH SarabunPSK" w:cs="TH SarabunPSK"/>
          <w:color w:val="000000" w:themeColor="text1"/>
          <w:sz w:val="32"/>
          <w:szCs w:val="32"/>
        </w:rPr>
        <w:t xml:space="preserve">This article also aims to present about 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>a g</w:t>
      </w:r>
      <w:r w:rsidRPr="00010852">
        <w:rPr>
          <w:rFonts w:ascii="TH SarabunPSK" w:hAnsi="TH SarabunPSK" w:cs="TH SarabunPSK"/>
          <w:color w:val="000000" w:themeColor="text1"/>
          <w:sz w:val="32"/>
          <w:szCs w:val="32"/>
        </w:rPr>
        <w:t xml:space="preserve">uidelines and 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>p</w:t>
      </w:r>
      <w:r w:rsidRPr="00010852">
        <w:rPr>
          <w:rFonts w:ascii="TH SarabunPSK" w:hAnsi="TH SarabunPSK" w:cs="TH SarabunPSK"/>
          <w:color w:val="000000" w:themeColor="text1"/>
          <w:sz w:val="32"/>
          <w:szCs w:val="32"/>
        </w:rPr>
        <w:t>ractices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010852">
        <w:rPr>
          <w:rFonts w:ascii="TH SarabunPSK" w:hAnsi="TH SarabunPSK" w:cs="TH SarabunPSK"/>
          <w:color w:val="000000" w:themeColor="text1"/>
          <w:sz w:val="32"/>
          <w:szCs w:val="32"/>
        </w:rPr>
        <w:t xml:space="preserve">according to 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national </w:t>
      </w:r>
      <w:r w:rsidR="006553E9" w:rsidRPr="00010852">
        <w:rPr>
          <w:rFonts w:ascii="TH SarabunPSK" w:hAnsi="TH SarabunPSK" w:cs="TH SarabunPSK"/>
          <w:color w:val="000000" w:themeColor="text1"/>
          <w:sz w:val="32"/>
          <w:szCs w:val="32"/>
        </w:rPr>
        <w:t xml:space="preserve">strategy </w:t>
      </w:r>
      <w:r w:rsidR="006553E9">
        <w:rPr>
          <w:rFonts w:ascii="TH SarabunPSK" w:hAnsi="TH SarabunPSK" w:cs="TH SarabunPSK"/>
          <w:color w:val="000000" w:themeColor="text1"/>
          <w:sz w:val="32"/>
          <w:szCs w:val="32"/>
        </w:rPr>
        <w:t>(2018-2037): P</w:t>
      </w:r>
      <w:r w:rsidR="006553E9" w:rsidRPr="006553E9">
        <w:rPr>
          <w:rFonts w:ascii="TH SarabunPSK" w:hAnsi="TH SarabunPSK" w:cs="TH SarabunPSK"/>
          <w:color w:val="000000" w:themeColor="text1"/>
          <w:sz w:val="32"/>
          <w:szCs w:val="32"/>
        </w:rPr>
        <w:t>revention, disease control and health</w:t>
      </w:r>
      <w:r w:rsidR="006553E9">
        <w:rPr>
          <w:rFonts w:ascii="TH SarabunPSK" w:hAnsi="TH SarabunPSK" w:cs="TH SarabunPSK"/>
          <w:color w:val="000000" w:themeColor="text1"/>
          <w:sz w:val="32"/>
          <w:szCs w:val="32"/>
        </w:rPr>
        <w:t>-</w:t>
      </w:r>
      <w:r w:rsidR="006553E9" w:rsidRPr="006553E9">
        <w:rPr>
          <w:rFonts w:ascii="TH SarabunPSK" w:hAnsi="TH SarabunPSK" w:cs="TH SarabunPSK"/>
          <w:color w:val="000000" w:themeColor="text1"/>
          <w:sz w:val="32"/>
          <w:szCs w:val="32"/>
        </w:rPr>
        <w:t>hazard</w:t>
      </w:r>
      <w:r w:rsidR="006553E9">
        <w:rPr>
          <w:rFonts w:ascii="TH SarabunPSK" w:hAnsi="TH SarabunPSK" w:cs="TH SarabunPSK"/>
          <w:color w:val="000000" w:themeColor="text1"/>
          <w:sz w:val="32"/>
          <w:szCs w:val="32"/>
        </w:rPr>
        <w:t>s.</w:t>
      </w:r>
    </w:p>
    <w:p w14:paraId="3BDA9A9C" w14:textId="4C6A325B" w:rsidR="00010852" w:rsidRPr="000B5F9D" w:rsidRDefault="00010852" w:rsidP="00146183">
      <w:pPr>
        <w:spacing w:after="0" w:line="240" w:lineRule="auto"/>
        <w:jc w:val="center"/>
        <w:rPr>
          <w:rFonts w:ascii="TH SarabunPSK" w:hAnsi="TH SarabunPSK" w:cs="TH SarabunPSK"/>
          <w:color w:val="000000" w:themeColor="text1"/>
          <w:sz w:val="16"/>
          <w:szCs w:val="16"/>
        </w:rPr>
      </w:pPr>
    </w:p>
    <w:p w14:paraId="7307BCFE" w14:textId="77777777" w:rsidR="00530C59" w:rsidRPr="006672AA" w:rsidRDefault="00530C59" w:rsidP="00146183">
      <w:pPr>
        <w:spacing w:after="0" w:line="240" w:lineRule="auto"/>
        <w:jc w:val="thaiDistribute"/>
        <w:rPr>
          <w:rFonts w:ascii="TH SarabunPSK" w:hAnsi="TH SarabunPSK" w:cs="TH SarabunPSK"/>
          <w:b/>
          <w:bCs/>
          <w:i/>
          <w:iCs/>
          <w:color w:val="000000" w:themeColor="text1"/>
          <w:sz w:val="32"/>
          <w:szCs w:val="32"/>
          <w:cs/>
        </w:rPr>
      </w:pPr>
      <w:r w:rsidRPr="006672AA">
        <w:rPr>
          <w:rFonts w:ascii="TH SarabunPSK" w:hAnsi="TH SarabunPSK" w:cs="TH SarabunPSK"/>
          <w:b/>
          <w:bCs/>
          <w:i/>
          <w:iCs/>
          <w:color w:val="000000" w:themeColor="text1"/>
          <w:sz w:val="32"/>
          <w:szCs w:val="32"/>
        </w:rPr>
        <w:t xml:space="preserve">Keyword: </w:t>
      </w:r>
      <w:r w:rsidR="00022357" w:rsidRPr="006672AA">
        <w:rPr>
          <w:rFonts w:ascii="TH SarabunPSK" w:hAnsi="TH SarabunPSK" w:cs="TH SarabunPSK"/>
          <w:color w:val="000000" w:themeColor="text1"/>
          <w:sz w:val="32"/>
          <w:szCs w:val="32"/>
        </w:rPr>
        <w:t>E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</w:rPr>
        <w:t>ffective</w:t>
      </w:r>
      <w:r w:rsidR="00022357" w:rsidRPr="006672AA">
        <w:rPr>
          <w:rFonts w:ascii="TH SarabunPSK" w:hAnsi="TH SarabunPSK" w:cs="TH SarabunPSK"/>
          <w:color w:val="000000" w:themeColor="text1"/>
          <w:sz w:val="32"/>
          <w:szCs w:val="32"/>
        </w:rPr>
        <w:t>,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</w:rPr>
        <w:t xml:space="preserve"> COVID-19</w:t>
      </w:r>
      <w:r w:rsidR="00022357" w:rsidRPr="006672AA">
        <w:rPr>
          <w:rFonts w:ascii="TH SarabunPSK" w:hAnsi="TH SarabunPSK" w:cs="TH SarabunPSK"/>
          <w:color w:val="000000" w:themeColor="text1"/>
          <w:sz w:val="32"/>
          <w:szCs w:val="32"/>
        </w:rPr>
        <w:t>,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</w:rPr>
        <w:t xml:space="preserve"> Novel Coronavirus</w:t>
      </w:r>
      <w:r w:rsidR="00022357" w:rsidRPr="006672AA">
        <w:rPr>
          <w:rFonts w:ascii="TH SarabunPSK" w:hAnsi="TH SarabunPSK" w:cs="TH SarabunPSK"/>
          <w:color w:val="000000" w:themeColor="text1"/>
          <w:sz w:val="32"/>
          <w:szCs w:val="32"/>
        </w:rPr>
        <w:t>,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022357" w:rsidRPr="006672AA">
        <w:rPr>
          <w:rFonts w:ascii="TH SarabunPSK" w:hAnsi="TH SarabunPSK" w:cs="TH SarabunPSK"/>
          <w:color w:val="000000" w:themeColor="text1"/>
          <w:sz w:val="32"/>
          <w:szCs w:val="32"/>
        </w:rPr>
        <w:t>Guidelines</w:t>
      </w:r>
    </w:p>
    <w:p w14:paraId="2483AD41" w14:textId="77777777" w:rsidR="00C22A74" w:rsidRPr="000B5F9D" w:rsidRDefault="00C22A74" w:rsidP="00146183">
      <w:pPr>
        <w:spacing w:after="0" w:line="240" w:lineRule="auto"/>
        <w:jc w:val="center"/>
        <w:rPr>
          <w:rFonts w:ascii="TH SarabunPSK" w:hAnsi="TH SarabunPSK" w:cs="TH SarabunPSK" w:hint="cs"/>
          <w:b/>
          <w:bCs/>
          <w:color w:val="000000" w:themeColor="text1"/>
          <w:sz w:val="16"/>
          <w:szCs w:val="16"/>
        </w:rPr>
      </w:pPr>
    </w:p>
    <w:p w14:paraId="407193FA" w14:textId="1590D83C" w:rsidR="00DF2C84" w:rsidRPr="000B5F9D" w:rsidRDefault="006553E9" w:rsidP="000B5F9D">
      <w:pPr>
        <w:spacing w:after="0" w:line="240" w:lineRule="auto"/>
        <w:jc w:val="thaiDistribute"/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ที่มาและความสำคัญ</w:t>
      </w:r>
    </w:p>
    <w:p w14:paraId="6046C79E" w14:textId="75E569D8" w:rsidR="0097554D" w:rsidRPr="006672AA" w:rsidRDefault="00EE6BA7" w:rsidP="00146183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97554D"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การค้นพบโรคติดเชื้อใหม่ๆ และโรคติดต่อมาจากสัตว์ที่ไม่เคยพบมาก่อน </w:t>
      </w:r>
      <w:r w:rsidR="00501C7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อาทิ</w:t>
      </w:r>
      <w:r w:rsidR="0097554D"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โรคซาร์ส ไข้หวัดนก รวมถึงโรคติดต่อซึ่งถูกควบคุมจนลดลงมากแล้วก็กลับมามีแนวโน้มเพิ่มขึ้น </w:t>
      </w:r>
      <w:r w:rsidR="00501C7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อาทิ</w:t>
      </w:r>
      <w:r w:rsidR="0097554D"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โรค</w:t>
      </w:r>
      <w:r w:rsidR="0097554D"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ชิคุนกุนยา</w:t>
      </w:r>
      <w:r w:rsidR="0097554D"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เป็นต้น ทั้งนี้สาเหตุมาจากปัจจัยหลายประการได้แก่ การเปลี่ยนแปลง</w:t>
      </w:r>
      <w:r w:rsidR="0097554D"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ด้านประชากรและพฤติกรรมมนุษย์ การเปลี่ยนแปลงของ</w:t>
      </w:r>
      <w:r w:rsidR="00501C7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        </w:t>
      </w:r>
      <w:r w:rsidR="0097554D"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ตัวเชื้อโรค การพัฒนาด้านเทคโนโลยีและอุตสาหกรรม</w:t>
      </w:r>
      <w:r w:rsidR="00501C7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97554D"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รวมทั้งผลจากการเปลี่ยนแปลงทางนิเวศวิทยาของสัตว์</w:t>
      </w:r>
      <w:r w:rsidR="00501C7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        </w:t>
      </w:r>
      <w:r w:rsidR="0097554D"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นำโรคและสิ่งแวดล้อม อีกทั้งภาวะโรคร้อนที่กำลังเป็นปัญหาสำคัญเหล่านี้เป็นสาเหตุให้โรคอุบัติใหม่ส่วนใหญ่</w:t>
      </w:r>
      <w:r w:rsidR="00501C7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       </w:t>
      </w:r>
      <w:r w:rsidR="0097554D"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มีธรรมชาติที่ซับซ้อนยากต่อการจัดการ ทั้งนี้หากขาดระบบและเครื่องมือในการป้องกันควบคุมโรค</w:t>
      </w:r>
      <w:r w:rsidR="00501C7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                      </w:t>
      </w:r>
      <w:r w:rsidR="0097554D"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lastRenderedPageBreak/>
        <w:t>ที่มีประสิทธิภาพแล้วโรคเหล่านี้ย่อมก่อให้เกิดความสูญเสียในชีวิต</w:t>
      </w:r>
      <w:r w:rsidR="0097554D"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และสุขภาพของประชาชน</w:t>
      </w:r>
      <w:r w:rsidR="0097554D"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97554D"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สร้างภาระ</w:t>
      </w:r>
      <w:r w:rsidR="00501C7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                 </w:t>
      </w:r>
      <w:r w:rsidR="0097554D"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อันมากมายรวมถึงส่งผลกระทบที่รุนแรงต่อสังคมตลอดจนเศรษฐกิจอย่างมหาศาล</w:t>
      </w:r>
      <w:r w:rsidR="0097554D"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(</w:t>
      </w:r>
      <w:r w:rsidR="0097554D"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สุทัศน์ โชตนะพันธ์</w:t>
      </w:r>
      <w:r w:rsidR="0097554D" w:rsidRPr="006672AA">
        <w:rPr>
          <w:rFonts w:ascii="TH SarabunPSK" w:hAnsi="TH SarabunPSK" w:cs="TH SarabunPSK"/>
          <w:color w:val="000000" w:themeColor="text1"/>
          <w:sz w:val="32"/>
          <w:szCs w:val="32"/>
        </w:rPr>
        <w:t>,</w:t>
      </w:r>
      <w:r w:rsidR="0097554D"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97554D"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>2559)</w:t>
      </w:r>
    </w:p>
    <w:p w14:paraId="1664E486" w14:textId="2C3A270B" w:rsidR="00DF2C84" w:rsidRPr="006672AA" w:rsidRDefault="0097554D" w:rsidP="00146183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EE6BA7"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การระบาดของ</w:t>
      </w:r>
      <w:r w:rsidR="00501C7D" w:rsidRPr="00501C7D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ไวรัสโคโรน่าสายพันธุ์ใหม่ 2019</w:t>
      </w:r>
      <w:r w:rsidR="00501C7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EE6BA7"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>ฉุดรั้งเศรษฐกิจจีนให้เติบโตชะลอลง ส่งผลกระทบ</w:t>
      </w:r>
      <w:r w:rsidR="00501C7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      </w:t>
      </w:r>
      <w:r w:rsidR="00EE6BA7"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>ต่อเศรษฐกิจของประเทศในอาเซียนที่มีความสัมพันธ์ใกล้ชิดกับจีน โดยผ่านทาง 3 ช่องทางหลัก ได้แก่ ช่องทางการค้า การลงทุน และการท่องเที่ยว</w:t>
      </w:r>
      <w:r w:rsidR="00EE6BA7"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91774E"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>(ศูนย์วิจัยกสิกรไทย</w:t>
      </w:r>
      <w:r w:rsidR="0091774E" w:rsidRPr="006672AA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</w:t>
      </w:r>
      <w:r w:rsidR="0091774E"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>2563)</w:t>
      </w:r>
      <w:r w:rsidR="0091774E" w:rsidRPr="006672AA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B21EF2"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ความหวาดกลัวโรคระบาดนำมาสู่การปิดพรมแดนของรัฐ</w:t>
      </w:r>
      <w:r w:rsidR="00D7120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B21EF2"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>หลายประเทศห้ามบินไปจีนก่อให้เกิดปัญหาต่อบริษัทผู้ผลิตหลายแห่งและตลาดหุ้นและ</w:t>
      </w:r>
      <w:r w:rsidR="00D7120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             </w:t>
      </w:r>
      <w:r w:rsidR="00B21EF2"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ไม่เพียงแต่ธุรกิจของจีนเท่านั้นที่ประสบปัญหาราคาหุ้นตกตํ่า แต่เศรษฐกิจของหลายประเทศก็กำลังทุกข์ทรมานอย่างมากเนื่องจากขาดนักท่องเที่ยว</w:t>
      </w:r>
      <w:r w:rsidR="00B21EF2"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รวมถึง</w:t>
      </w:r>
      <w:r w:rsidR="00B21EF2"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การนำเข้าและส่งออกสินค้าจากจีนก็ถูกระงับชั่วคราว บริษัทผู้ให้บริการต่างๆ ก็ประสบกับความสูญเสียครั้งใหญ่</w:t>
      </w:r>
      <w:r w:rsidR="00B21EF2"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B21EF2" w:rsidRPr="006672AA">
        <w:rPr>
          <w:rFonts w:ascii="TH SarabunPSK" w:hAnsi="TH SarabunPSK" w:cs="TH SarabunPSK"/>
          <w:color w:val="000000" w:themeColor="text1"/>
          <w:sz w:val="32"/>
          <w:szCs w:val="32"/>
        </w:rPr>
        <w:t>(Salika Knowledge Sharing Space, 2563)</w:t>
      </w:r>
      <w:r w:rsidR="00F14E5D"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F14E5D"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ในรอบ 20 ปีที่ผ่านมา</w:t>
      </w:r>
      <w:r w:rsidR="00D7120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       </w:t>
      </w:r>
      <w:r w:rsidR="00F14E5D"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มีการประกาศสถานการณ์ฉุกเฉินทางสาธารณสุขระหว่างประเทศ (</w:t>
      </w:r>
      <w:r w:rsidR="00F14E5D" w:rsidRPr="006672AA">
        <w:rPr>
          <w:rFonts w:ascii="TH SarabunPSK" w:hAnsi="TH SarabunPSK" w:cs="TH SarabunPSK"/>
          <w:color w:val="000000" w:themeColor="text1"/>
          <w:sz w:val="32"/>
          <w:szCs w:val="32"/>
        </w:rPr>
        <w:t xml:space="preserve">PHEIC) </w:t>
      </w:r>
      <w:r w:rsidR="00F14E5D"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>ขององค์กรอนามัยโลก (</w:t>
      </w:r>
      <w:r w:rsidR="00F14E5D" w:rsidRPr="006672AA">
        <w:rPr>
          <w:rFonts w:ascii="TH SarabunPSK" w:hAnsi="TH SarabunPSK" w:cs="TH SarabunPSK"/>
          <w:color w:val="000000" w:themeColor="text1"/>
          <w:sz w:val="32"/>
          <w:szCs w:val="32"/>
        </w:rPr>
        <w:t xml:space="preserve">WHO) </w:t>
      </w:r>
      <w:r w:rsidR="00F14E5D"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>4 ครั้ง รวมครั้งล่าสุดนี้เป็นครั้งที่ 5 แต่ไม่มีครั้งไหนที่สาธารณชนทั่วโลกมีความกังวลขนาดนี้มาก่อนทั้งๆ ที่อัตราผู้เสียชีวิตจาก</w:t>
      </w:r>
      <w:r w:rsidR="00D71206" w:rsidRPr="00D71206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ไวรัสโคโรน่าสายพันธุ์ใหม่ 2019</w:t>
      </w:r>
      <w:r w:rsidR="00D7120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F14E5D"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>ต่ำมาก</w:t>
      </w:r>
      <w:r w:rsidR="00F14E5D"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F14E5D"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สะท้อนจิตวิทยามวลชนที่กลัวเมื่อเห็นมาตรการจำกัดการระบาด</w:t>
      </w:r>
      <w:r w:rsidR="00D7120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    </w:t>
      </w:r>
      <w:r w:rsidR="00F14E5D"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>ของจีนซึ่งเข้มงวดมากและไม่เคยเห็นมาก่อนตั้งแต่หลังสงครามโลกครั้งที่ 2 เป็นต้นมา</w:t>
      </w:r>
      <w:r w:rsidR="00F14E5D"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B64D35"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(</w:t>
      </w:r>
      <w:r w:rsidR="00B64D35"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สุรศักดิ์ ธรรมโม</w:t>
      </w:r>
      <w:r w:rsidR="00B64D35" w:rsidRPr="006672AA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2563) </w:t>
      </w:r>
    </w:p>
    <w:p w14:paraId="379FA047" w14:textId="37AB15B2" w:rsidR="00C22A74" w:rsidRDefault="00140BF0" w:rsidP="00146183">
      <w:pPr>
        <w:spacing w:after="0" w:line="240" w:lineRule="auto"/>
        <w:jc w:val="thaiDistribute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6672AA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ab/>
      </w:r>
      <w:r w:rsidR="00C22A74"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จากความสำคัญดังกล่าวจึงขอนำเสนอบทความเรื่อง</w:t>
      </w:r>
      <w:r w:rsidR="00C22A74"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>ผลกระทบของไวรัสโคโรน่าสายพันธุ์ใหม่ 2019: แนวทางและการปฏิบัติ</w:t>
      </w:r>
      <w:r w:rsidR="00C22A74"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เพื่อศึกษาผลกระทบของ</w:t>
      </w:r>
      <w:r w:rsidR="00C22A74"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ไวรัสโคโรน่าสายพันธุ์ใหม่ 2019</w:t>
      </w:r>
      <w:r w:rsidR="00C22A74"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พร้อมทั้งเสนอแนวทางและวิธีการปฏิบัติเมื่อเกิดผลกระทบ</w:t>
      </w:r>
      <w:r w:rsidR="006553E9" w:rsidRPr="006553E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ให้สอดคล้องกับแผนยุทธศาสตร์ชาติระยะ 20 ปี ด้านการป้องกันควบคุมโรคและภัยสุขภาพ (พ.ศ.2560 - 2579) </w:t>
      </w:r>
      <w:r w:rsidR="006553E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โดย</w:t>
      </w:r>
      <w:r w:rsidR="006553E9" w:rsidRPr="006553E9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การทบทวนวรรณกรรมใช้วิธีการศึกษาจากเอกสาร หนังสือ ตำรา บทความ และงานวิจัยที่เกี่ยวข้อง ทำการวิเคราะห์ข้อมูลด้วยการวิเคราะห์เชิงเนื้อหาตามประเด็นที่ศึกษา</w:t>
      </w:r>
      <w:r w:rsidR="006553E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ดังต่อไปนี้</w:t>
      </w:r>
    </w:p>
    <w:p w14:paraId="1DBEC459" w14:textId="77777777" w:rsidR="006553E9" w:rsidRPr="00F7468D" w:rsidRDefault="006553E9" w:rsidP="003D5213">
      <w:pPr>
        <w:spacing w:after="0" w:line="240" w:lineRule="auto"/>
        <w:jc w:val="center"/>
        <w:rPr>
          <w:rFonts w:ascii="TH SarabunPSK" w:hAnsi="TH SarabunPSK" w:cs="TH SarabunPSK" w:hint="cs"/>
          <w:b/>
          <w:bCs/>
          <w:color w:val="000000" w:themeColor="text1"/>
          <w:sz w:val="16"/>
          <w:szCs w:val="16"/>
          <w:cs/>
        </w:rPr>
      </w:pPr>
    </w:p>
    <w:p w14:paraId="71EEF677" w14:textId="76745FCD" w:rsidR="006553E9" w:rsidRDefault="00AD1E11" w:rsidP="00146183">
      <w:pPr>
        <w:spacing w:after="0" w:line="240" w:lineRule="auto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ตอนที่ 1 </w:t>
      </w:r>
      <w:r w:rsidRPr="00AD1E11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ผลกระทบของไวรัสโคโรน่าสายพันธุ์ใหม่ 2019 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ประกอบด้วย </w:t>
      </w:r>
      <w:bookmarkStart w:id="0" w:name="_Hlk39353326"/>
      <w:r w:rsidRPr="00AD1E11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ด้านสุขภาพ</w:t>
      </w:r>
      <w:bookmarkEnd w:id="0"/>
      <w:r w:rsidRPr="00AD1E11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ด้านเศรษฐกิจ และ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               </w:t>
      </w:r>
      <w:r w:rsidRPr="00AD1E11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ด้านสังคม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</w:t>
      </w:r>
      <w:r w:rsidRPr="00AD1E1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ตามรายละเอียดดังต่อไปนี้</w:t>
      </w:r>
    </w:p>
    <w:p w14:paraId="72854292" w14:textId="77777777" w:rsidR="006553E9" w:rsidRPr="000B5F9D" w:rsidRDefault="006553E9" w:rsidP="00146183">
      <w:pPr>
        <w:spacing w:after="0" w:line="240" w:lineRule="auto"/>
        <w:jc w:val="thaiDistribute"/>
        <w:rPr>
          <w:rFonts w:ascii="TH SarabunPSK" w:hAnsi="TH SarabunPSK" w:cs="TH SarabunPSK"/>
          <w:b/>
          <w:bCs/>
          <w:color w:val="000000" w:themeColor="text1"/>
          <w:sz w:val="16"/>
          <w:szCs w:val="16"/>
        </w:rPr>
      </w:pPr>
    </w:p>
    <w:p w14:paraId="336E2910" w14:textId="2E02FBE4" w:rsidR="00AD1E11" w:rsidRPr="008D0E49" w:rsidRDefault="003D11FF" w:rsidP="00AD1E11">
      <w:pPr>
        <w:spacing w:after="0" w:line="240" w:lineRule="auto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9403A0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1.1 </w:t>
      </w:r>
      <w:r w:rsidR="00AD1E11" w:rsidRPr="009403A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ด้านสุขภาพ</w:t>
      </w:r>
      <w:r w:rsidR="00AD1E11" w:rsidRPr="00AD1E1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</w:p>
    <w:p w14:paraId="00FDF94F" w14:textId="298F61C5" w:rsidR="008D0E49" w:rsidRDefault="00AD1E11" w:rsidP="008D0E49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D1E11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8D0E49">
        <w:rPr>
          <w:rFonts w:ascii="TH SarabunPSK" w:hAnsi="TH SarabunPSK" w:cs="TH SarabunPSK" w:hint="cs"/>
          <w:sz w:val="24"/>
          <w:szCs w:val="32"/>
          <w:cs/>
        </w:rPr>
        <w:t>สุขภาพและความเจ็บป่วยเป็นปรากฏการณ์ที่มีหลายมิติ สลับซับซ้อน และเป็นพลวัต อาจกล่าวได้ว่าสุขภาพโดยแท้จริงแล้วเป็นปรากฏการณ์ทางชีววัฒนธรรม ซึ่งในแต่ละวัฒนธรรมย่อมมีนิยามสุขภาพที่แตกต่างกัน มีค่านิยม ความคิด ความเชื่อ และแบบแผนการปฏิบัติตนเกี่ยวกับความเป็นอยู่ที่ดีหรือสุขภาวะที่แตกต่างกัน สุขภาพจึงผันแปรปรับเปลี่ยนไปตามวัฒนธรรมของแต่ละสังคม มิใช่เพียงแต่วัฒนธรรมเท่านั้นที่แตกต่างกันไป</w:t>
      </w:r>
      <w:r w:rsidR="00D71206">
        <w:rPr>
          <w:rFonts w:ascii="TH SarabunPSK" w:hAnsi="TH SarabunPSK" w:cs="TH SarabunPSK" w:hint="cs"/>
          <w:sz w:val="24"/>
          <w:szCs w:val="32"/>
          <w:cs/>
        </w:rPr>
        <w:t xml:space="preserve">              </w:t>
      </w:r>
      <w:r w:rsidR="008D0E49">
        <w:rPr>
          <w:rFonts w:ascii="TH SarabunPSK" w:hAnsi="TH SarabunPSK" w:cs="TH SarabunPSK" w:hint="cs"/>
          <w:sz w:val="24"/>
          <w:szCs w:val="32"/>
          <w:cs/>
        </w:rPr>
        <w:t xml:space="preserve">ในแต่ละถิ่นที่ แม้แต่กระบวนการทางชีววิทยาของมนุษย์ในแต่ละสังคมก็มิได้มีลักษณะสากลเหมือนกันทุกสังคม </w:t>
      </w:r>
      <w:r w:rsidR="008D0E49" w:rsidRPr="00B14C2C">
        <w:rPr>
          <w:rFonts w:ascii="TH SarabunPSK" w:hAnsi="TH SarabunPSK" w:cs="TH SarabunPSK"/>
          <w:sz w:val="32"/>
          <w:szCs w:val="32"/>
        </w:rPr>
        <w:t xml:space="preserve">(Margaret, 2000 </w:t>
      </w:r>
      <w:r w:rsidR="008D0E49" w:rsidRPr="00B14C2C">
        <w:rPr>
          <w:rFonts w:ascii="TH SarabunPSK" w:hAnsi="TH SarabunPSK" w:cs="TH SarabunPSK" w:hint="cs"/>
          <w:sz w:val="32"/>
          <w:szCs w:val="32"/>
          <w:cs/>
        </w:rPr>
        <w:t>อ้างถึงใน โกมาตร จึงเสถียรทรัพย์</w:t>
      </w:r>
      <w:r w:rsidR="008D0E49" w:rsidRPr="00B14C2C">
        <w:rPr>
          <w:rFonts w:ascii="TH SarabunPSK" w:hAnsi="TH SarabunPSK" w:cs="TH SarabunPSK"/>
          <w:sz w:val="32"/>
          <w:szCs w:val="32"/>
        </w:rPr>
        <w:t xml:space="preserve">, </w:t>
      </w:r>
      <w:r w:rsidR="008D0E49" w:rsidRPr="00B14C2C">
        <w:rPr>
          <w:rFonts w:ascii="TH SarabunPSK" w:hAnsi="TH SarabunPSK" w:cs="TH SarabunPSK" w:hint="cs"/>
          <w:sz w:val="32"/>
          <w:szCs w:val="32"/>
          <w:cs/>
        </w:rPr>
        <w:t>2548)</w:t>
      </w:r>
    </w:p>
    <w:p w14:paraId="76479855" w14:textId="5B0B94BD" w:rsidR="008D0E49" w:rsidRDefault="008D0E49" w:rsidP="008D0E49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D71206" w:rsidRPr="00D71206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ไวรัสโคโรน่าสายพันธุ์ใหม่ 2019</w:t>
      </w:r>
      <w:r w:rsidR="00D7120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AD1E1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เป็นโรคติดเชื้อที่เกิดจากเชื้อ </w:t>
      </w:r>
      <w:r w:rsidRPr="00AD1E11">
        <w:rPr>
          <w:rFonts w:ascii="TH SarabunPSK" w:hAnsi="TH SarabunPSK" w:cs="TH SarabunPSK"/>
          <w:color w:val="000000" w:themeColor="text1"/>
          <w:sz w:val="32"/>
          <w:szCs w:val="32"/>
        </w:rPr>
        <w:t xml:space="preserve">Coronavirus </w:t>
      </w:r>
      <w:r w:rsidRPr="00AD1E11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ที่เพิ่งค้นพบใหม่                 คนส่วนใหญ่ที่ได้รับเชื้อไวรัสชนิดนี้จะมีอาการเจ็บป่วยในระดับน้อยจนไปถึงระดับปานกลาง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AD1E11">
        <w:rPr>
          <w:rFonts w:ascii="TH SarabunPSK" w:hAnsi="TH SarabunPSK" w:cs="TH SarabunPSK"/>
          <w:color w:val="000000" w:themeColor="text1"/>
          <w:sz w:val="32"/>
          <w:szCs w:val="32"/>
          <w:cs/>
        </w:rPr>
        <w:t>ผู้ที่ได้รับเชื้อในระดับ</w:t>
      </w:r>
      <w:r w:rsidRPr="00AD1E11">
        <w:rPr>
          <w:rFonts w:ascii="TH SarabunPSK" w:hAnsi="TH SarabunPSK" w:cs="TH SarabunPSK"/>
          <w:color w:val="000000" w:themeColor="text1"/>
          <w:sz w:val="32"/>
          <w:szCs w:val="32"/>
          <w:cs/>
        </w:rPr>
        <w:lastRenderedPageBreak/>
        <w:t>ดังกล่าวนี้สามารถหายเองได้โดยไม่ต้องรับการรักษา แต่สำหรับในกลุ่มผู้สูงอายุที่มีปัญหาด้านสุขภาพ อาทิ โรคหัวใจและหลอดเลือด โรคเบาหวาน โรคทางเดินหายใจ และโรคมะเร็งจะเกิดอาการเจ็บป่วยที่รุนแรงมากกว่าคนที่ไม่มีโรคประจำตัว (</w:t>
      </w:r>
      <w:r w:rsidRPr="00AD1E11">
        <w:rPr>
          <w:rFonts w:ascii="TH SarabunPSK" w:hAnsi="TH SarabunPSK" w:cs="TH SarabunPSK"/>
          <w:color w:val="000000" w:themeColor="text1"/>
          <w:sz w:val="32"/>
          <w:szCs w:val="32"/>
        </w:rPr>
        <w:t xml:space="preserve">WHO, </w:t>
      </w:r>
      <w:r w:rsidRPr="00AD1E1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2563) </w:t>
      </w:r>
      <w:r w:rsidR="00D71206" w:rsidRPr="00D71206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ไวรัสโคโรน่าสายพันธุ์ใหม่ 2019</w:t>
      </w:r>
      <w:r w:rsidR="00D7120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AD1E11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เป็นไวรัสที่มีขนาดใหญ่ที่สุดที่มี</w:t>
      </w:r>
      <w:r w:rsidR="00D7120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             </w:t>
      </w:r>
      <w:r w:rsidRPr="00AD1E11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ารพันธุกรรมเป็นอาร์เอ็นเอและมีเปลือกหุ้มด้านนอกที่ประกอบด้วยโปรตีนคลุมด้วยกลุ่มคาร์โบไฮเดรทเป็นปุ่มๆ ยื่นออกไป</w:t>
      </w:r>
      <w:r w:rsidR="00D7120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AD1E1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จากอนุภาคไวรัสทำให้เมื่อดูด้วยกล้องจุลทรรศน์อิเล็กตรอนจะเห็นเป็นเหมือนมงกุฎ (ภาษาลาติน </w:t>
      </w:r>
      <w:r w:rsidRPr="00AD1E11">
        <w:rPr>
          <w:rFonts w:ascii="TH SarabunPSK" w:hAnsi="TH SarabunPSK" w:cs="TH SarabunPSK"/>
          <w:color w:val="000000" w:themeColor="text1"/>
          <w:sz w:val="32"/>
          <w:szCs w:val="32"/>
        </w:rPr>
        <w:t xml:space="preserve">corona </w:t>
      </w:r>
      <w:r w:rsidRPr="00AD1E1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แปลว่า </w:t>
      </w:r>
      <w:r w:rsidRPr="00AD1E11">
        <w:rPr>
          <w:rFonts w:ascii="TH SarabunPSK" w:hAnsi="TH SarabunPSK" w:cs="TH SarabunPSK"/>
          <w:color w:val="000000" w:themeColor="text1"/>
          <w:sz w:val="32"/>
          <w:szCs w:val="32"/>
        </w:rPr>
        <w:t xml:space="preserve">crown </w:t>
      </w:r>
      <w:r w:rsidRPr="00AD1E1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หรือ มงกุฎ) ล้อมรอบ จึงเป็นที่มาของชื่อเชื้อไวรัสในกลุ่มนี้ที่มีสมาชิกหลากหลาย โดยติดเชื้อก่อโรคได้ทั้งในคนและสัตว์หลายชนิด เช่น สัตว์ปีก สัตว์เลี้ยงลูกด้วยนม (ม้า วัว แมว สุนัข ค้างคาว กระต่าย หนู อูฐ และสัตว์ป่าอื่นๆ) รวมถึงสัตว์เลื้อยคลาน เช่น งู ดังนั้นไวรัสโคโรน่าสายพันธุ์ที่ก่อโรคในสัตว์ทั้งระบบทางเดินหายใจและทางเดินอาหารอาจแพร่มาสู่คนและก่อโรคในคนได้ ไวรัสโคโรน่าถูกแบ่งเป็น 4 ยีนัส คือ </w:t>
      </w:r>
      <w:r w:rsidRPr="00AD1E11">
        <w:rPr>
          <w:rFonts w:ascii="TH SarabunPSK" w:hAnsi="TH SarabunPSK" w:cs="TH SarabunPSK"/>
          <w:color w:val="000000" w:themeColor="text1"/>
          <w:sz w:val="32"/>
          <w:szCs w:val="32"/>
        </w:rPr>
        <w:t xml:space="preserve">Alphacoronavirus, Betacoronavirus, Gammacoronavirus </w:t>
      </w:r>
      <w:r w:rsidRPr="00AD1E1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และ </w:t>
      </w:r>
      <w:r w:rsidRPr="00AD1E11">
        <w:rPr>
          <w:rFonts w:ascii="TH SarabunPSK" w:hAnsi="TH SarabunPSK" w:cs="TH SarabunPSK"/>
          <w:color w:val="000000" w:themeColor="text1"/>
          <w:sz w:val="32"/>
          <w:szCs w:val="32"/>
        </w:rPr>
        <w:t xml:space="preserve">Deltacoronavirus </w:t>
      </w:r>
      <w:r w:rsidRPr="00AD1E11">
        <w:rPr>
          <w:rFonts w:ascii="TH SarabunPSK" w:hAnsi="TH SarabunPSK" w:cs="TH SarabunPSK"/>
          <w:color w:val="000000" w:themeColor="text1"/>
          <w:sz w:val="32"/>
          <w:szCs w:val="32"/>
          <w:cs/>
        </w:rPr>
        <w:t>โดยไวรัสโคโรน่</w:t>
      </w:r>
      <w:r w:rsidR="00D7120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า</w:t>
      </w:r>
      <w:r w:rsidRPr="00AD1E1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ที่ก่อโรคในคนที่ทำให้มีอาการของระบบทางเดินหายใจที่ไม่รุนแรงและมักมีการติดเชื้อแบบไม่มีอาการจัดอยู่ในยีนัส </w:t>
      </w:r>
      <w:r w:rsidRPr="00AD1E11">
        <w:rPr>
          <w:rFonts w:ascii="TH SarabunPSK" w:hAnsi="TH SarabunPSK" w:cs="TH SarabunPSK"/>
          <w:color w:val="000000" w:themeColor="text1"/>
          <w:sz w:val="32"/>
          <w:szCs w:val="32"/>
        </w:rPr>
        <w:t xml:space="preserve">Alphacoronavirus </w:t>
      </w:r>
      <w:r w:rsidRPr="00AD1E1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ส่วนไวรัสโคโรน่าที่ก่อโรครุนแรงในคนและข้ามสปีชีส์มาจากสัตว์ เช่น </w:t>
      </w:r>
      <w:r w:rsidRPr="00AD1E11">
        <w:rPr>
          <w:rFonts w:ascii="TH SarabunPSK" w:hAnsi="TH SarabunPSK" w:cs="TH SarabunPSK"/>
          <w:color w:val="000000" w:themeColor="text1"/>
          <w:sz w:val="32"/>
          <w:szCs w:val="32"/>
        </w:rPr>
        <w:t xml:space="preserve">SARS-CoV </w:t>
      </w:r>
      <w:r w:rsidRPr="00AD1E1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และ </w:t>
      </w:r>
      <w:r w:rsidRPr="00AD1E11">
        <w:rPr>
          <w:rFonts w:ascii="TH SarabunPSK" w:hAnsi="TH SarabunPSK" w:cs="TH SarabunPSK"/>
          <w:color w:val="000000" w:themeColor="text1"/>
          <w:sz w:val="32"/>
          <w:szCs w:val="32"/>
        </w:rPr>
        <w:t xml:space="preserve">MERS-CoV </w:t>
      </w:r>
      <w:r w:rsidRPr="00AD1E1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จัดอยู่ในยีนัส </w:t>
      </w:r>
      <w:r w:rsidRPr="00AD1E11">
        <w:rPr>
          <w:rFonts w:ascii="TH SarabunPSK" w:hAnsi="TH SarabunPSK" w:cs="TH SarabunPSK"/>
          <w:color w:val="000000" w:themeColor="text1"/>
          <w:sz w:val="32"/>
          <w:szCs w:val="32"/>
        </w:rPr>
        <w:t xml:space="preserve">Betacoronavirus </w:t>
      </w:r>
      <w:r w:rsidRPr="00AD1E1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ทั้งนี้ไวรัสโคโรน่ามีสารพันธุกรรมเป็นอาร์เอ็นเอจึงมีโอกาส                       กลายพันธุ์สูงและสามารถก่อการติดเชื้อข้ามสปีชีส์ได้มากขึ้นในสถานที่ที่นำสัตว์เหล่านี้มาอยู่รวมกันอย่างหนาแน่น ดังเช่นในตลาดค้าสัตว์เพื่อเป็นอาหารที่เป็นแหล่งแพร่เชื้อ </w:t>
      </w:r>
      <w:r w:rsidRPr="00AD1E11">
        <w:rPr>
          <w:rFonts w:ascii="TH SarabunPSK" w:hAnsi="TH SarabunPSK" w:cs="TH SarabunPSK"/>
          <w:color w:val="000000" w:themeColor="text1"/>
          <w:sz w:val="32"/>
          <w:szCs w:val="32"/>
        </w:rPr>
        <w:t xml:space="preserve">SARS-CoV </w:t>
      </w:r>
      <w:r w:rsidRPr="00AD1E1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จาก </w:t>
      </w:r>
      <w:r w:rsidRPr="00AD1E11">
        <w:rPr>
          <w:rFonts w:ascii="TH SarabunPSK" w:hAnsi="TH SarabunPSK" w:cs="TH SarabunPSK"/>
          <w:color w:val="000000" w:themeColor="text1"/>
          <w:sz w:val="32"/>
          <w:szCs w:val="32"/>
        </w:rPr>
        <w:t xml:space="preserve">Civet cat </w:t>
      </w:r>
      <w:r w:rsidRPr="00AD1E11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สู่คน (ภาควิชาจุลชีววิทยา คณะแพทยศาสตร์ศิริราชพยาบาล มหาวิทยาลัยมหิดล</w:t>
      </w:r>
      <w:r w:rsidRPr="00AD1E11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</w:t>
      </w:r>
      <w:r w:rsidRPr="00AD1E1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2563) </w:t>
      </w:r>
    </w:p>
    <w:p w14:paraId="2A51F80F" w14:textId="7CDFECA6" w:rsidR="008D0E49" w:rsidRPr="006672AA" w:rsidRDefault="008D0E49" w:rsidP="008D0E49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672AA">
        <w:rPr>
          <w:rFonts w:ascii="TH SarabunPSK" w:hAnsi="TH SarabunPSK" w:cs="TH SarabunPSK"/>
          <w:b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4A924E41" wp14:editId="69D0F6BE">
            <wp:simplePos x="0" y="0"/>
            <wp:positionH relativeFrom="margin">
              <wp:align>left</wp:align>
            </wp:positionH>
            <wp:positionV relativeFrom="paragraph">
              <wp:posOffset>1563370</wp:posOffset>
            </wp:positionV>
            <wp:extent cx="6028055" cy="1780540"/>
            <wp:effectExtent l="0" t="0" r="0" b="0"/>
            <wp:wrapSquare wrapText="bothSides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055" cy="1780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ไวรัสโคโรน่าสายพันธุ์ใหม่ 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</w:rPr>
        <w:t xml:space="preserve">2019 </w:t>
      </w:r>
      <w:r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หรือ 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</w:rPr>
        <w:t xml:space="preserve">COVID-19 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เป็นโรคที่มี</w:t>
      </w:r>
      <w:r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โอกาสใน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การติดเชื้อสูง</w:t>
      </w:r>
      <w:r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โรคชนิดนี้</w:t>
      </w:r>
      <w:r w:rsidR="00940CA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                </w:t>
      </w:r>
      <w:r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มี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เป้าหมายหลัก</w:t>
      </w:r>
      <w:r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ในการทำลาย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>ถุงลมปอด</w:t>
      </w:r>
      <w:r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หากผู้ป่วยได้รับการทำลายขั้นหนักจะ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>นำไปสู่การหายใจล้มเหลว</w:t>
      </w:r>
      <w:r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เฉียบพลัน (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</w:rPr>
        <w:t>Tingbo, 2020)</w:t>
      </w:r>
      <w:r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จาก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การวิเคราะห์</w:t>
      </w:r>
      <w:r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โดย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>พิจารณา</w:t>
      </w:r>
      <w:r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จาก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>ปัจจัยด้านเวลาและสถานที่พร้อมกันโดยมีตัวแปรด้านสถานที่และเวลาต่อการแพร่กระจายของไวรัส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</w:rPr>
        <w:t xml:space="preserve"> COVID-19 </w:t>
      </w:r>
      <w:r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ในประเทศจีนตั้งแต่วันที่ 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</w:rPr>
        <w:t xml:space="preserve">31 </w:t>
      </w:r>
      <w:r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ธันวาคม 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</w:rPr>
        <w:t xml:space="preserve">2562 </w:t>
      </w:r>
      <w:r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จนถึง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</w:rPr>
        <w:t xml:space="preserve">              </w:t>
      </w:r>
      <w:r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วันที่ 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</w:rPr>
        <w:t xml:space="preserve">11 </w:t>
      </w:r>
      <w:r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กุมภาพันธ์ 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</w:rPr>
        <w:t xml:space="preserve">2563 </w:t>
      </w:r>
      <w:r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พบจำนวนผู้ติดเชื้อเพิ่มมากขึ้นเรื่อย ๆ ตามลำดับดังที่ปรากฏในภาพประกอบที่ 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</w:rPr>
        <w:t>1</w:t>
      </w:r>
    </w:p>
    <w:p w14:paraId="25A61F4F" w14:textId="77777777" w:rsidR="008D0E49" w:rsidRPr="006672AA" w:rsidRDefault="008D0E49" w:rsidP="008D0E49">
      <w:pPr>
        <w:spacing w:after="0" w:line="240" w:lineRule="auto"/>
        <w:jc w:val="thaiDistribute"/>
        <w:rPr>
          <w:rFonts w:ascii="TH SarabunPSK" w:hAnsi="TH SarabunPSK" w:cs="TH SarabunPSK"/>
          <w:b/>
          <w:bCs/>
          <w:color w:val="000000" w:themeColor="text1"/>
          <w:sz w:val="16"/>
          <w:szCs w:val="16"/>
        </w:rPr>
      </w:pPr>
    </w:p>
    <w:p w14:paraId="710BE017" w14:textId="77777777" w:rsidR="008D0E49" w:rsidRPr="006672AA" w:rsidRDefault="008D0E49" w:rsidP="008D0E49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16"/>
          <w:szCs w:val="16"/>
        </w:rPr>
      </w:pPr>
    </w:p>
    <w:p w14:paraId="2FC8F86B" w14:textId="77777777" w:rsidR="00940CA4" w:rsidRDefault="00940CA4" w:rsidP="008D0E49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6FA0D85D" w14:textId="52D4262A" w:rsidR="008D0E49" w:rsidRPr="006672AA" w:rsidRDefault="008D0E49" w:rsidP="008D0E49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lastRenderedPageBreak/>
        <w:t xml:space="preserve">ภาพประกอบที่ 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</w:rPr>
        <w:t xml:space="preserve">1 </w:t>
      </w:r>
      <w:r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แสดง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ตัวแปรด้านสถานที่และเวลาต่อการแพร่กระจายของไวรัส 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</w:rPr>
        <w:t>COVID-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>19</w:t>
      </w:r>
    </w:p>
    <w:p w14:paraId="08994FB7" w14:textId="77777777" w:rsidR="008D0E49" w:rsidRPr="006672AA" w:rsidRDefault="008D0E49" w:rsidP="008D0E49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ดัดแปลงจาก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</w:rPr>
        <w:t>: Novel Coronavirus Pneumonia Emergency Response Epidemiology Team, (2563)</w:t>
      </w:r>
    </w:p>
    <w:p w14:paraId="7C93D08E" w14:textId="77777777" w:rsidR="008D0E49" w:rsidRPr="006672AA" w:rsidRDefault="008D0E49" w:rsidP="008D0E49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16"/>
          <w:szCs w:val="16"/>
        </w:rPr>
      </w:pPr>
    </w:p>
    <w:p w14:paraId="4DB4D6D0" w14:textId="77777777" w:rsidR="008D0E49" w:rsidRPr="006672AA" w:rsidRDefault="008D0E49" w:rsidP="008D0E49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จาก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การรวบรวมจำนวนผู้ติดเชื้อและผู้เสียชีวิต</w:t>
      </w:r>
      <w:r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ของประเทศจีน ตั้ง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แต่วันที่ 31 ธันวาคม 2562 จนถึงวันที่ 11 กุมภาพันธ์ 2563 </w:t>
      </w:r>
      <w:r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พบว่า มีผู้เสียชีวิตจำนวน 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1,023 </w:t>
      </w:r>
      <w:r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คน โดย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>ส่วนใหญ่มีอายุ</w:t>
      </w:r>
      <w:r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>≥</w:t>
      </w:r>
      <w:r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>60</w:t>
      </w:r>
      <w:r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>ปี</w:t>
      </w:r>
      <w:r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และ / หรือ</w:t>
      </w:r>
      <w:r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มีโรคประจำตัวมาก่อน 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เช่น</w:t>
      </w:r>
      <w:r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ความดันโลหิตสูง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>โรคหัวใจและหลอดเลือดและโรคเบาหวาน</w:t>
      </w:r>
      <w:r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ตามตารางที่ 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</w:rPr>
        <w:t xml:space="preserve">1 </w:t>
      </w:r>
    </w:p>
    <w:p w14:paraId="2DA1D3E3" w14:textId="77777777" w:rsidR="008D0E49" w:rsidRPr="006672AA" w:rsidRDefault="008D0E49" w:rsidP="008D0E49">
      <w:pPr>
        <w:spacing w:after="0" w:line="240" w:lineRule="auto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344A7BA4" w14:textId="77777777" w:rsidR="008D0E49" w:rsidRPr="006672AA" w:rsidRDefault="008D0E49" w:rsidP="008D0E49">
      <w:pPr>
        <w:spacing w:after="0" w:line="240" w:lineRule="auto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6672AA">
        <w:rPr>
          <w:noProof/>
          <w:color w:val="000000" w:themeColor="text1"/>
        </w:rPr>
        <w:drawing>
          <wp:anchor distT="0" distB="0" distL="114300" distR="114300" simplePos="0" relativeHeight="251665408" behindDoc="0" locked="0" layoutInCell="1" allowOverlap="1" wp14:anchorId="1096BCC7" wp14:editId="01D4EB66">
            <wp:simplePos x="0" y="0"/>
            <wp:positionH relativeFrom="margin">
              <wp:align>center</wp:align>
            </wp:positionH>
            <wp:positionV relativeFrom="paragraph">
              <wp:posOffset>56266</wp:posOffset>
            </wp:positionV>
            <wp:extent cx="4635500" cy="1704340"/>
            <wp:effectExtent l="0" t="0" r="0" b="0"/>
            <wp:wrapSquare wrapText="bothSides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38" t="21417" r="20668" b="40779"/>
                    <a:stretch/>
                  </pic:blipFill>
                  <pic:spPr bwMode="auto">
                    <a:xfrm>
                      <a:off x="0" y="0"/>
                      <a:ext cx="4635500" cy="1704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7603B1" w14:textId="77777777" w:rsidR="008D0E49" w:rsidRPr="006672AA" w:rsidRDefault="008D0E49" w:rsidP="008D0E49">
      <w:pPr>
        <w:spacing w:after="0" w:line="240" w:lineRule="auto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52787138" w14:textId="77777777" w:rsidR="008D0E49" w:rsidRPr="006672AA" w:rsidRDefault="008D0E49" w:rsidP="008D0E49">
      <w:pPr>
        <w:spacing w:after="0" w:line="240" w:lineRule="auto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719C5BF7" w14:textId="77777777" w:rsidR="008D0E49" w:rsidRPr="006672AA" w:rsidRDefault="008D0E49" w:rsidP="008D0E49">
      <w:pPr>
        <w:spacing w:after="0" w:line="240" w:lineRule="auto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1680FEC8" w14:textId="77777777" w:rsidR="008D0E49" w:rsidRPr="006672AA" w:rsidRDefault="008D0E49" w:rsidP="008D0E49">
      <w:pPr>
        <w:spacing w:after="0" w:line="240" w:lineRule="auto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6DBAEF6F" w14:textId="77777777" w:rsidR="008D0E49" w:rsidRPr="006672AA" w:rsidRDefault="008D0E49" w:rsidP="008D0E49">
      <w:pPr>
        <w:spacing w:after="0" w:line="240" w:lineRule="auto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378058AE" w14:textId="77777777" w:rsidR="008D0E49" w:rsidRPr="006672AA" w:rsidRDefault="008D0E49" w:rsidP="008D0E49">
      <w:pPr>
        <w:spacing w:after="0" w:line="240" w:lineRule="auto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51D6DFA8" w14:textId="77777777" w:rsidR="008D0E49" w:rsidRPr="006672AA" w:rsidRDefault="008D0E49" w:rsidP="008D0E49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16"/>
          <w:szCs w:val="16"/>
        </w:rPr>
      </w:pPr>
    </w:p>
    <w:p w14:paraId="3B4EFEB5" w14:textId="77777777" w:rsidR="008D0E49" w:rsidRPr="006672AA" w:rsidRDefault="008D0E49" w:rsidP="008D0E49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ตารางที่ 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</w:rPr>
        <w:t xml:space="preserve">1 </w:t>
      </w:r>
      <w:r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แสดง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จำนวนผู้ติดเชื้อและผู้เสียชีวิต</w:t>
      </w:r>
    </w:p>
    <w:p w14:paraId="608E34F4" w14:textId="77777777" w:rsidR="008D0E49" w:rsidRPr="006672AA" w:rsidRDefault="008D0E49" w:rsidP="008D0E49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ดัดแปลงจาก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</w:rPr>
        <w:t>: Novel Coronavirus Pneumonia Emergency Response Epidemiology Team, (2563)</w:t>
      </w:r>
    </w:p>
    <w:p w14:paraId="568B9C15" w14:textId="77777777" w:rsidR="006553E9" w:rsidRPr="000B5F9D" w:rsidRDefault="006553E9" w:rsidP="00146183">
      <w:pPr>
        <w:spacing w:after="0" w:line="240" w:lineRule="auto"/>
        <w:jc w:val="thaiDistribute"/>
        <w:rPr>
          <w:rFonts w:ascii="TH SarabunPSK" w:hAnsi="TH SarabunPSK" w:cs="TH SarabunPSK" w:hint="cs"/>
          <w:b/>
          <w:bCs/>
          <w:color w:val="000000" w:themeColor="text1"/>
          <w:sz w:val="16"/>
          <w:szCs w:val="16"/>
        </w:rPr>
      </w:pPr>
    </w:p>
    <w:p w14:paraId="3B0D5B32" w14:textId="3A75C00F" w:rsidR="006553E9" w:rsidRDefault="003D11FF" w:rsidP="00146183">
      <w:pPr>
        <w:spacing w:after="0" w:line="240" w:lineRule="auto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940CA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1.2 </w:t>
      </w:r>
      <w:r w:rsidR="00AD1E11" w:rsidRPr="00940CA4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ด้านเศรษฐกิจ</w:t>
      </w:r>
    </w:p>
    <w:p w14:paraId="3B9E0E23" w14:textId="358696AA" w:rsidR="003724E3" w:rsidRPr="000B5F9D" w:rsidRDefault="008D0E49" w:rsidP="003724E3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ab/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>ผลกระทบของการชะลอตัวของเศรษฐกิจจีนต่อแต่ละประเทศขึ้นอยู่กับสัดส่วนการพึ่งพาเศรษฐกิจจีน</w:t>
      </w:r>
      <w:r w:rsidR="003724E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>ของแต่ละประเทศเป็นหลัก หากพิจารณาถึงสัดส่วนการพึ่งพาเศรษฐกิจจีนของประเทศในกลุ่มอาเซียนจะพบว่า ประเทศเวียดนาม สิงคโปร์ สปป.ลาว และกัมพูชา มีสัดส่วนการพึ่งพาจากจีนในระดับสูง ขณะที่ในส่วนของไทย สัดส่วนการพึ่งพาจากจีนอาจอยู่ในระดับปานกลาง เทียบเคียงกับมาเลเซียและเมียนมา ขณะที่บรูไน ฟิลิปปินส์ และอินโดนีเซียอยู่ในกลุ่มประเทศที่มีสัดส่วนการพึ่งพาจากจีนในระดับต่ำ อย่างไรก็ดีนอกจากสัดส่วนการพึ่งพาจากจีน ผลกระทบต่อเศรษฐกิจแต่ละประเทศในกลุ่มอาเซียนยังขึ้นอยู่กับความเข้มแข็ง โครงสร้างเศรษฐกิจ ตลอดจนความสามารถในการปรับตัวเพื่อลดทอนผลกระทบจากการชะลอลงของเศรษฐกิจจีนอีกด้วย</w:t>
      </w:r>
      <w:r w:rsidR="003724E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>(ศูนย์วิจัยกสิกรไทย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>2563)</w:t>
      </w:r>
      <w:r w:rsidR="003724E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3724E3"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จากการประเมินของศูนย์วิจัยกสิกรไทย พบว่าหากพิจารณา </w:t>
      </w:r>
      <w:r w:rsidR="003724E3" w:rsidRPr="006672AA">
        <w:rPr>
          <w:rFonts w:ascii="TH SarabunPSK" w:hAnsi="TH SarabunPSK" w:cs="TH SarabunPSK"/>
          <w:color w:val="000000" w:themeColor="text1"/>
          <w:sz w:val="32"/>
          <w:szCs w:val="32"/>
        </w:rPr>
        <w:t>3</w:t>
      </w:r>
      <w:r w:rsidR="003724E3"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ช่องทางหลักที่เศรษฐกิจจีนส่งผลกระทบต่อเศรษฐกิจอาเซียน การชะลอตัวของเศรษฐกิจจีนจะส่งผลกระทบต่อการลงทุนโดยตรงจากจีน</w:t>
      </w:r>
      <w:r w:rsidR="003724E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            </w:t>
      </w:r>
      <w:r w:rsidR="003724E3"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มายังอาเซียนในอัตราส่วนที่สูงที่สุด เนื่องจากมูลค่าการลงทุนโดยตรงมักมีความผันผวนอย่างมากไปตามเศรษฐกิจของประเทศ </w:t>
      </w:r>
      <w:r w:rsidR="003724E3" w:rsidRPr="003724E3">
        <w:rPr>
          <w:rFonts w:ascii="TH SarabunPSK" w:hAnsi="TH SarabunPSK" w:cs="TH SarabunPSK"/>
          <w:color w:val="000000" w:themeColor="text1"/>
          <w:sz w:val="32"/>
          <w:szCs w:val="32"/>
          <w:cs/>
        </w:rPr>
        <w:t>(ศูนย์วิจัยกสิกรไทย</w:t>
      </w:r>
      <w:r w:rsidR="003724E3" w:rsidRPr="003724E3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</w:t>
      </w:r>
      <w:r w:rsidR="003724E3" w:rsidRPr="003724E3">
        <w:rPr>
          <w:rFonts w:ascii="TH SarabunPSK" w:hAnsi="TH SarabunPSK" w:cs="TH SarabunPSK"/>
          <w:color w:val="000000" w:themeColor="text1"/>
          <w:sz w:val="32"/>
          <w:szCs w:val="32"/>
          <w:cs/>
        </w:rPr>
        <w:t>2563)</w:t>
      </w:r>
      <w:r w:rsidR="003724E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3724E3">
        <w:rPr>
          <w:rFonts w:ascii="TH SarabunPSK" w:hAnsi="TH SarabunPSK" w:cs="TH SarabunPSK"/>
          <w:color w:val="000000" w:themeColor="text1"/>
          <w:sz w:val="32"/>
          <w:szCs w:val="32"/>
        </w:rPr>
        <w:t xml:space="preserve">Thomson (2020) </w:t>
      </w:r>
      <w:r w:rsidR="003724E3" w:rsidRPr="0077569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ทำการวิจัยผลกระทบที่เกิดขึ้นจาก </w:t>
      </w:r>
      <w:r w:rsidR="003724E3" w:rsidRPr="00775692">
        <w:rPr>
          <w:rFonts w:ascii="TH SarabunPSK" w:hAnsi="TH SarabunPSK" w:cs="TH SarabunPSK"/>
          <w:color w:val="000000" w:themeColor="text1"/>
          <w:sz w:val="32"/>
          <w:szCs w:val="32"/>
        </w:rPr>
        <w:t>COVID-</w:t>
      </w:r>
      <w:r w:rsidR="003724E3" w:rsidRPr="0077569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19 </w:t>
      </w:r>
      <w:r w:rsidR="003724E3">
        <w:rPr>
          <w:rFonts w:ascii="TH SarabunPSK" w:hAnsi="TH SarabunPSK" w:cs="TH SarabunPSK"/>
          <w:color w:val="000000" w:themeColor="text1"/>
          <w:sz w:val="32"/>
          <w:szCs w:val="32"/>
        </w:rPr>
        <w:t xml:space="preserve">            </w:t>
      </w:r>
      <w:r w:rsidR="003724E3" w:rsidRPr="0077569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ใน 5 ประเทศ </w:t>
      </w:r>
      <w:r w:rsidR="000B5F9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ได้แก่ </w:t>
      </w:r>
      <w:r w:rsidR="003724E3" w:rsidRPr="00775692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จีน ฮ่องกง ไทย สิงคโปร์ และออสเตรเลีย พบว่า</w:t>
      </w:r>
      <w:r w:rsidR="003724E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ผลกระทบ</w:t>
      </w:r>
      <w:r w:rsidR="003724E3" w:rsidRPr="00A617A5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จากการแพร่ระบาดของ</w:t>
      </w:r>
      <w:r w:rsidR="000B5F9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           </w:t>
      </w:r>
      <w:r w:rsidR="003724E3" w:rsidRPr="00A617A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โรค </w:t>
      </w:r>
      <w:r w:rsidR="003724E3" w:rsidRPr="00A617A5">
        <w:rPr>
          <w:rFonts w:ascii="TH SarabunPSK" w:hAnsi="TH SarabunPSK" w:cs="TH SarabunPSK"/>
          <w:color w:val="000000" w:themeColor="text1"/>
          <w:sz w:val="32"/>
          <w:szCs w:val="32"/>
        </w:rPr>
        <w:t>COVID-</w:t>
      </w:r>
      <w:r w:rsidR="003724E3" w:rsidRPr="00A617A5">
        <w:rPr>
          <w:rFonts w:ascii="TH SarabunPSK" w:hAnsi="TH SarabunPSK" w:cs="TH SarabunPSK"/>
          <w:color w:val="000000" w:themeColor="text1"/>
          <w:sz w:val="32"/>
          <w:szCs w:val="32"/>
          <w:cs/>
        </w:rPr>
        <w:t>19</w:t>
      </w:r>
      <w:r w:rsidR="003724E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3724E3" w:rsidRPr="0077569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ผู้บริโภคใน </w:t>
      </w:r>
      <w:r w:rsidR="003724E3" w:rsidRPr="00775692">
        <w:rPr>
          <w:rFonts w:ascii="TH SarabunPSK" w:hAnsi="TH SarabunPSK" w:cs="TH SarabunPSK"/>
          <w:color w:val="000000" w:themeColor="text1"/>
          <w:sz w:val="32"/>
          <w:szCs w:val="32"/>
        </w:rPr>
        <w:t xml:space="preserve">APAC </w:t>
      </w:r>
      <w:r w:rsidR="003724E3" w:rsidRPr="00775692">
        <w:rPr>
          <w:rFonts w:ascii="TH SarabunPSK" w:hAnsi="TH SarabunPSK" w:cs="TH SarabunPSK"/>
          <w:color w:val="000000" w:themeColor="text1"/>
          <w:sz w:val="32"/>
          <w:szCs w:val="32"/>
          <w:cs/>
        </w:rPr>
        <w:t>ส่วนใหญ่กังวลด้าน “เศรษฐกิจ” มากที่สุด โดย 3 ใน 4 ของกลุ่มตัวอย่าง</w:t>
      </w:r>
      <w:r w:rsidR="003724E3" w:rsidRPr="00775692">
        <w:rPr>
          <w:rFonts w:ascii="TH SarabunPSK" w:hAnsi="TH SarabunPSK" w:cs="TH SarabunPSK"/>
          <w:color w:val="000000" w:themeColor="text1"/>
          <w:sz w:val="32"/>
          <w:szCs w:val="32"/>
          <w:cs/>
        </w:rPr>
        <w:lastRenderedPageBreak/>
        <w:t xml:space="preserve">คาดการณ์ไปในทิศทางเดียวกันว่าสถานการณ์ </w:t>
      </w:r>
      <w:r w:rsidR="003724E3" w:rsidRPr="00775692">
        <w:rPr>
          <w:rFonts w:ascii="TH SarabunPSK" w:hAnsi="TH SarabunPSK" w:cs="TH SarabunPSK"/>
          <w:color w:val="000000" w:themeColor="text1"/>
          <w:sz w:val="32"/>
          <w:szCs w:val="32"/>
        </w:rPr>
        <w:t>COVID-</w:t>
      </w:r>
      <w:r w:rsidR="003724E3" w:rsidRPr="00775692">
        <w:rPr>
          <w:rFonts w:ascii="TH SarabunPSK" w:hAnsi="TH SarabunPSK" w:cs="TH SarabunPSK"/>
          <w:color w:val="000000" w:themeColor="text1"/>
          <w:sz w:val="32"/>
          <w:szCs w:val="32"/>
          <w:cs/>
        </w:rPr>
        <w:t>19 จะทำให้เกิดภาวะเศรษฐกิจถดถอย</w:t>
      </w:r>
      <w:r w:rsidR="000B5F9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โดย </w:t>
      </w:r>
      <w:r w:rsidR="003724E3" w:rsidRPr="0077569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49% มองว่าการเกิดขึ้นของ </w:t>
      </w:r>
      <w:r w:rsidR="003724E3" w:rsidRPr="00775692">
        <w:rPr>
          <w:rFonts w:ascii="TH SarabunPSK" w:hAnsi="TH SarabunPSK" w:cs="TH SarabunPSK"/>
          <w:color w:val="000000" w:themeColor="text1"/>
          <w:sz w:val="32"/>
          <w:szCs w:val="32"/>
        </w:rPr>
        <w:t>COVID-</w:t>
      </w:r>
      <w:r w:rsidR="003724E3" w:rsidRPr="00775692">
        <w:rPr>
          <w:rFonts w:ascii="TH SarabunPSK" w:hAnsi="TH SarabunPSK" w:cs="TH SarabunPSK"/>
          <w:color w:val="000000" w:themeColor="text1"/>
          <w:sz w:val="32"/>
          <w:szCs w:val="32"/>
          <w:cs/>
        </w:rPr>
        <w:t>19 ส่งผลกระทบต่อเศรษฐกิจถดถอยแต่ยังมีความหวังว่าเศรษฐกิจจะกลับมาฟื้นตัวเร็ว</w:t>
      </w:r>
      <w:r w:rsidR="000B5F9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และ </w:t>
      </w:r>
      <w:r w:rsidR="003724E3" w:rsidRPr="00775692">
        <w:rPr>
          <w:rFonts w:ascii="TH SarabunPSK" w:hAnsi="TH SarabunPSK" w:cs="TH SarabunPSK"/>
          <w:color w:val="000000" w:themeColor="text1"/>
          <w:sz w:val="32"/>
          <w:szCs w:val="32"/>
          <w:cs/>
        </w:rPr>
        <w:t>26% มองว่าเศรษฐกิจจะถดถอยในระยะยาว</w:t>
      </w:r>
      <w:r w:rsidR="000B5F9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ทั้งนี้อีก </w:t>
      </w:r>
      <w:r w:rsidR="003724E3" w:rsidRPr="0077569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25% มองว่าเศรษฐกิจจะฟื้นตัวทันทีเมื่อสถานการณ์ </w:t>
      </w:r>
      <w:r w:rsidR="003724E3" w:rsidRPr="00775692">
        <w:rPr>
          <w:rFonts w:ascii="TH SarabunPSK" w:hAnsi="TH SarabunPSK" w:cs="TH SarabunPSK"/>
          <w:color w:val="000000" w:themeColor="text1"/>
          <w:sz w:val="32"/>
          <w:szCs w:val="32"/>
        </w:rPr>
        <w:t>COVID-</w:t>
      </w:r>
      <w:r w:rsidR="003724E3" w:rsidRPr="00775692">
        <w:rPr>
          <w:rFonts w:ascii="TH SarabunPSK" w:hAnsi="TH SarabunPSK" w:cs="TH SarabunPSK"/>
          <w:color w:val="000000" w:themeColor="text1"/>
          <w:sz w:val="32"/>
          <w:szCs w:val="32"/>
          <w:cs/>
        </w:rPr>
        <w:t>19 สิ้นสุดลง</w:t>
      </w:r>
      <w:r w:rsidR="003724E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(</w:t>
      </w:r>
      <w:r w:rsidR="003724E3">
        <w:rPr>
          <w:rFonts w:ascii="TH SarabunPSK" w:hAnsi="TH SarabunPSK" w:cs="TH SarabunPSK"/>
          <w:color w:val="000000" w:themeColor="text1"/>
          <w:sz w:val="32"/>
          <w:szCs w:val="32"/>
        </w:rPr>
        <w:t>M</w:t>
      </w:r>
      <w:r w:rsidR="003724E3" w:rsidRPr="00640C53">
        <w:rPr>
          <w:rFonts w:ascii="TH SarabunPSK" w:hAnsi="TH SarabunPSK" w:cs="TH SarabunPSK"/>
          <w:color w:val="000000" w:themeColor="text1"/>
          <w:sz w:val="32"/>
          <w:szCs w:val="32"/>
        </w:rPr>
        <w:t>arketingoops</w:t>
      </w:r>
      <w:r w:rsidR="003724E3">
        <w:rPr>
          <w:rFonts w:ascii="TH SarabunPSK" w:hAnsi="TH SarabunPSK" w:cs="TH SarabunPSK"/>
          <w:color w:val="000000" w:themeColor="text1"/>
          <w:sz w:val="32"/>
          <w:szCs w:val="32"/>
        </w:rPr>
        <w:t>, 2020</w:t>
      </w:r>
    </w:p>
    <w:p w14:paraId="31C0133E" w14:textId="49885078" w:rsidR="003724E3" w:rsidRPr="000B5F9D" w:rsidRDefault="000B5F9D" w:rsidP="003724E3">
      <w:pPr>
        <w:spacing w:after="0" w:line="240" w:lineRule="auto"/>
        <w:jc w:val="thaiDistribute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สำหรับประเทศไทยการออกมาตรการภาครัฐทั้ง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พ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>.</w:t>
      </w:r>
      <w:r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>.</w:t>
      </w:r>
      <w:r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. </w:t>
      </w:r>
      <w:r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ฉุกเฉินฯ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และมาตรการขอความร่วมมือปิดสถานประกอบการใน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ช่วงการแพร่ระบาด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เพื่อควบคุมไม่ให้เกิดการแพร่ระบาด</w:t>
      </w:r>
      <w:r w:rsidR="00D7120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ของ</w:t>
      </w:r>
      <w:r w:rsidR="00D71206" w:rsidRPr="00D71206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ไวรัสโคโรน่าสายพันธุ์ใหม่ 2019</w:t>
      </w:r>
      <w:r w:rsidR="00D7120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เป็นวงกว้างส่งผลกระทบต่อบรรดาธุรกิจทั้งหลายรวมถึงธุรกิจค้าปลีกและธุรกิจร้านอาหาร เนื่องจากช่องทางรายได้หลักของธุรกิจมาจากการขายหน้าร้าน อย่างไรก็ดียังมีช่องทางการตลาดอื่นที่จะเข้ามาช่วยสร้างรายได้ในช่วงเวลาที่ยากลำบากนี้ เนื่องจากมาตรการฯ ดังกล่าวยังอนุญาตให้สามารถประกอบกิจการได้แต่ต้องปรับรูปแบบการให้บริการซึ่งผู้ประกอบการบางรายได้มีการเร่งปรับตัวไปบ้างแล้ว อาทิ การเพิ่มช่องทางการขายทางออนไลน์</w:t>
      </w:r>
      <w:r w:rsidR="00D7120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     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มากขึ้น เพื่อที่จะช่วยชดเชยรายได้ที่หายไปและประคับประคองธุรกิจให้อยู่รอด</w:t>
      </w:r>
      <w:r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ในส่วนของธุรกิจค้าปลีกนั้นศูนย์วิจัยกสิกรไทย มองว่าผลกระทบจากมาตรการฯ ดังกล่าวเกิดกับยอดขายในบาง 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</w:rPr>
        <w:t xml:space="preserve">Segment 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เนื่องจากไม่สามารถเปิดกิจการ</w:t>
      </w:r>
      <w:r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ได้เลย ได้แก่ ร้านค้าที่เปิดให้บริการในห้างสรรพสินค้า ร้านค้าเฉพาะอย่าง เช่น ร้านจำหน่ายวัสดุก่อสร้าง ร้านเฟอร์นิเจอร์และของตกแต่งบ้าน ร้านสุขภาพและความงามซึ่งส่วนใหญ่เป็นกลุ่มค้าปลีกที่ไม่ใช่อาหารเป็นหลัก ขณะที่ค้าปลีกในกลุ่มซูเปอร์มาร์เก็ต ร้านสะดวกซื้อ และร้านค้าออนไลน์ยังได้รับอนุญาตให้เปิดบริการและน่าจะได้รับผลกระทบน้อยกว่าค้าปลีก</w:t>
      </w:r>
      <w:r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อื่น ๆ 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>โดย</w:t>
      </w:r>
      <w:r w:rsidR="00D7120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กลุ่มร้านค้าออนไลน์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มีรายได้เพิ่มขึ้นประมาณ 20-30% หรือเพิ่มขึ้นราว 6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</w:rPr>
        <w:t>,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>800 ล้านบาท</w:t>
      </w:r>
      <w:r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สำหรับธุรกิจร้านอาหารจะได้รับผลกระทบที่แตกต่างกันตามรูปแบบ</w:t>
      </w:r>
      <w:r w:rsidR="00D7120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                 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การให้บริการของแต่ละร้านอาหาร กลุ่มที่เน้นการให้บริการแบบนั่งทานในร้านย่อมจะได้รับผลกระทบมากแต่ยังสามารถปรับตัวมาให้บริการแบบการซื้อกลับและการให้บริการส่งอาหารแทน</w:t>
      </w:r>
      <w:r w:rsidR="00D7120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คาดว่า 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</w:rPr>
        <w:t xml:space="preserve">Food Delivery 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จะขยายตัวประมาณ 35-40%</w:t>
      </w:r>
      <w:r w:rsidR="009D58A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9D58A3">
        <w:rPr>
          <w:rFonts w:ascii="TH SarabunPSK" w:hAnsi="TH SarabunPSK" w:cs="TH SarabunPSK"/>
          <w:color w:val="000000" w:themeColor="text1"/>
          <w:sz w:val="32"/>
          <w:szCs w:val="32"/>
          <w:cs/>
        </w:rPr>
        <w:t>หรือเพิ่มขึ้นราว</w:t>
      </w:r>
      <w:r w:rsidRPr="009D58A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9D58A3">
        <w:rPr>
          <w:rFonts w:ascii="TH SarabunPSK" w:hAnsi="TH SarabunPSK" w:cs="TH SarabunPSK"/>
          <w:color w:val="000000" w:themeColor="text1"/>
          <w:sz w:val="32"/>
          <w:szCs w:val="32"/>
          <w:cs/>
        </w:rPr>
        <w:t>1</w:t>
      </w:r>
      <w:r w:rsidRPr="009D58A3">
        <w:rPr>
          <w:rFonts w:ascii="TH SarabunPSK" w:hAnsi="TH SarabunPSK" w:cs="TH SarabunPSK"/>
          <w:color w:val="000000" w:themeColor="text1"/>
          <w:sz w:val="32"/>
          <w:szCs w:val="32"/>
        </w:rPr>
        <w:t>,</w:t>
      </w:r>
      <w:r w:rsidRPr="009D58A3">
        <w:rPr>
          <w:rFonts w:ascii="TH SarabunPSK" w:hAnsi="TH SarabunPSK" w:cs="TH SarabunPSK"/>
          <w:color w:val="000000" w:themeColor="text1"/>
          <w:sz w:val="32"/>
          <w:szCs w:val="32"/>
          <w:cs/>
        </w:rPr>
        <w:t>200 ล้านบาท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</w:p>
    <w:p w14:paraId="3797826F" w14:textId="04E0F24D" w:rsidR="003724E3" w:rsidRPr="006672AA" w:rsidRDefault="003724E3" w:rsidP="003724E3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672AA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ผลกระทบหนักสุดคงอยู่ที่ภาคการท่องเที่ยวซึ่งคาดว่ารายได้จากนักท่องเที่ยวต่างชาติจะหายไป 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</w:rPr>
        <w:t xml:space="preserve">4.1 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แสนล้านบาท คิดเป็น 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</w:rPr>
        <w:t xml:space="preserve">2.4% 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ของจีดีพี ขณะที่จำนวนนักท่องเที่ยวจะหายไป 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</w:rPr>
        <w:t xml:space="preserve">8.3 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>ล้านคน หรือหดตัว -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</w:rPr>
        <w:t xml:space="preserve">20.8% 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จากปีก่อนหน้า นอกจากนี้ยังมีภาคการค้าระหว่างประเทศของไทยที่การส่งออกจะหดตัวลึกขึ้นเป็น -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</w:rPr>
        <w:t xml:space="preserve">5.6% 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จากเดิมที่ประเมินไว้ที่ -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</w:rPr>
        <w:t xml:space="preserve">1.0% 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เนื่องจากการแพร่ระบาดที่ขยายเป็นวงกว้างมากขึ้นส่งผลให้เศรษฐกิจโลกทรุด และความต้องการต่อสินค้าออกไทยลดลง ตลอดจนกระทบห่วงโซ่การผลิตโดยเฉพาะของจีนที่กระทบต่อเนื่องมายังภาค</w:t>
      </w:r>
      <w:r w:rsidR="009D58A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      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การผลิตของไทย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</w:rPr>
        <w:t xml:space="preserve"> (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>ศูนย์วิจัยกสิกรไทย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</w:rPr>
        <w:t>, 2563)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ตามรายละเอียดต่อไปนี้</w:t>
      </w:r>
    </w:p>
    <w:p w14:paraId="0ADB722D" w14:textId="55545755" w:rsidR="003724E3" w:rsidRPr="0089085F" w:rsidRDefault="003724E3" w:rsidP="003724E3">
      <w:pPr>
        <w:shd w:val="clear" w:color="auto" w:fill="FFFFFF"/>
        <w:spacing w:after="0" w:line="240" w:lineRule="auto"/>
        <w:jc w:val="thaiDistribute"/>
        <w:rPr>
          <w:rFonts w:ascii="TH SarabunPSK" w:eastAsia="Times New Roman" w:hAnsi="TH SarabunPSK" w:cs="TH SarabunPSK"/>
          <w:color w:val="333333"/>
          <w:sz w:val="32"/>
          <w:szCs w:val="32"/>
        </w:rPr>
      </w:pPr>
      <w:r w:rsidRPr="00C20B74">
        <w:rPr>
          <w:rFonts w:ascii="TH SarabunPSK" w:eastAsia="Times New Roman" w:hAnsi="TH SarabunPSK" w:cs="TH SarabunPSK" w:hint="cs"/>
          <w:sz w:val="32"/>
          <w:szCs w:val="32"/>
          <w:cs/>
        </w:rPr>
        <w:tab/>
        <w:t>1</w:t>
      </w:r>
      <w:r>
        <w:rPr>
          <w:rFonts w:ascii="TH SarabunPSK" w:eastAsia="Times New Roman" w:hAnsi="TH SarabunPSK" w:cs="TH SarabunPSK"/>
          <w:sz w:val="32"/>
          <w:szCs w:val="32"/>
          <w:cs/>
        </w:rPr>
        <w:t xml:space="preserve">) </w:t>
      </w:r>
      <w:r w:rsidRPr="00C20B74">
        <w:rPr>
          <w:rFonts w:ascii="TH SarabunPSK" w:eastAsia="Times New Roman" w:hAnsi="TH SarabunPSK" w:cs="TH SarabunPSK"/>
          <w:sz w:val="32"/>
          <w:szCs w:val="32"/>
          <w:cs/>
        </w:rPr>
        <w:t>อุตสาหกรรมการท่องเที่ยวและภาคบริการ</w:t>
      </w:r>
      <w:r w:rsidRPr="00C20B74">
        <w:rPr>
          <w:rFonts w:ascii="TH SarabunPSK" w:eastAsia="Times New Roman" w:hAnsi="TH SarabunPSK" w:cs="TH SarabunPSK" w:hint="cs"/>
          <w:color w:val="333333"/>
          <w:sz w:val="32"/>
          <w:szCs w:val="32"/>
          <w:cs/>
        </w:rPr>
        <w:t xml:space="preserve"> </w:t>
      </w:r>
      <w:r w:rsidRPr="00C20B74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การท่องเที่ยวจะชะลอตัวจนถึง ไตรมาสที่</w:t>
      </w:r>
      <w:r w:rsidRPr="00C20B74">
        <w:rPr>
          <w:rFonts w:ascii="TH SarabunPSK" w:eastAsia="Times New Roman" w:hAnsi="TH SarabunPSK" w:cs="TH SarabunPSK"/>
          <w:color w:val="333333"/>
          <w:sz w:val="32"/>
          <w:szCs w:val="32"/>
        </w:rPr>
        <w:t> 4 </w:t>
      </w:r>
      <w:r w:rsidRPr="00C20B74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ของปี</w:t>
      </w:r>
      <w:r w:rsidRPr="00C20B74">
        <w:rPr>
          <w:rFonts w:ascii="TH SarabunPSK" w:eastAsia="Times New Roman" w:hAnsi="TH SarabunPSK" w:cs="TH SarabunPSK"/>
          <w:color w:val="333333"/>
          <w:sz w:val="32"/>
          <w:szCs w:val="32"/>
        </w:rPr>
        <w:t> 2563 </w:t>
      </w:r>
      <w:r w:rsidRPr="00C20B74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โดยเฉพาะในเอเชียและยุโรปรวมถึงการใช้จ่ายที่ลดลงของนักท่องเที่ยวชาวจีนซึ่งมีมูลค่ากว่า</w:t>
      </w:r>
      <w:r w:rsidRPr="00C20B74">
        <w:rPr>
          <w:rFonts w:ascii="TH SarabunPSK" w:eastAsia="Times New Roman" w:hAnsi="TH SarabunPSK" w:cs="TH SarabunPSK"/>
          <w:color w:val="333333"/>
          <w:sz w:val="32"/>
          <w:szCs w:val="32"/>
        </w:rPr>
        <w:t> 277 </w:t>
      </w:r>
      <w:r w:rsidRPr="00C20B74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พันล้านเหรียญสหรัฐ หรือคิดเป็น</w:t>
      </w:r>
      <w:r w:rsidRPr="00C20B74">
        <w:rPr>
          <w:rFonts w:ascii="TH SarabunPSK" w:eastAsia="Times New Roman" w:hAnsi="TH SarabunPSK" w:cs="TH SarabunPSK"/>
          <w:color w:val="333333"/>
          <w:sz w:val="32"/>
          <w:szCs w:val="32"/>
        </w:rPr>
        <w:t> 17% </w:t>
      </w:r>
      <w:r w:rsidRPr="00C20B74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ของการใช้จ่ายด้านการท่องเที่ยวทั่วโลกในปี</w:t>
      </w:r>
      <w:r w:rsidRPr="00C20B74">
        <w:rPr>
          <w:rFonts w:ascii="TH SarabunPSK" w:eastAsia="Times New Roman" w:hAnsi="TH SarabunPSK" w:cs="TH SarabunPSK"/>
          <w:color w:val="333333"/>
          <w:sz w:val="32"/>
          <w:szCs w:val="32"/>
        </w:rPr>
        <w:t> 2019 </w:t>
      </w:r>
      <w:r w:rsidRPr="00C20B74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นอกจากนี้คาดว่าอุปสงค์ทั่วโลกอาจลดลงมากถึง</w:t>
      </w:r>
      <w:r w:rsidRPr="00C20B74">
        <w:rPr>
          <w:rFonts w:ascii="TH SarabunPSK" w:eastAsia="Times New Roman" w:hAnsi="TH SarabunPSK" w:cs="TH SarabunPSK"/>
          <w:color w:val="333333"/>
          <w:sz w:val="32"/>
          <w:szCs w:val="32"/>
        </w:rPr>
        <w:t> 40% </w:t>
      </w:r>
      <w:r w:rsidRPr="00C20B74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ทั่วโลกจนกว่าจะสามารถควบคุมสถานการณ์ได้</w:t>
      </w:r>
      <w:r w:rsidRPr="00C20B74">
        <w:rPr>
          <w:rFonts w:ascii="TH SarabunPSK" w:eastAsia="Times New Roman" w:hAnsi="TH SarabunPSK" w:cs="TH SarabunPSK" w:hint="cs"/>
          <w:color w:val="333333"/>
          <w:sz w:val="32"/>
          <w:szCs w:val="32"/>
          <w:cs/>
        </w:rPr>
        <w:t xml:space="preserve"> </w:t>
      </w:r>
      <w:r w:rsidRPr="00C20B74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ภูมิภาคที่ได้รับ</w:t>
      </w:r>
      <w:r w:rsidRPr="00C20B74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lastRenderedPageBreak/>
        <w:t>ผลกระทบมากที่สุดคือประเทศในยุโรปและเอเชีย</w:t>
      </w:r>
      <w:r w:rsidRPr="00C20B74">
        <w:rPr>
          <w:rFonts w:ascii="TH SarabunPSK" w:eastAsia="Times New Roman" w:hAnsi="TH SarabunPSK" w:cs="TH SarabunPSK"/>
          <w:color w:val="333333"/>
          <w:sz w:val="32"/>
          <w:szCs w:val="32"/>
        </w:rPr>
        <w:t>–</w:t>
      </w:r>
      <w:r w:rsidRPr="00C20B74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แปซิฟิก เนื่องจากมีการพึ่งพาภาคการท่องเที่ยวมากถึง</w:t>
      </w:r>
      <w:r w:rsidRPr="00C20B74">
        <w:rPr>
          <w:rFonts w:ascii="TH SarabunPSK" w:eastAsia="Times New Roman" w:hAnsi="TH SarabunPSK" w:cs="TH SarabunPSK"/>
          <w:color w:val="333333"/>
          <w:sz w:val="32"/>
          <w:szCs w:val="32"/>
        </w:rPr>
        <w:t> 7-20% </w:t>
      </w:r>
      <w:r w:rsidRPr="00C20B74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ของ</w:t>
      </w:r>
      <w:r w:rsidRPr="00C20B74">
        <w:rPr>
          <w:rFonts w:ascii="TH SarabunPSK" w:eastAsia="Times New Roman" w:hAnsi="TH SarabunPSK" w:cs="TH SarabunPSK"/>
          <w:color w:val="333333"/>
          <w:sz w:val="32"/>
          <w:szCs w:val="32"/>
        </w:rPr>
        <w:t> GDP</w:t>
      </w:r>
      <w:r w:rsidRPr="00C20B74">
        <w:rPr>
          <w:rFonts w:ascii="TH SarabunPSK" w:eastAsia="Times New Roman" w:hAnsi="TH SarabunPSK" w:cs="TH SarabunPSK" w:hint="cs"/>
          <w:color w:val="333333"/>
          <w:sz w:val="32"/>
          <w:szCs w:val="32"/>
          <w:cs/>
        </w:rPr>
        <w:t xml:space="preserve"> </w:t>
      </w:r>
      <w:r w:rsidRPr="00C20B74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อุตสาหกรรมการให้บริการซึ่งต้องเกี่ยวข้องกับผู้คน ในระยะสั้นต้องมีการป้องกันและเตรียมพร้อมสำหรับอุปสงค์ที่ลดลงอย่างรวดเร็ว รวมถึงการจัดการลดความเสี่ยงและทบทวนการวางแผนประจำปีเพื่อลดผลกระทบในระยะยาว</w:t>
      </w:r>
    </w:p>
    <w:p w14:paraId="693A1930" w14:textId="6BCAF01B" w:rsidR="003724E3" w:rsidRPr="003724E3" w:rsidRDefault="003724E3" w:rsidP="003724E3">
      <w:pPr>
        <w:shd w:val="clear" w:color="auto" w:fill="FFFFFF"/>
        <w:spacing w:after="0" w:line="240" w:lineRule="auto"/>
        <w:jc w:val="thaiDistribute"/>
        <w:rPr>
          <w:rFonts w:ascii="TH SarabunPSK" w:eastAsia="Times New Roman" w:hAnsi="TH SarabunPSK" w:cs="TH SarabunPSK" w:hint="cs"/>
          <w:color w:val="333333"/>
          <w:sz w:val="32"/>
          <w:szCs w:val="32"/>
        </w:rPr>
      </w:pPr>
      <w:r w:rsidRPr="00C20B74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ab/>
      </w:r>
      <w:r w:rsidRPr="00C20B74">
        <w:rPr>
          <w:rFonts w:ascii="TH SarabunPSK" w:eastAsia="Times New Roman" w:hAnsi="TH SarabunPSK" w:cs="TH SarabunPSK" w:hint="cs"/>
          <w:color w:val="333333"/>
          <w:sz w:val="32"/>
          <w:szCs w:val="32"/>
          <w:cs/>
        </w:rPr>
        <w:t xml:space="preserve">2) </w:t>
      </w:r>
      <w:r w:rsidRPr="00C20B74">
        <w:rPr>
          <w:rFonts w:ascii="TH SarabunPSK" w:eastAsia="Times New Roman" w:hAnsi="TH SarabunPSK" w:cs="TH SarabunPSK"/>
          <w:sz w:val="32"/>
          <w:szCs w:val="32"/>
          <w:cs/>
        </w:rPr>
        <w:t>อุตสาหกรรมการบินและสายการบิน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C20B74">
        <w:rPr>
          <w:rFonts w:ascii="TH SarabunPSK" w:eastAsia="Times New Roman" w:hAnsi="TH SarabunPSK" w:cs="TH SarabunPSK"/>
          <w:sz w:val="32"/>
          <w:szCs w:val="32"/>
          <w:cs/>
        </w:rPr>
        <w:t>ภาคการบินอาจชะลอตัวถึงต้นไตร</w:t>
      </w:r>
      <w:r w:rsidRPr="00C20B74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มาสที่</w:t>
      </w:r>
      <w:r w:rsidRPr="00C20B74">
        <w:rPr>
          <w:rFonts w:ascii="TH SarabunPSK" w:eastAsia="Times New Roman" w:hAnsi="TH SarabunPSK" w:cs="TH SarabunPSK"/>
          <w:color w:val="333333"/>
          <w:sz w:val="32"/>
          <w:szCs w:val="32"/>
        </w:rPr>
        <w:t> 4 </w:t>
      </w:r>
      <w:r w:rsidRPr="00C20B74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หรือปลายไตรมาสที่</w:t>
      </w:r>
      <w:r w:rsidRPr="00C20B74">
        <w:rPr>
          <w:rFonts w:ascii="TH SarabunPSK" w:eastAsia="Times New Roman" w:hAnsi="TH SarabunPSK" w:cs="TH SarabunPSK"/>
          <w:color w:val="333333"/>
          <w:sz w:val="32"/>
          <w:szCs w:val="32"/>
        </w:rPr>
        <w:t> 3 </w:t>
      </w:r>
      <w:r w:rsidRPr="00C20B74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หากสถานการณ์ดีขึ้น โดยเฉพาะในเมืองที่มีการแพร่ระบาดหนักอย่าง จีน อิหร่าน และเกาหลีใต้จะเผชิญกับภาวะขาดทุนจากความเชื่อมั่นของผู้บริโภคที่ลดลง เนื่องจากความกังวลต่อโรคระบาดรวมถึงนโยบายจำกัด</w:t>
      </w:r>
      <w:r w:rsidR="009D58A3">
        <w:rPr>
          <w:rFonts w:ascii="TH SarabunPSK" w:eastAsia="Times New Roman" w:hAnsi="TH SarabunPSK" w:cs="TH SarabunPSK" w:hint="cs"/>
          <w:color w:val="333333"/>
          <w:sz w:val="32"/>
          <w:szCs w:val="32"/>
          <w:cs/>
        </w:rPr>
        <w:t xml:space="preserve">                </w:t>
      </w:r>
      <w:r w:rsidRPr="00C20B74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การเดินทางที่ไม่จำเป็นและป้องกันการรวมตัวของคนหมู่มาก</w:t>
      </w:r>
      <w:r>
        <w:rPr>
          <w:rFonts w:ascii="TH SarabunPSK" w:eastAsia="Times New Roman" w:hAnsi="TH SarabunPSK" w:cs="TH SarabunPSK" w:hint="cs"/>
          <w:color w:val="333333"/>
          <w:sz w:val="32"/>
          <w:szCs w:val="32"/>
          <w:cs/>
        </w:rPr>
        <w:t xml:space="preserve"> </w:t>
      </w:r>
      <w:r w:rsidRPr="00A617A5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ผลกระทบต่อสายการบินจะแตกต่างกันไป สายการบินขนาดเล็กที่มีเงินทุนสำรองน้อยจะมีความเสี่ยงมาก แต่สำหรับสายการบินขนาดใหญ่จะมีชะลอตัวที่ยาวนานกว่า</w:t>
      </w:r>
      <w:r>
        <w:rPr>
          <w:rFonts w:ascii="TH SarabunPSK" w:eastAsia="Times New Roman" w:hAnsi="TH SarabunPSK" w:cs="TH SarabunPSK" w:hint="cs"/>
          <w:color w:val="333333"/>
          <w:sz w:val="32"/>
          <w:szCs w:val="32"/>
          <w:cs/>
        </w:rPr>
        <w:t xml:space="preserve"> </w:t>
      </w:r>
      <w:r w:rsidRPr="00A617A5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สำหรับนักท่องเที่ยวคาดว่าจะสามารถกลับมาเที่ยวภายในประเทศได้ภายใน</w:t>
      </w:r>
      <w:r w:rsidRPr="00A617A5">
        <w:rPr>
          <w:rFonts w:ascii="TH SarabunPSK" w:eastAsia="Times New Roman" w:hAnsi="TH SarabunPSK" w:cs="TH SarabunPSK"/>
          <w:color w:val="333333"/>
          <w:sz w:val="32"/>
          <w:szCs w:val="32"/>
        </w:rPr>
        <w:t> 2 </w:t>
      </w:r>
      <w:r w:rsidRPr="00A617A5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ไตรมาส และนอกประเทศ</w:t>
      </w:r>
      <w:r w:rsidRPr="00A617A5">
        <w:rPr>
          <w:rFonts w:ascii="TH SarabunPSK" w:eastAsia="Times New Roman" w:hAnsi="TH SarabunPSK" w:cs="TH SarabunPSK"/>
          <w:color w:val="333333"/>
          <w:sz w:val="32"/>
          <w:szCs w:val="32"/>
        </w:rPr>
        <w:t> 3-4 </w:t>
      </w:r>
      <w:r w:rsidRPr="00A617A5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ไตรมาส หรืออาจนานกว่านั้นหากเชื้อไวรัสวิวัฒนาการ</w:t>
      </w:r>
    </w:p>
    <w:p w14:paraId="74E53268" w14:textId="77777777" w:rsidR="003724E3" w:rsidRPr="0089085F" w:rsidRDefault="003724E3" w:rsidP="003724E3">
      <w:pPr>
        <w:shd w:val="clear" w:color="auto" w:fill="FFFFFF"/>
        <w:spacing w:after="0" w:line="240" w:lineRule="auto"/>
        <w:jc w:val="thaiDistribute"/>
        <w:outlineLvl w:val="1"/>
        <w:rPr>
          <w:rFonts w:ascii="TH SarabunPSK" w:eastAsia="Times New Roman" w:hAnsi="TH SarabunPSK" w:cs="TH SarabunPSK"/>
          <w:color w:val="333333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3)</w:t>
      </w:r>
      <w:r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C20B74">
        <w:rPr>
          <w:rFonts w:ascii="TH SarabunPSK" w:eastAsia="Times New Roman" w:hAnsi="TH SarabunPSK" w:cs="TH SarabunPSK"/>
          <w:sz w:val="32"/>
          <w:szCs w:val="32"/>
          <w:cs/>
        </w:rPr>
        <w:t>อุตสาหกรรมยานยนต์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C20B74">
        <w:rPr>
          <w:rFonts w:ascii="TH SarabunPSK" w:hAnsi="TH SarabunPSK" w:cs="TH SarabunPSK"/>
          <w:color w:val="333333"/>
          <w:sz w:val="32"/>
          <w:szCs w:val="32"/>
          <w:cs/>
        </w:rPr>
        <w:t>การแพร่ระบาดอย่างหนักในยุโรปทำให้การผลิตหยุดชะงัก ซึ่งถือเป็นผู้ผลิต</w:t>
      </w:r>
      <w:r>
        <w:rPr>
          <w:rFonts w:ascii="TH SarabunPSK" w:hAnsi="TH SarabunPSK" w:cs="TH SarabunPSK" w:hint="cs"/>
          <w:color w:val="333333"/>
          <w:sz w:val="32"/>
          <w:szCs w:val="32"/>
          <w:cs/>
        </w:rPr>
        <w:t xml:space="preserve">                  </w:t>
      </w:r>
      <w:r w:rsidRPr="00C20B74">
        <w:rPr>
          <w:rFonts w:ascii="TH SarabunPSK" w:hAnsi="TH SarabunPSK" w:cs="TH SarabunPSK"/>
          <w:color w:val="333333"/>
          <w:sz w:val="32"/>
          <w:szCs w:val="32"/>
          <w:cs/>
        </w:rPr>
        <w:t>ยานยนต์ที่ใหญ่เป็นอันดับ</w:t>
      </w:r>
      <w:r w:rsidRPr="00C20B74">
        <w:rPr>
          <w:rFonts w:ascii="TH SarabunPSK" w:hAnsi="TH SarabunPSK" w:cs="TH SarabunPSK"/>
          <w:color w:val="333333"/>
          <w:sz w:val="32"/>
          <w:szCs w:val="32"/>
        </w:rPr>
        <w:t> 2 </w:t>
      </w:r>
      <w:r w:rsidRPr="00C20B74">
        <w:rPr>
          <w:rFonts w:ascii="TH SarabunPSK" w:hAnsi="TH SarabunPSK" w:cs="TH SarabunPSK"/>
          <w:color w:val="333333"/>
          <w:sz w:val="32"/>
          <w:szCs w:val="32"/>
          <w:cs/>
        </w:rPr>
        <w:t>ของโลกและมีการจ้างงานในอุตสาหกรรมถึง</w:t>
      </w:r>
      <w:r w:rsidRPr="00C20B74">
        <w:rPr>
          <w:rFonts w:ascii="TH SarabunPSK" w:hAnsi="TH SarabunPSK" w:cs="TH SarabunPSK"/>
          <w:color w:val="333333"/>
          <w:sz w:val="32"/>
          <w:szCs w:val="32"/>
        </w:rPr>
        <w:t> 6.1% </w:t>
      </w:r>
      <w:r w:rsidRPr="00C20B74">
        <w:rPr>
          <w:rFonts w:ascii="TH SarabunPSK" w:hAnsi="TH SarabunPSK" w:cs="TH SarabunPSK"/>
          <w:color w:val="333333"/>
          <w:sz w:val="32"/>
          <w:szCs w:val="32"/>
          <w:cs/>
        </w:rPr>
        <w:t xml:space="preserve">ของการจ้างงานทั้งหมด </w:t>
      </w:r>
      <w:r>
        <w:rPr>
          <w:rFonts w:ascii="TH SarabunPSK" w:hAnsi="TH SarabunPSK" w:cs="TH SarabunPSK" w:hint="cs"/>
          <w:color w:val="333333"/>
          <w:sz w:val="32"/>
          <w:szCs w:val="32"/>
          <w:cs/>
        </w:rPr>
        <w:t xml:space="preserve">                  </w:t>
      </w:r>
      <w:r w:rsidRPr="00C20B74">
        <w:rPr>
          <w:rFonts w:ascii="TH SarabunPSK" w:hAnsi="TH SarabunPSK" w:cs="TH SarabunPSK"/>
          <w:color w:val="333333"/>
          <w:sz w:val="32"/>
          <w:szCs w:val="32"/>
          <w:cs/>
        </w:rPr>
        <w:t>ขณะที่อุตสาหกรรมการผลิตในประเทศจีนเริ่มฟื้นตัวกลับมาแล้ว</w:t>
      </w:r>
      <w:r>
        <w:rPr>
          <w:rFonts w:hint="cs"/>
          <w:cs/>
        </w:rPr>
        <w:t xml:space="preserve"> </w:t>
      </w:r>
      <w:r w:rsidRPr="00A617A5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อุตสาหกรรมยานยนต์ในมณฑลหูเป่ยซึ่งเป็นศูนย์กลางการแพร่ระบาดถือเป็น</w:t>
      </w:r>
      <w:r w:rsidRPr="00A617A5">
        <w:rPr>
          <w:rFonts w:ascii="TH SarabunPSK" w:eastAsia="Times New Roman" w:hAnsi="TH SarabunPSK" w:cs="TH SarabunPSK"/>
          <w:color w:val="333333"/>
          <w:sz w:val="32"/>
          <w:szCs w:val="32"/>
        </w:rPr>
        <w:t> 9% </w:t>
      </w:r>
      <w:r w:rsidRPr="00A617A5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ของการผลิตยานยนต์ทั้งหมดของประเทศจีน การผลิตทั่วโลกจะได้รับผลกระทบจากห่วงโซ่อุปทานจนกว่าจะสามารถกลับมาผลิตได้เต็มประสิทธิภาพ</w:t>
      </w:r>
    </w:p>
    <w:p w14:paraId="17CBB62C" w14:textId="77777777" w:rsidR="003724E3" w:rsidRPr="0089085F" w:rsidRDefault="003724E3" w:rsidP="003724E3">
      <w:pPr>
        <w:shd w:val="clear" w:color="auto" w:fill="FFFFFF"/>
        <w:spacing w:after="0" w:line="240" w:lineRule="auto"/>
        <w:jc w:val="thaiDistribute"/>
        <w:outlineLvl w:val="1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4) </w:t>
      </w:r>
      <w:r w:rsidRPr="00A617A5">
        <w:rPr>
          <w:rFonts w:ascii="TH SarabunPSK" w:eastAsia="Times New Roman" w:hAnsi="TH SarabunPSK" w:cs="TH SarabunPSK"/>
          <w:sz w:val="32"/>
          <w:szCs w:val="32"/>
          <w:cs/>
        </w:rPr>
        <w:t>สินค้าอุปโภคบริโภค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A617A5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ความเชื่อมั่นของผู้บริโภคจะเริ่มกลับมาในไตรมาสที่</w:t>
      </w:r>
      <w:r w:rsidRPr="00A617A5">
        <w:rPr>
          <w:rFonts w:ascii="TH SarabunPSK" w:eastAsia="Times New Roman" w:hAnsi="TH SarabunPSK" w:cs="TH SarabunPSK"/>
          <w:color w:val="333333"/>
          <w:sz w:val="32"/>
          <w:szCs w:val="32"/>
        </w:rPr>
        <w:t> 2 </w:t>
      </w:r>
      <w:r w:rsidRPr="00A617A5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และจะเพิ่มขึ้นเมื่อสามารถควบคุมสถานการณ์การแพร่ระบาดได้ โดยเห็นได้จากอุปสงค์ในประเทศจีนเริ่มกลับมาแล้วโดยเฉพาะบริการขนส่งและบริการส่งอาหารธุรกิจค้าปลีกในพื้นที่ที่ได้รับผลกระทบจะเผชิญกับอุปสงค์ที่ลดลงอย่างมาก รวมถึงภาวะขาดแคลนสภาพคล่องและเงินทุนหมุนเวียนที่จำกัด โดยเฉพาะบริษัทขนาดเล็ก</w:t>
      </w:r>
      <w:r w:rsidRPr="00A617A5">
        <w:rPr>
          <w:rFonts w:ascii="TH SarabunPSK" w:eastAsia="Times New Roman" w:hAnsi="TH SarabunPSK" w:cs="TH SarabunPSK"/>
          <w:color w:val="333333"/>
          <w:sz w:val="32"/>
          <w:szCs w:val="32"/>
        </w:rPr>
        <w:t>–</w:t>
      </w:r>
      <w:r w:rsidRPr="00A617A5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กลางอาจต้องปลดพนักงานหรือลดเงินเดือน</w:t>
      </w:r>
      <w:r>
        <w:rPr>
          <w:rFonts w:ascii="TH SarabunPSK" w:eastAsia="Times New Roman" w:hAnsi="TH SarabunPSK" w:cs="TH SarabunPSK" w:hint="cs"/>
          <w:color w:val="333333"/>
          <w:sz w:val="32"/>
          <w:szCs w:val="32"/>
          <w:cs/>
        </w:rPr>
        <w:t xml:space="preserve"> </w:t>
      </w:r>
      <w:r w:rsidRPr="00A617A5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รัฐบาลอาจต้องดำเนินการกระตุ้นเศรษฐกิจ หรือเลื่อนการจ่ายเงินเดือนของข้าราชการออกไปก่อน</w:t>
      </w:r>
      <w:r>
        <w:rPr>
          <w:rFonts w:ascii="TH SarabunPSK" w:eastAsia="Times New Roman" w:hAnsi="TH SarabunPSK" w:cs="TH SarabunPSK" w:hint="cs"/>
          <w:color w:val="333333"/>
          <w:sz w:val="32"/>
          <w:szCs w:val="32"/>
          <w:cs/>
        </w:rPr>
        <w:t xml:space="preserve"> </w:t>
      </w:r>
      <w:r w:rsidRPr="00A617A5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ธุรกิจค้าปลีกสามารถลดความเสี่ยงโดยกลยุทธ์</w:t>
      </w:r>
      <w:r w:rsidRPr="00A617A5">
        <w:rPr>
          <w:rFonts w:ascii="TH SarabunPSK" w:eastAsia="Times New Roman" w:hAnsi="TH SarabunPSK" w:cs="TH SarabunPSK"/>
          <w:color w:val="333333"/>
          <w:sz w:val="32"/>
          <w:szCs w:val="32"/>
        </w:rPr>
        <w:t> Omnichannel </w:t>
      </w:r>
      <w:r w:rsidRPr="00A617A5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เพื่อปรับตัวตามแนวโน้มพฤติกรรมของผู้บริโภค</w:t>
      </w:r>
    </w:p>
    <w:p w14:paraId="28433EBE" w14:textId="63C56A9D" w:rsidR="00940CA4" w:rsidRDefault="003724E3" w:rsidP="000B5F9D">
      <w:pPr>
        <w:shd w:val="clear" w:color="auto" w:fill="FFFFFF"/>
        <w:spacing w:after="0" w:line="240" w:lineRule="auto"/>
        <w:jc w:val="thaiDistribute"/>
        <w:rPr>
          <w:rFonts w:ascii="TH SarabunPSK" w:eastAsia="Times New Roman" w:hAnsi="TH SarabunPSK" w:cs="TH SarabunPSK"/>
          <w:color w:val="333333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5)</w:t>
      </w:r>
      <w:r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A617A5">
        <w:rPr>
          <w:rFonts w:ascii="TH SarabunPSK" w:eastAsia="Times New Roman" w:hAnsi="TH SarabunPSK" w:cs="TH SarabunPSK"/>
          <w:sz w:val="32"/>
          <w:szCs w:val="32"/>
          <w:cs/>
        </w:rPr>
        <w:t>สินค้าอิเล็กทรอนิกส์</w:t>
      </w:r>
      <w:r>
        <w:rPr>
          <w:rFonts w:ascii="TH SarabunPSK" w:eastAsia="Times New Roman" w:hAnsi="TH SarabunPSK" w:cs="TH SarabunPSK" w:hint="cs"/>
          <w:color w:val="333333"/>
          <w:sz w:val="32"/>
          <w:szCs w:val="32"/>
          <w:cs/>
        </w:rPr>
        <w:t xml:space="preserve"> </w:t>
      </w:r>
      <w:r w:rsidRPr="00A617A5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มีแนวโน้วที่จะรุนแรงขึ้นในไตรมาสที่</w:t>
      </w:r>
      <w:r w:rsidRPr="00A617A5">
        <w:rPr>
          <w:rFonts w:ascii="TH SarabunPSK" w:eastAsia="Times New Roman" w:hAnsi="TH SarabunPSK" w:cs="TH SarabunPSK"/>
          <w:color w:val="333333"/>
          <w:sz w:val="32"/>
          <w:szCs w:val="32"/>
        </w:rPr>
        <w:t> 2 </w:t>
      </w:r>
      <w:r w:rsidRPr="00A617A5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เนื่องจากภาวะวิกฤตของห่วงโซ่อุปทานและการขาดแคลนสินค้าคงคลัง</w:t>
      </w:r>
      <w:r>
        <w:rPr>
          <w:rFonts w:ascii="TH SarabunPSK" w:eastAsia="Times New Roman" w:hAnsi="TH SarabunPSK" w:cs="TH SarabunPSK" w:hint="cs"/>
          <w:color w:val="333333"/>
          <w:sz w:val="32"/>
          <w:szCs w:val="32"/>
          <w:cs/>
        </w:rPr>
        <w:t xml:space="preserve"> </w:t>
      </w:r>
      <w:r w:rsidRPr="00A617A5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เมืองอู่ฮั่นซึ่งศูนย์กลางการแพร่ระบาดและเป็นพื้นที่อุตสาหกรรมหลักตอนกลางของจีนซึ่งผลิตสารกึ่งตัวนำและไฟเบอร์ออฟติก ทำให้เกิดวิกฤตห่วงโซ่อุปทานทั่วโลกจากการปิดเมืองการส่งออก</w:t>
      </w:r>
      <w:r w:rsidRPr="00A617A5">
        <w:rPr>
          <w:rFonts w:ascii="TH SarabunPSK" w:eastAsia="Times New Roman" w:hAnsi="TH SarabunPSK" w:cs="TH SarabunPSK"/>
          <w:color w:val="333333"/>
          <w:sz w:val="32"/>
          <w:szCs w:val="32"/>
        </w:rPr>
        <w:t> 28% </w:t>
      </w:r>
      <w:r w:rsidRPr="00A617A5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ของเกาหลีใต้เป็นสินค้าอิเล็กทรอนิกส์นำไปสู่การหยุดชะงักของห่วงโซ่อุปทาน แม้ว่าอุตสาหกรรมในประเทศจีนจะเริ่มฟื้นฟูแล้ว</w:t>
      </w:r>
      <w:r>
        <w:rPr>
          <w:rFonts w:ascii="TH SarabunPSK" w:eastAsia="Times New Roman" w:hAnsi="TH SarabunPSK" w:cs="TH SarabunPSK" w:hint="cs"/>
          <w:color w:val="333333"/>
          <w:sz w:val="32"/>
          <w:szCs w:val="32"/>
          <w:cs/>
        </w:rPr>
        <w:t xml:space="preserve"> </w:t>
      </w:r>
      <w:r w:rsidRPr="00A617A5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การฟื้นฟูของภาคการผลิตขึ้นอยู่กับการกลับมาทำงานของภาคแรงงานและสินค้าคงคลัง</w:t>
      </w:r>
      <w:r w:rsidRPr="00A617A5">
        <w:rPr>
          <w:rFonts w:ascii="TH SarabunPSK" w:eastAsia="Times New Roman" w:hAnsi="TH SarabunPSK" w:cs="TH SarabunPSK"/>
          <w:color w:val="333333"/>
          <w:sz w:val="32"/>
          <w:szCs w:val="32"/>
        </w:rPr>
        <w:t> (</w:t>
      </w:r>
      <w:r w:rsidRPr="00A617A5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ประมาณ</w:t>
      </w:r>
      <w:r w:rsidRPr="00A617A5">
        <w:rPr>
          <w:rFonts w:ascii="TH SarabunPSK" w:eastAsia="Times New Roman" w:hAnsi="TH SarabunPSK" w:cs="TH SarabunPSK"/>
          <w:color w:val="333333"/>
          <w:sz w:val="32"/>
          <w:szCs w:val="32"/>
        </w:rPr>
        <w:t> 2-6 </w:t>
      </w:r>
      <w:r w:rsidRPr="00A617A5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สัปดาห์สำหรับสารกึ่งตัวนำ</w:t>
      </w:r>
      <w:r w:rsidRPr="00A617A5">
        <w:rPr>
          <w:rFonts w:ascii="TH SarabunPSK" w:eastAsia="Times New Roman" w:hAnsi="TH SarabunPSK" w:cs="TH SarabunPSK"/>
          <w:color w:val="333333"/>
          <w:sz w:val="32"/>
          <w:szCs w:val="32"/>
        </w:rPr>
        <w:t>)</w:t>
      </w:r>
      <w:r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 (Saran R., 2020)</w:t>
      </w:r>
    </w:p>
    <w:p w14:paraId="2797F336" w14:textId="0B5A20DB" w:rsidR="009D58A3" w:rsidRDefault="009D58A3" w:rsidP="000B5F9D">
      <w:pPr>
        <w:shd w:val="clear" w:color="auto" w:fill="FFFFFF"/>
        <w:spacing w:after="0" w:line="240" w:lineRule="auto"/>
        <w:jc w:val="thaiDistribute"/>
        <w:rPr>
          <w:rFonts w:ascii="TH SarabunPSK" w:eastAsia="Times New Roman" w:hAnsi="TH SarabunPSK" w:cs="TH SarabunPSK"/>
          <w:color w:val="333333"/>
          <w:sz w:val="32"/>
          <w:szCs w:val="32"/>
        </w:rPr>
      </w:pPr>
    </w:p>
    <w:p w14:paraId="00940E05" w14:textId="77777777" w:rsidR="009D58A3" w:rsidRPr="009D58A3" w:rsidRDefault="009D58A3" w:rsidP="000B5F9D">
      <w:pPr>
        <w:shd w:val="clear" w:color="auto" w:fill="FFFFFF"/>
        <w:spacing w:after="0" w:line="240" w:lineRule="auto"/>
        <w:jc w:val="thaiDistribute"/>
        <w:rPr>
          <w:rFonts w:ascii="TH SarabunPSK" w:eastAsia="Times New Roman" w:hAnsi="TH SarabunPSK" w:cs="TH SarabunPSK" w:hint="cs"/>
          <w:color w:val="333333"/>
          <w:sz w:val="32"/>
          <w:szCs w:val="32"/>
        </w:rPr>
      </w:pPr>
    </w:p>
    <w:p w14:paraId="4ACF1867" w14:textId="5108CD41" w:rsidR="006553E9" w:rsidRDefault="003D11FF" w:rsidP="00146183">
      <w:pPr>
        <w:spacing w:after="0" w:line="240" w:lineRule="auto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940CA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lastRenderedPageBreak/>
        <w:t xml:space="preserve">1.3 </w:t>
      </w:r>
      <w:r w:rsidR="00AD1E11" w:rsidRPr="00940CA4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ด้านสังคม</w:t>
      </w:r>
    </w:p>
    <w:p w14:paraId="39DE4CA4" w14:textId="7832713F" w:rsidR="00AD1E11" w:rsidRPr="00AD1E11" w:rsidRDefault="00AD1E11" w:rsidP="00AD1E11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ab/>
      </w:r>
      <w:r w:rsidRPr="00AD1E11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เมื่อสังคมมนุษย์เกิดการเปลี่ยนแปลงวิถีชีวิตด้านต่างๆ เช่น วิถีการผลิต วิถีการตั้งบ้านเรือน วิถีการบริโภค โครงสร้างประชากร ฯลฯ ลักษณะโรคภัยไข้เจ็บของมนุษย์ก็จะมีการเปลี่ยนแปลงตามไปพร้อมกันด้วย (ประชาธิป กะทา</w:t>
      </w:r>
      <w:r w:rsidRPr="00AD1E11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</w:t>
      </w:r>
      <w:r w:rsidRPr="00AD1E11">
        <w:rPr>
          <w:rFonts w:ascii="TH SarabunPSK" w:hAnsi="TH SarabunPSK" w:cs="TH SarabunPSK"/>
          <w:color w:val="000000" w:themeColor="text1"/>
          <w:sz w:val="32"/>
          <w:szCs w:val="32"/>
          <w:cs/>
        </w:rPr>
        <w:t>2551)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AD1E11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ในกรณี</w:t>
      </w:r>
      <w:r w:rsidR="004A47EB" w:rsidRPr="004A47EB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การระบาดของเชื้อไวรัสโคโรน่าสายพันธุ์ใหม่</w:t>
      </w:r>
      <w:r w:rsidRPr="00AD1E11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เกิด</w:t>
      </w:r>
      <w:r w:rsidR="004A47E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ขึ้นอย่าง</w:t>
      </w:r>
      <w:r w:rsidRPr="00AD1E11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รวดเร็วทั่วประเทศ จากเหตุการณ์ดังกล่าวส่งผลให้ผู้คนหลายพันคนในประเทศจีนรวมถึงหลายมณฑลรวมถึงเมืองต่าง ๆ ถูกโจมตีจาก</w:t>
      </w:r>
      <w:r w:rsidR="004A47E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                  </w:t>
      </w:r>
      <w:r w:rsidRPr="00AD1E11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การแพร่กระจายของโรค (</w:t>
      </w:r>
      <w:r w:rsidRPr="00AD1E11">
        <w:rPr>
          <w:rFonts w:ascii="TH SarabunPSK" w:hAnsi="TH SarabunPSK" w:cs="TH SarabunPSK"/>
          <w:color w:val="000000" w:themeColor="text1"/>
          <w:sz w:val="32"/>
          <w:szCs w:val="32"/>
        </w:rPr>
        <w:t xml:space="preserve">WHO, </w:t>
      </w:r>
      <w:r w:rsidRPr="00AD1E11">
        <w:rPr>
          <w:rFonts w:ascii="TH SarabunPSK" w:hAnsi="TH SarabunPSK" w:cs="TH SarabunPSK"/>
          <w:color w:val="000000" w:themeColor="text1"/>
          <w:sz w:val="32"/>
          <w:szCs w:val="32"/>
          <w:cs/>
        </w:rPr>
        <w:t>2563)</w:t>
      </w:r>
      <w:r w:rsidR="004A47E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AD1E1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การปฏิบัติต่อกลุ่มบุคคลด้วยการเรียกชื่อแบบดูแคลน การเหมารวม </w:t>
      </w:r>
      <w:r w:rsidR="004A47E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    </w:t>
      </w:r>
      <w:r w:rsidRPr="00AD1E11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การเลือกปฏิบัติ การปฏิบัติแยกจากคนอื่นและ/หรือการสูญเสียสถานะบางอย่าง</w:t>
      </w:r>
      <w:r w:rsidR="004A47E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AD1E1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เนื่องจากความเชื่อมโยงกับโรค </w:t>
      </w:r>
      <w:r w:rsidR="004A47E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เนื่องมาจาความ</w:t>
      </w:r>
      <w:r w:rsidRPr="00AD1E11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กลัว</w:t>
      </w:r>
      <w:r w:rsidR="004A47E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ต่อ</w:t>
      </w:r>
      <w:r w:rsidRPr="00AD1E11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สิ่งที่ไม่รู้</w:t>
      </w:r>
      <w:r w:rsidR="004A47E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และได้</w:t>
      </w:r>
      <w:r w:rsidRPr="00AD1E1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แสดงความรู้สึกกลัว “คนอื่น” </w:t>
      </w:r>
      <w:r w:rsidR="004A47E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ก่อให้เกิด</w:t>
      </w:r>
      <w:r w:rsidRPr="00AD1E11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การตีตราทางสังคม</w:t>
      </w:r>
      <w:r w:rsidR="004A47E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นำไปสู่การ</w:t>
      </w:r>
      <w:r w:rsidRPr="00AD1E11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ทำลายความสมัครสมานในสังคมและก่อให้เกิดการแยกตัวทางสังคม</w:t>
      </w:r>
      <w:r w:rsidR="004A47E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AD1E1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กลุ่มคน </w:t>
      </w:r>
      <w:r w:rsidR="004A47E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อัน</w:t>
      </w:r>
      <w:r w:rsidRPr="00AD1E1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เป็นปัจจัยส่งเสริมให้เกิดสถานการณ์ที่เอื้ออํานวยการแพร่ระบาดของไวรัสมากขึ้นไม่ใช่น้อยลง </w:t>
      </w:r>
      <w:r w:rsidR="004A47E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</w:t>
      </w:r>
      <w:r w:rsidRPr="00AD1E11">
        <w:rPr>
          <w:rFonts w:ascii="TH SarabunPSK" w:hAnsi="TH SarabunPSK" w:cs="TH SarabunPSK"/>
          <w:color w:val="000000" w:themeColor="text1"/>
          <w:sz w:val="32"/>
          <w:szCs w:val="32"/>
          <w:cs/>
        </w:rPr>
        <w:t>ผลที่ตามมาคือปัญหาสุขภาพที่รุนแรงขึ้นและการควบคุมการระบาดที่ยากลําบากขึ้น (</w:t>
      </w:r>
      <w:r w:rsidRPr="00AD1E11">
        <w:rPr>
          <w:rFonts w:ascii="TH SarabunPSK" w:hAnsi="TH SarabunPSK" w:cs="TH SarabunPSK"/>
          <w:color w:val="000000" w:themeColor="text1"/>
          <w:sz w:val="32"/>
          <w:szCs w:val="32"/>
        </w:rPr>
        <w:t xml:space="preserve">WHO, </w:t>
      </w:r>
      <w:r w:rsidRPr="00AD1E11">
        <w:rPr>
          <w:rFonts w:ascii="TH SarabunPSK" w:hAnsi="TH SarabunPSK" w:cs="TH SarabunPSK"/>
          <w:color w:val="000000" w:themeColor="text1"/>
          <w:sz w:val="32"/>
          <w:szCs w:val="32"/>
          <w:cs/>
        </w:rPr>
        <w:t>2020)</w:t>
      </w:r>
      <w:r w:rsidR="004A47E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</w:p>
    <w:p w14:paraId="1FB75258" w14:textId="709B0617" w:rsidR="00AD1E11" w:rsidRPr="004B145D" w:rsidRDefault="00AD1E11" w:rsidP="00AD1E11">
      <w:pPr>
        <w:spacing w:after="0" w:line="240" w:lineRule="auto"/>
        <w:jc w:val="thaiDistribute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AD1E11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ab/>
      </w:r>
      <w:r w:rsidR="004A47E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การตีตราเป็นความสัมพันธ์ระหว่างการอ้างเหตุผลกับภาพตายตัว กล่าวคือการตีตราเป็นการประทับตราให้กับบุคคลด้วยลักษณะต่างๆ ซึ่งทำให้บุคคลมีลักษณะไม่เป็นที่ต้องการหรือมีภาพตายตัวที่สังคมรังเกียจ</w:t>
      </w:r>
      <w:r w:rsidR="004A47EB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4A47E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         การตีตราเป็นกระบวนการทางสังคมไม่ได้เกิดขึ้นลอยๆ สัมพันธ์กับประสบการณ์ของบุคคลที่ถูกกีดกัน ปฏิเสธ ประณามกล่าวโทษหรือถูกลดคุณค่าความเป็นมนุษย์ อันเป็นผลลัพธ์ในเชิงลบของคำตัดสินทางสังคม โดยคำตัดสินดังกล่าวตั้งอยู่บนพื้นฐานของของบรรทัดฐานและอัตลักษณ์ทางสังคมที่สังคมคาดหวัง </w:t>
      </w:r>
      <w:r w:rsidR="004A47EB">
        <w:rPr>
          <w:rFonts w:ascii="TH SarabunPSK" w:hAnsi="TH SarabunPSK" w:cs="TH SarabunPSK"/>
          <w:color w:val="000000" w:themeColor="text1"/>
          <w:sz w:val="32"/>
          <w:szCs w:val="32"/>
        </w:rPr>
        <w:t xml:space="preserve">(Goffman, 1963 </w:t>
      </w:r>
      <w:r w:rsidR="004A47E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อ้างถึงใน</w:t>
      </w:r>
      <w:r w:rsidR="004A47EB" w:rsidRPr="00750900">
        <w:rPr>
          <w:rFonts w:ascii="TH SarabunPSK" w:hAnsi="TH SarabunPSK" w:cs="TH SarabunPSK"/>
          <w:color w:val="000000" w:themeColor="text1"/>
          <w:sz w:val="32"/>
          <w:szCs w:val="32"/>
          <w:cs/>
        </w:rPr>
        <w:t>ประชาธิป กะทา</w:t>
      </w:r>
      <w:r w:rsidR="004A47EB" w:rsidRPr="00750900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</w:t>
      </w:r>
      <w:r w:rsidR="004A47EB" w:rsidRPr="00750900">
        <w:rPr>
          <w:rFonts w:ascii="TH SarabunPSK" w:hAnsi="TH SarabunPSK" w:cs="TH SarabunPSK"/>
          <w:color w:val="000000" w:themeColor="text1"/>
          <w:sz w:val="32"/>
          <w:szCs w:val="32"/>
          <w:cs/>
        </w:rPr>
        <w:t>2550</w:t>
      </w:r>
      <w:r w:rsidR="004A47EB">
        <w:rPr>
          <w:rFonts w:ascii="TH SarabunPSK" w:hAnsi="TH SarabunPSK" w:cs="TH SarabunPSK"/>
          <w:color w:val="000000" w:themeColor="text1"/>
          <w:sz w:val="32"/>
          <w:szCs w:val="32"/>
        </w:rPr>
        <w:t>)</w:t>
      </w:r>
      <w:r w:rsidR="004A47E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การตีตราสัมพันธ์อย่างแนบแน่นกับการรังเกียจเดียดฉันท์โดยธรรมชาติของการรังเกียจเดียดฉันท์มาจากฐานคิดในการมองเรื่องความปกติ/ไม่ปกติ ความบริสุทธิ์/มลทินในทางสังคมวัฒนธรรม เมื่อเราเห็นสิ่งที่ตอกย้ำเรืองความไม่ปกติหรือมลทินมักก่อให้เกิดการรังเกียจเดียดฉันท์ตามมา การตีตราทางสังคมและ</w:t>
      </w:r>
      <w:r w:rsidR="004B145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</w:t>
      </w:r>
      <w:r w:rsidR="004A47E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การรังเกียจเดียดฉันท์เป็นสาเหตุให้ผู้ป่วยเกิดความทุกข์ทรมานเพิ่มขึ้นนอกเหนือจากโรคที่เป็น อีกทั้งยังส่งผลให้ผู้ป่วยแสวงหาการรักษาพยาบาลล่าช้าหรือไม่ก็สิ้นสุดการรักษาไปก่อนที่อาการจะหายเพราะทนความอับอาย</w:t>
      </w:r>
      <w:r w:rsidR="004B145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     </w:t>
      </w:r>
      <w:r w:rsidR="004A47E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จากโรคที่สังคมรังเกียจไม่ไหว โดยเฉพาะโรคที่มีการตีตราสูง ผลกระทบจากความหมายของโรคอาจเป็นสาเหตุ</w:t>
      </w:r>
      <w:r w:rsidR="004B145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4A47E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ของความทุกข์ทรมานมากกว่าอาการของโรค (</w:t>
      </w:r>
      <w:bookmarkStart w:id="1" w:name="_Hlk38880947"/>
      <w:r w:rsidR="004A47E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ประชาธิป กะทา</w:t>
      </w:r>
      <w:r w:rsidR="004A47EB">
        <w:rPr>
          <w:rFonts w:ascii="TH SarabunPSK" w:hAnsi="TH SarabunPSK" w:cs="TH SarabunPSK"/>
          <w:color w:val="000000" w:themeColor="text1"/>
          <w:sz w:val="32"/>
          <w:szCs w:val="32"/>
        </w:rPr>
        <w:t>,</w:t>
      </w:r>
      <w:r w:rsidR="004A47E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2550</w:t>
      </w:r>
      <w:bookmarkEnd w:id="1"/>
      <w:r w:rsidR="004A47E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)</w:t>
      </w:r>
    </w:p>
    <w:p w14:paraId="2E5E100F" w14:textId="11BDF038" w:rsidR="00AD1E11" w:rsidRDefault="004B145D" w:rsidP="00AD1E11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AD1E1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ปัญหาของผู้ประสบภัยที่เผชิญกับความเจ็บปวดและความสูญเสียหรือเรียกว่าความทุกข์ โดยทั่วไป                   มักอธิบายความทุกข์ในลักษณะที่เป็นปัญหาระดับบุคคล กล่าวคือความทุกข์นั้นเป็นผลจากการกระทำของบุคคลต่ออำนาจเหนือธรรมชาติหรือเป็นผลจากพฤติกรรมส่วนบุคคล ขณะที่การทำความเข้าใจกับความทุกข์อีกประเภทหนึ่งมักไม่ค่อยได้รับความสนใจมากนักที่เรียกว่าความทุกข์ทางสังคม โดยความทุกข์ประเภทนี้เป็นผลมาจากอำนาจทางการเมือง เศรษฐกิจ และสถาบันกระทำต่อประชาชนและด้วยการกระทำจากอำนาจเดียวกันนี้ได้มีอิทธิพลหรือเป็นเงื่อนไขให้เกิดปัญหาสังคมตามมาด้วย </w:t>
      </w:r>
      <w:r w:rsidR="00AD1E11">
        <w:rPr>
          <w:rFonts w:ascii="TH SarabunPSK" w:hAnsi="TH SarabunPSK" w:cs="TH SarabunPSK"/>
          <w:color w:val="000000" w:themeColor="text1"/>
          <w:sz w:val="32"/>
          <w:szCs w:val="32"/>
        </w:rPr>
        <w:t xml:space="preserve">(Kleinman, Das and Lock, 1997 </w:t>
      </w:r>
      <w:r w:rsidR="00AD1E1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อ้างถึงในมาลี สิทธิเกรียงไกร</w:t>
      </w:r>
      <w:r w:rsidR="00AD1E11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</w:t>
      </w:r>
      <w:r w:rsidR="00AD1E1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2551)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AD1E11"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ความทุกข์ทางสังคมเป็นทุกข์ที่มีพื้นฐานมาจากโครงสร้างทางสังคม ค่านิยม วัฒนธรรมที่หล่อหลอมมา</w:t>
      </w:r>
      <w:r w:rsidR="00AD1E1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</w:t>
      </w:r>
      <w:r w:rsidR="00AD1E11"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lastRenderedPageBreak/>
        <w:t xml:space="preserve">เป็นเวลานาน ไม่ว่าจะเป็นความไม่เท่าเทียมทางเพศ การไม่ตระหนักในคุณค่าความเป็นมนุษย์ หรือค่านิยมที่ดูถูกศักดิ์ศรีผู้อื่น การตีตราทางสังคมกับคนบางกลุ่ม </w:t>
      </w:r>
      <w:r w:rsidR="00AD1E11"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(</w:t>
      </w:r>
      <w:r w:rsidR="00AD1E11"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>พิมพวัลย์ บุญมงคล</w:t>
      </w:r>
      <w:r w:rsidR="00AD1E11" w:rsidRPr="006672AA">
        <w:rPr>
          <w:rFonts w:ascii="TH SarabunPSK" w:hAnsi="TH SarabunPSK" w:cs="TH SarabunPSK"/>
          <w:color w:val="000000" w:themeColor="text1"/>
          <w:sz w:val="32"/>
          <w:szCs w:val="32"/>
        </w:rPr>
        <w:t>, 2545)</w:t>
      </w:r>
      <w:r w:rsidR="00AD1E11"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</w:p>
    <w:p w14:paraId="09C8676B" w14:textId="2BE390C6" w:rsidR="004B145D" w:rsidRDefault="00AD1E11" w:rsidP="004B145D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4B145D"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โรคติดต่อในปัจจุบันแม้มีอุบัติการณ์ที่ลดลงจากพัฒนาการทางเศรษฐกิจ สังคมและเทคโนโลยี</w:t>
      </w:r>
      <w:r w:rsidR="004B145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               </w:t>
      </w:r>
      <w:r w:rsidR="004B145D"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ทางการแพทย์ที่ทันสมัยทั้งการป้องกันและรักษาแต่ยังมีความสำคัญอย่างมากจากการพบการติดเชื้อใหม่ ๆ</w:t>
      </w:r>
      <w:r w:rsidR="004B145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                </w:t>
      </w:r>
      <w:r w:rsidR="004B145D"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ที่ไม่เคยเกิดขึ้นในประชากรปกติ</w:t>
      </w:r>
      <w:r w:rsidR="004B145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4B145D"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วมถึงการเกิดเชื้อที่ดื้อยารุนแรงที่มีปัจจัยมาจากตัวเชื้อโรคที่มีการพัฒนาตัวเองและการให้ยาที่ผิดวิธีของมนุษย์เอง ในปัจจุบันพบว่าโรคติดเชื้อสามารถเกิดการระบาดได้รวดเร็วและขยายจำนวน</w:t>
      </w:r>
      <w:r w:rsidR="004B145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         </w:t>
      </w:r>
      <w:r w:rsidR="004B145D"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ได้อย่างกว้างขวางมากกว่าในอดีต เนื่องมาจากการขนส่งและการเดินทางที่รวดเร็ว </w:t>
      </w:r>
      <w:r w:rsidR="004B145D" w:rsidRPr="006672AA">
        <w:rPr>
          <w:rFonts w:ascii="TH SarabunPSK" w:hAnsi="TH SarabunPSK" w:cs="TH SarabunPSK"/>
          <w:color w:val="000000" w:themeColor="text1"/>
          <w:sz w:val="32"/>
          <w:szCs w:val="32"/>
        </w:rPr>
        <w:t>(</w:t>
      </w:r>
      <w:r w:rsidR="004B145D"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สุทัศน์ โชตนะพันธ์</w:t>
      </w:r>
      <w:r w:rsidR="004B145D" w:rsidRPr="006672AA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</w:t>
      </w:r>
      <w:r w:rsidR="004B145D"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>2559)</w:t>
      </w:r>
      <w:r w:rsidR="004B145D"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</w:p>
    <w:p w14:paraId="683420AD" w14:textId="77777777" w:rsidR="004B145D" w:rsidRDefault="004B145D" w:rsidP="004B145D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ุมมองของเจ้าหน้าที่ในการอธิบายปรากฏการณ์ความเจ็บป่วยตั้งอยู่บนพื้นฐานความเป็นเหตุเป็นผลเชิงวิทยาศาสตร์ มุ่งค้นหาข้อมูลทางเคมี ฟิสิกส์ ชีววิทยา ของร่างกายคนป่วยและทำให้ข้อมูลเหล่านี้กลายเป็นตัวเลขที่วัดได้มากกว่าให้ความสนใจปัจจัยด้านอารมณ์ สังคม วัฒนธรรม (</w:t>
      </w:r>
      <w:r w:rsidRPr="00F35658">
        <w:rPr>
          <w:rFonts w:ascii="TH SarabunPSK" w:hAnsi="TH SarabunPSK" w:cs="TH SarabunPSK"/>
          <w:color w:val="000000" w:themeColor="text1"/>
          <w:sz w:val="32"/>
          <w:szCs w:val="32"/>
        </w:rPr>
        <w:t>Helman, C.G.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, </w:t>
      </w:r>
      <w:r w:rsidRPr="00F35658">
        <w:rPr>
          <w:rFonts w:ascii="TH SarabunPSK" w:hAnsi="TH SarabunPSK" w:cs="TH SarabunPSK"/>
          <w:color w:val="000000" w:themeColor="text1"/>
          <w:sz w:val="32"/>
          <w:szCs w:val="32"/>
          <w:cs/>
        </w:rPr>
        <w:t>2000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;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โกมาตร จึงเสถียรภาพ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2545 อ้างถึงใน ประชาธิป กะทา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>, 2549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)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</w:p>
    <w:p w14:paraId="32D67E84" w14:textId="56F82C80" w:rsidR="004B145D" w:rsidRDefault="004B145D" w:rsidP="004B145D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มุมมองต่อการเจ็บป่วยของชาวบ้านโดยทั่วไปมีกรอบการอ้างอิงที่กว้างขวางมาก ไม่จำกัดเฉพาะ                 ความผิดปกติของกลไกอวัยวะร่างกาย เช่น โชคร้ายที่เกิดขึ้นในชีวิตหรือความทุกยากที่เผชิญอย่างไม่รู้จักจบจักสิ้น การลงทัณฑ์จากสิ่งเหนือธรรมชาติ การฝ่าฝืนกฎข้อห้ามและการละเมิดศีลธรรมอันดีของสังคม สิ่งเหล่านี้ชาวบ้านล้วนเชื่อว่าเป็นสาเหตุให้เกิดการเจ็บป่วยได้ทั้งสิ้น (</w:t>
      </w:r>
      <w:r w:rsidRPr="007F67F1">
        <w:rPr>
          <w:rFonts w:ascii="TH SarabunPSK" w:hAnsi="TH SarabunPSK" w:cs="TH SarabunPSK"/>
          <w:color w:val="000000" w:themeColor="text1"/>
          <w:sz w:val="32"/>
          <w:szCs w:val="32"/>
          <w:cs/>
        </w:rPr>
        <w:t>ประชาธิป กะทา</w:t>
      </w:r>
      <w:r w:rsidRPr="007F67F1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</w:t>
      </w:r>
      <w:r w:rsidRPr="007F67F1">
        <w:rPr>
          <w:rFonts w:ascii="TH SarabunPSK" w:hAnsi="TH SarabunPSK" w:cs="TH SarabunPSK"/>
          <w:color w:val="000000" w:themeColor="text1"/>
          <w:sz w:val="32"/>
          <w:szCs w:val="32"/>
          <w:cs/>
        </w:rPr>
        <w:t>2549)</w:t>
      </w:r>
    </w:p>
    <w:p w14:paraId="69C0567B" w14:textId="676C938A" w:rsidR="004B145D" w:rsidRDefault="004B145D" w:rsidP="004B145D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7147C2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มุมมองนักมานุษยวิทยาในชวงตนนี้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ดำ</w:t>
      </w:r>
      <w:r w:rsidRPr="007147C2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รง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อยู่</w:t>
      </w:r>
      <w:r w:rsidRPr="007147C2">
        <w:rPr>
          <w:rFonts w:ascii="TH SarabunPSK" w:hAnsi="TH SarabunPSK" w:cs="TH SarabunPSK"/>
          <w:color w:val="000000" w:themeColor="text1"/>
          <w:sz w:val="32"/>
          <w:szCs w:val="32"/>
          <w:cs/>
        </w:rPr>
        <w:t>ภายใตกระแสความคิดแบบวิทยา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ศาสตร์</w:t>
      </w:r>
      <w:r w:rsidRPr="007147C2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ที่กําลังเรืองอิทธิพล การมองวัฒนธรรมสุขภาพของนักมานุษยวิทยาสะ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ท้อน</w:t>
      </w:r>
      <w:r w:rsidRPr="007147C2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อิทธิพลความคิดแบบวิทยา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ศาสตร์นิยมอย่าง</w:t>
      </w:r>
      <w:r w:rsidRPr="007147C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ชัดเจน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                 </w:t>
      </w:r>
      <w:r w:rsidRPr="007147C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ในงานของ </w:t>
      </w:r>
      <w:r w:rsidRPr="007147C2">
        <w:rPr>
          <w:rFonts w:ascii="TH SarabunPSK" w:hAnsi="TH SarabunPSK" w:cs="TH SarabunPSK"/>
          <w:color w:val="000000" w:themeColor="text1"/>
          <w:sz w:val="32"/>
          <w:szCs w:val="32"/>
        </w:rPr>
        <w:t>W.H.R. River (1913)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อาทิ การแยกระหว่างสิ่งที่เกิดขึ้นจริงกับสิ่งที่ชนพื้นเมืองเชื่อ แม้ว่าความเชื่อของชนพื้นเมืองจะเป็นความเชื่อแบบผิดๆ แต่การรักษาก็อาจมีความถูกต้องและมีประสิทธิภาพ</w:t>
      </w:r>
      <w:r w:rsidRPr="007E1887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และที่สามารถ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กล่าว     ได้</w:t>
      </w:r>
      <w:r w:rsidRPr="007E1887">
        <w:rPr>
          <w:rFonts w:ascii="TH SarabunPSK" w:hAnsi="TH SarabunPSK" w:cs="TH SarabunPSK"/>
          <w:color w:val="000000" w:themeColor="text1"/>
          <w:sz w:val="32"/>
          <w:szCs w:val="32"/>
          <w:cs/>
        </w:rPr>
        <w:t>วาถูกตองและมีประสิทธิภาพก็โดยอาศัย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มาตรฐานทางการแพทย์ตะวันตกเป็นเครื่องมือในการตัดสิน มุมมองที่อธิบายประสิทธิภาพของการรักษาโรคในวัฒนธรรมอื่นด้วย การกล่าวให้เหตุผลทางวิทยาศาสตร์นี้ยังมีใช้ในปัจจุบันและมักมีเพื่อใช้แสดงว่าวัฒนธรรมพื้นบ้านอาจไม่ใช่เรื่องงมงายแต่มีคุณค่าที่ควรได้รับการรักษาไว้ (โกมาตร จึงเสถียรทรัพย์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2548) </w:t>
      </w:r>
    </w:p>
    <w:p w14:paraId="407CEE2F" w14:textId="2F929806" w:rsidR="006553E9" w:rsidRPr="000B5F9D" w:rsidRDefault="004B145D" w:rsidP="000B5F9D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16"/>
          <w:szCs w:val="16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</w:p>
    <w:p w14:paraId="488E7B23" w14:textId="36CAC17C" w:rsidR="000B5F9D" w:rsidRPr="00940CA4" w:rsidRDefault="000B5F9D" w:rsidP="000B5F9D">
      <w:pPr>
        <w:spacing w:after="0" w:line="240" w:lineRule="auto"/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  <w:r w:rsidRPr="000B5F9D">
        <w:rPr>
          <w:rFonts w:ascii="TH SarabunPSK" w:hAnsi="TH SarabunPSK" w:cs="TH SarabunPSK" w:hint="cs"/>
          <w:b/>
          <w:bCs/>
          <w:sz w:val="32"/>
          <w:szCs w:val="32"/>
          <w:cs/>
        </w:rPr>
        <w:t>สรุปและอภิปรายผล</w:t>
      </w:r>
    </w:p>
    <w:p w14:paraId="71932342" w14:textId="39078A89" w:rsidR="000B5F9D" w:rsidRDefault="000B5F9D" w:rsidP="000B5F9D">
      <w:pPr>
        <w:spacing w:after="0" w:line="240" w:lineRule="auto"/>
        <w:jc w:val="thaiDistribute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8D0E49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การแพร่ระบาดของ</w:t>
      </w:r>
      <w:r w:rsidR="001777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ไวรัสโคโรน่าสายพันธุ์ใหม่ 2019</w:t>
      </w:r>
      <w:r w:rsidRPr="008D0E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สามารถแพร่ระบาดได้อย่างรวดเร็ว </w:t>
      </w:r>
      <w:r w:rsidR="001777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กรณี</w:t>
      </w:r>
      <w:r w:rsidRPr="008D0E49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ได้รับเชื้อ</w:t>
      </w:r>
      <w:r w:rsidR="001777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8D0E49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ในระดับน้อยจนถึงปานกลางนั้นสามารถหายเองได้ โรคดังกล่าวนี้จะส่งผลกระทบโดยตรงต่อผู้สูงอายุและผู้ที่มี</w:t>
      </w:r>
      <w:r w:rsidR="001777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      </w:t>
      </w:r>
      <w:r w:rsidRPr="008D0E49">
        <w:rPr>
          <w:rFonts w:ascii="TH SarabunPSK" w:hAnsi="TH SarabunPSK" w:cs="TH SarabunPSK"/>
          <w:color w:val="000000" w:themeColor="text1"/>
          <w:sz w:val="32"/>
          <w:szCs w:val="32"/>
          <w:cs/>
        </w:rPr>
        <w:t>โรคประจำตัวเนื่องมาจากบุคคลกลุ่มนี้จะมีโอกาสการเกิดการเสียชีวิตสูงกว่ากลุ่มคนที่ไม่มีโรคประจำตัวและอายุ</w:t>
      </w:r>
      <w:r w:rsidR="001777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</w:t>
      </w:r>
      <w:r w:rsidRPr="008D0E49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ไม่มาก สอดคล้องกับสำนักระบาดวิทยา (2555) อ้างถึงใน พันธ์ชัย รัตนสุวรรณ (2561) กล่าวว่าโรคติดต่อ</w:t>
      </w:r>
      <w:r w:rsidR="001777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8D0E49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ือความเจ็บป่วยที่เกิดจากเชื้อโรคหรือพิษของเชื้อโรคที่สามารถแพร่ติดต่อจากคนและสัตว์ที่ติดเชื้อหรือสิ่งของที่ปนเปื้อนเชื้อไปยังโฮสต์ที่มีความไวต่อเชื้อ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177754" w:rsidRPr="001777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การระบาดของไวรัสโคโรน่าสายพันธุ์ใหม่ 2019 </w:t>
      </w:r>
      <w:r w:rsidRPr="008D0E49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เริ่มจากสถานที่หนึ่งไป</w:t>
      </w:r>
      <w:r w:rsidRPr="00177754">
        <w:rPr>
          <w:rFonts w:ascii="TH SarabunPSK" w:hAnsi="TH SarabunPSK" w:cs="TH SarabunPSK"/>
          <w:color w:val="000000" w:themeColor="text1"/>
          <w:sz w:val="32"/>
          <w:szCs w:val="32"/>
          <w:cs/>
        </w:rPr>
        <w:lastRenderedPageBreak/>
        <w:t xml:space="preserve">ยังสถานที่ในระยะเวลาอันสั้นผ่านบุคคล </w:t>
      </w:r>
      <w:r w:rsidR="00177754" w:rsidRPr="001777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อีกทั้งยัง</w:t>
      </w:r>
      <w:r w:rsidRPr="00177754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สอดคล้องกับ</w:t>
      </w:r>
      <w:r w:rsidR="00177754" w:rsidRPr="001777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ผลการศึกษาของ</w:t>
      </w:r>
      <w:r w:rsidRPr="00177754">
        <w:rPr>
          <w:rFonts w:ascii="TH SarabunPSK" w:hAnsi="TH SarabunPSK" w:cs="TH SarabunPSK"/>
          <w:color w:val="000000" w:themeColor="text1"/>
          <w:sz w:val="32"/>
          <w:szCs w:val="32"/>
          <w:cs/>
        </w:rPr>
        <w:t>พันธ์ชัย รัตนสุวรรณ (2561)</w:t>
      </w:r>
      <w:r w:rsidRPr="008D0E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1777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ระบุ</w:t>
      </w:r>
      <w:r w:rsidRPr="008D0E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ว่าการกระจายของภาวะ/เหตุการณ์ด้านสุขภาพ เนื่องจากภาวะ/เหตุการณ์ด้านสุขภาพเหล่านี้ไม่ได้เกิดแบบสุ่มหรือเกิดขึ้นทั่วๆ ไป แต่มักจะสัมพันธ์กับปัจจัยบางอย่างทางด้านบุคคล-สถานที่-เวลาด้านใดด้านหนึ่งเสมอ </w:t>
      </w:r>
    </w:p>
    <w:p w14:paraId="6C2884CE" w14:textId="78087735" w:rsidR="000B5F9D" w:rsidRDefault="000B5F9D" w:rsidP="000B5F9D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177754" w:rsidRPr="001777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การแพร่ระบาดของไวรัสโคโรน่าสายพันธุ์ใหม่ 2019 </w:t>
      </w:r>
      <w:r w:rsidRPr="004B145D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อย่างรวดเร็วทั่วโลก</w:t>
      </w:r>
      <w:r w:rsidR="001777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นั้น</w:t>
      </w:r>
      <w:r w:rsidRPr="004B145D">
        <w:rPr>
          <w:rFonts w:ascii="TH SarabunPSK" w:hAnsi="TH SarabunPSK" w:cs="TH SarabunPSK"/>
          <w:color w:val="000000" w:themeColor="text1"/>
          <w:sz w:val="32"/>
          <w:szCs w:val="32"/>
          <w:cs/>
        </w:rPr>
        <w:t>ส่งผลให้ผู้คนในประเทศจีนถูกโจมตีในประเด็นที่เกี่ยวข้องกับการแพร่กระจายของโรค อันเกิดจาก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โรคไวรัสโคโรน่าสายพันธุ์ใหม่</w:t>
      </w:r>
      <w:r w:rsidRPr="004B145D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เป็นโรคอุบัติ</w:t>
      </w:r>
      <w:r w:rsidR="001777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         </w:t>
      </w:r>
      <w:r w:rsidRPr="004B145D">
        <w:rPr>
          <w:rFonts w:ascii="TH SarabunPSK" w:hAnsi="TH SarabunPSK" w:cs="TH SarabunPSK"/>
          <w:color w:val="000000" w:themeColor="text1"/>
          <w:sz w:val="32"/>
          <w:szCs w:val="32"/>
          <w:cs/>
        </w:rPr>
        <w:t>ขึ้นใหม่โดยที่ประชาชนทั่วไปไม่รู้จักส่งผลให้เกิดความกลัวในสิ่งที่ไม่รู้และกลัวบุคคลอื่นผ่านการแสดงออก</w:t>
      </w:r>
      <w:r w:rsidR="001777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        </w:t>
      </w:r>
      <w:r w:rsidRPr="004B145D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อย่างชัดเจน อันก่อให้เกิดความทุกข์ทางสังคมส่งผลกระทบต่อคนจีน ผู้ติดเชื้อ ผู้ที่เข้าข่ายติดเชื้อ รวมถึงผู้ที่เดินทางไปประเทศจีนหรือพื้นที่เสี่ยงดังกล่าว</w:t>
      </w:r>
      <w:r w:rsidR="001777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ดังนั้นการรับรู้เกี่ยวกับ</w:t>
      </w:r>
      <w:r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โรคระบาด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มีส่วนช่วยในการลดการตีตรา</w:t>
      </w:r>
      <w:r w:rsidR="001777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      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ทางสังคม </w:t>
      </w:r>
      <w:r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อาทิ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การรับรู้เกี่ยวกับ</w:t>
      </w:r>
      <w:r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อาการ วิธีการรักษา การป้องกัน รวมถึงการเข้าถึงการได้รับการรักษา สอดคล้องกับแนวคิดของ 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</w:rPr>
        <w:t xml:space="preserve">(WHO, 2020) </w:t>
      </w:r>
      <w:r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กล่าวถึง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>ปัจจัย</w:t>
      </w:r>
      <w:r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ที่มีผลต่อมุมมองของมนุษย์ในการตีตราทางสังคมเป็นผลมาจาก</w:t>
      </w:r>
      <w:r w:rsidR="001777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        </w:t>
      </w:r>
      <w:r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การไม่มีความรู้ความเข้าใจเกี่ยวกับโรคอุบัติใหม่และเกิดความกลัว</w:t>
      </w:r>
    </w:p>
    <w:p w14:paraId="5C399899" w14:textId="08933408" w:rsidR="006553E9" w:rsidRDefault="00177754" w:rsidP="00146183">
      <w:pPr>
        <w:spacing w:after="0" w:line="240" w:lineRule="auto"/>
        <w:jc w:val="thaiDistribute"/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จากสถานการณ์</w:t>
      </w:r>
      <w:r w:rsidRPr="001777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การแพร่ระบาดของไวรัสโคโรน่าสายพันธุ์ใหม่ 2019 </w:t>
      </w:r>
      <w:r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>ลุกลามไปทั่วโลก</w:t>
      </w:r>
      <w:r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นั้นส่งผลกระทบเชิงลบต่อเศรษฐกิจเป็นอย่างมาก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โดยเฉพาะในอุตสาหกรรมการท่องเที่ยวและบริการที่เกี่ยวข้อง 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>ขณะที่</w:t>
      </w:r>
      <w:r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ร้าน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>ค้าปลีกในกลุ่มซูเปอร์มาร์เก็ต ร้านสะดวกซื้อ และร้านค้าออนไลน์</w:t>
      </w:r>
      <w:r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ได้รับผลกระทบน้อยกว่า</w:t>
      </w:r>
      <w:r w:rsidR="00D7120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ทั้งนี้หากผู้ประกอบการร้านอาหาร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เพิ่มช่องทางการสร้างรายได้และเพื่อ</w:t>
      </w:r>
      <w:r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ให้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เข้าถึงลูกค้ากลุ่มใหม่ๆ ไม่ว่าจะผ่านช่องทางของตนเองหรือเข้าร่วมกับผู้ประกอบการที่พัฒนาแอพพลิเคชั่นส่งอาหาร รวมถึงปรับหน้าที่ของพนักงานในร้านให้เป็นผู้จัดส่งอาหารในละแวกใกล้เคียง</w:t>
      </w:r>
      <w:r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ก็จะส่งผลให้สามารถปรับตัวและคงสภาพของรายได้</w:t>
      </w:r>
      <w:r w:rsidR="00D7120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สอดคล้องกับผลการวิจัยของ </w:t>
      </w:r>
      <w:r w:rsidR="00D71206" w:rsidRPr="00D71206">
        <w:rPr>
          <w:rFonts w:ascii="TH SarabunPSK" w:hAnsi="TH SarabunPSK" w:cs="TH SarabunPSK"/>
          <w:color w:val="000000" w:themeColor="text1"/>
          <w:sz w:val="32"/>
          <w:szCs w:val="32"/>
          <w:cs/>
        </w:rPr>
        <w:t>ศูนย์วิจัยกสิกรไทย</w:t>
      </w:r>
      <w:r w:rsidR="00D7120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(</w:t>
      </w:r>
      <w:r w:rsidR="00D71206" w:rsidRPr="00D71206">
        <w:rPr>
          <w:rFonts w:ascii="TH SarabunPSK" w:hAnsi="TH SarabunPSK" w:cs="TH SarabunPSK"/>
          <w:color w:val="000000" w:themeColor="text1"/>
          <w:sz w:val="32"/>
          <w:szCs w:val="32"/>
          <w:cs/>
        </w:rPr>
        <w:t>2563</w:t>
      </w:r>
      <w:r w:rsidR="00D7120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) ระบุว่า</w:t>
      </w:r>
      <w:r w:rsidR="00D71206" w:rsidRPr="00D7120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ผู้ประกอบการที่ยังไม่มีการให้บริการดังกล่าวควรปรับตัวเพิ่มช่องทางการสร้างรายได้และเพื่อเข้าถึงลูกค้ากลุ่มใหม่ๆ ไม่ว่าจะผ่านช่องทางของตนเองหรือเข้าร่วมกับผู้ประกอบการที่พัฒนาแอพพลิเคชั่นส่งอาหาร รวมถึงปรับหน้าที่ของพนักงานในร้านให้เป็นผู้จัดส่งอาหารในละแวกใกล้เคียง </w:t>
      </w:r>
    </w:p>
    <w:p w14:paraId="5466B19C" w14:textId="77777777" w:rsidR="0089085F" w:rsidRPr="009D58A3" w:rsidRDefault="0089085F" w:rsidP="00146183">
      <w:pPr>
        <w:spacing w:after="0" w:line="240" w:lineRule="auto"/>
        <w:jc w:val="thaiDistribute"/>
        <w:rPr>
          <w:rFonts w:ascii="TH SarabunPSK" w:hAnsi="TH SarabunPSK" w:cs="TH SarabunPSK" w:hint="cs"/>
          <w:color w:val="000000" w:themeColor="text1"/>
          <w:sz w:val="16"/>
          <w:szCs w:val="16"/>
        </w:rPr>
      </w:pPr>
    </w:p>
    <w:p w14:paraId="13AACAE1" w14:textId="44D39107" w:rsidR="006F63E8" w:rsidRDefault="00145E4C" w:rsidP="00146183">
      <w:pPr>
        <w:pStyle w:val="Default"/>
        <w:jc w:val="thaiDistribute"/>
        <w:rPr>
          <w:rFonts w:ascii="TH SarabunPSK" w:eastAsia="Times New Roman" w:hAnsi="TH SarabunPSK" w:cs="TH SarabunPSK"/>
          <w:color w:val="000000" w:themeColor="text1"/>
          <w:sz w:val="32"/>
          <w:szCs w:val="32"/>
        </w:rPr>
      </w:pPr>
      <w:r w:rsidRPr="006672AA">
        <w:rPr>
          <w:rFonts w:ascii="TH SarabunPSK" w:eastAsia="Times New Roman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ตอนที่ </w:t>
      </w:r>
      <w:r w:rsidRPr="006672AA">
        <w:rPr>
          <w:rFonts w:ascii="TH SarabunPSK" w:eastAsia="Times New Roman" w:hAnsi="TH SarabunPSK" w:cs="TH SarabunPSK"/>
          <w:b/>
          <w:bCs/>
          <w:color w:val="000000" w:themeColor="text1"/>
          <w:sz w:val="32"/>
          <w:szCs w:val="32"/>
        </w:rPr>
        <w:t xml:space="preserve">2 </w:t>
      </w:r>
      <w:r w:rsidRPr="006672AA">
        <w:rPr>
          <w:rFonts w:ascii="TH SarabunPSK" w:eastAsia="Times New Roman" w:hAnsi="TH SarabunPSK" w:cs="TH SarabunPSK"/>
          <w:b/>
          <w:bCs/>
          <w:color w:val="000000" w:themeColor="text1"/>
          <w:sz w:val="32"/>
          <w:szCs w:val="32"/>
          <w:cs/>
        </w:rPr>
        <w:t>แนวทางและวิธีการปฏิบัติเมื่อเกิดผลกระทบ</w:t>
      </w:r>
      <w:r w:rsidRPr="006672AA">
        <w:rPr>
          <w:rFonts w:ascii="TH SarabunPSK" w:eastAsia="Times New Roman" w:hAnsi="TH SarabunPSK" w:cs="TH SarabunPSK"/>
          <w:b/>
          <w:bCs/>
          <w:color w:val="000000" w:themeColor="text1"/>
          <w:sz w:val="32"/>
          <w:szCs w:val="32"/>
        </w:rPr>
        <w:t xml:space="preserve"> </w:t>
      </w:r>
      <w:r w:rsidRPr="006672AA"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</w:rPr>
        <w:t xml:space="preserve">ผู้วิจัยได้แบ่งการนำเสนอออกเป็น </w:t>
      </w:r>
      <w:r w:rsidR="00C14AEE" w:rsidRPr="006672AA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>3</w:t>
      </w:r>
      <w:r w:rsidRPr="006672AA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 xml:space="preserve"> </w:t>
      </w:r>
      <w:r w:rsidRPr="006672AA"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</w:rPr>
        <w:t>ส่วน โดยมีรายละเอียดดังต่อไปนี้</w:t>
      </w:r>
    </w:p>
    <w:p w14:paraId="036F9A0E" w14:textId="77777777" w:rsidR="00C20B74" w:rsidRPr="00C20B74" w:rsidRDefault="00C20B74" w:rsidP="00146183">
      <w:pPr>
        <w:pStyle w:val="Default"/>
        <w:jc w:val="thaiDistribute"/>
        <w:rPr>
          <w:rFonts w:ascii="TH SarabunPSK" w:eastAsia="Times New Roman" w:hAnsi="TH SarabunPSK" w:cs="TH SarabunPSK"/>
          <w:color w:val="000000" w:themeColor="text1"/>
          <w:sz w:val="16"/>
          <w:szCs w:val="16"/>
        </w:rPr>
      </w:pPr>
    </w:p>
    <w:p w14:paraId="235DF8A3" w14:textId="7220CB30" w:rsidR="003D11FF" w:rsidRPr="003D11FF" w:rsidRDefault="002B7335" w:rsidP="003D11FF">
      <w:pPr>
        <w:spacing w:after="0" w:line="240" w:lineRule="auto"/>
        <w:jc w:val="thaiDistribute"/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</w:pPr>
      <w:r w:rsidRPr="006672AA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2.1 </w:t>
      </w:r>
      <w:r w:rsidR="003D11FF" w:rsidRPr="006672AA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แนวทางการป้องกันโรค</w:t>
      </w:r>
      <w:r w:rsidR="003D11FF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เพื่อลดปัญหาทางสุขภาพ</w:t>
      </w:r>
      <w:r w:rsidR="003D11FF" w:rsidRPr="003D11FF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การระบาดของไวรัสโคโรน่าสายพันธุ์ใหม่ 2019</w:t>
      </w:r>
    </w:p>
    <w:p w14:paraId="78775FA9" w14:textId="58051E12" w:rsidR="003D11FF" w:rsidRDefault="009403A0" w:rsidP="003D11FF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3D11FF"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แนวทาง</w:t>
      </w:r>
      <w:r w:rsidR="003D11F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ที่ 1 </w:t>
      </w:r>
      <w:r w:rsidR="003D11FF"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การป้องกัน</w:t>
      </w:r>
      <w:r w:rsidR="003D11FF" w:rsidRPr="003D11FF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การระบาดของไวรัสโคโรน่าสายพันธุ์ใหม่ 2019</w:t>
      </w:r>
      <w:r w:rsidR="003D11FF"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สำหรับบุคคลทั่วไป ผู้ป่วยหรือกลุ่มเสี่ยง รวมถึงบุคลากร</w:t>
      </w:r>
      <w:r w:rsidR="003D11FF" w:rsidRPr="003D11F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ทางการแพทย์</w:t>
      </w:r>
      <w:r w:rsidR="003D11FF" w:rsidRPr="003D11F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3D11FF" w:rsidRPr="003D11F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ดังตาราง</w:t>
      </w:r>
      <w:r w:rsidR="00940CA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ที่ 2 </w:t>
      </w:r>
      <w:r w:rsidR="003D11FF" w:rsidRPr="003D11F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ดังต่อไปนี้</w:t>
      </w:r>
      <w:r w:rsidR="003D11FF"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</w:p>
    <w:p w14:paraId="575F79B8" w14:textId="04CD783D" w:rsidR="009D58A3" w:rsidRDefault="009D58A3" w:rsidP="003D11FF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598A8151" w14:textId="318FF35E" w:rsidR="009D58A3" w:rsidRDefault="009D58A3" w:rsidP="003D11FF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7A78290C" w14:textId="6ECBB1A2" w:rsidR="009D58A3" w:rsidRDefault="009D58A3" w:rsidP="003D11FF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176A92DC" w14:textId="77777777" w:rsidR="009D58A3" w:rsidRDefault="009D58A3" w:rsidP="003D11FF">
      <w:pPr>
        <w:spacing w:after="0" w:line="240" w:lineRule="auto"/>
        <w:jc w:val="thaiDistribute"/>
        <w:rPr>
          <w:rFonts w:ascii="TH SarabunPSK" w:hAnsi="TH SarabunPSK" w:cs="TH SarabunPSK" w:hint="cs"/>
          <w:color w:val="000000" w:themeColor="text1"/>
          <w:sz w:val="32"/>
          <w:szCs w:val="32"/>
        </w:rPr>
      </w:pPr>
    </w:p>
    <w:p w14:paraId="3CA6A6B7" w14:textId="77777777" w:rsidR="003D11FF" w:rsidRPr="006672AA" w:rsidRDefault="003D11FF" w:rsidP="003D11FF">
      <w:pPr>
        <w:spacing w:after="0" w:line="240" w:lineRule="auto"/>
        <w:jc w:val="thaiDistribute"/>
        <w:rPr>
          <w:rFonts w:ascii="TH SarabunPSK" w:hAnsi="TH SarabunPSK" w:cs="TH SarabunPSK" w:hint="cs"/>
          <w:b/>
          <w:bCs/>
          <w:color w:val="000000" w:themeColor="text1"/>
          <w:sz w:val="16"/>
          <w:szCs w:val="16"/>
        </w:rPr>
      </w:pPr>
    </w:p>
    <w:tbl>
      <w:tblPr>
        <w:tblW w:w="0" w:type="auto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70"/>
        <w:gridCol w:w="1538"/>
        <w:gridCol w:w="1620"/>
        <w:gridCol w:w="1530"/>
      </w:tblGrid>
      <w:tr w:rsidR="003D11FF" w:rsidRPr="006672AA" w14:paraId="71E71D97" w14:textId="77777777" w:rsidTr="005775E7">
        <w:trPr>
          <w:trHeight w:val="205"/>
        </w:trPr>
        <w:tc>
          <w:tcPr>
            <w:tcW w:w="9158" w:type="dxa"/>
            <w:gridSpan w:val="4"/>
          </w:tcPr>
          <w:p w14:paraId="605682DC" w14:textId="77777777" w:rsidR="003D11FF" w:rsidRPr="006672AA" w:rsidRDefault="003D11FF" w:rsidP="005775E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6672AA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lastRenderedPageBreak/>
              <w:t>แนวทางการป้องกันโรค</w:t>
            </w:r>
          </w:p>
        </w:tc>
      </w:tr>
      <w:tr w:rsidR="003D11FF" w:rsidRPr="006672AA" w14:paraId="778C5EAA" w14:textId="77777777" w:rsidTr="005775E7">
        <w:trPr>
          <w:trHeight w:val="243"/>
        </w:trPr>
        <w:tc>
          <w:tcPr>
            <w:tcW w:w="4470" w:type="dxa"/>
            <w:vMerge w:val="restart"/>
          </w:tcPr>
          <w:p w14:paraId="4A672ABB" w14:textId="77777777" w:rsidR="003D11FF" w:rsidRPr="006672AA" w:rsidRDefault="003D11FF" w:rsidP="005775E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6672AA"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cs/>
              </w:rPr>
              <w:t>วิธีการปฏิบัติและการป้องกัน</w:t>
            </w:r>
          </w:p>
        </w:tc>
        <w:tc>
          <w:tcPr>
            <w:tcW w:w="4688" w:type="dxa"/>
            <w:gridSpan w:val="3"/>
          </w:tcPr>
          <w:p w14:paraId="72DF31F4" w14:textId="77777777" w:rsidR="003D11FF" w:rsidRPr="006672AA" w:rsidRDefault="003D11FF" w:rsidP="005775E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6672AA"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cs/>
              </w:rPr>
              <w:t>กลุ่มบุคคล</w:t>
            </w:r>
          </w:p>
        </w:tc>
      </w:tr>
      <w:tr w:rsidR="003D11FF" w:rsidRPr="006672AA" w14:paraId="6CFC54E2" w14:textId="77777777" w:rsidTr="005775E7">
        <w:trPr>
          <w:trHeight w:val="157"/>
        </w:trPr>
        <w:tc>
          <w:tcPr>
            <w:tcW w:w="4470" w:type="dxa"/>
            <w:vMerge/>
          </w:tcPr>
          <w:p w14:paraId="5F1897DE" w14:textId="77777777" w:rsidR="003D11FF" w:rsidRPr="006672AA" w:rsidRDefault="003D11FF" w:rsidP="005775E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</w:pPr>
          </w:p>
        </w:tc>
        <w:tc>
          <w:tcPr>
            <w:tcW w:w="1538" w:type="dxa"/>
          </w:tcPr>
          <w:p w14:paraId="4D870015" w14:textId="77777777" w:rsidR="003D11FF" w:rsidRPr="006672AA" w:rsidRDefault="003D11FF" w:rsidP="005775E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6672AA"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cs/>
              </w:rPr>
              <w:t>บุคคลทั่วไป</w:t>
            </w:r>
          </w:p>
        </w:tc>
        <w:tc>
          <w:tcPr>
            <w:tcW w:w="1620" w:type="dxa"/>
          </w:tcPr>
          <w:p w14:paraId="4F1AF6B3" w14:textId="77777777" w:rsidR="003D11FF" w:rsidRPr="006672AA" w:rsidRDefault="003D11FF" w:rsidP="005775E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6672AA"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cs/>
              </w:rPr>
              <w:t>ผู้ป่วย/บุคคลกลุ่มเสี่ยง</w:t>
            </w:r>
          </w:p>
        </w:tc>
        <w:tc>
          <w:tcPr>
            <w:tcW w:w="1530" w:type="dxa"/>
          </w:tcPr>
          <w:p w14:paraId="58771F65" w14:textId="77777777" w:rsidR="003D11FF" w:rsidRPr="006672AA" w:rsidRDefault="003D11FF" w:rsidP="005775E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6672AA"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cs/>
              </w:rPr>
              <w:t>บุคลากร              ทางการแพทย์</w:t>
            </w:r>
          </w:p>
        </w:tc>
      </w:tr>
      <w:tr w:rsidR="003D11FF" w:rsidRPr="006672AA" w14:paraId="55253244" w14:textId="77777777" w:rsidTr="005775E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4470" w:type="dxa"/>
            <w:tcBorders>
              <w:left w:val="single" w:sz="4" w:space="0" w:color="auto"/>
              <w:right w:val="single" w:sz="4" w:space="0" w:color="auto"/>
            </w:tcBorders>
          </w:tcPr>
          <w:p w14:paraId="27515139" w14:textId="77777777" w:rsidR="003D11FF" w:rsidRPr="006672AA" w:rsidRDefault="003D11FF" w:rsidP="005775E7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6672AA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การรับรู้สัญญาณอาการของโรค</w:t>
            </w:r>
          </w:p>
        </w:tc>
        <w:tc>
          <w:tcPr>
            <w:tcW w:w="1538" w:type="dxa"/>
            <w:tcBorders>
              <w:left w:val="single" w:sz="4" w:space="0" w:color="auto"/>
              <w:right w:val="single" w:sz="4" w:space="0" w:color="auto"/>
            </w:tcBorders>
          </w:tcPr>
          <w:p w14:paraId="75A5B991" w14:textId="77777777" w:rsidR="003D11FF" w:rsidRPr="006672AA" w:rsidRDefault="003D11FF" w:rsidP="005775E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6672AA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/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14:paraId="71CCE2EA" w14:textId="77777777" w:rsidR="003D11FF" w:rsidRPr="006672AA" w:rsidRDefault="003D11FF" w:rsidP="005775E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6672AA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/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14:paraId="5C2A12EF" w14:textId="77777777" w:rsidR="003D11FF" w:rsidRPr="006672AA" w:rsidRDefault="003D11FF" w:rsidP="005775E7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6672AA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/</w:t>
            </w:r>
          </w:p>
        </w:tc>
      </w:tr>
      <w:tr w:rsidR="003D11FF" w:rsidRPr="006672AA" w14:paraId="6C3E3161" w14:textId="77777777" w:rsidTr="005775E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4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63392" w14:textId="77777777" w:rsidR="003D11FF" w:rsidRPr="006672AA" w:rsidRDefault="003D11FF" w:rsidP="005775E7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6672AA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การควบคุมแหล่งที่มาของโรคไว้ในสถานพยาบาล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52BD9" w14:textId="77777777" w:rsidR="003D11FF" w:rsidRPr="006672AA" w:rsidRDefault="003D11FF" w:rsidP="005775E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00C70" w14:textId="77777777" w:rsidR="003D11FF" w:rsidRPr="006672AA" w:rsidRDefault="003D11FF" w:rsidP="005775E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9C7AE" w14:textId="77777777" w:rsidR="003D11FF" w:rsidRPr="006672AA" w:rsidRDefault="003D11FF" w:rsidP="005775E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6672AA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/</w:t>
            </w:r>
          </w:p>
        </w:tc>
      </w:tr>
      <w:tr w:rsidR="003D11FF" w:rsidRPr="006672AA" w14:paraId="01B47293" w14:textId="77777777" w:rsidTr="005775E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4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947E8" w14:textId="77777777" w:rsidR="003D11FF" w:rsidRPr="006672AA" w:rsidRDefault="003D11FF" w:rsidP="005775E7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6672AA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ทำความสะอาดมือทุกครั้งที่สัมผัสสารคัดหลั่งจากผู้ป่วย</w:t>
            </w:r>
            <w:r w:rsidRPr="006672AA">
              <w:rPr>
                <w:rFonts w:ascii="TH SarabunPSK" w:hAnsi="TH SarabunPSK" w:cs="TH SarabunPSK"/>
                <w:color w:val="000000" w:themeColor="text1"/>
                <w:sz w:val="28"/>
              </w:rPr>
              <w:t>/</w:t>
            </w:r>
            <w:r w:rsidRPr="006672AA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สัมผัสผู้ป่วย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857E2" w14:textId="77777777" w:rsidR="003D11FF" w:rsidRPr="006672AA" w:rsidRDefault="003D11FF" w:rsidP="005775E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6672AA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/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079AE" w14:textId="77777777" w:rsidR="003D11FF" w:rsidRPr="006672AA" w:rsidRDefault="003D11FF" w:rsidP="005775E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6672AA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/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8D65C" w14:textId="77777777" w:rsidR="003D11FF" w:rsidRPr="006672AA" w:rsidRDefault="003D11FF" w:rsidP="005775E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6672AA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/</w:t>
            </w:r>
          </w:p>
        </w:tc>
      </w:tr>
      <w:tr w:rsidR="003D11FF" w:rsidRPr="006672AA" w14:paraId="13239F43" w14:textId="77777777" w:rsidTr="005775E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4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C1B24" w14:textId="77777777" w:rsidR="003D11FF" w:rsidRPr="006672AA" w:rsidRDefault="003D11FF" w:rsidP="005775E7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6672AA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ทำความสะอาดมือทุกครั้งที่</w:t>
            </w:r>
            <w:r w:rsidRPr="006672AA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สัมผัสของใช้สาธารณะ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9EE3A" w14:textId="77777777" w:rsidR="003D11FF" w:rsidRPr="006672AA" w:rsidRDefault="003D11FF" w:rsidP="005775E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6672AA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/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EFC0" w14:textId="77777777" w:rsidR="003D11FF" w:rsidRPr="006672AA" w:rsidRDefault="003D11FF" w:rsidP="005775E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6672AA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/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E4BEE" w14:textId="77777777" w:rsidR="003D11FF" w:rsidRPr="006672AA" w:rsidRDefault="003D11FF" w:rsidP="005775E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6672AA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/</w:t>
            </w:r>
          </w:p>
        </w:tc>
      </w:tr>
      <w:tr w:rsidR="003D11FF" w:rsidRPr="006672AA" w14:paraId="1C16994B" w14:textId="77777777" w:rsidTr="005775E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4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190D9" w14:textId="77777777" w:rsidR="003D11FF" w:rsidRPr="006672AA" w:rsidRDefault="003D11FF" w:rsidP="005775E7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6672AA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ใช้</w:t>
            </w:r>
            <w:r w:rsidRPr="006672AA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หน้ากากอนามัยในการป้องกันการแพร่เชื้อ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EC7EC" w14:textId="77777777" w:rsidR="003D11FF" w:rsidRPr="006672AA" w:rsidRDefault="003D11FF" w:rsidP="005775E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6672AA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/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88294" w14:textId="77777777" w:rsidR="003D11FF" w:rsidRPr="006672AA" w:rsidRDefault="003D11FF" w:rsidP="005775E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6672AA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/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61312" w14:textId="77777777" w:rsidR="003D11FF" w:rsidRPr="006672AA" w:rsidRDefault="003D11FF" w:rsidP="005775E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6672AA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/</w:t>
            </w:r>
          </w:p>
        </w:tc>
      </w:tr>
      <w:tr w:rsidR="003D11FF" w:rsidRPr="006672AA" w14:paraId="088F17D6" w14:textId="77777777" w:rsidTr="005775E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4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3A08C" w14:textId="77777777" w:rsidR="003D11FF" w:rsidRPr="006672AA" w:rsidRDefault="003D11FF" w:rsidP="005775E7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6672AA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เปลี่ยนหน้ากากอนามัยทุกครั้งที่มีความชื้นและควรทำความสะอาดให้แห้ง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2ED94" w14:textId="77777777" w:rsidR="003D11FF" w:rsidRPr="006672AA" w:rsidRDefault="003D11FF" w:rsidP="005775E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6672AA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/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134FD" w14:textId="77777777" w:rsidR="003D11FF" w:rsidRPr="006672AA" w:rsidRDefault="003D11FF" w:rsidP="005775E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6672AA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/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A88CD" w14:textId="77777777" w:rsidR="003D11FF" w:rsidRPr="006672AA" w:rsidRDefault="003D11FF" w:rsidP="005775E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6672AA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/</w:t>
            </w:r>
          </w:p>
        </w:tc>
      </w:tr>
      <w:tr w:rsidR="003D11FF" w:rsidRPr="006672AA" w14:paraId="1795D419" w14:textId="77777777" w:rsidTr="005775E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4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22DC7" w14:textId="77777777" w:rsidR="003D11FF" w:rsidRPr="006672AA" w:rsidRDefault="003D11FF" w:rsidP="005775E7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6672AA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หลีกเลี่ยงการสัมผัสปากและจมูก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31E9C" w14:textId="77777777" w:rsidR="003D11FF" w:rsidRPr="006672AA" w:rsidRDefault="003D11FF" w:rsidP="005775E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6672AA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/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A0F20" w14:textId="77777777" w:rsidR="003D11FF" w:rsidRPr="006672AA" w:rsidRDefault="003D11FF" w:rsidP="005775E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6672AA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/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33144" w14:textId="77777777" w:rsidR="003D11FF" w:rsidRPr="006672AA" w:rsidRDefault="003D11FF" w:rsidP="005775E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6672AA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/</w:t>
            </w:r>
          </w:p>
        </w:tc>
      </w:tr>
      <w:tr w:rsidR="003D11FF" w:rsidRPr="006672AA" w14:paraId="06788F12" w14:textId="77777777" w:rsidTr="005775E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4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6871D" w14:textId="77777777" w:rsidR="003D11FF" w:rsidRPr="006672AA" w:rsidRDefault="003D11FF" w:rsidP="005775E7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6672AA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ใช้</w:t>
            </w:r>
            <w:r w:rsidRPr="006672AA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ทิชชู่</w:t>
            </w:r>
            <w:r w:rsidRPr="006672AA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ป</w:t>
            </w:r>
            <w:r w:rsidRPr="006672AA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ิดจมูกและปาก</w:t>
            </w:r>
            <w:r w:rsidRPr="006672AA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เวลาไอจาม เพื่อป้องกันไม่ให้เชื้อโรคกระจาย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A610B" w14:textId="77777777" w:rsidR="003D11FF" w:rsidRPr="006672AA" w:rsidRDefault="003D11FF" w:rsidP="005775E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6672AA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/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99FFC" w14:textId="77777777" w:rsidR="003D11FF" w:rsidRPr="006672AA" w:rsidRDefault="003D11FF" w:rsidP="005775E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6672AA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/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B8135" w14:textId="77777777" w:rsidR="003D11FF" w:rsidRPr="006672AA" w:rsidRDefault="003D11FF" w:rsidP="005775E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6672AA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/</w:t>
            </w:r>
          </w:p>
        </w:tc>
      </w:tr>
      <w:tr w:rsidR="003D11FF" w:rsidRPr="006672AA" w14:paraId="5965F3F9" w14:textId="77777777" w:rsidTr="005775E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4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55D96" w14:textId="77777777" w:rsidR="003D11FF" w:rsidRPr="006672AA" w:rsidRDefault="003D11FF" w:rsidP="005775E7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6672AA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ปรับเปลี่ยนพฤติกรรมการไอหรือจามเพื่อไม่ให้สารคัดหลังของตนกระจายสู่ผู้อื่น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4183E" w14:textId="77777777" w:rsidR="003D11FF" w:rsidRPr="006672AA" w:rsidRDefault="003D11FF" w:rsidP="005775E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6672AA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/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2A059" w14:textId="77777777" w:rsidR="003D11FF" w:rsidRPr="006672AA" w:rsidRDefault="003D11FF" w:rsidP="005775E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6672AA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/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E350D" w14:textId="77777777" w:rsidR="003D11FF" w:rsidRPr="006672AA" w:rsidRDefault="003D11FF" w:rsidP="005775E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6672AA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/</w:t>
            </w:r>
          </w:p>
        </w:tc>
      </w:tr>
      <w:tr w:rsidR="003D11FF" w:rsidRPr="006672AA" w14:paraId="07E82ADF" w14:textId="77777777" w:rsidTr="005775E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4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D7B26" w14:textId="77777777" w:rsidR="003D11FF" w:rsidRPr="006672AA" w:rsidRDefault="003D11FF" w:rsidP="005775E7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6672AA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ความปลอดภัยในการกำจัดอุปกรณ์มีคม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A4150" w14:textId="77777777" w:rsidR="003D11FF" w:rsidRPr="006672AA" w:rsidRDefault="003D11FF" w:rsidP="005775E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8721B" w14:textId="77777777" w:rsidR="003D11FF" w:rsidRPr="006672AA" w:rsidRDefault="003D11FF" w:rsidP="005775E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E39B3" w14:textId="77777777" w:rsidR="003D11FF" w:rsidRPr="006672AA" w:rsidRDefault="003D11FF" w:rsidP="005775E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6672AA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/</w:t>
            </w:r>
          </w:p>
        </w:tc>
      </w:tr>
      <w:tr w:rsidR="003D11FF" w:rsidRPr="006672AA" w14:paraId="13542C18" w14:textId="77777777" w:rsidTr="005775E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4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1723E" w14:textId="77777777" w:rsidR="003D11FF" w:rsidRPr="006672AA" w:rsidRDefault="003D11FF" w:rsidP="005775E7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6672AA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การฆ่าเชื้อของเสียจากโรงพยาบาล 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8AE6E" w14:textId="77777777" w:rsidR="003D11FF" w:rsidRPr="006672AA" w:rsidRDefault="003D11FF" w:rsidP="005775E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8A02F" w14:textId="77777777" w:rsidR="003D11FF" w:rsidRPr="006672AA" w:rsidRDefault="003D11FF" w:rsidP="005775E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5E5F9" w14:textId="77777777" w:rsidR="003D11FF" w:rsidRPr="006672AA" w:rsidRDefault="003D11FF" w:rsidP="005775E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6672AA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/</w:t>
            </w:r>
          </w:p>
        </w:tc>
      </w:tr>
      <w:tr w:rsidR="003D11FF" w:rsidRPr="006672AA" w14:paraId="637FBA4F" w14:textId="77777777" w:rsidTr="005775E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4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C55C2" w14:textId="77777777" w:rsidR="003D11FF" w:rsidRPr="006672AA" w:rsidRDefault="003D11FF" w:rsidP="005775E7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6672AA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การฆ่าเชื้ออุปกรณ์ทางการแพทย์อย่างเหมาะสม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2C06F" w14:textId="77777777" w:rsidR="003D11FF" w:rsidRPr="006672AA" w:rsidRDefault="003D11FF" w:rsidP="005775E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D0457" w14:textId="77777777" w:rsidR="003D11FF" w:rsidRPr="006672AA" w:rsidRDefault="003D11FF" w:rsidP="005775E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C6948" w14:textId="77777777" w:rsidR="003D11FF" w:rsidRPr="006672AA" w:rsidRDefault="003D11FF" w:rsidP="005775E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6672AA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/</w:t>
            </w:r>
          </w:p>
        </w:tc>
      </w:tr>
      <w:tr w:rsidR="003D11FF" w:rsidRPr="006672AA" w14:paraId="404B136B" w14:textId="77777777" w:rsidTr="005775E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4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B49A8" w14:textId="77777777" w:rsidR="003D11FF" w:rsidRPr="006672AA" w:rsidRDefault="003D11FF" w:rsidP="005775E7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6672AA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ปฏิบัติตามข้อควรระวังเกี่ยวกับการสัมผัสและการแพร่กระจายเชื้อโรค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58D85" w14:textId="77777777" w:rsidR="003D11FF" w:rsidRPr="006672AA" w:rsidRDefault="003D11FF" w:rsidP="005775E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6672AA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/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2F8D7" w14:textId="77777777" w:rsidR="003D11FF" w:rsidRPr="006672AA" w:rsidRDefault="003D11FF" w:rsidP="005775E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6672AA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/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11B8F" w14:textId="77777777" w:rsidR="003D11FF" w:rsidRPr="006672AA" w:rsidRDefault="003D11FF" w:rsidP="005775E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6672AA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/</w:t>
            </w:r>
          </w:p>
        </w:tc>
      </w:tr>
      <w:tr w:rsidR="003D11FF" w:rsidRPr="006672AA" w14:paraId="14EEA360" w14:textId="77777777" w:rsidTr="005775E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4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4BAE0" w14:textId="77777777" w:rsidR="003D11FF" w:rsidRPr="006672AA" w:rsidRDefault="003D11FF" w:rsidP="005775E7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6672AA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ปฏิบัติตามข้อ</w:t>
            </w:r>
            <w:r w:rsidRPr="006672AA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ควรระวังเกี่ยว</w:t>
            </w:r>
            <w:r w:rsidRPr="006672AA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กับการสัมผัสและ</w:t>
            </w:r>
            <w:r w:rsidRPr="006672AA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ข้อควรระวังการกระจายเชื้อทางอากาศ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1F665" w14:textId="77777777" w:rsidR="003D11FF" w:rsidRPr="006672AA" w:rsidRDefault="003D11FF" w:rsidP="005775E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6672AA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/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6646B" w14:textId="77777777" w:rsidR="003D11FF" w:rsidRPr="006672AA" w:rsidRDefault="003D11FF" w:rsidP="005775E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6672AA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/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75402" w14:textId="77777777" w:rsidR="003D11FF" w:rsidRPr="006672AA" w:rsidRDefault="003D11FF" w:rsidP="005775E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6672AA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/</w:t>
            </w:r>
          </w:p>
        </w:tc>
      </w:tr>
      <w:tr w:rsidR="003D11FF" w:rsidRPr="006672AA" w14:paraId="1CC7423A" w14:textId="77777777" w:rsidTr="005775E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4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E5AC4" w14:textId="77777777" w:rsidR="003D11FF" w:rsidRPr="006672AA" w:rsidRDefault="003D11FF" w:rsidP="005775E7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6672AA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การจัดพื้นที่เพื่อการคัดแยกผู้ป่วยตามประเภทของผู้ป่วย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CD038" w14:textId="77777777" w:rsidR="003D11FF" w:rsidRPr="006672AA" w:rsidRDefault="003D11FF" w:rsidP="005775E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CC4F7" w14:textId="77777777" w:rsidR="003D11FF" w:rsidRPr="006672AA" w:rsidRDefault="003D11FF" w:rsidP="005775E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D22A6" w14:textId="77777777" w:rsidR="003D11FF" w:rsidRPr="006672AA" w:rsidRDefault="003D11FF" w:rsidP="005775E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6672AA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/</w:t>
            </w:r>
          </w:p>
        </w:tc>
      </w:tr>
      <w:tr w:rsidR="003D11FF" w:rsidRPr="006672AA" w14:paraId="45873175" w14:textId="77777777" w:rsidTr="005775E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4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471BB" w14:textId="77777777" w:rsidR="003D11FF" w:rsidRPr="006672AA" w:rsidRDefault="003D11FF" w:rsidP="005775E7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6672AA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การปฏิบัติ</w:t>
            </w:r>
            <w:r w:rsidRPr="006672AA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การป้องกันและควบคุมการติดเชื้ออย่างยั่งยืน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BD16D" w14:textId="77777777" w:rsidR="003D11FF" w:rsidRPr="006672AA" w:rsidRDefault="003D11FF" w:rsidP="005775E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E08CF" w14:textId="77777777" w:rsidR="003D11FF" w:rsidRPr="006672AA" w:rsidRDefault="003D11FF" w:rsidP="005775E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4A83E" w14:textId="77777777" w:rsidR="003D11FF" w:rsidRPr="006672AA" w:rsidRDefault="003D11FF" w:rsidP="005775E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6672AA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/</w:t>
            </w:r>
          </w:p>
        </w:tc>
      </w:tr>
      <w:tr w:rsidR="003D11FF" w:rsidRPr="006672AA" w14:paraId="6DBD6280" w14:textId="77777777" w:rsidTr="005775E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4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134A9" w14:textId="77777777" w:rsidR="003D11FF" w:rsidRPr="006672AA" w:rsidRDefault="003D11FF" w:rsidP="005775E7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6672AA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การฝึกอบรมและการศึกษาของบุคลากรทางการแพทย์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E2B75" w14:textId="77777777" w:rsidR="003D11FF" w:rsidRPr="006672AA" w:rsidRDefault="003D11FF" w:rsidP="005775E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60F48" w14:textId="77777777" w:rsidR="003D11FF" w:rsidRPr="006672AA" w:rsidRDefault="003D11FF" w:rsidP="005775E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506A8" w14:textId="77777777" w:rsidR="003D11FF" w:rsidRPr="006672AA" w:rsidRDefault="003D11FF" w:rsidP="005775E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6672AA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/</w:t>
            </w:r>
          </w:p>
        </w:tc>
      </w:tr>
      <w:tr w:rsidR="003D11FF" w:rsidRPr="006672AA" w14:paraId="357D25AE" w14:textId="77777777" w:rsidTr="005775E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4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8B1ED" w14:textId="77777777" w:rsidR="003D11FF" w:rsidRPr="006672AA" w:rsidRDefault="003D11FF" w:rsidP="005775E7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6672AA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การให้ความรู้เกี่ยวกับโรคระบาดและการป้องกัน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E9A74" w14:textId="77777777" w:rsidR="003D11FF" w:rsidRPr="006672AA" w:rsidRDefault="003D11FF" w:rsidP="005775E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6672AA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/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82750" w14:textId="77777777" w:rsidR="003D11FF" w:rsidRPr="006672AA" w:rsidRDefault="003D11FF" w:rsidP="005775E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6672AA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/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8F35D" w14:textId="77777777" w:rsidR="003D11FF" w:rsidRPr="006672AA" w:rsidRDefault="003D11FF" w:rsidP="005775E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6672AA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/</w:t>
            </w:r>
          </w:p>
        </w:tc>
      </w:tr>
      <w:tr w:rsidR="003D11FF" w:rsidRPr="006672AA" w14:paraId="1F5949D8" w14:textId="77777777" w:rsidTr="005775E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4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B5775" w14:textId="77777777" w:rsidR="003D11FF" w:rsidRPr="006672AA" w:rsidRDefault="003D11FF" w:rsidP="005775E7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6672AA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การดำเนินการตามแนวทางในการรับรู้ก่อนการติดเชื้อ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6F5C7" w14:textId="77777777" w:rsidR="003D11FF" w:rsidRPr="006672AA" w:rsidRDefault="003D11FF" w:rsidP="005775E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6672AA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/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F97B3" w14:textId="77777777" w:rsidR="003D11FF" w:rsidRPr="006672AA" w:rsidRDefault="003D11FF" w:rsidP="005775E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6672AA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/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BA803" w14:textId="77777777" w:rsidR="003D11FF" w:rsidRPr="006672AA" w:rsidRDefault="003D11FF" w:rsidP="005775E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6672AA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/</w:t>
            </w:r>
          </w:p>
        </w:tc>
      </w:tr>
      <w:tr w:rsidR="003D11FF" w:rsidRPr="006672AA" w14:paraId="4A13AF43" w14:textId="77777777" w:rsidTr="005775E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4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29346" w14:textId="77777777" w:rsidR="003D11FF" w:rsidRPr="006672AA" w:rsidRDefault="003D11FF" w:rsidP="005775E7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6672AA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ความรวดเร็วของ</w:t>
            </w:r>
            <w:r w:rsidRPr="006672AA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การทดสอบ</w:t>
            </w:r>
            <w:r w:rsidRPr="006672AA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และการทดลองเพื่อระบุหาสาเหตุหลักของการเกิดโรคระบาด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8B9ED" w14:textId="77777777" w:rsidR="003D11FF" w:rsidRPr="006672AA" w:rsidRDefault="003D11FF" w:rsidP="005775E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1763C" w14:textId="77777777" w:rsidR="003D11FF" w:rsidRPr="006672AA" w:rsidRDefault="003D11FF" w:rsidP="005775E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1E464" w14:textId="77777777" w:rsidR="003D11FF" w:rsidRPr="006672AA" w:rsidRDefault="003D11FF" w:rsidP="005775E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6672AA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/</w:t>
            </w:r>
          </w:p>
        </w:tc>
      </w:tr>
      <w:tr w:rsidR="003D11FF" w:rsidRPr="006672AA" w14:paraId="20324258" w14:textId="77777777" w:rsidTr="005775E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4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77C7F" w14:textId="77777777" w:rsidR="003D11FF" w:rsidRPr="006672AA" w:rsidRDefault="003D11FF" w:rsidP="005775E7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6672AA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การป้องกันการรวมตัวเป็นจำนวนมากของผู้คนต่อการใช้บริการในช่วงวิกฤติ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00834" w14:textId="77777777" w:rsidR="003D11FF" w:rsidRPr="006672AA" w:rsidRDefault="003D11FF" w:rsidP="005775E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6672AA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/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7744D" w14:textId="77777777" w:rsidR="003D11FF" w:rsidRPr="006672AA" w:rsidRDefault="003D11FF" w:rsidP="005775E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6672AA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/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59DC4" w14:textId="77777777" w:rsidR="003D11FF" w:rsidRPr="006672AA" w:rsidRDefault="003D11FF" w:rsidP="005775E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6672AA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/</w:t>
            </w:r>
          </w:p>
        </w:tc>
      </w:tr>
      <w:tr w:rsidR="003D11FF" w:rsidRPr="006672AA" w14:paraId="647638D0" w14:textId="77777777" w:rsidTr="005775E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4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7F127" w14:textId="77777777" w:rsidR="003D11FF" w:rsidRPr="006672AA" w:rsidRDefault="003D11FF" w:rsidP="005775E7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6672AA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การจัดสรรพื้นที่สำหรับรองรับผู้ป่วย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B2E12" w14:textId="77777777" w:rsidR="003D11FF" w:rsidRPr="006672AA" w:rsidRDefault="003D11FF" w:rsidP="005775E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35EA0" w14:textId="77777777" w:rsidR="003D11FF" w:rsidRPr="006672AA" w:rsidRDefault="003D11FF" w:rsidP="005775E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20428" w14:textId="77777777" w:rsidR="003D11FF" w:rsidRPr="006672AA" w:rsidRDefault="003D11FF" w:rsidP="005775E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6672AA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/</w:t>
            </w:r>
          </w:p>
        </w:tc>
      </w:tr>
      <w:tr w:rsidR="003D11FF" w:rsidRPr="006672AA" w14:paraId="7649163E" w14:textId="77777777" w:rsidTr="005775E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4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E6BF1" w14:textId="77777777" w:rsidR="003D11FF" w:rsidRPr="006672AA" w:rsidRDefault="003D11FF" w:rsidP="005775E7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6672AA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lastRenderedPageBreak/>
              <w:t>มีอุปกรณ์อำนวยความสะดวกทางการแพทย์ที่เพียงพอ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FB0FF" w14:textId="77777777" w:rsidR="003D11FF" w:rsidRPr="006672AA" w:rsidRDefault="003D11FF" w:rsidP="005775E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62C89" w14:textId="77777777" w:rsidR="003D11FF" w:rsidRPr="006672AA" w:rsidRDefault="003D11FF" w:rsidP="005775E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74E07" w14:textId="77777777" w:rsidR="003D11FF" w:rsidRPr="006672AA" w:rsidRDefault="003D11FF" w:rsidP="005775E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6672AA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/</w:t>
            </w:r>
          </w:p>
        </w:tc>
      </w:tr>
      <w:tr w:rsidR="003D11FF" w:rsidRPr="006672AA" w14:paraId="125F6652" w14:textId="77777777" w:rsidTr="005775E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4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72F19" w14:textId="77777777" w:rsidR="003D11FF" w:rsidRPr="006672AA" w:rsidRDefault="003D11FF" w:rsidP="005775E7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6672AA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การคัดแยกผู้ป่วยตามประเภทของผู้ป่วย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6C58B" w14:textId="77777777" w:rsidR="003D11FF" w:rsidRPr="006672AA" w:rsidRDefault="003D11FF" w:rsidP="005775E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56241" w14:textId="77777777" w:rsidR="003D11FF" w:rsidRPr="006672AA" w:rsidRDefault="003D11FF" w:rsidP="005775E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71BB9" w14:textId="77777777" w:rsidR="003D11FF" w:rsidRPr="006672AA" w:rsidRDefault="003D11FF" w:rsidP="005775E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6672AA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/</w:t>
            </w:r>
          </w:p>
        </w:tc>
      </w:tr>
      <w:tr w:rsidR="003D11FF" w:rsidRPr="006672AA" w14:paraId="17244391" w14:textId="77777777" w:rsidTr="005775E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4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510A8" w14:textId="77777777" w:rsidR="003D11FF" w:rsidRPr="006672AA" w:rsidRDefault="003D11FF" w:rsidP="005775E7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6672AA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การจัดการที่เหมาะสมต่อการนำส่งผู้ป่วยของโรงพยาบาล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CF811" w14:textId="77777777" w:rsidR="003D11FF" w:rsidRPr="006672AA" w:rsidRDefault="003D11FF" w:rsidP="005775E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5618B" w14:textId="77777777" w:rsidR="003D11FF" w:rsidRPr="006672AA" w:rsidRDefault="003D11FF" w:rsidP="005775E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BE244" w14:textId="77777777" w:rsidR="003D11FF" w:rsidRPr="006672AA" w:rsidRDefault="003D11FF" w:rsidP="005775E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6672AA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/</w:t>
            </w:r>
          </w:p>
        </w:tc>
      </w:tr>
      <w:tr w:rsidR="003D11FF" w:rsidRPr="006672AA" w14:paraId="0B821C92" w14:textId="77777777" w:rsidTr="005775E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4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0C4A0" w14:textId="77777777" w:rsidR="003D11FF" w:rsidRPr="006672AA" w:rsidRDefault="003D11FF" w:rsidP="005775E7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6672AA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การกำหนด</w:t>
            </w:r>
            <w:r w:rsidRPr="006672AA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อัตราส่วน</w:t>
            </w:r>
            <w:r w:rsidRPr="006672AA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ของบุคคลากรใน</w:t>
            </w:r>
            <w:r w:rsidRPr="006672AA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การดูแลสุขภาพของผู้ป่วย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41BC0" w14:textId="77777777" w:rsidR="003D11FF" w:rsidRPr="006672AA" w:rsidRDefault="003D11FF" w:rsidP="005775E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93E42" w14:textId="77777777" w:rsidR="003D11FF" w:rsidRPr="006672AA" w:rsidRDefault="003D11FF" w:rsidP="005775E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65BF2" w14:textId="77777777" w:rsidR="003D11FF" w:rsidRPr="006672AA" w:rsidRDefault="003D11FF" w:rsidP="005775E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6672AA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/</w:t>
            </w:r>
          </w:p>
        </w:tc>
      </w:tr>
      <w:tr w:rsidR="003D11FF" w:rsidRPr="006672AA" w14:paraId="73A2ABE3" w14:textId="77777777" w:rsidTr="005775E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4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ED5B9" w14:textId="77777777" w:rsidR="003D11FF" w:rsidRPr="006672AA" w:rsidRDefault="003D11FF" w:rsidP="005775E7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6672AA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การ</w:t>
            </w:r>
            <w:r w:rsidRPr="006672AA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เว้นระยะห่างระหว่างบุคคลอย่</w:t>
            </w:r>
            <w:r w:rsidRPr="006672AA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างน้อย </w:t>
            </w:r>
            <w:r w:rsidRPr="006672AA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1 </w:t>
            </w:r>
            <w:r w:rsidRPr="006672AA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เมตร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9D507" w14:textId="77777777" w:rsidR="003D11FF" w:rsidRPr="006672AA" w:rsidRDefault="003D11FF" w:rsidP="005775E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6672AA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/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E3792" w14:textId="77777777" w:rsidR="003D11FF" w:rsidRPr="006672AA" w:rsidRDefault="003D11FF" w:rsidP="005775E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6672AA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/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6C78F" w14:textId="77777777" w:rsidR="003D11FF" w:rsidRPr="006672AA" w:rsidRDefault="003D11FF" w:rsidP="005775E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6672AA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/</w:t>
            </w:r>
          </w:p>
        </w:tc>
      </w:tr>
    </w:tbl>
    <w:p w14:paraId="42A915BB" w14:textId="77777777" w:rsidR="003D11FF" w:rsidRPr="006672AA" w:rsidRDefault="003D11FF" w:rsidP="003D11FF">
      <w:pPr>
        <w:spacing w:after="0" w:line="240" w:lineRule="auto"/>
        <w:jc w:val="thaiDistribute"/>
        <w:rPr>
          <w:rFonts w:ascii="TH SarabunPSK" w:hAnsi="TH SarabunPSK" w:cs="TH SarabunPSK"/>
          <w:b/>
          <w:bCs/>
          <w:color w:val="000000" w:themeColor="text1"/>
          <w:sz w:val="16"/>
          <w:szCs w:val="16"/>
        </w:rPr>
      </w:pPr>
    </w:p>
    <w:p w14:paraId="6BB380EC" w14:textId="77777777" w:rsidR="003D11FF" w:rsidRPr="006672AA" w:rsidRDefault="003D11FF" w:rsidP="003D11FF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ตารางที่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</w:rPr>
        <w:t xml:space="preserve"> 2</w:t>
      </w:r>
      <w:r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แสดง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แนวทางการป้องกันโรคระบาด 2019-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</w:rPr>
        <w:t>nCoV</w:t>
      </w:r>
    </w:p>
    <w:p w14:paraId="6065BD57" w14:textId="77777777" w:rsidR="003D11FF" w:rsidRPr="006672AA" w:rsidRDefault="003D11FF" w:rsidP="003D11FF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ดัดแปลงจาก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</w:rPr>
        <w:t>: PAHO &amp; WHO (2020)</w:t>
      </w:r>
    </w:p>
    <w:p w14:paraId="40BB4749" w14:textId="601518B9" w:rsidR="003D11FF" w:rsidRPr="003D11FF" w:rsidRDefault="003D11FF" w:rsidP="00146183">
      <w:pPr>
        <w:spacing w:after="0" w:line="240" w:lineRule="auto"/>
        <w:jc w:val="thaiDistribute"/>
        <w:rPr>
          <w:rFonts w:ascii="TH SarabunPSK" w:hAnsi="TH SarabunPSK" w:cs="TH SarabunPSK"/>
          <w:b/>
          <w:bCs/>
          <w:color w:val="000000" w:themeColor="text1"/>
          <w:sz w:val="16"/>
          <w:szCs w:val="16"/>
        </w:rPr>
      </w:pPr>
    </w:p>
    <w:p w14:paraId="5D485398" w14:textId="2DFDE23E" w:rsidR="003D11FF" w:rsidRDefault="009403A0" w:rsidP="003D11FF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3D11FF"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แนวทาง</w:t>
      </w:r>
      <w:r w:rsidR="003D11F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ที่ 2 </w:t>
      </w:r>
      <w:r w:rsidR="003D11FF"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การจัดการผลกระทบทางสุขภาพ </w:t>
      </w:r>
    </w:p>
    <w:p w14:paraId="1E04C1BE" w14:textId="4AB31A3C" w:rsidR="003D11FF" w:rsidRPr="006672AA" w:rsidRDefault="003D11FF" w:rsidP="003D11FF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โรคหรือปัญหาทางด้านสุขภาพไม่ได้เกิดด้วยความบังเอิญ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แต่เกิดจากการเสียสมดุลของเหตุปัจจัย                      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ที่เกี่ยวข้อง (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</w:rPr>
        <w:t xml:space="preserve">Determinants) 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ซึ่งทางระบาดวิทยามักจะแบ่งปัจจัยออกเป็น 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</w:rPr>
        <w:t>3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กลุ่มคือปัจจัยเกี่ยวข้องกับคน (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</w:rPr>
        <w:t xml:space="preserve">Host) 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>ปัจจัยที่เกี่ยวข้องกับตัวก่อโรค (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</w:rPr>
        <w:t xml:space="preserve">Agent) 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และปัจจัยที่เกี่ยวข้องกับสิ่งแวดล้อม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</w:rPr>
        <w:t xml:space="preserve"> (Environment) 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เรียกความสัมพันธ์ของทั้งสามปัจจัยนี้ว่า 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</w:rPr>
        <w:t xml:space="preserve">Epidemiologic Triad </w:t>
      </w:r>
      <w:r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ตามรายละเอียดในภาพประกอบ</w:t>
      </w:r>
      <w:r w:rsidR="00940CA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ที่ 2 </w:t>
      </w:r>
    </w:p>
    <w:p w14:paraId="37896513" w14:textId="77777777" w:rsidR="003D11FF" w:rsidRPr="006672AA" w:rsidRDefault="003D11FF" w:rsidP="003D11FF">
      <w:pPr>
        <w:spacing w:after="0" w:line="240" w:lineRule="auto"/>
        <w:jc w:val="thaiDistribute"/>
        <w:rPr>
          <w:rFonts w:ascii="TH SarabunPSK" w:hAnsi="TH SarabunPSK" w:cs="TH SarabunPSK"/>
          <w:b/>
          <w:bCs/>
          <w:color w:val="000000" w:themeColor="text1"/>
          <w:sz w:val="16"/>
          <w:szCs w:val="16"/>
        </w:rPr>
      </w:pPr>
    </w:p>
    <w:p w14:paraId="2CF75595" w14:textId="77777777" w:rsidR="003D11FF" w:rsidRPr="006672AA" w:rsidRDefault="003D11FF" w:rsidP="003D11FF">
      <w:pPr>
        <w:spacing w:after="0" w:line="240" w:lineRule="auto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6672AA">
        <w:rPr>
          <w:noProof/>
          <w:color w:val="000000" w:themeColor="text1"/>
        </w:rPr>
        <w:drawing>
          <wp:anchor distT="0" distB="0" distL="114300" distR="114300" simplePos="0" relativeHeight="251669504" behindDoc="0" locked="0" layoutInCell="1" allowOverlap="1" wp14:anchorId="388BC4A0" wp14:editId="6502EF8A">
            <wp:simplePos x="0" y="0"/>
            <wp:positionH relativeFrom="margin">
              <wp:posOffset>1445895</wp:posOffset>
            </wp:positionH>
            <wp:positionV relativeFrom="paragraph">
              <wp:posOffset>3810</wp:posOffset>
            </wp:positionV>
            <wp:extent cx="3632835" cy="2082800"/>
            <wp:effectExtent l="0" t="0" r="5715" b="0"/>
            <wp:wrapSquare wrapText="bothSides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853" t="14519" r="3008" b="23117"/>
                    <a:stretch/>
                  </pic:blipFill>
                  <pic:spPr bwMode="auto">
                    <a:xfrm>
                      <a:off x="0" y="0"/>
                      <a:ext cx="3632835" cy="208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79AFA24" w14:textId="77777777" w:rsidR="003D11FF" w:rsidRPr="006672AA" w:rsidRDefault="003D11FF" w:rsidP="003D11FF">
      <w:pPr>
        <w:spacing w:after="0" w:line="240" w:lineRule="auto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7F7AF5B7" w14:textId="77777777" w:rsidR="003D11FF" w:rsidRPr="006672AA" w:rsidRDefault="003D11FF" w:rsidP="003D11FF">
      <w:pPr>
        <w:spacing w:after="0" w:line="240" w:lineRule="auto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2B3167FD" w14:textId="77777777" w:rsidR="003D11FF" w:rsidRPr="006672AA" w:rsidRDefault="003D11FF" w:rsidP="003D11FF">
      <w:pPr>
        <w:spacing w:after="0" w:line="240" w:lineRule="auto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216F2E27" w14:textId="77777777" w:rsidR="003D11FF" w:rsidRPr="006672AA" w:rsidRDefault="003D11FF" w:rsidP="003D11FF">
      <w:pPr>
        <w:spacing w:after="0" w:line="240" w:lineRule="auto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414A4E75" w14:textId="77777777" w:rsidR="003D11FF" w:rsidRPr="006672AA" w:rsidRDefault="003D11FF" w:rsidP="003D11FF">
      <w:pPr>
        <w:spacing w:after="0" w:line="240" w:lineRule="auto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5AB0B27F" w14:textId="77777777" w:rsidR="003D11FF" w:rsidRPr="006672AA" w:rsidRDefault="003D11FF" w:rsidP="003D11FF">
      <w:pPr>
        <w:spacing w:after="0" w:line="240" w:lineRule="auto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47BCA3BA" w14:textId="77777777" w:rsidR="003D11FF" w:rsidRPr="006672AA" w:rsidRDefault="003D11FF" w:rsidP="003D11FF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2AE1FE7F" w14:textId="77777777" w:rsidR="003D11FF" w:rsidRPr="006672AA" w:rsidRDefault="003D11FF" w:rsidP="003D11FF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16"/>
          <w:szCs w:val="16"/>
        </w:rPr>
      </w:pPr>
    </w:p>
    <w:p w14:paraId="3AED2581" w14:textId="77777777" w:rsidR="003D11FF" w:rsidRPr="006672AA" w:rsidRDefault="003D11FF" w:rsidP="003D11FF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ภาพประกอบที่ 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</w:rPr>
        <w:t xml:space="preserve">2 </w:t>
      </w:r>
      <w:r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แสดงความสัมพันธ์ของปัจจัยทางระบาดวิทยา (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</w:rPr>
        <w:t>Epidemiologic Triad</w:t>
      </w:r>
      <w:r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)</w:t>
      </w:r>
    </w:p>
    <w:p w14:paraId="36C497C3" w14:textId="77777777" w:rsidR="003D11FF" w:rsidRPr="006672AA" w:rsidRDefault="003D11FF" w:rsidP="003D11FF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ที่มา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</w:rPr>
        <w:t xml:space="preserve">: 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สุทัศน์</w:t>
      </w:r>
      <w:r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>โชตนะพันธ์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</w:t>
      </w:r>
      <w:r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(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</w:rPr>
        <w:t>2559</w:t>
      </w:r>
      <w:r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)</w:t>
      </w:r>
    </w:p>
    <w:p w14:paraId="2EFEDBC6" w14:textId="77777777" w:rsidR="003D11FF" w:rsidRPr="00146183" w:rsidRDefault="003D11FF" w:rsidP="003D11FF">
      <w:pPr>
        <w:spacing w:after="0" w:line="240" w:lineRule="auto"/>
        <w:jc w:val="thaiDistribute"/>
        <w:rPr>
          <w:rFonts w:ascii="TH SarabunPSK" w:hAnsi="TH SarabunPSK" w:cs="TH SarabunPSK"/>
          <w:b/>
          <w:bCs/>
          <w:color w:val="000000" w:themeColor="text1"/>
          <w:sz w:val="16"/>
          <w:szCs w:val="16"/>
        </w:rPr>
      </w:pPr>
    </w:p>
    <w:p w14:paraId="7C6A8888" w14:textId="4DCA0811" w:rsidR="003D11FF" w:rsidRDefault="003D11FF" w:rsidP="00146183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สรุปได้ว่า</w:t>
      </w:r>
      <w:r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เราต้องเสริมสร้างให้คนมีภูมิต้านทาน มีพฤติกรรมที่เหมาะสม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เพื่อลดปัจจัยหรือตัวเชื้อโรคที่เป็นภัยคุกคามทางสุขภาพ รวมทั้งจัดหรือปรับสิ่งแวดล้อมที่เอื้ออำนวยต่อคนอย่าให้เกิดภาวะสนับสนุนตัวก่อโรค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สอดคล้องกับแนวคิดของ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>พันธ์ชัย รัตนสุวรรณ</w:t>
      </w:r>
      <w:r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(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</w:rPr>
        <w:t xml:space="preserve">2561) </w:t>
      </w:r>
      <w:r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กล่าวว่า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>ปัญหาด้านสุขภาพทุกๆ อย่างเกิดจากการเกิด "ความไม่สมดุล" ของปัจจัยสามทางระบาดวิทยาเสมอ ผู้ปฏิบัติงานด้านสุขภาพจำเป็นต้องค้นหาให้ได้ว่าปัญหา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    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>นั้น</w:t>
      </w:r>
      <w:r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>ๆ เกิดจากปัจจัยใดเป็นสำคัญเพื่อวางแผนแก้ไขปัญหาให้ลดลงหรือหมดไป การศึกษาทำความเข้าใจเกี่ยวกับหลักการพื้นฐานของปัจจัยสามทางระบาดวิทยานี้มีส่วนสำคัญช่วยให้สามารถกำหนดกรอบแนวคิดในการแก้ไข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lastRenderedPageBreak/>
        <w:t>ปัญหาด้านสุขภาพและกรอบแนวคิดในการศึกษาวิจัย ปัจจัยสามด้านระบาดวิทยานี้ช่วยทำให้จัดทำกรอบแนวคิดเหล่านี้ได้อย่างมีความครอบคลุมในทุก</w:t>
      </w:r>
      <w:r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>ๆ ด้านที่เกี่ยวข้อง ทั้งปัจจัยด้านตัวมนุษย์ (</w:t>
      </w:r>
      <w:r w:rsidR="00C13CB0">
        <w:rPr>
          <w:rFonts w:ascii="TH SarabunPSK" w:hAnsi="TH SarabunPSK" w:cs="TH SarabunPSK"/>
          <w:color w:val="000000" w:themeColor="text1"/>
          <w:sz w:val="32"/>
          <w:szCs w:val="32"/>
        </w:rPr>
        <w:t>H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</w:rPr>
        <w:t xml:space="preserve">ost) 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>ปัจจัยด้านสิ่งก่อโรค(</w:t>
      </w:r>
      <w:r w:rsidR="00C13CB0">
        <w:rPr>
          <w:rFonts w:ascii="TH SarabunPSK" w:hAnsi="TH SarabunPSK" w:cs="TH SarabunPSK"/>
          <w:color w:val="000000" w:themeColor="text1"/>
          <w:sz w:val="32"/>
          <w:szCs w:val="32"/>
        </w:rPr>
        <w:t>A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</w:rPr>
        <w:t xml:space="preserve">gent) 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และปัจจัยด้านสิ่งแวดล้อม (</w:t>
      </w:r>
      <w:r w:rsidR="00C13CB0">
        <w:rPr>
          <w:rFonts w:ascii="TH SarabunPSK" w:hAnsi="TH SarabunPSK" w:cs="TH SarabunPSK"/>
          <w:color w:val="000000" w:themeColor="text1"/>
          <w:sz w:val="32"/>
          <w:szCs w:val="32"/>
        </w:rPr>
        <w:t>E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</w:rPr>
        <w:t xml:space="preserve">nvironment) 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พื่อมิให้ทิ้งน้ำหนักการคิดไปเพียงด้านใดด้านหนึ่งมากจนไม่ได้พิจารณาอีกสองด้านที่เหลือซึ่งอาจมีความสำคัญด้วยก็ได้ ปัจจัยสามทางระบาดวิทยานี้จึงช่วยทำให้สามารถมีกรอบหรือหลักคิดได้อย่างครอบคลุมและรอบคอบ การประยุกต์ใช้ปัจจัยสามทางระบาดวิทยานี้มีความจำเป็นแม้ในกระบวนการศึกษาทางระบาดวิทยาขั้นสูงก็ตาม เพราะงานวิจัยทุกชิ้นจำเป็นต้องมีการกำหนดกรอบแนวคิดการทำวิจัยประกอบเสมอ นอกจากนี้ประโยชน์อีกประการที่สำคัญมากก็คือ</w:t>
      </w:r>
      <w:r w:rsidR="00C13CB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การนำ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กรอบแนวคิดในการแก้ไขปัญหา</w:t>
      </w:r>
      <w:r w:rsidR="00C13CB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>ด้านสุขภาพจะช่วยให้สามารถกำหนดมาตรการควบคุมโรคและอาจนำไปสู่การกำหนดกลยุทธ์ในการควบคุมโรคต่อไปได้</w:t>
      </w:r>
    </w:p>
    <w:p w14:paraId="5E242D94" w14:textId="77777777" w:rsidR="003D11FF" w:rsidRPr="003D11FF" w:rsidRDefault="003D11FF" w:rsidP="00146183">
      <w:pPr>
        <w:spacing w:after="0" w:line="240" w:lineRule="auto"/>
        <w:jc w:val="thaiDistribute"/>
        <w:rPr>
          <w:rFonts w:ascii="TH SarabunPSK" w:hAnsi="TH SarabunPSK" w:cs="TH SarabunPSK" w:hint="cs"/>
          <w:color w:val="000000" w:themeColor="text1"/>
          <w:sz w:val="16"/>
          <w:szCs w:val="16"/>
        </w:rPr>
      </w:pPr>
    </w:p>
    <w:p w14:paraId="619D38C0" w14:textId="3161E76D" w:rsidR="003D11FF" w:rsidRDefault="003D11FF" w:rsidP="003D11FF">
      <w:pPr>
        <w:spacing w:after="0" w:line="240" w:lineRule="auto"/>
        <w:jc w:val="thaiDistribute"/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2.2 </w:t>
      </w:r>
      <w:r w:rsidRPr="006672AA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แนวทางการจัดการ</w:t>
      </w:r>
      <w:r w:rsidR="009403A0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ความเสี่ยงเพื่อลดความเสี่ยงทางเศรษฐกิจ</w:t>
      </w:r>
    </w:p>
    <w:p w14:paraId="47C1A3F7" w14:textId="1B5A93F3" w:rsidR="003D11FF" w:rsidRPr="006672AA" w:rsidRDefault="009403A0" w:rsidP="003D11FF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3D11FF"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แนวทาง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</w:t>
      </w:r>
      <w:r w:rsidR="00C13CB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9C67F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3</w:t>
      </w:r>
      <w:r w:rsidR="00C13CB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3D11FF"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กระบวนการจัดการความเสี่ยง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เพื่อป้องกันการเกิดความเสี่ยงในด้านเศรษฐกิจ                               </w:t>
      </w:r>
      <w:r w:rsidR="003D11FF"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ตามภาพประกอบ</w:t>
      </w:r>
      <w:r w:rsidR="00940CA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ที่ 3 </w:t>
      </w:r>
      <w:r w:rsidR="003D11FF"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ดังนี้</w:t>
      </w:r>
    </w:p>
    <w:p w14:paraId="6ABC07FB" w14:textId="77777777" w:rsidR="003D11FF" w:rsidRPr="006672AA" w:rsidRDefault="003D11FF" w:rsidP="003D11FF">
      <w:pPr>
        <w:spacing w:after="0" w:line="240" w:lineRule="auto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4A8B0C70" w14:textId="77777777" w:rsidR="003D11FF" w:rsidRPr="006672AA" w:rsidRDefault="003D11FF" w:rsidP="003D11FF">
      <w:pPr>
        <w:spacing w:after="0" w:line="240" w:lineRule="auto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6672AA">
        <w:rPr>
          <w:rFonts w:ascii="TH SarabunPSK" w:hAnsi="TH SarabunPSK" w:cs="TH SarabunPSK"/>
          <w:b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2CBD1144" wp14:editId="6C4C172C">
            <wp:simplePos x="0" y="0"/>
            <wp:positionH relativeFrom="margin">
              <wp:align>center</wp:align>
            </wp:positionH>
            <wp:positionV relativeFrom="paragraph">
              <wp:posOffset>23247</wp:posOffset>
            </wp:positionV>
            <wp:extent cx="3002915" cy="2580005"/>
            <wp:effectExtent l="0" t="0" r="6985" b="0"/>
            <wp:wrapSquare wrapText="bothSides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915" cy="2580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368FFE0" w14:textId="77777777" w:rsidR="003D11FF" w:rsidRPr="006672AA" w:rsidRDefault="003D11FF" w:rsidP="003D11FF">
      <w:pPr>
        <w:spacing w:after="0" w:line="240" w:lineRule="auto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7E2D1062" w14:textId="77777777" w:rsidR="003D11FF" w:rsidRPr="006672AA" w:rsidRDefault="003D11FF" w:rsidP="003D11FF">
      <w:pPr>
        <w:spacing w:after="0" w:line="240" w:lineRule="auto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21DA81E7" w14:textId="77777777" w:rsidR="003D11FF" w:rsidRPr="006672AA" w:rsidRDefault="003D11FF" w:rsidP="003D11FF">
      <w:pPr>
        <w:spacing w:after="0" w:line="240" w:lineRule="auto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56B64FF6" w14:textId="77777777" w:rsidR="003D11FF" w:rsidRPr="006672AA" w:rsidRDefault="003D11FF" w:rsidP="003D11FF">
      <w:pPr>
        <w:spacing w:after="0" w:line="240" w:lineRule="auto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2B26706D" w14:textId="77777777" w:rsidR="003D11FF" w:rsidRPr="006672AA" w:rsidRDefault="003D11FF" w:rsidP="003D11FF">
      <w:pPr>
        <w:spacing w:after="0" w:line="240" w:lineRule="auto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7CB3DA30" w14:textId="77777777" w:rsidR="003D11FF" w:rsidRPr="006672AA" w:rsidRDefault="003D11FF" w:rsidP="003D11FF">
      <w:pPr>
        <w:spacing w:after="0" w:line="240" w:lineRule="auto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1AC6666A" w14:textId="77777777" w:rsidR="003D11FF" w:rsidRPr="006672AA" w:rsidRDefault="003D11FF" w:rsidP="003D11FF">
      <w:pPr>
        <w:spacing w:after="0" w:line="240" w:lineRule="auto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4853B777" w14:textId="77777777" w:rsidR="003D11FF" w:rsidRPr="006672AA" w:rsidRDefault="003D11FF" w:rsidP="003D11FF">
      <w:pPr>
        <w:spacing w:after="0" w:line="240" w:lineRule="auto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4EB22A98" w14:textId="77777777" w:rsidR="003D11FF" w:rsidRPr="006672AA" w:rsidRDefault="003D11FF" w:rsidP="003D11FF">
      <w:pPr>
        <w:spacing w:after="0" w:line="240" w:lineRule="auto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2418E54F" w14:textId="77777777" w:rsidR="003D11FF" w:rsidRPr="00146183" w:rsidRDefault="003D11FF" w:rsidP="003D11FF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z w:val="16"/>
          <w:szCs w:val="16"/>
        </w:rPr>
      </w:pPr>
    </w:p>
    <w:p w14:paraId="6A21C43D" w14:textId="77777777" w:rsidR="003D11FF" w:rsidRPr="006672AA" w:rsidRDefault="003D11FF" w:rsidP="003D11FF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ภาพประกอบที่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</w:rPr>
        <w:t xml:space="preserve"> 3: </w:t>
      </w:r>
      <w:r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กระบวนการจัดการความเสี่ยง</w:t>
      </w:r>
    </w:p>
    <w:p w14:paraId="2C724F5F" w14:textId="77777777" w:rsidR="003D11FF" w:rsidRDefault="003D11FF" w:rsidP="003D11FF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ที่มา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</w:rPr>
        <w:t xml:space="preserve">: Cunliffe, Gurtner and Morgan (2006) </w:t>
      </w:r>
      <w:r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อ้างถึงใน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</w:rPr>
        <w:t xml:space="preserve"> David B. (2016)</w:t>
      </w:r>
    </w:p>
    <w:p w14:paraId="385BC8FA" w14:textId="77777777" w:rsidR="003D11FF" w:rsidRPr="00146183" w:rsidRDefault="003D11FF" w:rsidP="003D11FF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16"/>
          <w:szCs w:val="16"/>
        </w:rPr>
      </w:pPr>
    </w:p>
    <w:p w14:paraId="5F53CA57" w14:textId="11ED6A2C" w:rsidR="00940CA4" w:rsidRDefault="003D11FF" w:rsidP="00146183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672AA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ab/>
      </w:r>
      <w:r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สรุปได้ว่าการจัดการความเสี่ยงอย่างมีประสิทธิภาพต้องเกิดจากการปฏิบัติตามขั้นตอน ประกอบด้วย </w:t>
      </w:r>
      <w:r w:rsidR="009403A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</w:t>
      </w:r>
      <w:r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การกำหนดบริบทของความเสี่ยงคือการศึกษาหาข้อมูลที่เกี่ยวข้องกับความเสี่ยงในทุกมิติ การระบุความเสี่ยง</w:t>
      </w:r>
      <w:r w:rsidR="009403A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     </w:t>
      </w:r>
      <w:r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การวิเคราะห์ความเสี่ยง การประเมินความเสี่ยง และการจัดการความเสี่ยง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รวมทั้ง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การป้องกันก่อนเกิดวิกฤต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</w:rPr>
        <w:t xml:space="preserve"> (Pre-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</w:rPr>
        <w:lastRenderedPageBreak/>
        <w:t>crisis</w:t>
      </w:r>
      <w:r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</w:rPr>
        <w:t xml:space="preserve">prevention) </w:t>
      </w:r>
      <w:r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การจัดการวิกฤตการณ์ (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</w:rPr>
        <w:t>Crisis</w:t>
      </w:r>
      <w:r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</w:rPr>
        <w:t>management</w:t>
      </w:r>
      <w:r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)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และผลลัพธ์หลังจากการจัดการเมื่อวิกฤตการณ์จบลง (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</w:rPr>
        <w:t>Post-crisis outcomes</w:t>
      </w:r>
      <w:r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)</w:t>
      </w:r>
    </w:p>
    <w:p w14:paraId="5C0ECAC3" w14:textId="77777777" w:rsidR="009D58A3" w:rsidRPr="009D58A3" w:rsidRDefault="009D58A3" w:rsidP="00146183">
      <w:pPr>
        <w:spacing w:after="0" w:line="240" w:lineRule="auto"/>
        <w:jc w:val="thaiDistribute"/>
        <w:rPr>
          <w:rFonts w:ascii="TH SarabunPSK" w:hAnsi="TH SarabunPSK" w:cs="TH SarabunPSK" w:hint="cs"/>
          <w:color w:val="000000" w:themeColor="text1"/>
          <w:sz w:val="16"/>
          <w:szCs w:val="16"/>
        </w:rPr>
      </w:pPr>
    </w:p>
    <w:p w14:paraId="6EB52CBE" w14:textId="3FDF637D" w:rsidR="009403A0" w:rsidRPr="00940CA4" w:rsidRDefault="009D58A3" w:rsidP="00146183">
      <w:pPr>
        <w:spacing w:after="0" w:line="240" w:lineRule="auto"/>
        <w:jc w:val="thaiDistribute"/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2</w:t>
      </w:r>
      <w:r w:rsidR="009403A0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.3 </w:t>
      </w:r>
      <w:r w:rsidR="00C14AEE" w:rsidRPr="006672AA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แนวทางการจัด</w:t>
      </w:r>
      <w:r w:rsidR="009403A0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ด้านสังคมบนพื้นฐานปัญหาทุกข์ทางสังคม</w:t>
      </w:r>
    </w:p>
    <w:p w14:paraId="4E01F8C4" w14:textId="503240E6" w:rsidR="00C20B74" w:rsidRPr="0089085F" w:rsidRDefault="009403A0" w:rsidP="00146183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แนวทางที่ </w:t>
      </w:r>
      <w:r w:rsidR="009C67F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4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7419E9"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การกระ</w:t>
      </w:r>
      <w:r w:rsidR="007419E9"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ทำ</w:t>
      </w:r>
      <w:r w:rsidR="007419E9"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ที่ช่วยลดทัศนคติแบบเหมา</w:t>
      </w:r>
      <w:r w:rsidR="007419E9"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รวมนำไปสู่การลดการตีตราทางสังคมดังต่อไปนี้ </w:t>
      </w:r>
    </w:p>
    <w:p w14:paraId="33965FA4" w14:textId="4BEE3B4B" w:rsidR="00C20B74" w:rsidRPr="0089085F" w:rsidRDefault="00C20B74" w:rsidP="0089085F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C20B74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  <w:t>1</w:t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) </w:t>
      </w:r>
      <w:r w:rsidR="007419E9" w:rsidRPr="00C20B74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การเผยแพร่ข้อเท็จจริง</w:t>
      </w:r>
      <w:r w:rsidR="007419E9" w:rsidRPr="00C20B74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7419E9" w:rsidRPr="00C20B74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สร้างความเข้าใจเกี่ยวกับโรค การแพร่ระบาด การป้องกัน มาตรการป้องกันและควบคุมโรค การเผยแพร่ข้อมูลที่ถูกต้องของพื้นที่แพร่ระบาดรวมถึงบุคคล/กลุ่มเสี่ยงที่ติดเชื้อ ช่องทาง</w:t>
      </w:r>
      <w:r w:rsidR="0089085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          </w:t>
      </w:r>
      <w:r w:rsidR="007419E9" w:rsidRPr="00C20B74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การเข้าถึงการรักษา/การดูแลสุขภาพ ด้วยภาษาที่เข้าใจง่ายรัดกุม</w:t>
      </w:r>
    </w:p>
    <w:p w14:paraId="538B6D3F" w14:textId="54BEFB33" w:rsidR="00C20B74" w:rsidRPr="0089085F" w:rsidRDefault="007419E9" w:rsidP="00146183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672AA"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2) 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แพร่ภาพกระจายเสียงและเรื่องราวในวงกว้าง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เผยแพร่ข่าวสารในประเด็นที่เกี่ยวกับผู้ที่ติดเชื้อส่วนใหญ่หายจากไวรัสชนิดนี้ การจัดกิจกรรมเพื่อยกย่องบุคลากรทางการแพทย์ที่อาจถูกสังคมตีตรา</w:t>
      </w:r>
    </w:p>
    <w:p w14:paraId="28075458" w14:textId="0D658544" w:rsidR="00C20B74" w:rsidRPr="0089085F" w:rsidRDefault="007419E9" w:rsidP="00146183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672AA"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3) 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แสดงภาพกลุ่มคนหลากหลายเชื้อชาติ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สื่อควรนำเสนอความหลากหลายของชุมชนด้านผลกระทบและความร่วมมือกันในการป้องกันการแพร่ระบาด โดยไม่จำเพาะเจาะจงกลุ่มและปราศจากอคติ</w:t>
      </w:r>
    </w:p>
    <w:p w14:paraId="68A30E6E" w14:textId="0AB62D17" w:rsidR="00C20B74" w:rsidRPr="0089085F" w:rsidRDefault="007419E9" w:rsidP="00146183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672AA"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4) 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จริยธรรมในการรายงานข่าว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>ส่งเสริมการรายงานข่าววิธีการปฏิบัติเพื่อป้องกันการติดเชื้อ อาการของโรค จังหวะเวลาที่ควรเข้ารับการรักษา แทนที่การนำเสนอข่าวที่ตอกย้ำพฤติกรรมของบุคคลความรับผิดชอบของผู้ป่วย</w:t>
      </w:r>
    </w:p>
    <w:p w14:paraId="69AC7687" w14:textId="09EC855B" w:rsidR="00C20B74" w:rsidRPr="0089085F" w:rsidRDefault="007419E9" w:rsidP="00146183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672AA"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5) 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เชิญชวนให้ผู้มีอิทธิพลทางความคิดมีส่วนร่วม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เชิญชวนผู้มีชื่อเสียงที่สังคมเคารพแสดงความคิดเห็นเกี่ยวกับคนที่ถูกสังคมตราหน้า เพื่อจูงใจให้มีผู้ฟังข่าวสารมากขึ้นเพื่อลดการตีตราทางสังคม</w:t>
      </w:r>
    </w:p>
    <w:p w14:paraId="7E005F99" w14:textId="77777777" w:rsidR="0089085F" w:rsidRDefault="007419E9" w:rsidP="00146183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672AA"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6) 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การเชื่อมโยงกิจกรรม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ใช้กิจกรรมที่มุ่งแก้ปัญหาการตีตราทางสังคมและการเหมารวม การเชื่อมโยงกิจกรรมเหล่านี้มีความสำคัญมากในการสร้างกระแสสังคมและสภาพแวดล้อมที่เอื้ออํานวย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E44FC0" w:rsidRPr="006672AA">
        <w:rPr>
          <w:rFonts w:ascii="TH SarabunPSK" w:hAnsi="TH SarabunPSK" w:cs="TH SarabunPSK"/>
          <w:color w:val="000000" w:themeColor="text1"/>
          <w:sz w:val="32"/>
          <w:szCs w:val="32"/>
        </w:rPr>
        <w:t xml:space="preserve">(WHO 2020) </w:t>
      </w:r>
      <w:r w:rsidR="00E44FC0"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ทั้งนี้</w:t>
      </w:r>
      <w:r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สอดคล้องกับแนวคิดของ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>ภาสกร อัครเสวี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</w:t>
      </w:r>
      <w:r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(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</w:rPr>
        <w:t>2554)</w:t>
      </w:r>
      <w:r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กล่าวว่า 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การสื่อสารการระบาดมีความสำคัญมากต่อการควบคุมป้องกันควบคุมโรค ยิ่งไปกว่านั้นอาจช่วยในการป้องกันความตื่นตระหนกที่อาจสร้างความเสียหายรุนแรงซ้ำเติมตามมา ซึ่งในบางครั้งอาจเสียหายมากกว่าผลการระบาดนั้น</w:t>
      </w:r>
      <w:r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>ๆ เช่น อาจทำให้เศรษฐกิจการส่งออก</w:t>
      </w:r>
      <w:r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การท่องเที่ยวหยุดชะงัก การเดินทาง การบินหยุดดำเนินการ ฯลฯ ดังนั้นศิลปะการสื่อสาร</w:t>
      </w:r>
      <w:r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จึงมีความสำคัญ</w:t>
      </w:r>
      <w:r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เพราะนอกจากจะป้องกันความเสียหายดังกล่าวได้แล้ว ยังสื่อให้ประชาชนและผู้เกี่ยวข้องเข้าใจถูกต้องถึงต้นเหตุที่เกิดการระบาด และช่วยกันแก้ปัญหาได้ตรงจุดอย่างพร้อมเพรียงเป็นผลให้การระบาดสิ้นสุดลงได้อย่างรวดเร็ว</w:t>
      </w:r>
      <w:r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โดยมีแนวทางการสื่อสารการระบาด ดังนี้</w:t>
      </w:r>
    </w:p>
    <w:p w14:paraId="2DF8123F" w14:textId="1052CFBF" w:rsidR="0089085F" w:rsidRDefault="0089085F" w:rsidP="00146183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</w:t>
      </w:r>
      <w:r w:rsidR="006C616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6.</w:t>
      </w:r>
      <w:r w:rsidR="007419E9" w:rsidRPr="006672AA">
        <w:rPr>
          <w:rFonts w:ascii="TH SarabunPSK" w:hAnsi="TH SarabunPSK" w:cs="TH SarabunPSK"/>
          <w:color w:val="000000" w:themeColor="text1"/>
          <w:sz w:val="32"/>
          <w:szCs w:val="32"/>
        </w:rPr>
        <w:t xml:space="preserve">1) Trust </w:t>
      </w:r>
      <w:r w:rsidR="007419E9"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ให้ข่าวน่าเชื่อถือเสมอ พยายามให้ข่าวเป็นที่ไว้วางใจเสมอ</w:t>
      </w:r>
      <w:r w:rsidR="007419E9"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</w:p>
    <w:p w14:paraId="70875250" w14:textId="14899B31" w:rsidR="0089085F" w:rsidRDefault="0089085F" w:rsidP="00146183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</w:t>
      </w:r>
      <w:r w:rsidR="006C616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6.</w:t>
      </w:r>
      <w:r w:rsidR="007419E9"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>2</w:t>
      </w:r>
      <w:r w:rsidR="007419E9" w:rsidRPr="006672AA">
        <w:rPr>
          <w:rFonts w:ascii="TH SarabunPSK" w:hAnsi="TH SarabunPSK" w:cs="TH SarabunPSK"/>
          <w:color w:val="000000" w:themeColor="text1"/>
          <w:sz w:val="32"/>
          <w:szCs w:val="32"/>
        </w:rPr>
        <w:t>)</w:t>
      </w:r>
      <w:r w:rsidR="007419E9"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ให้ข่าวทันตามเหตุการณ์</w:t>
      </w:r>
      <w:r w:rsidR="007419E9"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</w:p>
    <w:p w14:paraId="56144D02" w14:textId="6EDE1A76" w:rsidR="0089085F" w:rsidRDefault="0089085F" w:rsidP="00146183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</w:t>
      </w:r>
      <w:r w:rsidR="006C616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6.</w:t>
      </w:r>
      <w:r w:rsidR="007419E9"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>3</w:t>
      </w:r>
      <w:r w:rsidR="007419E9" w:rsidRPr="006672AA">
        <w:rPr>
          <w:rFonts w:ascii="TH SarabunPSK" w:hAnsi="TH SarabunPSK" w:cs="TH SarabunPSK"/>
          <w:color w:val="000000" w:themeColor="text1"/>
          <w:sz w:val="32"/>
          <w:szCs w:val="32"/>
        </w:rPr>
        <w:t>)</w:t>
      </w:r>
      <w:r w:rsidR="007419E9"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ให้ข่าวด้วยความถูกต้อง โปร่งใส ไม่ปกปิด</w:t>
      </w:r>
      <w:r w:rsidR="007419E9" w:rsidRPr="00667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</w:p>
    <w:p w14:paraId="299A55C3" w14:textId="1D52AAFD" w:rsidR="0089085F" w:rsidRDefault="0089085F" w:rsidP="00146183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</w:t>
      </w:r>
      <w:r w:rsidR="006C616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6.</w:t>
      </w:r>
      <w:r w:rsidR="007419E9"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>4</w:t>
      </w:r>
      <w:r w:rsidR="007419E9" w:rsidRPr="006672AA">
        <w:rPr>
          <w:rFonts w:ascii="TH SarabunPSK" w:hAnsi="TH SarabunPSK" w:cs="TH SarabunPSK"/>
          <w:color w:val="000000" w:themeColor="text1"/>
          <w:sz w:val="32"/>
          <w:szCs w:val="32"/>
        </w:rPr>
        <w:t>)</w:t>
      </w:r>
      <w:r w:rsidR="007419E9"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รับฟัง การรับรู้และการสะท้อนกลับ ไม่โต้ตอบทันที</w:t>
      </w:r>
    </w:p>
    <w:p w14:paraId="3422D083" w14:textId="1C82279C" w:rsidR="009403A0" w:rsidRPr="006672AA" w:rsidRDefault="0089085F" w:rsidP="00146183">
      <w:pPr>
        <w:spacing w:after="0" w:line="240" w:lineRule="auto"/>
        <w:jc w:val="thaiDistribute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</w:t>
      </w:r>
      <w:r w:rsidR="006C616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6.</w:t>
      </w:r>
      <w:r w:rsidR="007419E9"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>5</w:t>
      </w:r>
      <w:r w:rsidR="007419E9" w:rsidRPr="006672AA">
        <w:rPr>
          <w:rFonts w:ascii="TH SarabunPSK" w:hAnsi="TH SarabunPSK" w:cs="TH SarabunPSK"/>
          <w:color w:val="000000" w:themeColor="text1"/>
          <w:sz w:val="32"/>
          <w:szCs w:val="32"/>
        </w:rPr>
        <w:t>)</w:t>
      </w:r>
      <w:r w:rsidR="007419E9" w:rsidRPr="006672A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วางแผนเสมอ</w:t>
      </w:r>
    </w:p>
    <w:p w14:paraId="2C55F309" w14:textId="6A9B0B62" w:rsidR="00146183" w:rsidRPr="0089085F" w:rsidRDefault="00DD66BE" w:rsidP="009403A0">
      <w:pPr>
        <w:spacing w:after="0" w:line="240" w:lineRule="auto"/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  <w:r w:rsidRPr="0089085F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เอกสารอ้างอิง</w:t>
      </w:r>
    </w:p>
    <w:p w14:paraId="1B49BA5F" w14:textId="1AF76DCD" w:rsidR="00146183" w:rsidRPr="009403A0" w:rsidRDefault="00016340" w:rsidP="00146183">
      <w:p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  <w:u w:val="single"/>
        </w:rPr>
      </w:pPr>
      <w:r w:rsidRPr="009403A0">
        <w:rPr>
          <w:rFonts w:ascii="TH SarabunPSK" w:hAnsi="TH SarabunPSK" w:cs="TH SarabunPSK" w:hint="cs"/>
          <w:sz w:val="32"/>
          <w:szCs w:val="32"/>
          <w:u w:val="single"/>
          <w:cs/>
        </w:rPr>
        <w:t>ภาษาไทย</w:t>
      </w:r>
    </w:p>
    <w:p w14:paraId="2D1EC267" w14:textId="0D8107F9" w:rsidR="006553E9" w:rsidRDefault="006553E9" w:rsidP="006553E9">
      <w:p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 w:rsidRPr="006553E9">
        <w:rPr>
          <w:rFonts w:ascii="TH SarabunPSK" w:hAnsi="TH SarabunPSK" w:cs="TH SarabunPSK"/>
          <w:sz w:val="32"/>
          <w:szCs w:val="32"/>
          <w:cs/>
        </w:rPr>
        <w:t>กองแผนงาน กรมควบคุมโรค กระทรวงสาธารณสุข</w:t>
      </w:r>
      <w:r>
        <w:rPr>
          <w:rFonts w:ascii="TH SarabunPSK" w:hAnsi="TH SarabunPSK" w:cs="TH SarabunPSK" w:hint="cs"/>
          <w:sz w:val="32"/>
          <w:szCs w:val="32"/>
          <w:cs/>
        </w:rPr>
        <w:t>. (2560</w:t>
      </w:r>
      <w:r w:rsidRPr="006553E9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). </w:t>
      </w:r>
      <w:r w:rsidRPr="006553E9">
        <w:rPr>
          <w:rFonts w:ascii="TH SarabunPSK" w:hAnsi="TH SarabunPSK" w:cs="TH SarabunPSK"/>
          <w:i/>
          <w:iCs/>
          <w:sz w:val="32"/>
          <w:szCs w:val="32"/>
          <w:cs/>
        </w:rPr>
        <w:t>แผนยุทธศาสตร์ชาติระยะ 20 ปี</w:t>
      </w:r>
      <w:r w:rsidRPr="006553E9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 </w:t>
      </w:r>
      <w:r w:rsidRPr="006553E9">
        <w:rPr>
          <w:rFonts w:ascii="TH SarabunPSK" w:hAnsi="TH SarabunPSK" w:cs="TH SarabunPSK"/>
          <w:i/>
          <w:iCs/>
          <w:sz w:val="32"/>
          <w:szCs w:val="32"/>
          <w:cs/>
        </w:rPr>
        <w:t>ด้านการป้องกัน</w:t>
      </w:r>
      <w:r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i/>
          <w:iCs/>
          <w:sz w:val="32"/>
          <w:szCs w:val="32"/>
          <w:cs/>
        </w:rPr>
        <w:tab/>
      </w:r>
      <w:r w:rsidRPr="006553E9">
        <w:rPr>
          <w:rFonts w:ascii="TH SarabunPSK" w:hAnsi="TH SarabunPSK" w:cs="TH SarabunPSK"/>
          <w:i/>
          <w:iCs/>
          <w:sz w:val="32"/>
          <w:szCs w:val="32"/>
          <w:cs/>
        </w:rPr>
        <w:t>ควบคุมโรคและภัยสุขภาพ</w:t>
      </w:r>
      <w:r w:rsidRPr="006553E9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 </w:t>
      </w:r>
      <w:r w:rsidRPr="006553E9">
        <w:rPr>
          <w:rFonts w:ascii="TH SarabunPSK" w:hAnsi="TH SarabunPSK" w:cs="TH SarabunPSK"/>
          <w:i/>
          <w:iCs/>
          <w:sz w:val="32"/>
          <w:szCs w:val="32"/>
          <w:cs/>
        </w:rPr>
        <w:t>(พ.ศ.2560 - 2579)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Pr="006553E9">
        <w:rPr>
          <w:rFonts w:ascii="TH SarabunPSK" w:hAnsi="TH SarabunPSK" w:cs="TH SarabunPSK"/>
          <w:sz w:val="32"/>
          <w:szCs w:val="32"/>
          <w:cs/>
        </w:rPr>
        <w:t>กรุงเทพฯ: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553E9">
        <w:rPr>
          <w:rFonts w:ascii="TH SarabunPSK" w:hAnsi="TH SarabunPSK" w:cs="TH SarabunPSK"/>
          <w:sz w:val="32"/>
          <w:szCs w:val="32"/>
          <w:cs/>
        </w:rPr>
        <w:t>กองแผนงาน กรมควบคุมโรค กระทรวง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6553E9">
        <w:rPr>
          <w:rFonts w:ascii="TH SarabunPSK" w:hAnsi="TH SarabunPSK" w:cs="TH SarabunPSK"/>
          <w:sz w:val="32"/>
          <w:szCs w:val="32"/>
          <w:cs/>
        </w:rPr>
        <w:t>สาธารณสุข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</w:p>
    <w:p w14:paraId="7641AECD" w14:textId="6E28C51C" w:rsidR="007E1887" w:rsidRPr="0089085F" w:rsidRDefault="007E1887" w:rsidP="007E188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9085F">
        <w:rPr>
          <w:rFonts w:ascii="TH SarabunPSK" w:hAnsi="TH SarabunPSK" w:cs="TH SarabunPSK"/>
          <w:sz w:val="32"/>
          <w:szCs w:val="32"/>
          <w:cs/>
        </w:rPr>
        <w:t>โกมาตร จึงเสถียรทรัพย์</w:t>
      </w:r>
      <w:r w:rsidRPr="0089085F">
        <w:rPr>
          <w:rFonts w:ascii="TH SarabunPSK" w:hAnsi="TH SarabunPSK" w:cs="TH SarabunPSK" w:hint="cs"/>
          <w:sz w:val="32"/>
          <w:szCs w:val="32"/>
          <w:cs/>
        </w:rPr>
        <w:t>.</w:t>
      </w:r>
      <w:r w:rsidRPr="0089085F">
        <w:rPr>
          <w:rFonts w:ascii="TH SarabunPSK" w:hAnsi="TH SarabunPSK" w:cs="TH SarabunPSK"/>
          <w:sz w:val="32"/>
          <w:szCs w:val="32"/>
        </w:rPr>
        <w:t xml:space="preserve"> </w:t>
      </w:r>
      <w:r w:rsidRPr="0089085F">
        <w:rPr>
          <w:rFonts w:ascii="TH SarabunPSK" w:hAnsi="TH SarabunPSK" w:cs="TH SarabunPSK"/>
          <w:sz w:val="32"/>
          <w:szCs w:val="32"/>
          <w:cs/>
        </w:rPr>
        <w:t>(2548</w:t>
      </w:r>
      <w:r w:rsidRPr="0089085F">
        <w:rPr>
          <w:rFonts w:ascii="TH SarabunPSK" w:hAnsi="TH SarabunPSK" w:cs="TH SarabunPSK"/>
          <w:sz w:val="32"/>
          <w:szCs w:val="32"/>
        </w:rPr>
        <w:t xml:space="preserve">, </w:t>
      </w:r>
      <w:r w:rsidRPr="0089085F">
        <w:rPr>
          <w:rFonts w:ascii="TH SarabunPSK" w:hAnsi="TH SarabunPSK" w:cs="TH SarabunPSK" w:hint="cs"/>
          <w:sz w:val="32"/>
          <w:szCs w:val="32"/>
          <w:cs/>
        </w:rPr>
        <w:t>มิถุนายน</w:t>
      </w:r>
      <w:r w:rsidRPr="0089085F">
        <w:rPr>
          <w:rFonts w:ascii="TH SarabunPSK" w:hAnsi="TH SarabunPSK" w:cs="TH SarabunPSK"/>
          <w:sz w:val="32"/>
          <w:szCs w:val="32"/>
          <w:cs/>
        </w:rPr>
        <w:t>)</w:t>
      </w:r>
      <w:r w:rsidRPr="0089085F"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Pr="0089085F">
        <w:rPr>
          <w:rFonts w:ascii="TH SarabunPSK" w:hAnsi="TH SarabunPSK" w:cs="TH SarabunPSK"/>
          <w:sz w:val="32"/>
          <w:szCs w:val="32"/>
          <w:cs/>
        </w:rPr>
        <w:t>บทนํา: มานุษยวิทยากับความหลากหลายของวัฒนธรรมสุขภาพ</w:t>
      </w:r>
      <w:r w:rsidRPr="0089085F">
        <w:rPr>
          <w:rFonts w:ascii="TH SarabunPSK" w:hAnsi="TH SarabunPSK" w:cs="TH SarabunPSK" w:hint="cs"/>
          <w:sz w:val="32"/>
          <w:szCs w:val="32"/>
          <w:cs/>
        </w:rPr>
        <w:t xml:space="preserve">.           </w:t>
      </w:r>
      <w:r w:rsidRPr="0089085F">
        <w:rPr>
          <w:rFonts w:ascii="TH SarabunPSK" w:hAnsi="TH SarabunPSK" w:cs="TH SarabunPSK"/>
          <w:sz w:val="32"/>
          <w:szCs w:val="32"/>
          <w:cs/>
        </w:rPr>
        <w:tab/>
      </w:r>
      <w:r w:rsidRPr="0089085F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บทความบรรยายพิเศษ </w:t>
      </w:r>
      <w:r w:rsidRPr="0089085F">
        <w:rPr>
          <w:rFonts w:ascii="TH SarabunPSK" w:hAnsi="TH SarabunPSK" w:cs="TH SarabunPSK"/>
          <w:i/>
          <w:iCs/>
          <w:sz w:val="32"/>
          <w:szCs w:val="32"/>
          <w:cs/>
        </w:rPr>
        <w:t>คณะสังคมศาสตรและมนุษยศาสตร</w:t>
      </w:r>
      <w:r w:rsidRPr="0089085F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 </w:t>
      </w:r>
      <w:r w:rsidRPr="0089085F">
        <w:rPr>
          <w:rFonts w:ascii="TH SarabunPSK" w:hAnsi="TH SarabunPSK" w:cs="TH SarabunPSK"/>
          <w:i/>
          <w:iCs/>
          <w:sz w:val="32"/>
          <w:szCs w:val="32"/>
          <w:cs/>
        </w:rPr>
        <w:t>มหาวิทยาลัยเชียงให</w:t>
      </w:r>
      <w:r w:rsidRPr="0089085F">
        <w:rPr>
          <w:rFonts w:ascii="TH SarabunPSK" w:hAnsi="TH SarabunPSK" w:cs="TH SarabunPSK" w:hint="cs"/>
          <w:i/>
          <w:iCs/>
          <w:sz w:val="32"/>
          <w:szCs w:val="32"/>
          <w:cs/>
        </w:rPr>
        <w:t>ม่</w:t>
      </w:r>
      <w:r w:rsidRPr="0089085F"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Pr="0089085F">
        <w:rPr>
          <w:rFonts w:ascii="TH SarabunPSK" w:hAnsi="TH SarabunPSK" w:cs="TH SarabunPSK"/>
          <w:sz w:val="32"/>
          <w:szCs w:val="32"/>
          <w:cs/>
        </w:rPr>
        <w:t>[ออนไลน์]. เข้าถึงได้</w:t>
      </w:r>
      <w:r w:rsidRPr="0089085F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89085F">
        <w:rPr>
          <w:rFonts w:ascii="TH SarabunPSK" w:hAnsi="TH SarabunPSK" w:cs="TH SarabunPSK"/>
          <w:sz w:val="32"/>
          <w:szCs w:val="32"/>
          <w:cs/>
        </w:rPr>
        <w:tab/>
        <w:t xml:space="preserve">จาก: </w:t>
      </w:r>
      <w:hyperlink r:id="rId10" w:history="1">
        <w:r w:rsidR="0091145C" w:rsidRPr="0089085F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>http://www.shi.or.th/download/category/</w:t>
        </w:r>
        <w:r w:rsidR="0091145C" w:rsidRPr="0089085F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10/1/</w:t>
        </w:r>
      </w:hyperlink>
      <w:r w:rsidRPr="0089085F">
        <w:rPr>
          <w:rFonts w:ascii="TH SarabunPSK" w:hAnsi="TH SarabunPSK" w:cs="TH SarabunPSK" w:hint="cs"/>
          <w:sz w:val="32"/>
          <w:szCs w:val="32"/>
          <w:cs/>
        </w:rPr>
        <w:t>.</w:t>
      </w:r>
    </w:p>
    <w:p w14:paraId="1F2F824E" w14:textId="57005369" w:rsidR="007E1887" w:rsidRPr="0089085F" w:rsidRDefault="00CC5B9B" w:rsidP="0014618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9085F">
        <w:rPr>
          <w:rFonts w:ascii="TH SarabunPSK" w:hAnsi="TH SarabunPSK" w:cs="TH SarabunPSK" w:hint="cs"/>
          <w:sz w:val="32"/>
          <w:szCs w:val="32"/>
          <w:cs/>
        </w:rPr>
        <w:t>----------</w:t>
      </w:r>
      <w:r w:rsidR="0091145C" w:rsidRPr="0089085F">
        <w:rPr>
          <w:rFonts w:ascii="TH SarabunPSK" w:hAnsi="TH SarabunPSK" w:cs="TH SarabunPSK" w:hint="cs"/>
          <w:sz w:val="32"/>
          <w:szCs w:val="32"/>
          <w:cs/>
        </w:rPr>
        <w:t>. (</w:t>
      </w:r>
      <w:r w:rsidR="0091145C" w:rsidRPr="0089085F">
        <w:rPr>
          <w:rFonts w:ascii="TH SarabunPSK" w:hAnsi="TH SarabunPSK" w:cs="TH SarabunPSK"/>
          <w:sz w:val="32"/>
          <w:szCs w:val="32"/>
          <w:cs/>
        </w:rPr>
        <w:t>2548)</w:t>
      </w:r>
      <w:r w:rsidR="0091145C" w:rsidRPr="0089085F"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="0091145C" w:rsidRPr="0089085F">
        <w:rPr>
          <w:rFonts w:ascii="TH SarabunPSK" w:hAnsi="TH SarabunPSK" w:cs="TH SarabunPSK" w:hint="cs"/>
          <w:i/>
          <w:iCs/>
          <w:sz w:val="32"/>
          <w:szCs w:val="32"/>
          <w:cs/>
        </w:rPr>
        <w:t>พหุลักษณ์ทางการแพทย์</w:t>
      </w:r>
      <w:r w:rsidR="0091145C" w:rsidRPr="0089085F">
        <w:rPr>
          <w:rFonts w:ascii="TH SarabunPSK" w:hAnsi="TH SarabunPSK" w:cs="TH SarabunPSK"/>
          <w:i/>
          <w:iCs/>
          <w:sz w:val="32"/>
          <w:szCs w:val="32"/>
        </w:rPr>
        <w:t xml:space="preserve">: </w:t>
      </w:r>
      <w:r w:rsidR="0091145C" w:rsidRPr="0089085F">
        <w:rPr>
          <w:rFonts w:ascii="TH SarabunPSK" w:hAnsi="TH SarabunPSK" w:cs="TH SarabunPSK" w:hint="cs"/>
          <w:i/>
          <w:iCs/>
          <w:sz w:val="32"/>
          <w:szCs w:val="32"/>
          <w:cs/>
        </w:rPr>
        <w:t>มุมมองมานุษยวิทยากับความหลากหลายของวัฒนธรรมสุขภาพ</w:t>
      </w:r>
      <w:r w:rsidR="0091145C" w:rsidRPr="0089085F">
        <w:rPr>
          <w:rFonts w:ascii="TH SarabunPSK" w:hAnsi="TH SarabunPSK" w:cs="TH SarabunPSK" w:hint="cs"/>
          <w:sz w:val="32"/>
          <w:szCs w:val="32"/>
          <w:cs/>
        </w:rPr>
        <w:t>.</w:t>
      </w:r>
      <w:r w:rsidRPr="0089085F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</w:t>
      </w:r>
      <w:r w:rsidRPr="0089085F">
        <w:rPr>
          <w:rFonts w:ascii="TH SarabunPSK" w:hAnsi="TH SarabunPSK" w:cs="TH SarabunPSK"/>
          <w:sz w:val="32"/>
          <w:szCs w:val="32"/>
          <w:cs/>
        </w:rPr>
        <w:tab/>
      </w:r>
      <w:r w:rsidR="0091145C" w:rsidRPr="0089085F">
        <w:rPr>
          <w:rFonts w:ascii="TH SarabunPSK" w:hAnsi="TH SarabunPSK" w:cs="TH SarabunPSK" w:hint="cs"/>
          <w:sz w:val="32"/>
          <w:szCs w:val="32"/>
          <w:cs/>
        </w:rPr>
        <w:t xml:space="preserve"> ใน พหุลักษณ์ทางการแพทย์กับสุขภาพในมิติสังคมวัฒนธรรม. กรุงเทพฯ</w:t>
      </w:r>
      <w:r w:rsidR="0091145C" w:rsidRPr="0089085F">
        <w:rPr>
          <w:rFonts w:ascii="TH SarabunPSK" w:hAnsi="TH SarabunPSK" w:cs="TH SarabunPSK"/>
          <w:sz w:val="32"/>
          <w:szCs w:val="32"/>
        </w:rPr>
        <w:t>:</w:t>
      </w:r>
      <w:r w:rsidRPr="0089085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1145C" w:rsidRPr="0089085F">
        <w:rPr>
          <w:rFonts w:ascii="TH SarabunPSK" w:hAnsi="TH SarabunPSK" w:cs="TH SarabunPSK" w:hint="cs"/>
          <w:sz w:val="32"/>
          <w:szCs w:val="32"/>
          <w:cs/>
        </w:rPr>
        <w:t>ศูนย์มานุษยวิทยาสิรินธร.</w:t>
      </w:r>
    </w:p>
    <w:p w14:paraId="3030AF7C" w14:textId="5FA65E35" w:rsidR="007F67F1" w:rsidRPr="0089085F" w:rsidRDefault="007F67F1" w:rsidP="0014618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9085F">
        <w:rPr>
          <w:rFonts w:ascii="TH SarabunPSK" w:hAnsi="TH SarabunPSK" w:cs="TH SarabunPSK"/>
          <w:sz w:val="32"/>
          <w:szCs w:val="32"/>
          <w:cs/>
        </w:rPr>
        <w:t>ประชาธิป กะทา</w:t>
      </w:r>
      <w:r w:rsidRPr="0089085F">
        <w:rPr>
          <w:rFonts w:ascii="TH SarabunPSK" w:hAnsi="TH SarabunPSK" w:cs="TH SarabunPSK" w:hint="cs"/>
          <w:sz w:val="32"/>
          <w:szCs w:val="32"/>
          <w:cs/>
        </w:rPr>
        <w:t>. (</w:t>
      </w:r>
      <w:r w:rsidRPr="0089085F">
        <w:rPr>
          <w:rFonts w:ascii="TH SarabunPSK" w:hAnsi="TH SarabunPSK" w:cs="TH SarabunPSK"/>
          <w:sz w:val="32"/>
          <w:szCs w:val="32"/>
          <w:cs/>
        </w:rPr>
        <w:t>2549</w:t>
      </w:r>
      <w:r w:rsidRPr="0089085F">
        <w:rPr>
          <w:rFonts w:ascii="TH SarabunPSK" w:hAnsi="TH SarabunPSK" w:cs="TH SarabunPSK"/>
          <w:sz w:val="32"/>
          <w:szCs w:val="32"/>
        </w:rPr>
        <w:t xml:space="preserve">, </w:t>
      </w:r>
      <w:r w:rsidRPr="0089085F">
        <w:rPr>
          <w:rFonts w:ascii="TH SarabunPSK" w:hAnsi="TH SarabunPSK" w:cs="TH SarabunPSK" w:hint="cs"/>
          <w:sz w:val="32"/>
          <w:szCs w:val="32"/>
          <w:cs/>
        </w:rPr>
        <w:t>มกราคม-กุมพาพันธ์</w:t>
      </w:r>
      <w:r w:rsidRPr="0089085F">
        <w:rPr>
          <w:rFonts w:ascii="TH SarabunPSK" w:hAnsi="TH SarabunPSK" w:cs="TH SarabunPSK"/>
          <w:sz w:val="32"/>
          <w:szCs w:val="32"/>
          <w:cs/>
        </w:rPr>
        <w:t>)</w:t>
      </w:r>
      <w:r w:rsidRPr="0089085F"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Pr="0089085F">
        <w:rPr>
          <w:rFonts w:ascii="TH SarabunPSK" w:hAnsi="TH SarabunPSK" w:cs="TH SarabunPSK"/>
          <w:sz w:val="32"/>
          <w:szCs w:val="32"/>
          <w:cs/>
        </w:rPr>
        <w:t>สุขภาพ โรค การเจ็บป่วย: มุมมองมานุษยวิทยาการแพทย์</w:t>
      </w:r>
      <w:r w:rsidRPr="0089085F">
        <w:rPr>
          <w:rFonts w:ascii="TH SarabunPSK" w:hAnsi="TH SarabunPSK" w:cs="TH SarabunPSK" w:hint="cs"/>
          <w:sz w:val="32"/>
          <w:szCs w:val="32"/>
          <w:cs/>
        </w:rPr>
        <w:t xml:space="preserve">.                                        </w:t>
      </w:r>
      <w:r w:rsidRPr="0089085F">
        <w:rPr>
          <w:rFonts w:ascii="TH SarabunPSK" w:hAnsi="TH SarabunPSK" w:cs="TH SarabunPSK"/>
          <w:sz w:val="32"/>
          <w:szCs w:val="32"/>
          <w:cs/>
        </w:rPr>
        <w:tab/>
      </w:r>
      <w:r w:rsidRPr="0089085F">
        <w:rPr>
          <w:rFonts w:ascii="TH SarabunPSK" w:hAnsi="TH SarabunPSK" w:cs="TH SarabunPSK" w:hint="cs"/>
          <w:i/>
          <w:iCs/>
          <w:sz w:val="32"/>
          <w:szCs w:val="32"/>
          <w:cs/>
        </w:rPr>
        <w:t>หมออนามัย</w:t>
      </w:r>
      <w:r w:rsidR="00A47882" w:rsidRPr="0089085F">
        <w:rPr>
          <w:rFonts w:ascii="TH SarabunPSK" w:hAnsi="TH SarabunPSK" w:cs="TH SarabunPSK"/>
          <w:i/>
          <w:iCs/>
          <w:sz w:val="32"/>
          <w:szCs w:val="32"/>
        </w:rPr>
        <w:t>,</w:t>
      </w:r>
      <w:r w:rsidRPr="0089085F">
        <w:rPr>
          <w:rFonts w:ascii="TH SarabunPSK" w:hAnsi="TH SarabunPSK" w:cs="TH SarabunPSK" w:hint="cs"/>
          <w:sz w:val="32"/>
          <w:szCs w:val="32"/>
          <w:cs/>
        </w:rPr>
        <w:t xml:space="preserve"> 15(4)</w:t>
      </w:r>
      <w:r w:rsidR="00A47882" w:rsidRPr="0089085F">
        <w:rPr>
          <w:rFonts w:ascii="TH SarabunPSK" w:hAnsi="TH SarabunPSK" w:cs="TH SarabunPSK"/>
          <w:sz w:val="32"/>
          <w:szCs w:val="32"/>
        </w:rPr>
        <w:t>,</w:t>
      </w:r>
      <w:r w:rsidRPr="0089085F">
        <w:rPr>
          <w:rFonts w:ascii="TH SarabunPSK" w:hAnsi="TH SarabunPSK" w:cs="TH SarabunPSK" w:hint="cs"/>
          <w:sz w:val="32"/>
          <w:szCs w:val="32"/>
          <w:cs/>
        </w:rPr>
        <w:t xml:space="preserve"> 58-61.</w:t>
      </w:r>
    </w:p>
    <w:p w14:paraId="0C78FE95" w14:textId="49A73CAA" w:rsidR="00476AD3" w:rsidRPr="0089085F" w:rsidRDefault="00CC5B9B" w:rsidP="0014618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89085F">
        <w:rPr>
          <w:rFonts w:ascii="TH SarabunPSK" w:hAnsi="TH SarabunPSK" w:cs="TH SarabunPSK" w:hint="cs"/>
          <w:sz w:val="32"/>
          <w:szCs w:val="32"/>
          <w:cs/>
        </w:rPr>
        <w:t>----------</w:t>
      </w:r>
      <w:r w:rsidR="00476AD3" w:rsidRPr="0089085F">
        <w:rPr>
          <w:rFonts w:ascii="TH SarabunPSK" w:hAnsi="TH SarabunPSK" w:cs="TH SarabunPSK" w:hint="cs"/>
          <w:sz w:val="32"/>
          <w:szCs w:val="32"/>
          <w:cs/>
        </w:rPr>
        <w:t>.</w:t>
      </w:r>
      <w:r w:rsidR="00476AD3" w:rsidRPr="0089085F">
        <w:rPr>
          <w:rFonts w:ascii="TH SarabunPSK" w:hAnsi="TH SarabunPSK" w:cs="TH SarabunPSK"/>
          <w:sz w:val="32"/>
          <w:szCs w:val="32"/>
        </w:rPr>
        <w:t xml:space="preserve"> </w:t>
      </w:r>
      <w:r w:rsidR="00476AD3" w:rsidRPr="0089085F">
        <w:rPr>
          <w:rFonts w:ascii="TH SarabunPSK" w:hAnsi="TH SarabunPSK" w:cs="TH SarabunPSK" w:hint="cs"/>
          <w:sz w:val="32"/>
          <w:szCs w:val="32"/>
          <w:cs/>
        </w:rPr>
        <w:t>(</w:t>
      </w:r>
      <w:r w:rsidR="00476AD3" w:rsidRPr="0089085F">
        <w:rPr>
          <w:rFonts w:ascii="TH SarabunPSK" w:hAnsi="TH SarabunPSK" w:cs="TH SarabunPSK"/>
          <w:sz w:val="32"/>
          <w:szCs w:val="32"/>
          <w:cs/>
        </w:rPr>
        <w:t>2550</w:t>
      </w:r>
      <w:r w:rsidR="00476AD3" w:rsidRPr="0089085F">
        <w:rPr>
          <w:rFonts w:ascii="TH SarabunPSK" w:hAnsi="TH SarabunPSK" w:cs="TH SarabunPSK"/>
          <w:sz w:val="32"/>
          <w:szCs w:val="32"/>
        </w:rPr>
        <w:t xml:space="preserve">, </w:t>
      </w:r>
      <w:r w:rsidR="00476AD3" w:rsidRPr="0089085F">
        <w:rPr>
          <w:rFonts w:ascii="TH SarabunPSK" w:hAnsi="TH SarabunPSK" w:cs="TH SarabunPSK" w:hint="cs"/>
          <w:sz w:val="32"/>
          <w:szCs w:val="32"/>
          <w:cs/>
        </w:rPr>
        <w:t xml:space="preserve">พฤศจิกายน-ธันวาคม). การตีตราและรังเกียจเดียดฉันท์. </w:t>
      </w:r>
      <w:r w:rsidR="00476AD3" w:rsidRPr="0089085F">
        <w:rPr>
          <w:rFonts w:ascii="TH SarabunPSK" w:hAnsi="TH SarabunPSK" w:cs="TH SarabunPSK"/>
          <w:i/>
          <w:iCs/>
          <w:sz w:val="32"/>
          <w:szCs w:val="32"/>
          <w:cs/>
        </w:rPr>
        <w:t>หมออนามัย</w:t>
      </w:r>
      <w:r w:rsidR="00476AD3" w:rsidRPr="0089085F">
        <w:rPr>
          <w:rFonts w:ascii="TH SarabunPSK" w:hAnsi="TH SarabunPSK" w:cs="TH SarabunPSK"/>
          <w:i/>
          <w:iCs/>
          <w:sz w:val="32"/>
          <w:szCs w:val="32"/>
        </w:rPr>
        <w:t>,</w:t>
      </w:r>
      <w:r w:rsidR="00476AD3" w:rsidRPr="0089085F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 </w:t>
      </w:r>
      <w:r w:rsidR="00476AD3" w:rsidRPr="0089085F">
        <w:rPr>
          <w:rFonts w:ascii="TH SarabunPSK" w:hAnsi="TH SarabunPSK" w:cs="TH SarabunPSK" w:hint="cs"/>
          <w:sz w:val="32"/>
          <w:szCs w:val="32"/>
          <w:cs/>
        </w:rPr>
        <w:t>17(3)</w:t>
      </w:r>
      <w:r w:rsidR="00476AD3" w:rsidRPr="0089085F">
        <w:rPr>
          <w:rFonts w:ascii="TH SarabunPSK" w:hAnsi="TH SarabunPSK" w:cs="TH SarabunPSK"/>
          <w:sz w:val="32"/>
          <w:szCs w:val="32"/>
        </w:rPr>
        <w:t xml:space="preserve">, </w:t>
      </w:r>
      <w:r w:rsidR="00476AD3" w:rsidRPr="0089085F">
        <w:rPr>
          <w:rFonts w:ascii="TH SarabunPSK" w:hAnsi="TH SarabunPSK" w:cs="TH SarabunPSK" w:hint="cs"/>
          <w:sz w:val="32"/>
          <w:szCs w:val="32"/>
          <w:cs/>
        </w:rPr>
        <w:t>25-28.</w:t>
      </w:r>
    </w:p>
    <w:p w14:paraId="18FA66EC" w14:textId="77777777" w:rsidR="00146183" w:rsidRPr="0089085F" w:rsidRDefault="00146183" w:rsidP="0014618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9085F">
        <w:rPr>
          <w:rFonts w:ascii="TH SarabunPSK" w:hAnsi="TH SarabunPSK" w:cs="TH SarabunPSK"/>
          <w:sz w:val="32"/>
          <w:szCs w:val="32"/>
          <w:cs/>
        </w:rPr>
        <w:t>พิมพวัลย์ บุญมงคล. (</w:t>
      </w:r>
      <w:r w:rsidRPr="0089085F">
        <w:rPr>
          <w:rFonts w:ascii="TH SarabunPSK" w:hAnsi="TH SarabunPSK" w:cs="TH SarabunPSK"/>
          <w:sz w:val="32"/>
          <w:szCs w:val="32"/>
        </w:rPr>
        <w:t xml:space="preserve">2545). </w:t>
      </w:r>
      <w:r w:rsidRPr="0089085F">
        <w:rPr>
          <w:rFonts w:ascii="TH SarabunPSK" w:hAnsi="TH SarabunPSK" w:cs="TH SarabunPSK"/>
          <w:i/>
          <w:iCs/>
          <w:sz w:val="32"/>
          <w:szCs w:val="32"/>
          <w:cs/>
        </w:rPr>
        <w:t>ทุกข์และการเผชิญทุกข์คนไทยในระบบสุขภาพ</w:t>
      </w:r>
      <w:r w:rsidRPr="0089085F">
        <w:rPr>
          <w:rFonts w:ascii="TH SarabunPSK" w:hAnsi="TH SarabunPSK" w:cs="TH SarabunPSK"/>
          <w:sz w:val="32"/>
          <w:szCs w:val="32"/>
          <w:cs/>
        </w:rPr>
        <w:t xml:space="preserve">. [ออนไลน์]. เข้าถึงได้จาก:  </w:t>
      </w:r>
      <w:r w:rsidRPr="0089085F">
        <w:rPr>
          <w:rFonts w:ascii="TH SarabunPSK" w:hAnsi="TH SarabunPSK" w:cs="TH SarabunPSK"/>
          <w:sz w:val="32"/>
          <w:szCs w:val="32"/>
          <w:cs/>
        </w:rPr>
        <w:tab/>
      </w:r>
      <w:r w:rsidRPr="0089085F">
        <w:rPr>
          <w:rFonts w:ascii="TH SarabunPSK" w:hAnsi="TH SarabunPSK" w:cs="TH SarabunPSK"/>
          <w:sz w:val="32"/>
          <w:szCs w:val="32"/>
        </w:rPr>
        <w:t>https://kb.hsri.or.th/dspace/handle/11228/2017?locale-attribute=th. (</w:t>
      </w:r>
      <w:r w:rsidRPr="0089085F">
        <w:rPr>
          <w:rFonts w:ascii="TH SarabunPSK" w:hAnsi="TH SarabunPSK" w:cs="TH SarabunPSK"/>
          <w:sz w:val="32"/>
          <w:szCs w:val="32"/>
          <w:cs/>
        </w:rPr>
        <w:t xml:space="preserve">วันที่ค้น ข้อมูล: </w:t>
      </w:r>
      <w:r w:rsidRPr="0089085F">
        <w:rPr>
          <w:rFonts w:ascii="TH SarabunPSK" w:hAnsi="TH SarabunPSK" w:cs="TH SarabunPSK"/>
          <w:sz w:val="32"/>
          <w:szCs w:val="32"/>
        </w:rPr>
        <w:t xml:space="preserve">2  </w:t>
      </w:r>
      <w:r w:rsidRPr="0089085F">
        <w:rPr>
          <w:rFonts w:ascii="TH SarabunPSK" w:hAnsi="TH SarabunPSK" w:cs="TH SarabunPSK"/>
          <w:sz w:val="32"/>
          <w:szCs w:val="32"/>
        </w:rPr>
        <w:tab/>
      </w:r>
      <w:r w:rsidRPr="0089085F">
        <w:rPr>
          <w:rFonts w:ascii="TH SarabunPSK" w:hAnsi="TH SarabunPSK" w:cs="TH SarabunPSK"/>
          <w:sz w:val="32"/>
          <w:szCs w:val="32"/>
          <w:cs/>
        </w:rPr>
        <w:t xml:space="preserve">เมษายน </w:t>
      </w:r>
      <w:r w:rsidRPr="0089085F">
        <w:rPr>
          <w:rFonts w:ascii="TH SarabunPSK" w:hAnsi="TH SarabunPSK" w:cs="TH SarabunPSK"/>
          <w:sz w:val="32"/>
          <w:szCs w:val="32"/>
        </w:rPr>
        <w:t>2563).</w:t>
      </w:r>
    </w:p>
    <w:p w14:paraId="594B3BAF" w14:textId="77777777" w:rsidR="00146183" w:rsidRPr="0089085F" w:rsidRDefault="00146183" w:rsidP="0014618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9085F">
        <w:rPr>
          <w:rFonts w:ascii="TH SarabunPSK" w:hAnsi="TH SarabunPSK" w:cs="TH SarabunPSK"/>
          <w:sz w:val="32"/>
          <w:szCs w:val="32"/>
          <w:cs/>
        </w:rPr>
        <w:t>พันธ์ชัย รัตนสุวรรณ. (</w:t>
      </w:r>
      <w:r w:rsidRPr="0089085F">
        <w:rPr>
          <w:rFonts w:ascii="TH SarabunPSK" w:hAnsi="TH SarabunPSK" w:cs="TH SarabunPSK"/>
          <w:sz w:val="32"/>
          <w:szCs w:val="32"/>
        </w:rPr>
        <w:t xml:space="preserve">2561). </w:t>
      </w:r>
      <w:r w:rsidRPr="0089085F">
        <w:rPr>
          <w:rFonts w:ascii="TH SarabunPSK" w:hAnsi="TH SarabunPSK" w:cs="TH SarabunPSK"/>
          <w:i/>
          <w:iCs/>
          <w:sz w:val="32"/>
          <w:szCs w:val="32"/>
          <w:cs/>
        </w:rPr>
        <w:t>ตำราระบาดวิทยา.</w:t>
      </w:r>
      <w:r w:rsidRPr="0089085F">
        <w:rPr>
          <w:rFonts w:ascii="TH SarabunPSK" w:hAnsi="TH SarabunPSK" w:cs="TH SarabunPSK"/>
          <w:sz w:val="32"/>
          <w:szCs w:val="32"/>
          <w:cs/>
        </w:rPr>
        <w:t xml:space="preserve"> นครศรีธรรมราช: สำนักวิชาแพทย</w:t>
      </w:r>
      <w:r w:rsidRPr="0089085F">
        <w:rPr>
          <w:rFonts w:ascii="TH SarabunPSK" w:hAnsi="TH SarabunPSK" w:cs="TH SarabunPSK" w:hint="cs"/>
          <w:sz w:val="32"/>
          <w:szCs w:val="32"/>
          <w:cs/>
        </w:rPr>
        <w:t>์</w:t>
      </w:r>
      <w:r w:rsidRPr="0089085F">
        <w:rPr>
          <w:rFonts w:ascii="TH SarabunPSK" w:hAnsi="TH SarabunPSK" w:cs="TH SarabunPSK"/>
          <w:sz w:val="32"/>
          <w:szCs w:val="32"/>
          <w:cs/>
        </w:rPr>
        <w:t xml:space="preserve">ศาสตร์ มหาวิทยาลัยวลัย </w:t>
      </w:r>
      <w:r w:rsidRPr="0089085F">
        <w:rPr>
          <w:rFonts w:ascii="TH SarabunPSK" w:hAnsi="TH SarabunPSK" w:cs="TH SarabunPSK"/>
          <w:sz w:val="32"/>
          <w:szCs w:val="32"/>
          <w:cs/>
        </w:rPr>
        <w:tab/>
        <w:t>ลักษณ์</w:t>
      </w:r>
      <w:r w:rsidRPr="0089085F">
        <w:rPr>
          <w:rFonts w:ascii="TH SarabunPSK" w:hAnsi="TH SarabunPSK" w:cs="TH SarabunPSK"/>
          <w:sz w:val="32"/>
          <w:szCs w:val="32"/>
        </w:rPr>
        <w:t>.</w:t>
      </w:r>
    </w:p>
    <w:p w14:paraId="363D7B25" w14:textId="5F3C53A9" w:rsidR="00DD66BE" w:rsidRPr="0089085F" w:rsidRDefault="00DD66BE" w:rsidP="0014618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9085F">
        <w:rPr>
          <w:rFonts w:ascii="TH SarabunPSK" w:hAnsi="TH SarabunPSK" w:cs="TH SarabunPSK"/>
          <w:sz w:val="32"/>
          <w:szCs w:val="32"/>
          <w:cs/>
        </w:rPr>
        <w:t>ภาควิชาจุลชีววิทยา คณะแพทยศาสตร์ศิริราชพยาบาล มหาวิทยาลัยมหิดล</w:t>
      </w:r>
      <w:r w:rsidRPr="0089085F">
        <w:rPr>
          <w:rFonts w:ascii="TH SarabunPSK" w:hAnsi="TH SarabunPSK" w:cs="TH SarabunPSK"/>
          <w:sz w:val="32"/>
          <w:szCs w:val="32"/>
        </w:rPr>
        <w:t xml:space="preserve">. </w:t>
      </w:r>
      <w:r w:rsidRPr="0089085F">
        <w:rPr>
          <w:rFonts w:ascii="TH SarabunPSK" w:hAnsi="TH SarabunPSK" w:cs="TH SarabunPSK" w:hint="cs"/>
          <w:sz w:val="32"/>
          <w:szCs w:val="32"/>
          <w:cs/>
        </w:rPr>
        <w:t>(</w:t>
      </w:r>
      <w:r w:rsidRPr="0089085F">
        <w:rPr>
          <w:rFonts w:ascii="TH SarabunPSK" w:hAnsi="TH SarabunPSK" w:cs="TH SarabunPSK"/>
          <w:sz w:val="32"/>
          <w:szCs w:val="32"/>
          <w:cs/>
        </w:rPr>
        <w:t>2563</w:t>
      </w:r>
      <w:r w:rsidR="00016340" w:rsidRPr="0089085F">
        <w:rPr>
          <w:rFonts w:ascii="TH SarabunPSK" w:hAnsi="TH SarabunPSK" w:cs="TH SarabunPSK"/>
          <w:sz w:val="32"/>
          <w:szCs w:val="32"/>
        </w:rPr>
        <w:t xml:space="preserve">, 24 </w:t>
      </w:r>
      <w:r w:rsidR="00016340" w:rsidRPr="0089085F">
        <w:rPr>
          <w:rFonts w:ascii="TH SarabunPSK" w:hAnsi="TH SarabunPSK" w:cs="TH SarabunPSK" w:hint="cs"/>
          <w:sz w:val="32"/>
          <w:szCs w:val="32"/>
          <w:cs/>
        </w:rPr>
        <w:t>มกราคม</w:t>
      </w:r>
      <w:r w:rsidRPr="0089085F">
        <w:rPr>
          <w:rFonts w:ascii="TH SarabunPSK" w:hAnsi="TH SarabunPSK" w:cs="TH SarabunPSK"/>
          <w:i/>
          <w:iCs/>
          <w:sz w:val="32"/>
          <w:szCs w:val="32"/>
          <w:cs/>
        </w:rPr>
        <w:t>)</w:t>
      </w:r>
      <w:r w:rsidRPr="0089085F">
        <w:rPr>
          <w:rFonts w:ascii="TH SarabunPSK" w:hAnsi="TH SarabunPSK" w:cs="TH SarabunPSK"/>
          <w:i/>
          <w:iCs/>
          <w:sz w:val="32"/>
          <w:szCs w:val="32"/>
        </w:rPr>
        <w:t xml:space="preserve">. </w:t>
      </w:r>
      <w:r w:rsidR="00016340" w:rsidRPr="0089085F">
        <w:rPr>
          <w:rFonts w:ascii="TH SarabunPSK" w:hAnsi="TH SarabunPSK" w:cs="TH SarabunPSK"/>
          <w:i/>
          <w:iCs/>
          <w:sz w:val="32"/>
          <w:szCs w:val="32"/>
          <w:cs/>
        </w:rPr>
        <w:t>ไวรัสโคโรน่า</w:t>
      </w:r>
      <w:r w:rsidR="00016340" w:rsidRPr="0089085F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 </w:t>
      </w:r>
      <w:r w:rsidR="00016340" w:rsidRPr="0089085F">
        <w:rPr>
          <w:rFonts w:ascii="TH SarabunPSK" w:hAnsi="TH SarabunPSK" w:cs="TH SarabunPSK"/>
          <w:i/>
          <w:iCs/>
          <w:sz w:val="32"/>
          <w:szCs w:val="32"/>
          <w:cs/>
        </w:rPr>
        <w:tab/>
        <w:t xml:space="preserve">สายพันธุ์ใหม่ </w:t>
      </w:r>
      <w:r w:rsidR="00016340" w:rsidRPr="0089085F">
        <w:rPr>
          <w:rFonts w:ascii="TH SarabunPSK" w:hAnsi="TH SarabunPSK" w:cs="TH SarabunPSK"/>
          <w:i/>
          <w:iCs/>
          <w:sz w:val="32"/>
          <w:szCs w:val="32"/>
        </w:rPr>
        <w:t>2019 (novel coronavirus 2019, 2019-nCoV)</w:t>
      </w:r>
      <w:r w:rsidR="00016340" w:rsidRPr="0089085F">
        <w:rPr>
          <w:rFonts w:ascii="TH SarabunPSK" w:hAnsi="TH SarabunPSK" w:cs="TH SarabunPSK"/>
          <w:sz w:val="32"/>
          <w:szCs w:val="32"/>
        </w:rPr>
        <w:t>. [</w:t>
      </w:r>
      <w:r w:rsidR="00016340" w:rsidRPr="0089085F"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 w:rsidR="00016340" w:rsidRPr="0089085F">
        <w:rPr>
          <w:rFonts w:ascii="TH SarabunPSK" w:hAnsi="TH SarabunPSK" w:cs="TH SarabunPSK"/>
          <w:sz w:val="32"/>
          <w:szCs w:val="32"/>
        </w:rPr>
        <w:t xml:space="preserve">]. </w:t>
      </w:r>
      <w:r w:rsidR="00016340" w:rsidRPr="0089085F">
        <w:rPr>
          <w:rFonts w:ascii="TH SarabunPSK" w:hAnsi="TH SarabunPSK" w:cs="TH SarabunPSK" w:hint="cs"/>
          <w:sz w:val="32"/>
          <w:szCs w:val="32"/>
          <w:cs/>
        </w:rPr>
        <w:t>เข้าถึงได้จาก</w:t>
      </w:r>
      <w:r w:rsidR="00016340" w:rsidRPr="0089085F">
        <w:rPr>
          <w:rFonts w:ascii="TH SarabunPSK" w:hAnsi="TH SarabunPSK" w:cs="TH SarabunPSK"/>
          <w:sz w:val="32"/>
          <w:szCs w:val="32"/>
        </w:rPr>
        <w:t xml:space="preserve">: </w:t>
      </w:r>
      <w:r w:rsidR="00016340" w:rsidRPr="0089085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16340" w:rsidRPr="0089085F">
        <w:rPr>
          <w:rFonts w:ascii="TH SarabunPSK" w:hAnsi="TH SarabunPSK" w:cs="TH SarabunPSK"/>
          <w:sz w:val="32"/>
          <w:szCs w:val="32"/>
          <w:cs/>
        </w:rPr>
        <w:tab/>
      </w:r>
      <w:hyperlink r:id="rId11" w:history="1">
        <w:r w:rsidR="00016340" w:rsidRPr="0089085F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>https://www.si.mahidol.ac.th/th/healthdetail.asp?aid=1410</w:t>
        </w:r>
      </w:hyperlink>
      <w:r w:rsidR="00016340" w:rsidRPr="0089085F">
        <w:rPr>
          <w:rFonts w:ascii="TH SarabunPSK" w:hAnsi="TH SarabunPSK" w:cs="TH SarabunPSK"/>
          <w:sz w:val="32"/>
          <w:szCs w:val="32"/>
        </w:rPr>
        <w:t xml:space="preserve">. </w:t>
      </w:r>
      <w:r w:rsidR="00016340" w:rsidRPr="0089085F">
        <w:rPr>
          <w:rFonts w:ascii="TH SarabunPSK" w:hAnsi="TH SarabunPSK" w:cs="TH SarabunPSK" w:hint="cs"/>
          <w:sz w:val="32"/>
          <w:szCs w:val="32"/>
          <w:cs/>
        </w:rPr>
        <w:t>(วันที่ค้นข้อมูล</w:t>
      </w:r>
      <w:r w:rsidR="00016340" w:rsidRPr="0089085F">
        <w:rPr>
          <w:rFonts w:ascii="TH SarabunPSK" w:hAnsi="TH SarabunPSK" w:cs="TH SarabunPSK"/>
          <w:sz w:val="32"/>
          <w:szCs w:val="32"/>
        </w:rPr>
        <w:t xml:space="preserve">: 2 </w:t>
      </w:r>
      <w:r w:rsidR="00016340" w:rsidRPr="0089085F">
        <w:rPr>
          <w:rFonts w:ascii="TH SarabunPSK" w:hAnsi="TH SarabunPSK" w:cs="TH SarabunPSK" w:hint="cs"/>
          <w:sz w:val="32"/>
          <w:szCs w:val="32"/>
          <w:cs/>
        </w:rPr>
        <w:t xml:space="preserve">เมษายน </w:t>
      </w:r>
      <w:r w:rsidR="00016340" w:rsidRPr="0089085F">
        <w:rPr>
          <w:rFonts w:ascii="TH SarabunPSK" w:hAnsi="TH SarabunPSK" w:cs="TH SarabunPSK"/>
          <w:sz w:val="32"/>
          <w:szCs w:val="32"/>
        </w:rPr>
        <w:t>2563).</w:t>
      </w:r>
      <w:r w:rsidR="007C59CC" w:rsidRPr="0089085F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261B8299" w14:textId="27FE8659" w:rsidR="00606231" w:rsidRPr="0089085F" w:rsidRDefault="00606231" w:rsidP="0014618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9085F">
        <w:rPr>
          <w:rFonts w:ascii="TH SarabunPSK" w:hAnsi="TH SarabunPSK" w:cs="TH SarabunPSK"/>
          <w:sz w:val="32"/>
          <w:szCs w:val="32"/>
          <w:cs/>
        </w:rPr>
        <w:t>มาลี สิทธิเกรียงไกร</w:t>
      </w:r>
      <w:r w:rsidRPr="0089085F">
        <w:rPr>
          <w:rFonts w:ascii="TH SarabunPSK" w:hAnsi="TH SarabunPSK" w:cs="TH SarabunPSK" w:hint="cs"/>
          <w:sz w:val="32"/>
          <w:szCs w:val="32"/>
          <w:cs/>
        </w:rPr>
        <w:t>. (</w:t>
      </w:r>
      <w:r w:rsidRPr="0089085F">
        <w:rPr>
          <w:rFonts w:ascii="TH SarabunPSK" w:hAnsi="TH SarabunPSK" w:cs="TH SarabunPSK"/>
          <w:sz w:val="32"/>
          <w:szCs w:val="32"/>
          <w:cs/>
        </w:rPr>
        <w:t>2551)</w:t>
      </w:r>
      <w:r w:rsidRPr="0089085F">
        <w:rPr>
          <w:rFonts w:ascii="TH SarabunPSK" w:hAnsi="TH SarabunPSK" w:cs="TH SarabunPSK" w:hint="cs"/>
          <w:sz w:val="32"/>
          <w:szCs w:val="32"/>
          <w:cs/>
        </w:rPr>
        <w:t>. สถานการณ์สุขภาพแบบใหม่การทำนายวิธีคิดและการศึกษาทางสังคมศาสตร์.</w:t>
      </w:r>
      <w:r w:rsidRPr="0089085F">
        <w:rPr>
          <w:rFonts w:ascii="TH SarabunPSK" w:hAnsi="TH SarabunPSK" w:cs="TH SarabunPSK"/>
          <w:sz w:val="32"/>
          <w:szCs w:val="32"/>
        </w:rPr>
        <w:t xml:space="preserve">                                        </w:t>
      </w:r>
      <w:r w:rsidRPr="0089085F">
        <w:rPr>
          <w:rFonts w:ascii="TH SarabunPSK" w:hAnsi="TH SarabunPSK" w:cs="TH SarabunPSK"/>
          <w:sz w:val="32"/>
          <w:szCs w:val="32"/>
        </w:rPr>
        <w:tab/>
      </w:r>
      <w:r w:rsidRPr="0089085F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 วารสารสังคมศาสตร์</w:t>
      </w:r>
      <w:r w:rsidRPr="0089085F">
        <w:rPr>
          <w:rFonts w:ascii="TH SarabunPSK" w:hAnsi="TH SarabunPSK" w:cs="TH SarabunPSK"/>
          <w:i/>
          <w:iCs/>
          <w:sz w:val="32"/>
          <w:szCs w:val="32"/>
        </w:rPr>
        <w:t xml:space="preserve">, </w:t>
      </w:r>
      <w:r w:rsidRPr="0089085F">
        <w:rPr>
          <w:rFonts w:ascii="TH SarabunPSK" w:hAnsi="TH SarabunPSK" w:cs="TH SarabunPSK" w:hint="cs"/>
          <w:sz w:val="32"/>
          <w:szCs w:val="32"/>
          <w:cs/>
        </w:rPr>
        <w:t>20(1)</w:t>
      </w:r>
      <w:r w:rsidRPr="0089085F">
        <w:rPr>
          <w:rFonts w:ascii="TH SarabunPSK" w:hAnsi="TH SarabunPSK" w:cs="TH SarabunPSK"/>
          <w:sz w:val="32"/>
          <w:szCs w:val="32"/>
        </w:rPr>
        <w:t>, 41-79.</w:t>
      </w:r>
      <w:r w:rsidRPr="0089085F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6FAA1AB9" w14:textId="77777777" w:rsidR="00016340" w:rsidRPr="0089085F" w:rsidRDefault="007C59CC" w:rsidP="0014618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9085F">
        <w:rPr>
          <w:rFonts w:ascii="TH SarabunPSK" w:hAnsi="TH SarabunPSK" w:cs="TH SarabunPSK"/>
          <w:sz w:val="32"/>
          <w:szCs w:val="32"/>
          <w:cs/>
        </w:rPr>
        <w:t>ศูนย์วิจัยกสิกรไทย</w:t>
      </w:r>
      <w:r w:rsidRPr="0089085F">
        <w:rPr>
          <w:rFonts w:ascii="TH SarabunPSK" w:hAnsi="TH SarabunPSK" w:cs="TH SarabunPSK"/>
          <w:sz w:val="32"/>
          <w:szCs w:val="32"/>
        </w:rPr>
        <w:t xml:space="preserve">. (2563, 1 </w:t>
      </w:r>
      <w:r w:rsidRPr="0089085F">
        <w:rPr>
          <w:rFonts w:ascii="TH SarabunPSK" w:hAnsi="TH SarabunPSK" w:cs="TH SarabunPSK" w:hint="cs"/>
          <w:sz w:val="32"/>
          <w:szCs w:val="32"/>
          <w:cs/>
        </w:rPr>
        <w:t>เมษายน</w:t>
      </w:r>
      <w:r w:rsidRPr="0089085F">
        <w:rPr>
          <w:rFonts w:ascii="TH SarabunPSK" w:hAnsi="TH SarabunPSK" w:cs="TH SarabunPSK"/>
          <w:b/>
          <w:bCs/>
          <w:sz w:val="32"/>
          <w:szCs w:val="32"/>
        </w:rPr>
        <w:t xml:space="preserve">). </w:t>
      </w:r>
      <w:r w:rsidRPr="0089085F">
        <w:rPr>
          <w:rFonts w:ascii="TH SarabunPSK" w:hAnsi="TH SarabunPSK" w:cs="TH SarabunPSK"/>
          <w:i/>
          <w:iCs/>
          <w:sz w:val="32"/>
          <w:szCs w:val="32"/>
          <w:cs/>
        </w:rPr>
        <w:t>สู้โควิด-</w:t>
      </w:r>
      <w:r w:rsidRPr="0089085F">
        <w:rPr>
          <w:rFonts w:ascii="TH SarabunPSK" w:hAnsi="TH SarabunPSK" w:cs="TH SarabunPSK"/>
          <w:i/>
          <w:iCs/>
          <w:sz w:val="32"/>
          <w:szCs w:val="32"/>
        </w:rPr>
        <w:t xml:space="preserve">19 </w:t>
      </w:r>
      <w:r w:rsidRPr="0089085F">
        <w:rPr>
          <w:rFonts w:ascii="TH SarabunPSK" w:hAnsi="TH SarabunPSK" w:cs="TH SarabunPSK"/>
          <w:i/>
          <w:iCs/>
          <w:sz w:val="32"/>
          <w:szCs w:val="32"/>
          <w:cs/>
        </w:rPr>
        <w:t>ไม่ถอย ร้านอาหารและค้าปลีกเร่งปรับตัวสู่ออนไลน์ สร้าง</w:t>
      </w:r>
      <w:r w:rsidRPr="0089085F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 </w:t>
      </w:r>
      <w:r w:rsidRPr="0089085F">
        <w:rPr>
          <w:rFonts w:ascii="TH SarabunPSK" w:hAnsi="TH SarabunPSK" w:cs="TH SarabunPSK"/>
          <w:i/>
          <w:iCs/>
          <w:sz w:val="32"/>
          <w:szCs w:val="32"/>
          <w:cs/>
        </w:rPr>
        <w:tab/>
        <w:t>รายได้ชดเชยที่หายไป</w:t>
      </w:r>
      <w:r w:rsidRPr="0089085F">
        <w:rPr>
          <w:rFonts w:ascii="TH SarabunPSK" w:hAnsi="TH SarabunPSK" w:cs="TH SarabunPSK"/>
          <w:i/>
          <w:iCs/>
          <w:sz w:val="32"/>
          <w:szCs w:val="32"/>
        </w:rPr>
        <w:t>.</w:t>
      </w:r>
      <w:r w:rsidRPr="0089085F">
        <w:rPr>
          <w:rFonts w:ascii="TH SarabunPSK" w:hAnsi="TH SarabunPSK" w:cs="TH SarabunPSK"/>
          <w:sz w:val="32"/>
          <w:szCs w:val="32"/>
        </w:rPr>
        <w:t xml:space="preserve"> [</w:t>
      </w:r>
      <w:r w:rsidRPr="0089085F">
        <w:rPr>
          <w:rFonts w:ascii="TH SarabunPSK" w:hAnsi="TH SarabunPSK" w:cs="TH SarabunPSK"/>
          <w:sz w:val="32"/>
          <w:szCs w:val="32"/>
          <w:cs/>
        </w:rPr>
        <w:t xml:space="preserve">ออนไลน์]. เข้าถึงได้จาก: </w:t>
      </w:r>
      <w:hyperlink r:id="rId12" w:history="1">
        <w:r w:rsidRPr="0089085F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>https://kasikornresearch.com/th/analysis/k-</w:t>
        </w:r>
      </w:hyperlink>
      <w:r w:rsidRPr="0089085F">
        <w:rPr>
          <w:rFonts w:ascii="TH SarabunPSK" w:hAnsi="TH SarabunPSK" w:cs="TH SarabunPSK"/>
          <w:sz w:val="32"/>
          <w:szCs w:val="32"/>
        </w:rPr>
        <w:t xml:space="preserve"> </w:t>
      </w:r>
      <w:r w:rsidRPr="0089085F">
        <w:rPr>
          <w:rFonts w:ascii="TH SarabunPSK" w:hAnsi="TH SarabunPSK" w:cs="TH SarabunPSK"/>
          <w:sz w:val="32"/>
          <w:szCs w:val="32"/>
        </w:rPr>
        <w:tab/>
        <w:t>social-media/Pages/Retail-Rest-FB-</w:t>
      </w:r>
      <w:r w:rsidRPr="0089085F">
        <w:rPr>
          <w:rFonts w:ascii="TH SarabunPSK" w:hAnsi="TH SarabunPSK" w:cs="TH SarabunPSK"/>
          <w:sz w:val="32"/>
          <w:szCs w:val="32"/>
          <w:cs/>
        </w:rPr>
        <w:t>010320.</w:t>
      </w:r>
      <w:r w:rsidRPr="0089085F">
        <w:rPr>
          <w:rFonts w:ascii="TH SarabunPSK" w:hAnsi="TH SarabunPSK" w:cs="TH SarabunPSK"/>
          <w:sz w:val="32"/>
          <w:szCs w:val="32"/>
        </w:rPr>
        <w:t xml:space="preserve">aspx. </w:t>
      </w:r>
      <w:r w:rsidRPr="0089085F">
        <w:rPr>
          <w:rFonts w:ascii="TH SarabunPSK" w:hAnsi="TH SarabunPSK" w:cs="TH SarabunPSK"/>
          <w:sz w:val="32"/>
          <w:szCs w:val="32"/>
          <w:cs/>
        </w:rPr>
        <w:t>(วันที่ค้นข้อมูล: 2 เมษายน 2563).</w:t>
      </w:r>
    </w:p>
    <w:p w14:paraId="6BD014B4" w14:textId="77777777" w:rsidR="00A14B51" w:rsidRPr="0089085F" w:rsidRDefault="00A14B51" w:rsidP="0014618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9085F">
        <w:rPr>
          <w:rFonts w:ascii="TH SarabunPSK" w:hAnsi="TH SarabunPSK" w:cs="TH SarabunPSK"/>
          <w:sz w:val="32"/>
          <w:szCs w:val="32"/>
        </w:rPr>
        <w:t>----------. (2563, 13</w:t>
      </w:r>
      <w:r w:rsidRPr="0089085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9085F">
        <w:rPr>
          <w:rFonts w:ascii="TH SarabunPSK" w:hAnsi="TH SarabunPSK" w:cs="TH SarabunPSK" w:hint="cs"/>
          <w:sz w:val="32"/>
          <w:szCs w:val="32"/>
          <w:cs/>
        </w:rPr>
        <w:t>มีนาคม</w:t>
      </w:r>
      <w:r w:rsidRPr="0089085F">
        <w:rPr>
          <w:rFonts w:ascii="TH SarabunPSK" w:hAnsi="TH SarabunPSK" w:cs="TH SarabunPSK"/>
          <w:sz w:val="32"/>
          <w:szCs w:val="32"/>
          <w:cs/>
        </w:rPr>
        <w:t xml:space="preserve">). </w:t>
      </w:r>
      <w:r w:rsidRPr="0089085F">
        <w:rPr>
          <w:rFonts w:ascii="TH SarabunPSK" w:hAnsi="TH SarabunPSK" w:cs="TH SarabunPSK"/>
          <w:i/>
          <w:iCs/>
          <w:sz w:val="32"/>
          <w:szCs w:val="32"/>
        </w:rPr>
        <w:t xml:space="preserve">WHO </w:t>
      </w:r>
      <w:r w:rsidRPr="0089085F">
        <w:rPr>
          <w:rFonts w:ascii="TH SarabunPSK" w:hAnsi="TH SarabunPSK" w:cs="TH SarabunPSK"/>
          <w:i/>
          <w:iCs/>
          <w:sz w:val="32"/>
          <w:szCs w:val="32"/>
          <w:cs/>
        </w:rPr>
        <w:t xml:space="preserve">ยกระดับ </w:t>
      </w:r>
      <w:r w:rsidRPr="0089085F">
        <w:rPr>
          <w:rFonts w:ascii="TH SarabunPSK" w:hAnsi="TH SarabunPSK" w:cs="TH SarabunPSK"/>
          <w:i/>
          <w:iCs/>
          <w:sz w:val="32"/>
          <w:szCs w:val="32"/>
        </w:rPr>
        <w:t>COVID-</w:t>
      </w:r>
      <w:r w:rsidRPr="0089085F">
        <w:rPr>
          <w:rFonts w:ascii="TH SarabunPSK" w:hAnsi="TH SarabunPSK" w:cs="TH SarabunPSK"/>
          <w:i/>
          <w:iCs/>
          <w:sz w:val="32"/>
          <w:szCs w:val="32"/>
          <w:cs/>
        </w:rPr>
        <w:t>19 เป็น “การระบาดครั้งใหญ่ของโลก”</w:t>
      </w:r>
      <w:r w:rsidRPr="0089085F">
        <w:rPr>
          <w:rFonts w:ascii="TH SarabunPSK" w:hAnsi="TH SarabunPSK" w:cs="TH SarabunPSK"/>
          <w:i/>
          <w:iCs/>
          <w:sz w:val="32"/>
          <w:szCs w:val="32"/>
        </w:rPr>
        <w:t xml:space="preserve">                                   </w:t>
      </w:r>
      <w:r w:rsidRPr="0089085F">
        <w:rPr>
          <w:rFonts w:ascii="TH SarabunPSK" w:hAnsi="TH SarabunPSK" w:cs="TH SarabunPSK"/>
          <w:i/>
          <w:iCs/>
          <w:sz w:val="32"/>
          <w:szCs w:val="32"/>
          <w:cs/>
        </w:rPr>
        <w:t xml:space="preserve"> </w:t>
      </w:r>
      <w:r w:rsidRPr="0089085F">
        <w:rPr>
          <w:rFonts w:ascii="TH SarabunPSK" w:hAnsi="TH SarabunPSK" w:cs="TH SarabunPSK"/>
          <w:i/>
          <w:iCs/>
          <w:sz w:val="32"/>
          <w:szCs w:val="32"/>
        </w:rPr>
        <w:tab/>
      </w:r>
      <w:r w:rsidRPr="0089085F">
        <w:rPr>
          <w:rFonts w:ascii="TH SarabunPSK" w:hAnsi="TH SarabunPSK" w:cs="TH SarabunPSK"/>
          <w:i/>
          <w:iCs/>
          <w:sz w:val="32"/>
          <w:szCs w:val="32"/>
          <w:cs/>
        </w:rPr>
        <w:t>ผลต่อการส่งออกไทย (กระแสทรรศน์ ฉบับที่ 3091)</w:t>
      </w:r>
      <w:r w:rsidRPr="0089085F">
        <w:rPr>
          <w:rFonts w:ascii="TH SarabunPSK" w:hAnsi="TH SarabunPSK" w:cs="TH SarabunPSK"/>
          <w:i/>
          <w:iCs/>
          <w:sz w:val="32"/>
          <w:szCs w:val="32"/>
        </w:rPr>
        <w:t>.</w:t>
      </w:r>
      <w:r w:rsidRPr="0089085F">
        <w:rPr>
          <w:rFonts w:ascii="TH SarabunPSK" w:hAnsi="TH SarabunPSK" w:cs="TH SarabunPSK"/>
          <w:sz w:val="32"/>
          <w:szCs w:val="32"/>
        </w:rPr>
        <w:t xml:space="preserve"> </w:t>
      </w:r>
      <w:r w:rsidRPr="0089085F">
        <w:rPr>
          <w:rFonts w:ascii="TH SarabunPSK" w:hAnsi="TH SarabunPSK" w:cs="TH SarabunPSK"/>
          <w:sz w:val="32"/>
          <w:szCs w:val="32"/>
          <w:cs/>
        </w:rPr>
        <w:t>[ออนไลน์]. เข้าถึงได้จาก:</w:t>
      </w:r>
      <w:r w:rsidRPr="0089085F">
        <w:rPr>
          <w:rFonts w:ascii="TH SarabunPSK" w:hAnsi="TH SarabunPSK" w:cs="TH SarabunPSK"/>
          <w:sz w:val="32"/>
          <w:szCs w:val="32"/>
        </w:rPr>
        <w:t xml:space="preserve">  </w:t>
      </w:r>
      <w:r w:rsidRPr="0089085F">
        <w:rPr>
          <w:rFonts w:ascii="TH SarabunPSK" w:hAnsi="TH SarabunPSK" w:cs="TH SarabunPSK"/>
          <w:sz w:val="32"/>
          <w:szCs w:val="32"/>
        </w:rPr>
        <w:tab/>
      </w:r>
      <w:hyperlink r:id="rId13" w:history="1">
        <w:r w:rsidRPr="0089085F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>https://kasikornresearch.com/th/analysis/k-econ/economy/Pages/z3091.aspx</w:t>
        </w:r>
      </w:hyperlink>
      <w:r w:rsidRPr="0089085F">
        <w:rPr>
          <w:rFonts w:ascii="TH SarabunPSK" w:hAnsi="TH SarabunPSK" w:cs="TH SarabunPSK"/>
          <w:sz w:val="32"/>
          <w:szCs w:val="32"/>
        </w:rPr>
        <w:t>. (</w:t>
      </w:r>
      <w:r w:rsidRPr="0089085F">
        <w:rPr>
          <w:rFonts w:ascii="TH SarabunPSK" w:hAnsi="TH SarabunPSK" w:cs="TH SarabunPSK"/>
          <w:sz w:val="32"/>
          <w:szCs w:val="32"/>
          <w:cs/>
        </w:rPr>
        <w:t>วันที่ค้น</w:t>
      </w:r>
      <w:r w:rsidRPr="0089085F">
        <w:rPr>
          <w:rFonts w:ascii="TH SarabunPSK" w:hAnsi="TH SarabunPSK" w:cs="TH SarabunPSK"/>
          <w:sz w:val="32"/>
          <w:szCs w:val="32"/>
        </w:rPr>
        <w:t xml:space="preserve"> </w:t>
      </w:r>
      <w:r w:rsidRPr="0089085F">
        <w:rPr>
          <w:rFonts w:ascii="TH SarabunPSK" w:hAnsi="TH SarabunPSK" w:cs="TH SarabunPSK"/>
          <w:sz w:val="32"/>
          <w:szCs w:val="32"/>
        </w:rPr>
        <w:tab/>
      </w:r>
      <w:r w:rsidRPr="0089085F">
        <w:rPr>
          <w:rFonts w:ascii="TH SarabunPSK" w:hAnsi="TH SarabunPSK" w:cs="TH SarabunPSK"/>
          <w:sz w:val="32"/>
          <w:szCs w:val="32"/>
          <w:cs/>
        </w:rPr>
        <w:t xml:space="preserve">ข้อมูล: </w:t>
      </w:r>
      <w:r w:rsidRPr="0089085F">
        <w:rPr>
          <w:rFonts w:ascii="TH SarabunPSK" w:hAnsi="TH SarabunPSK" w:cs="TH SarabunPSK"/>
          <w:sz w:val="32"/>
          <w:szCs w:val="32"/>
        </w:rPr>
        <w:t>2</w:t>
      </w:r>
      <w:r w:rsidRPr="0089085F">
        <w:rPr>
          <w:rFonts w:ascii="TH SarabunPSK" w:hAnsi="TH SarabunPSK" w:cs="TH SarabunPSK"/>
          <w:sz w:val="32"/>
          <w:szCs w:val="32"/>
          <w:cs/>
        </w:rPr>
        <w:t xml:space="preserve"> เมษายน </w:t>
      </w:r>
      <w:r w:rsidRPr="0089085F">
        <w:rPr>
          <w:rFonts w:ascii="TH SarabunPSK" w:hAnsi="TH SarabunPSK" w:cs="TH SarabunPSK"/>
          <w:sz w:val="32"/>
          <w:szCs w:val="32"/>
        </w:rPr>
        <w:t>2563).</w:t>
      </w:r>
    </w:p>
    <w:p w14:paraId="28B73401" w14:textId="77777777" w:rsidR="00E24664" w:rsidRPr="0089085F" w:rsidRDefault="00E24664" w:rsidP="0014618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9085F">
        <w:rPr>
          <w:rFonts w:ascii="TH SarabunPSK" w:hAnsi="TH SarabunPSK" w:cs="TH SarabunPSK"/>
          <w:sz w:val="32"/>
          <w:szCs w:val="32"/>
        </w:rPr>
        <w:lastRenderedPageBreak/>
        <w:t xml:space="preserve">----------. (2563, 5 </w:t>
      </w:r>
      <w:r w:rsidRPr="0089085F">
        <w:rPr>
          <w:rFonts w:ascii="TH SarabunPSK" w:hAnsi="TH SarabunPSK" w:cs="TH SarabunPSK"/>
          <w:sz w:val="32"/>
          <w:szCs w:val="32"/>
          <w:cs/>
        </w:rPr>
        <w:t xml:space="preserve">มีนาคม). </w:t>
      </w:r>
      <w:r w:rsidRPr="0089085F">
        <w:rPr>
          <w:rFonts w:ascii="TH SarabunPSK" w:hAnsi="TH SarabunPSK" w:cs="TH SarabunPSK"/>
          <w:i/>
          <w:iCs/>
          <w:sz w:val="32"/>
          <w:szCs w:val="32"/>
          <w:cs/>
        </w:rPr>
        <w:t>โควิด-</w:t>
      </w:r>
      <w:r w:rsidRPr="0089085F">
        <w:rPr>
          <w:rFonts w:ascii="TH SarabunPSK" w:hAnsi="TH SarabunPSK" w:cs="TH SarabunPSK"/>
          <w:i/>
          <w:iCs/>
          <w:sz w:val="32"/>
          <w:szCs w:val="32"/>
        </w:rPr>
        <w:t xml:space="preserve">19 </w:t>
      </w:r>
      <w:r w:rsidRPr="0089085F">
        <w:rPr>
          <w:rFonts w:ascii="TH SarabunPSK" w:hAnsi="TH SarabunPSK" w:cs="TH SarabunPSK"/>
          <w:i/>
          <w:iCs/>
          <w:sz w:val="32"/>
          <w:szCs w:val="32"/>
          <w:cs/>
        </w:rPr>
        <w:t xml:space="preserve">ฉุดเศรษฐกิจไทย ปี </w:t>
      </w:r>
      <w:r w:rsidRPr="0089085F">
        <w:rPr>
          <w:rFonts w:ascii="TH SarabunPSK" w:hAnsi="TH SarabunPSK" w:cs="TH SarabunPSK"/>
          <w:i/>
          <w:iCs/>
          <w:sz w:val="32"/>
          <w:szCs w:val="32"/>
        </w:rPr>
        <w:t>63</w:t>
      </w:r>
      <w:r w:rsidRPr="0089085F">
        <w:rPr>
          <w:rFonts w:ascii="TH SarabunPSK" w:hAnsi="TH SarabunPSK" w:cs="TH SarabunPSK"/>
          <w:b/>
          <w:bCs/>
          <w:sz w:val="32"/>
          <w:szCs w:val="32"/>
        </w:rPr>
        <w:t>.</w:t>
      </w:r>
      <w:r w:rsidRPr="0089085F">
        <w:rPr>
          <w:rFonts w:ascii="TH SarabunPSK" w:hAnsi="TH SarabunPSK" w:cs="TH SarabunPSK"/>
          <w:sz w:val="32"/>
          <w:szCs w:val="32"/>
        </w:rPr>
        <w:t xml:space="preserve"> [</w:t>
      </w:r>
      <w:r w:rsidRPr="0089085F">
        <w:rPr>
          <w:rFonts w:ascii="TH SarabunPSK" w:hAnsi="TH SarabunPSK" w:cs="TH SarabunPSK"/>
          <w:sz w:val="32"/>
          <w:szCs w:val="32"/>
          <w:cs/>
        </w:rPr>
        <w:t>ออนไลน์]. เข้าถึงได้จาก:</w:t>
      </w:r>
      <w:r w:rsidRPr="0089085F">
        <w:rPr>
          <w:rFonts w:ascii="TH SarabunPSK" w:hAnsi="TH SarabunPSK" w:cs="TH SarabunPSK"/>
          <w:sz w:val="32"/>
          <w:szCs w:val="32"/>
        </w:rPr>
        <w:t xml:space="preserve">                                </w:t>
      </w:r>
      <w:r w:rsidRPr="0089085F">
        <w:rPr>
          <w:rFonts w:ascii="TH SarabunPSK" w:hAnsi="TH SarabunPSK" w:cs="TH SarabunPSK"/>
          <w:sz w:val="32"/>
          <w:szCs w:val="32"/>
        </w:rPr>
        <w:tab/>
        <w:t xml:space="preserve"> </w:t>
      </w:r>
      <w:hyperlink r:id="rId14" w:history="1">
        <w:r w:rsidRPr="0089085F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 xml:space="preserve">https://kasikornresearch.com/th/analysis/k-econ/economy/Pages/Covid-ThaiEco-                                            </w:t>
        </w:r>
        <w:r w:rsidRPr="0089085F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ab/>
          <w:t>050363.aspx</w:t>
        </w:r>
      </w:hyperlink>
      <w:r w:rsidRPr="0089085F">
        <w:rPr>
          <w:rFonts w:ascii="TH SarabunPSK" w:hAnsi="TH SarabunPSK" w:cs="TH SarabunPSK"/>
          <w:sz w:val="32"/>
          <w:szCs w:val="32"/>
        </w:rPr>
        <w:t>. (</w:t>
      </w:r>
      <w:r w:rsidRPr="0089085F">
        <w:rPr>
          <w:rFonts w:ascii="TH SarabunPSK" w:hAnsi="TH SarabunPSK" w:cs="TH SarabunPSK"/>
          <w:sz w:val="32"/>
          <w:szCs w:val="32"/>
          <w:cs/>
        </w:rPr>
        <w:t xml:space="preserve">วันที่ค้นข้อมูล: </w:t>
      </w:r>
      <w:r w:rsidRPr="0089085F">
        <w:rPr>
          <w:rFonts w:ascii="TH SarabunPSK" w:hAnsi="TH SarabunPSK" w:cs="TH SarabunPSK"/>
          <w:sz w:val="32"/>
          <w:szCs w:val="32"/>
        </w:rPr>
        <w:t>2</w:t>
      </w:r>
      <w:r w:rsidRPr="0089085F">
        <w:rPr>
          <w:rFonts w:ascii="TH SarabunPSK" w:hAnsi="TH SarabunPSK" w:cs="TH SarabunPSK"/>
          <w:sz w:val="32"/>
          <w:szCs w:val="32"/>
          <w:cs/>
        </w:rPr>
        <w:t xml:space="preserve"> เมษายน </w:t>
      </w:r>
      <w:r w:rsidRPr="0089085F">
        <w:rPr>
          <w:rFonts w:ascii="TH SarabunPSK" w:hAnsi="TH SarabunPSK" w:cs="TH SarabunPSK"/>
          <w:sz w:val="32"/>
          <w:szCs w:val="32"/>
        </w:rPr>
        <w:t>2563).</w:t>
      </w:r>
    </w:p>
    <w:p w14:paraId="1752D286" w14:textId="77777777" w:rsidR="004F3AD8" w:rsidRPr="0089085F" w:rsidRDefault="004F3AD8" w:rsidP="0014618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9085F">
        <w:rPr>
          <w:rFonts w:ascii="TH SarabunPSK" w:hAnsi="TH SarabunPSK" w:cs="TH SarabunPSK"/>
          <w:sz w:val="32"/>
          <w:szCs w:val="32"/>
          <w:cs/>
        </w:rPr>
        <w:t>----------. (2563</w:t>
      </w:r>
      <w:r w:rsidRPr="0089085F">
        <w:rPr>
          <w:rFonts w:ascii="TH SarabunPSK" w:hAnsi="TH SarabunPSK" w:cs="TH SarabunPSK"/>
          <w:sz w:val="32"/>
          <w:szCs w:val="32"/>
        </w:rPr>
        <w:t>, 12</w:t>
      </w:r>
      <w:r w:rsidRPr="0089085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9085F">
        <w:rPr>
          <w:rFonts w:ascii="TH SarabunPSK" w:hAnsi="TH SarabunPSK" w:cs="TH SarabunPSK" w:hint="cs"/>
          <w:sz w:val="32"/>
          <w:szCs w:val="32"/>
          <w:cs/>
        </w:rPr>
        <w:t>กุมภาพันธ์</w:t>
      </w:r>
      <w:r w:rsidRPr="0089085F">
        <w:rPr>
          <w:rFonts w:ascii="TH SarabunPSK" w:hAnsi="TH SarabunPSK" w:cs="TH SarabunPSK"/>
          <w:sz w:val="32"/>
          <w:szCs w:val="32"/>
          <w:cs/>
        </w:rPr>
        <w:t>).</w:t>
      </w:r>
      <w:r w:rsidRPr="0089085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9085F">
        <w:rPr>
          <w:rFonts w:ascii="TH SarabunPSK" w:hAnsi="TH SarabunPSK" w:cs="TH SarabunPSK"/>
          <w:i/>
          <w:iCs/>
          <w:sz w:val="32"/>
          <w:szCs w:val="32"/>
          <w:cs/>
        </w:rPr>
        <w:t>การแพร่ระบาดของเชื้อไวรัสโคโรน่าสายพันธุ์ใหม่ อาจส่งผลกระทบต่อ</w:t>
      </w:r>
      <w:r w:rsidRPr="0089085F"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r w:rsidRPr="0089085F">
        <w:rPr>
          <w:rFonts w:ascii="TH SarabunPSK" w:hAnsi="TH SarabunPSK" w:cs="TH SarabunPSK"/>
          <w:i/>
          <w:iCs/>
          <w:sz w:val="32"/>
          <w:szCs w:val="32"/>
        </w:rPr>
        <w:tab/>
      </w:r>
      <w:r w:rsidRPr="0089085F">
        <w:rPr>
          <w:rFonts w:ascii="TH SarabunPSK" w:hAnsi="TH SarabunPSK" w:cs="TH SarabunPSK"/>
          <w:i/>
          <w:iCs/>
          <w:sz w:val="32"/>
          <w:szCs w:val="32"/>
          <w:cs/>
        </w:rPr>
        <w:t>เศรษฐกิจอาเซียน 2.4-3.4 พันล้านดอลลาร์ฯ (กระแสทรรศน์ ฉบับที่ 3083)</w:t>
      </w:r>
      <w:r w:rsidRPr="0089085F">
        <w:rPr>
          <w:rFonts w:ascii="TH SarabunPSK" w:hAnsi="TH SarabunPSK" w:cs="TH SarabunPSK"/>
          <w:i/>
          <w:iCs/>
          <w:sz w:val="32"/>
          <w:szCs w:val="32"/>
        </w:rPr>
        <w:t>.</w:t>
      </w:r>
      <w:r w:rsidRPr="0089085F">
        <w:rPr>
          <w:rFonts w:ascii="TH SarabunPSK" w:hAnsi="TH SarabunPSK" w:cs="TH SarabunPSK"/>
          <w:sz w:val="32"/>
          <w:szCs w:val="32"/>
        </w:rPr>
        <w:t xml:space="preserve"> [</w:t>
      </w:r>
      <w:r w:rsidRPr="0089085F">
        <w:rPr>
          <w:rFonts w:ascii="TH SarabunPSK" w:hAnsi="TH SarabunPSK" w:cs="TH SarabunPSK"/>
          <w:sz w:val="32"/>
          <w:szCs w:val="32"/>
          <w:cs/>
        </w:rPr>
        <w:t xml:space="preserve">ออนไลน์]. เข้าถึงได้จาก: </w:t>
      </w:r>
      <w:r w:rsidRPr="0089085F">
        <w:rPr>
          <w:rFonts w:ascii="TH SarabunPSK" w:hAnsi="TH SarabunPSK" w:cs="TH SarabunPSK"/>
          <w:sz w:val="32"/>
          <w:szCs w:val="32"/>
        </w:rPr>
        <w:t xml:space="preserve"> </w:t>
      </w:r>
      <w:r w:rsidRPr="0089085F">
        <w:rPr>
          <w:rFonts w:ascii="TH SarabunPSK" w:hAnsi="TH SarabunPSK" w:cs="TH SarabunPSK"/>
          <w:sz w:val="32"/>
          <w:szCs w:val="32"/>
        </w:rPr>
        <w:tab/>
      </w:r>
      <w:hyperlink r:id="rId15" w:history="1">
        <w:r w:rsidRPr="0089085F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>https://kasikornresearch.com/th/analysis/k-econ/economy/Pages/z</w:t>
        </w:r>
        <w:r w:rsidRPr="0089085F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3083.</w:t>
        </w:r>
        <w:r w:rsidRPr="0089085F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>aspx</w:t>
        </w:r>
      </w:hyperlink>
      <w:r w:rsidRPr="0089085F">
        <w:rPr>
          <w:rFonts w:ascii="TH SarabunPSK" w:hAnsi="TH SarabunPSK" w:cs="TH SarabunPSK"/>
          <w:sz w:val="32"/>
          <w:szCs w:val="32"/>
        </w:rPr>
        <w:t>. (</w:t>
      </w:r>
      <w:r w:rsidRPr="0089085F">
        <w:rPr>
          <w:rFonts w:ascii="TH SarabunPSK" w:hAnsi="TH SarabunPSK" w:cs="TH SarabunPSK"/>
          <w:sz w:val="32"/>
          <w:szCs w:val="32"/>
          <w:cs/>
        </w:rPr>
        <w:t>วันที่ค้น</w:t>
      </w:r>
      <w:r w:rsidRPr="0089085F">
        <w:rPr>
          <w:rFonts w:ascii="TH SarabunPSK" w:hAnsi="TH SarabunPSK" w:cs="TH SarabunPSK"/>
          <w:sz w:val="32"/>
          <w:szCs w:val="32"/>
        </w:rPr>
        <w:t xml:space="preserve"> </w:t>
      </w:r>
      <w:r w:rsidRPr="0089085F">
        <w:rPr>
          <w:rFonts w:ascii="TH SarabunPSK" w:hAnsi="TH SarabunPSK" w:cs="TH SarabunPSK"/>
          <w:sz w:val="32"/>
          <w:szCs w:val="32"/>
        </w:rPr>
        <w:tab/>
      </w:r>
      <w:r w:rsidRPr="0089085F">
        <w:rPr>
          <w:rFonts w:ascii="TH SarabunPSK" w:hAnsi="TH SarabunPSK" w:cs="TH SarabunPSK"/>
          <w:sz w:val="32"/>
          <w:szCs w:val="32"/>
          <w:cs/>
        </w:rPr>
        <w:t xml:space="preserve">ข้อมูล: </w:t>
      </w:r>
      <w:r w:rsidRPr="0089085F">
        <w:rPr>
          <w:rFonts w:ascii="TH SarabunPSK" w:hAnsi="TH SarabunPSK" w:cs="TH SarabunPSK"/>
          <w:sz w:val="32"/>
          <w:szCs w:val="32"/>
        </w:rPr>
        <w:t xml:space="preserve">4 </w:t>
      </w:r>
      <w:r w:rsidRPr="0089085F">
        <w:rPr>
          <w:rFonts w:ascii="TH SarabunPSK" w:hAnsi="TH SarabunPSK" w:cs="TH SarabunPSK"/>
          <w:sz w:val="32"/>
          <w:szCs w:val="32"/>
          <w:cs/>
        </w:rPr>
        <w:t xml:space="preserve">เมษายน </w:t>
      </w:r>
      <w:r w:rsidRPr="0089085F">
        <w:rPr>
          <w:rFonts w:ascii="TH SarabunPSK" w:hAnsi="TH SarabunPSK" w:cs="TH SarabunPSK"/>
          <w:sz w:val="32"/>
          <w:szCs w:val="32"/>
        </w:rPr>
        <w:t>2563).</w:t>
      </w:r>
    </w:p>
    <w:p w14:paraId="5F630F15" w14:textId="77777777" w:rsidR="00E24664" w:rsidRPr="0089085F" w:rsidRDefault="00B64D35" w:rsidP="0014618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9085F">
        <w:rPr>
          <w:rFonts w:ascii="TH SarabunPSK" w:hAnsi="TH SarabunPSK" w:cs="TH SarabunPSK"/>
          <w:sz w:val="32"/>
          <w:szCs w:val="32"/>
          <w:cs/>
        </w:rPr>
        <w:t>สุรศักดิ์ ธรรมโม</w:t>
      </w:r>
      <w:r w:rsidRPr="0089085F">
        <w:rPr>
          <w:rFonts w:ascii="TH SarabunPSK" w:hAnsi="TH SarabunPSK" w:cs="TH SarabunPSK"/>
          <w:sz w:val="32"/>
          <w:szCs w:val="32"/>
        </w:rPr>
        <w:t>. (</w:t>
      </w:r>
      <w:r w:rsidRPr="0089085F">
        <w:rPr>
          <w:rFonts w:ascii="TH SarabunPSK" w:hAnsi="TH SarabunPSK" w:cs="TH SarabunPSK"/>
          <w:sz w:val="32"/>
          <w:szCs w:val="32"/>
          <w:cs/>
        </w:rPr>
        <w:t>2563)</w:t>
      </w:r>
      <w:r w:rsidRPr="0089085F">
        <w:rPr>
          <w:rFonts w:ascii="TH SarabunPSK" w:hAnsi="TH SarabunPSK" w:cs="TH SarabunPSK"/>
          <w:sz w:val="32"/>
          <w:szCs w:val="32"/>
        </w:rPr>
        <w:t>.</w:t>
      </w:r>
      <w:r w:rsidRPr="0089085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9085F">
        <w:rPr>
          <w:rFonts w:ascii="TH SarabunPSK" w:hAnsi="TH SarabunPSK" w:cs="TH SarabunPSK"/>
          <w:i/>
          <w:iCs/>
          <w:sz w:val="32"/>
          <w:szCs w:val="32"/>
          <w:cs/>
        </w:rPr>
        <w:t>ไวรัสโคโรน่าสายพันธุ์ใหม่ 2019 และผลเบื้องต้นต่อเศรษฐกิจโลกและตลาด</w:t>
      </w:r>
      <w:r w:rsidRPr="0089085F">
        <w:rPr>
          <w:rFonts w:ascii="TH SarabunPSK" w:hAnsi="TH SarabunPSK" w:cs="TH SarabunPSK"/>
          <w:i/>
          <w:iCs/>
          <w:sz w:val="32"/>
          <w:szCs w:val="32"/>
        </w:rPr>
        <w:t>.</w:t>
      </w:r>
      <w:r w:rsidRPr="0089085F">
        <w:rPr>
          <w:rFonts w:ascii="TH SarabunPSK" w:hAnsi="TH SarabunPSK" w:cs="TH SarabunPSK"/>
          <w:b/>
          <w:bCs/>
          <w:sz w:val="32"/>
          <w:szCs w:val="32"/>
        </w:rPr>
        <w:t xml:space="preserve">   </w:t>
      </w:r>
      <w:r w:rsidRPr="0089085F">
        <w:rPr>
          <w:rFonts w:ascii="TH SarabunPSK" w:hAnsi="TH SarabunPSK" w:cs="TH SarabunPSK"/>
          <w:b/>
          <w:bCs/>
          <w:sz w:val="32"/>
          <w:szCs w:val="32"/>
        </w:rPr>
        <w:tab/>
      </w:r>
      <w:r w:rsidRPr="0089085F">
        <w:rPr>
          <w:rFonts w:ascii="TH SarabunPSK" w:hAnsi="TH SarabunPSK" w:cs="TH SarabunPSK"/>
          <w:sz w:val="32"/>
          <w:szCs w:val="32"/>
        </w:rPr>
        <w:t>[</w:t>
      </w:r>
      <w:r w:rsidRPr="0089085F">
        <w:rPr>
          <w:rFonts w:ascii="TH SarabunPSK" w:hAnsi="TH SarabunPSK" w:cs="TH SarabunPSK"/>
          <w:sz w:val="32"/>
          <w:szCs w:val="32"/>
          <w:cs/>
        </w:rPr>
        <w:t>ออนไลน์]. เข้าถึงได้จาก:</w:t>
      </w:r>
      <w:r w:rsidRPr="0089085F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hyperlink r:id="rId16" w:history="1">
        <w:r w:rsidRPr="0089085F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>https://www.prachachat.net/finance/news-421523</w:t>
        </w:r>
      </w:hyperlink>
      <w:r w:rsidRPr="0089085F">
        <w:rPr>
          <w:rFonts w:ascii="TH SarabunPSK" w:hAnsi="TH SarabunPSK" w:cs="TH SarabunPSK"/>
          <w:sz w:val="32"/>
          <w:szCs w:val="32"/>
        </w:rPr>
        <w:t>. (</w:t>
      </w:r>
      <w:r w:rsidRPr="0089085F">
        <w:rPr>
          <w:rFonts w:ascii="TH SarabunPSK" w:hAnsi="TH SarabunPSK" w:cs="TH SarabunPSK"/>
          <w:sz w:val="32"/>
          <w:szCs w:val="32"/>
          <w:cs/>
        </w:rPr>
        <w:t xml:space="preserve">วันที่ค้น ข้อมูล: </w:t>
      </w:r>
      <w:r w:rsidRPr="0089085F">
        <w:rPr>
          <w:rFonts w:ascii="TH SarabunPSK" w:hAnsi="TH SarabunPSK" w:cs="TH SarabunPSK"/>
          <w:sz w:val="32"/>
          <w:szCs w:val="32"/>
        </w:rPr>
        <w:t>4</w:t>
      </w:r>
      <w:r w:rsidRPr="0089085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9085F">
        <w:rPr>
          <w:rFonts w:ascii="TH SarabunPSK" w:hAnsi="TH SarabunPSK" w:cs="TH SarabunPSK"/>
          <w:sz w:val="32"/>
          <w:szCs w:val="32"/>
        </w:rPr>
        <w:t xml:space="preserve"> </w:t>
      </w:r>
      <w:r w:rsidRPr="0089085F">
        <w:rPr>
          <w:rFonts w:ascii="TH SarabunPSK" w:hAnsi="TH SarabunPSK" w:cs="TH SarabunPSK"/>
          <w:sz w:val="32"/>
          <w:szCs w:val="32"/>
        </w:rPr>
        <w:tab/>
      </w:r>
      <w:r w:rsidRPr="0089085F">
        <w:rPr>
          <w:rFonts w:ascii="TH SarabunPSK" w:hAnsi="TH SarabunPSK" w:cs="TH SarabunPSK"/>
          <w:sz w:val="32"/>
          <w:szCs w:val="32"/>
          <w:cs/>
        </w:rPr>
        <w:t xml:space="preserve">เมษายน </w:t>
      </w:r>
      <w:r w:rsidRPr="0089085F">
        <w:rPr>
          <w:rFonts w:ascii="TH SarabunPSK" w:hAnsi="TH SarabunPSK" w:cs="TH SarabunPSK"/>
          <w:sz w:val="32"/>
          <w:szCs w:val="32"/>
        </w:rPr>
        <w:t>2563).</w:t>
      </w:r>
    </w:p>
    <w:p w14:paraId="76467F81" w14:textId="298ACEA5" w:rsidR="00F5022A" w:rsidRPr="0089085F" w:rsidRDefault="00AC3AC8" w:rsidP="0014618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9085F">
        <w:rPr>
          <w:rFonts w:ascii="TH SarabunPSK" w:hAnsi="TH SarabunPSK" w:cs="TH SarabunPSK"/>
          <w:sz w:val="32"/>
          <w:szCs w:val="32"/>
          <w:cs/>
        </w:rPr>
        <w:t>สุทัศน์ โชตนะพันธ์</w:t>
      </w:r>
      <w:r w:rsidRPr="0089085F">
        <w:rPr>
          <w:rFonts w:ascii="TH SarabunPSK" w:hAnsi="TH SarabunPSK" w:cs="TH SarabunPSK"/>
          <w:sz w:val="32"/>
          <w:szCs w:val="32"/>
        </w:rPr>
        <w:t xml:space="preserve">. (2559, </w:t>
      </w:r>
      <w:r w:rsidRPr="0089085F">
        <w:rPr>
          <w:rFonts w:ascii="TH SarabunPSK" w:hAnsi="TH SarabunPSK" w:cs="TH SarabunPSK" w:hint="cs"/>
          <w:sz w:val="32"/>
          <w:szCs w:val="32"/>
          <w:cs/>
        </w:rPr>
        <w:t>กันยายน</w:t>
      </w:r>
      <w:r w:rsidRPr="0089085F">
        <w:rPr>
          <w:rFonts w:ascii="TH SarabunPSK" w:hAnsi="TH SarabunPSK" w:cs="TH SarabunPSK"/>
          <w:sz w:val="32"/>
          <w:szCs w:val="32"/>
        </w:rPr>
        <w:t>-</w:t>
      </w:r>
      <w:r w:rsidRPr="0089085F">
        <w:rPr>
          <w:rFonts w:ascii="TH SarabunPSK" w:hAnsi="TH SarabunPSK" w:cs="TH SarabunPSK" w:hint="cs"/>
          <w:sz w:val="32"/>
          <w:szCs w:val="32"/>
          <w:cs/>
        </w:rPr>
        <w:t>ธันวาคม</w:t>
      </w:r>
      <w:r w:rsidRPr="0089085F">
        <w:rPr>
          <w:rFonts w:ascii="TH SarabunPSK" w:hAnsi="TH SarabunPSK" w:cs="TH SarabunPSK"/>
          <w:sz w:val="32"/>
          <w:szCs w:val="32"/>
        </w:rPr>
        <w:t xml:space="preserve">). </w:t>
      </w:r>
      <w:r w:rsidRPr="0089085F">
        <w:rPr>
          <w:rFonts w:ascii="TH SarabunPSK" w:hAnsi="TH SarabunPSK" w:cs="TH SarabunPSK" w:hint="cs"/>
          <w:sz w:val="32"/>
          <w:szCs w:val="32"/>
          <w:cs/>
        </w:rPr>
        <w:t>การป้องกันภาวะวิกฤติโรคระบาด</w:t>
      </w:r>
      <w:r w:rsidRPr="0089085F">
        <w:rPr>
          <w:rFonts w:ascii="TH SarabunPSK" w:hAnsi="TH SarabunPSK" w:cs="TH SarabunPSK"/>
          <w:sz w:val="32"/>
          <w:szCs w:val="32"/>
        </w:rPr>
        <w:t xml:space="preserve">. </w:t>
      </w:r>
      <w:r w:rsidRPr="0089085F">
        <w:rPr>
          <w:rFonts w:ascii="TH SarabunPSK" w:hAnsi="TH SarabunPSK" w:cs="TH SarabunPSK" w:hint="cs"/>
          <w:i/>
          <w:iCs/>
          <w:sz w:val="32"/>
          <w:szCs w:val="32"/>
          <w:cs/>
        </w:rPr>
        <w:t>วารสารสถาบันบำราศนรา</w:t>
      </w:r>
      <w:r w:rsidRPr="0089085F"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r w:rsidRPr="0089085F">
        <w:rPr>
          <w:rFonts w:ascii="TH SarabunPSK" w:hAnsi="TH SarabunPSK" w:cs="TH SarabunPSK"/>
          <w:i/>
          <w:iCs/>
          <w:sz w:val="32"/>
          <w:szCs w:val="32"/>
        </w:rPr>
        <w:tab/>
      </w:r>
      <w:r w:rsidRPr="0089085F">
        <w:rPr>
          <w:rFonts w:ascii="TH SarabunPSK" w:hAnsi="TH SarabunPSK" w:cs="TH SarabunPSK" w:hint="cs"/>
          <w:i/>
          <w:iCs/>
          <w:sz w:val="32"/>
          <w:szCs w:val="32"/>
          <w:cs/>
        </w:rPr>
        <w:t>ดูร</w:t>
      </w:r>
      <w:r w:rsidR="00727872" w:rsidRPr="0089085F">
        <w:rPr>
          <w:rFonts w:ascii="TH SarabunPSK" w:hAnsi="TH SarabunPSK" w:cs="TH SarabunPSK"/>
          <w:sz w:val="32"/>
          <w:szCs w:val="32"/>
        </w:rPr>
        <w:t>,</w:t>
      </w:r>
      <w:r w:rsidRPr="0089085F">
        <w:rPr>
          <w:rFonts w:ascii="TH SarabunPSK" w:hAnsi="TH SarabunPSK" w:cs="TH SarabunPSK"/>
          <w:sz w:val="32"/>
          <w:szCs w:val="32"/>
        </w:rPr>
        <w:t xml:space="preserve"> 10(3), 143-156.</w:t>
      </w:r>
    </w:p>
    <w:p w14:paraId="099660C4" w14:textId="77777777" w:rsidR="00016340" w:rsidRPr="009403A0" w:rsidRDefault="00016340" w:rsidP="00146183">
      <w:pPr>
        <w:spacing w:after="0" w:line="240" w:lineRule="auto"/>
        <w:jc w:val="thaiDistribute"/>
        <w:rPr>
          <w:rFonts w:ascii="TH SarabunPSK" w:hAnsi="TH SarabunPSK" w:cs="TH SarabunPSK"/>
          <w:sz w:val="16"/>
          <w:szCs w:val="16"/>
        </w:rPr>
      </w:pPr>
    </w:p>
    <w:p w14:paraId="65C1BB39" w14:textId="36A60AC1" w:rsidR="00146183" w:rsidRPr="009403A0" w:rsidRDefault="00016340" w:rsidP="00146183">
      <w:p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  <w:u w:val="single"/>
        </w:rPr>
      </w:pPr>
      <w:r w:rsidRPr="009403A0">
        <w:rPr>
          <w:rFonts w:ascii="TH SarabunPSK" w:hAnsi="TH SarabunPSK" w:cs="TH SarabunPSK" w:hint="cs"/>
          <w:sz w:val="32"/>
          <w:szCs w:val="32"/>
          <w:u w:val="single"/>
          <w:cs/>
        </w:rPr>
        <w:t>ภาษาอังกฤษ</w:t>
      </w:r>
    </w:p>
    <w:p w14:paraId="54386CDF" w14:textId="77777777" w:rsidR="00146183" w:rsidRPr="0089085F" w:rsidRDefault="00146183" w:rsidP="0014618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9085F">
        <w:rPr>
          <w:rFonts w:ascii="TH SarabunPSK" w:hAnsi="TH SarabunPSK" w:cs="TH SarabunPSK"/>
          <w:sz w:val="32"/>
          <w:szCs w:val="32"/>
        </w:rPr>
        <w:t xml:space="preserve">David Beirman. (2016). </w:t>
      </w:r>
      <w:r w:rsidRPr="0089085F">
        <w:rPr>
          <w:rFonts w:ascii="TH SarabunPSK" w:hAnsi="TH SarabunPSK" w:cs="TH SarabunPSK"/>
          <w:i/>
          <w:iCs/>
          <w:sz w:val="32"/>
          <w:szCs w:val="32"/>
        </w:rPr>
        <w:t>Tourism Risk, Crisis and Recovery Management Guide</w:t>
      </w:r>
      <w:r w:rsidRPr="0089085F">
        <w:rPr>
          <w:rFonts w:ascii="TH SarabunPSK" w:hAnsi="TH SarabunPSK" w:cs="TH SarabunPSK"/>
          <w:sz w:val="32"/>
          <w:szCs w:val="32"/>
        </w:rPr>
        <w:t xml:space="preserve">. E Version.  </w:t>
      </w:r>
      <w:r w:rsidRPr="0089085F">
        <w:rPr>
          <w:rFonts w:ascii="TH SarabunPSK" w:hAnsi="TH SarabunPSK" w:cs="TH SarabunPSK"/>
          <w:sz w:val="32"/>
          <w:szCs w:val="32"/>
        </w:rPr>
        <w:tab/>
        <w:t>Sydney: Council of Australian Tour Operators.</w:t>
      </w:r>
    </w:p>
    <w:p w14:paraId="13B587D2" w14:textId="53172D76" w:rsidR="00146183" w:rsidRPr="0089085F" w:rsidRDefault="00146183" w:rsidP="0014618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9085F">
        <w:rPr>
          <w:rFonts w:ascii="TH SarabunPSK" w:hAnsi="TH SarabunPSK" w:cs="TH SarabunPSK"/>
          <w:sz w:val="32"/>
          <w:szCs w:val="32"/>
        </w:rPr>
        <w:t xml:space="preserve">Farmer, P. (1996). Social inequalities and emerging infectious diseases. </w:t>
      </w:r>
      <w:r w:rsidRPr="0089085F">
        <w:rPr>
          <w:rFonts w:ascii="TH SarabunPSK" w:hAnsi="TH SarabunPSK" w:cs="TH SarabunPSK"/>
          <w:i/>
          <w:iCs/>
          <w:sz w:val="32"/>
          <w:szCs w:val="32"/>
        </w:rPr>
        <w:t xml:space="preserve">Emerging Infectious  </w:t>
      </w:r>
      <w:r w:rsidRPr="0089085F">
        <w:rPr>
          <w:rFonts w:ascii="TH SarabunPSK" w:hAnsi="TH SarabunPSK" w:cs="TH SarabunPSK"/>
          <w:i/>
          <w:iCs/>
          <w:sz w:val="32"/>
          <w:szCs w:val="32"/>
        </w:rPr>
        <w:tab/>
        <w:t>Diseases</w:t>
      </w:r>
      <w:r w:rsidR="00727872" w:rsidRPr="0089085F">
        <w:rPr>
          <w:rFonts w:ascii="TH SarabunPSK" w:hAnsi="TH SarabunPSK" w:cs="TH SarabunPSK"/>
          <w:sz w:val="32"/>
          <w:szCs w:val="32"/>
        </w:rPr>
        <w:t>,</w:t>
      </w:r>
      <w:r w:rsidRPr="0089085F">
        <w:rPr>
          <w:rFonts w:ascii="TH SarabunPSK" w:hAnsi="TH SarabunPSK" w:cs="TH SarabunPSK"/>
          <w:sz w:val="32"/>
          <w:szCs w:val="32"/>
        </w:rPr>
        <w:t xml:space="preserve"> 2(4), 259 - 269.</w:t>
      </w:r>
    </w:p>
    <w:p w14:paraId="362850D7" w14:textId="69F48D42" w:rsidR="00146183" w:rsidRPr="0089085F" w:rsidRDefault="00146183" w:rsidP="0014618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9085F">
        <w:rPr>
          <w:rFonts w:ascii="TH SarabunPSK" w:hAnsi="TH SarabunPSK" w:cs="TH SarabunPSK"/>
          <w:sz w:val="32"/>
          <w:szCs w:val="32"/>
        </w:rPr>
        <w:t xml:space="preserve">Kathleen A. Marinelli, MD, IBCLC, FABM, FAAP. (2020). International Perspectives Concerning  </w:t>
      </w:r>
      <w:r w:rsidRPr="0089085F">
        <w:rPr>
          <w:rFonts w:ascii="TH SarabunPSK" w:hAnsi="TH SarabunPSK" w:cs="TH SarabunPSK"/>
          <w:sz w:val="32"/>
          <w:szCs w:val="32"/>
        </w:rPr>
        <w:tab/>
        <w:t xml:space="preserve">Donor Milk Banking During the SARSCoV-2 (COVID-19) Pandemic. </w:t>
      </w:r>
      <w:r w:rsidRPr="0089085F">
        <w:rPr>
          <w:rFonts w:ascii="TH SarabunPSK" w:hAnsi="TH SarabunPSK" w:cs="TH SarabunPSK"/>
          <w:i/>
          <w:iCs/>
          <w:sz w:val="32"/>
          <w:szCs w:val="32"/>
        </w:rPr>
        <w:t xml:space="preserve">Journal of Human  </w:t>
      </w:r>
      <w:r w:rsidRPr="0089085F">
        <w:rPr>
          <w:rFonts w:ascii="TH SarabunPSK" w:hAnsi="TH SarabunPSK" w:cs="TH SarabunPSK"/>
          <w:i/>
          <w:iCs/>
          <w:sz w:val="32"/>
          <w:szCs w:val="32"/>
        </w:rPr>
        <w:tab/>
        <w:t>Lactation</w:t>
      </w:r>
      <w:r w:rsidR="00727872" w:rsidRPr="0089085F">
        <w:rPr>
          <w:rFonts w:ascii="TH SarabunPSK" w:hAnsi="TH SarabunPSK" w:cs="TH SarabunPSK"/>
          <w:i/>
          <w:iCs/>
          <w:sz w:val="32"/>
          <w:szCs w:val="32"/>
        </w:rPr>
        <w:t>,</w:t>
      </w:r>
      <w:r w:rsidRPr="0089085F">
        <w:rPr>
          <w:rFonts w:ascii="TH SarabunPSK" w:hAnsi="TH SarabunPSK" w:cs="TH SarabunPSK"/>
          <w:sz w:val="32"/>
          <w:szCs w:val="32"/>
        </w:rPr>
        <w:t xml:space="preserve"> 00(0), 1–6.</w:t>
      </w:r>
    </w:p>
    <w:p w14:paraId="43B221DF" w14:textId="2E6EE450" w:rsidR="00146183" w:rsidRPr="0089085F" w:rsidRDefault="00146183" w:rsidP="0014618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9085F">
        <w:rPr>
          <w:rFonts w:ascii="TH SarabunPSK" w:hAnsi="TH SarabunPSK" w:cs="TH SarabunPSK"/>
          <w:sz w:val="32"/>
          <w:szCs w:val="32"/>
        </w:rPr>
        <w:t xml:space="preserve">Novel Coronavirus Pneumonia Emergency Response Epidemiology Team. (2020, 20 February).  </w:t>
      </w:r>
      <w:r w:rsidRPr="0089085F">
        <w:rPr>
          <w:rFonts w:ascii="TH SarabunPSK" w:hAnsi="TH SarabunPSK" w:cs="TH SarabunPSK"/>
          <w:sz w:val="32"/>
          <w:szCs w:val="32"/>
        </w:rPr>
        <w:tab/>
        <w:t xml:space="preserve">Vital surveillances: the epidemiological characteristics of an outbreak of 2019 novel  </w:t>
      </w:r>
      <w:r w:rsidRPr="0089085F">
        <w:rPr>
          <w:rFonts w:ascii="TH SarabunPSK" w:hAnsi="TH SarabunPSK" w:cs="TH SarabunPSK"/>
          <w:sz w:val="32"/>
          <w:szCs w:val="32"/>
        </w:rPr>
        <w:tab/>
        <w:t>coronavirus diseases (COVID-19)—China, 2020.</w:t>
      </w:r>
      <w:r w:rsidRPr="0089085F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89085F">
        <w:rPr>
          <w:rFonts w:ascii="TH SarabunPSK" w:hAnsi="TH SarabunPSK" w:cs="TH SarabunPSK"/>
          <w:i/>
          <w:iCs/>
          <w:sz w:val="32"/>
          <w:szCs w:val="32"/>
        </w:rPr>
        <w:t>China CDC Weekly</w:t>
      </w:r>
      <w:r w:rsidR="00727872" w:rsidRPr="0089085F">
        <w:rPr>
          <w:rFonts w:ascii="TH SarabunPSK" w:hAnsi="TH SarabunPSK" w:cs="TH SarabunPSK"/>
          <w:b/>
          <w:bCs/>
          <w:sz w:val="32"/>
          <w:szCs w:val="32"/>
        </w:rPr>
        <w:t>,</w:t>
      </w:r>
      <w:r w:rsidRPr="0089085F">
        <w:rPr>
          <w:rFonts w:ascii="TH SarabunPSK" w:hAnsi="TH SarabunPSK" w:cs="TH SarabunPSK"/>
          <w:sz w:val="32"/>
          <w:szCs w:val="32"/>
        </w:rPr>
        <w:t xml:space="preserve"> 2 (8), 113-122.</w:t>
      </w:r>
    </w:p>
    <w:p w14:paraId="23CA32B8" w14:textId="398AF8CA" w:rsidR="00146183" w:rsidRPr="0089085F" w:rsidRDefault="00146183" w:rsidP="0014618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9085F">
        <w:rPr>
          <w:rFonts w:ascii="TH SarabunPSK" w:hAnsi="TH SarabunPSK" w:cs="TH SarabunPSK"/>
          <w:sz w:val="32"/>
          <w:szCs w:val="32"/>
        </w:rPr>
        <w:t xml:space="preserve">Pan American Health Organization (PAHO) &amp; World Health Organzation (WHO). (2020).  </w:t>
      </w:r>
      <w:r w:rsidRPr="0089085F">
        <w:rPr>
          <w:rFonts w:ascii="TH SarabunPSK" w:hAnsi="TH SarabunPSK" w:cs="TH SarabunPSK"/>
          <w:sz w:val="32"/>
          <w:szCs w:val="32"/>
        </w:rPr>
        <w:tab/>
      </w:r>
      <w:r w:rsidRPr="0089085F">
        <w:rPr>
          <w:rFonts w:ascii="TH SarabunPSK" w:hAnsi="TH SarabunPSK" w:cs="TH SarabunPSK"/>
          <w:i/>
          <w:iCs/>
          <w:sz w:val="32"/>
          <w:szCs w:val="32"/>
        </w:rPr>
        <w:t>Epidemiological Update Novel coronavirus (2019-nCoV).</w:t>
      </w:r>
      <w:r w:rsidRPr="0089085F">
        <w:rPr>
          <w:rFonts w:ascii="TH SarabunPSK" w:hAnsi="TH SarabunPSK" w:cs="TH SarabunPSK"/>
          <w:sz w:val="32"/>
          <w:szCs w:val="32"/>
        </w:rPr>
        <w:t xml:space="preserve"> Washington, D.C.: PAHO/WHO.</w:t>
      </w:r>
    </w:p>
    <w:p w14:paraId="1F0873FE" w14:textId="11CF376C" w:rsidR="00146183" w:rsidRPr="0089085F" w:rsidRDefault="00146183" w:rsidP="0014618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89085F">
        <w:rPr>
          <w:rFonts w:ascii="TH SarabunPSK" w:hAnsi="TH SarabunPSK" w:cs="TH SarabunPSK"/>
          <w:sz w:val="32"/>
          <w:szCs w:val="32"/>
        </w:rPr>
        <w:t>Salika Knowledge Sharing Space. (2020, 5 Febuary).</w:t>
      </w:r>
      <w:r w:rsidRPr="0089085F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89085F">
        <w:rPr>
          <w:rFonts w:ascii="TH SarabunPSK" w:hAnsi="TH SarabunPSK" w:cs="TH SarabunPSK"/>
          <w:i/>
          <w:iCs/>
          <w:sz w:val="32"/>
          <w:szCs w:val="32"/>
          <w:cs/>
        </w:rPr>
        <w:t>ผลกระทบจากไวรัสโคโรน่า ส่งผลต่อห่วงโซ่อุปทาน</w:t>
      </w:r>
      <w:r w:rsidRPr="0089085F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 </w:t>
      </w:r>
      <w:r w:rsidRPr="0089085F">
        <w:rPr>
          <w:rFonts w:ascii="TH SarabunPSK" w:hAnsi="TH SarabunPSK" w:cs="TH SarabunPSK"/>
          <w:i/>
          <w:iCs/>
          <w:sz w:val="32"/>
          <w:szCs w:val="32"/>
          <w:cs/>
        </w:rPr>
        <w:tab/>
        <w:t>ของจีนและทั่วโลกอย่างไร</w:t>
      </w:r>
      <w:r w:rsidRPr="0089085F">
        <w:rPr>
          <w:rFonts w:ascii="TH SarabunPSK" w:hAnsi="TH SarabunPSK" w:cs="TH SarabunPSK"/>
          <w:i/>
          <w:iCs/>
          <w:sz w:val="32"/>
          <w:szCs w:val="32"/>
        </w:rPr>
        <w:t xml:space="preserve">. </w:t>
      </w:r>
      <w:r w:rsidRPr="0089085F">
        <w:rPr>
          <w:rFonts w:ascii="TH SarabunPSK" w:hAnsi="TH SarabunPSK" w:cs="TH SarabunPSK"/>
          <w:sz w:val="32"/>
          <w:szCs w:val="32"/>
        </w:rPr>
        <w:t>[</w:t>
      </w:r>
      <w:r w:rsidRPr="0089085F"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 w:rsidRPr="0089085F">
        <w:rPr>
          <w:rFonts w:ascii="TH SarabunPSK" w:hAnsi="TH SarabunPSK" w:cs="TH SarabunPSK"/>
          <w:sz w:val="32"/>
          <w:szCs w:val="32"/>
        </w:rPr>
        <w:t xml:space="preserve">] </w:t>
      </w:r>
      <w:r w:rsidRPr="0089085F">
        <w:rPr>
          <w:rFonts w:ascii="TH SarabunPSK" w:hAnsi="TH SarabunPSK" w:cs="TH SarabunPSK"/>
          <w:sz w:val="32"/>
          <w:szCs w:val="32"/>
          <w:cs/>
        </w:rPr>
        <w:t>เข้าถึงได้จาก:</w:t>
      </w:r>
      <w:r w:rsidR="00727872" w:rsidRPr="0089085F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hyperlink r:id="rId17" w:history="1">
        <w:r w:rsidR="00727872" w:rsidRPr="0089085F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>https://www.salika.co</w:t>
        </w:r>
      </w:hyperlink>
      <w:r w:rsidRPr="0089085F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</w:t>
      </w:r>
      <w:r w:rsidRPr="0089085F">
        <w:rPr>
          <w:rFonts w:ascii="TH SarabunPSK" w:hAnsi="TH SarabunPSK" w:cs="TH SarabunPSK"/>
          <w:sz w:val="32"/>
          <w:szCs w:val="32"/>
          <w:cs/>
        </w:rPr>
        <w:tab/>
      </w:r>
      <w:r w:rsidRPr="0089085F">
        <w:rPr>
          <w:rFonts w:ascii="TH SarabunPSK" w:hAnsi="TH SarabunPSK" w:cs="TH SarabunPSK"/>
          <w:sz w:val="32"/>
          <w:szCs w:val="32"/>
        </w:rPr>
        <w:t>/</w:t>
      </w:r>
      <w:r w:rsidRPr="0089085F">
        <w:rPr>
          <w:rFonts w:ascii="TH SarabunPSK" w:hAnsi="TH SarabunPSK" w:cs="TH SarabunPSK"/>
          <w:sz w:val="32"/>
          <w:szCs w:val="32"/>
          <w:cs/>
        </w:rPr>
        <w:t>2020/02/05/</w:t>
      </w:r>
      <w:r w:rsidRPr="0089085F">
        <w:rPr>
          <w:rFonts w:ascii="TH SarabunPSK" w:hAnsi="TH SarabunPSK" w:cs="TH SarabunPSK"/>
          <w:sz w:val="32"/>
          <w:szCs w:val="32"/>
        </w:rPr>
        <w:t>coronavirus-impact-china-logistics-and-supply-chain/. (</w:t>
      </w:r>
      <w:r w:rsidRPr="0089085F">
        <w:rPr>
          <w:rFonts w:ascii="TH SarabunPSK" w:hAnsi="TH SarabunPSK" w:cs="TH SarabunPSK"/>
          <w:sz w:val="32"/>
          <w:szCs w:val="32"/>
          <w:cs/>
        </w:rPr>
        <w:t xml:space="preserve">วันที่ค้นข้อมูล: </w:t>
      </w:r>
      <w:r w:rsidRPr="0089085F">
        <w:rPr>
          <w:rFonts w:ascii="TH SarabunPSK" w:hAnsi="TH SarabunPSK" w:cs="TH SarabunPSK"/>
          <w:sz w:val="32"/>
          <w:szCs w:val="32"/>
        </w:rPr>
        <w:t xml:space="preserve">4 </w:t>
      </w:r>
      <w:r w:rsidRPr="0089085F">
        <w:rPr>
          <w:rFonts w:ascii="TH SarabunPSK" w:hAnsi="TH SarabunPSK" w:cs="TH SarabunPSK" w:hint="cs"/>
          <w:sz w:val="32"/>
          <w:szCs w:val="32"/>
          <w:cs/>
        </w:rPr>
        <w:t>เมษายน</w:t>
      </w:r>
      <w:r w:rsidRPr="0089085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9085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9085F">
        <w:rPr>
          <w:rFonts w:ascii="TH SarabunPSK" w:hAnsi="TH SarabunPSK" w:cs="TH SarabunPSK"/>
          <w:sz w:val="32"/>
          <w:szCs w:val="32"/>
          <w:cs/>
        </w:rPr>
        <w:tab/>
      </w:r>
      <w:r w:rsidRPr="0089085F">
        <w:rPr>
          <w:rFonts w:ascii="TH SarabunPSK" w:hAnsi="TH SarabunPSK" w:cs="TH SarabunPSK"/>
          <w:sz w:val="32"/>
          <w:szCs w:val="32"/>
        </w:rPr>
        <w:t>2563).</w:t>
      </w:r>
    </w:p>
    <w:p w14:paraId="2256A520" w14:textId="77777777" w:rsidR="00146183" w:rsidRPr="0089085F" w:rsidRDefault="00146183" w:rsidP="0014618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9085F">
        <w:rPr>
          <w:rFonts w:ascii="TH SarabunPSK" w:hAnsi="TH SarabunPSK" w:cs="TH SarabunPSK"/>
          <w:sz w:val="32"/>
          <w:szCs w:val="32"/>
        </w:rPr>
        <w:lastRenderedPageBreak/>
        <w:t xml:space="preserve">Tingbo LIANG. (2020). </w:t>
      </w:r>
      <w:r w:rsidRPr="0089085F">
        <w:rPr>
          <w:rFonts w:ascii="TH SarabunPSK" w:hAnsi="TH SarabunPSK" w:cs="TH SarabunPSK"/>
          <w:i/>
          <w:iCs/>
          <w:sz w:val="32"/>
          <w:szCs w:val="32"/>
        </w:rPr>
        <w:t>Handbook of COVID-19 Prevention and Treatment</w:t>
      </w:r>
      <w:r w:rsidRPr="0089085F">
        <w:rPr>
          <w:rFonts w:ascii="TH SarabunPSK" w:hAnsi="TH SarabunPSK" w:cs="TH SarabunPSK"/>
          <w:sz w:val="32"/>
          <w:szCs w:val="32"/>
        </w:rPr>
        <w:t xml:space="preserve">. Zhejiang: The First  </w:t>
      </w:r>
      <w:r w:rsidRPr="0089085F">
        <w:rPr>
          <w:rFonts w:ascii="TH SarabunPSK" w:hAnsi="TH SarabunPSK" w:cs="TH SarabunPSK"/>
          <w:sz w:val="32"/>
          <w:szCs w:val="32"/>
        </w:rPr>
        <w:tab/>
        <w:t>Affiliated Hospital, Zhejiang University School of Medicine.</w:t>
      </w:r>
    </w:p>
    <w:p w14:paraId="71098BE5" w14:textId="77777777" w:rsidR="00612D15" w:rsidRPr="0089085F" w:rsidRDefault="00612D15" w:rsidP="0014618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9085F">
        <w:rPr>
          <w:rFonts w:ascii="TH SarabunPSK" w:hAnsi="TH SarabunPSK" w:cs="TH SarabunPSK"/>
          <w:sz w:val="32"/>
          <w:szCs w:val="32"/>
        </w:rPr>
        <w:t xml:space="preserve">World Health Organization (WHO). (2563). </w:t>
      </w:r>
      <w:r w:rsidRPr="0089085F">
        <w:rPr>
          <w:rFonts w:ascii="TH SarabunPSK" w:hAnsi="TH SarabunPSK" w:cs="TH SarabunPSK"/>
          <w:i/>
          <w:iCs/>
          <w:sz w:val="32"/>
          <w:szCs w:val="32"/>
        </w:rPr>
        <w:t>Coronavirus</w:t>
      </w:r>
      <w:r w:rsidRPr="0089085F">
        <w:rPr>
          <w:rFonts w:ascii="TH SarabunPSK" w:hAnsi="TH SarabunPSK" w:cs="TH SarabunPSK"/>
          <w:sz w:val="32"/>
          <w:szCs w:val="32"/>
        </w:rPr>
        <w:t>. [</w:t>
      </w:r>
      <w:r w:rsidRPr="0089085F">
        <w:rPr>
          <w:rFonts w:ascii="TH SarabunPSK" w:hAnsi="TH SarabunPSK" w:cs="TH SarabunPSK"/>
          <w:sz w:val="32"/>
          <w:szCs w:val="32"/>
          <w:cs/>
        </w:rPr>
        <w:t xml:space="preserve">ออนไลน์]. เข้าถึงได้จาก: </w:t>
      </w:r>
      <w:hyperlink r:id="rId18" w:history="1">
        <w:r w:rsidRPr="0089085F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>https://www.who.int</w:t>
        </w:r>
      </w:hyperlink>
      <w:r w:rsidRPr="0089085F">
        <w:rPr>
          <w:rFonts w:ascii="TH SarabunPSK" w:hAnsi="TH SarabunPSK" w:cs="TH SarabunPSK"/>
          <w:sz w:val="32"/>
          <w:szCs w:val="32"/>
        </w:rPr>
        <w:t xml:space="preserve">                             </w:t>
      </w:r>
      <w:r w:rsidRPr="0089085F">
        <w:rPr>
          <w:rFonts w:ascii="TH SarabunPSK" w:hAnsi="TH SarabunPSK" w:cs="TH SarabunPSK"/>
          <w:sz w:val="32"/>
          <w:szCs w:val="32"/>
        </w:rPr>
        <w:tab/>
        <w:t>/health-topics/coronavirus#tab=tab_</w:t>
      </w:r>
      <w:r w:rsidRPr="0089085F">
        <w:rPr>
          <w:rFonts w:ascii="TH SarabunPSK" w:hAnsi="TH SarabunPSK" w:cs="TH SarabunPSK"/>
          <w:sz w:val="32"/>
          <w:szCs w:val="32"/>
          <w:cs/>
        </w:rPr>
        <w:t>1</w:t>
      </w:r>
      <w:r w:rsidRPr="0089085F">
        <w:rPr>
          <w:rFonts w:ascii="TH SarabunPSK" w:hAnsi="TH SarabunPSK" w:cs="TH SarabunPSK"/>
          <w:sz w:val="32"/>
          <w:szCs w:val="32"/>
        </w:rPr>
        <w:t>. (</w:t>
      </w:r>
      <w:r w:rsidRPr="0089085F">
        <w:rPr>
          <w:rFonts w:ascii="TH SarabunPSK" w:hAnsi="TH SarabunPSK" w:cs="TH SarabunPSK"/>
          <w:sz w:val="32"/>
          <w:szCs w:val="32"/>
          <w:cs/>
        </w:rPr>
        <w:t xml:space="preserve">วันที่ค้นข้อมูล: </w:t>
      </w:r>
      <w:r w:rsidRPr="0089085F">
        <w:rPr>
          <w:rFonts w:ascii="TH SarabunPSK" w:hAnsi="TH SarabunPSK" w:cs="TH SarabunPSK"/>
          <w:sz w:val="32"/>
          <w:szCs w:val="32"/>
        </w:rPr>
        <w:t xml:space="preserve">2 </w:t>
      </w:r>
      <w:r w:rsidRPr="0089085F">
        <w:rPr>
          <w:rFonts w:ascii="TH SarabunPSK" w:hAnsi="TH SarabunPSK" w:cs="TH SarabunPSK"/>
          <w:sz w:val="32"/>
          <w:szCs w:val="32"/>
          <w:cs/>
        </w:rPr>
        <w:t xml:space="preserve">เมษายน </w:t>
      </w:r>
      <w:r w:rsidRPr="0089085F">
        <w:rPr>
          <w:rFonts w:ascii="TH SarabunPSK" w:hAnsi="TH SarabunPSK" w:cs="TH SarabunPSK"/>
          <w:sz w:val="32"/>
          <w:szCs w:val="32"/>
        </w:rPr>
        <w:t>2563).</w:t>
      </w:r>
    </w:p>
    <w:p w14:paraId="1648D724" w14:textId="77777777" w:rsidR="00612D15" w:rsidRPr="0089085F" w:rsidRDefault="00612D15" w:rsidP="0014618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9085F">
        <w:rPr>
          <w:rFonts w:ascii="TH SarabunPSK" w:hAnsi="TH SarabunPSK" w:cs="TH SarabunPSK"/>
          <w:sz w:val="32"/>
          <w:szCs w:val="32"/>
        </w:rPr>
        <w:t>----------. (</w:t>
      </w:r>
      <w:r w:rsidR="008811C9" w:rsidRPr="0089085F">
        <w:rPr>
          <w:rFonts w:ascii="TH SarabunPSK" w:hAnsi="TH SarabunPSK" w:cs="TH SarabunPSK"/>
          <w:sz w:val="32"/>
          <w:szCs w:val="32"/>
        </w:rPr>
        <w:t>2020</w:t>
      </w:r>
      <w:r w:rsidR="00183C84" w:rsidRPr="0089085F">
        <w:rPr>
          <w:rFonts w:ascii="TH SarabunPSK" w:hAnsi="TH SarabunPSK" w:cs="TH SarabunPSK"/>
          <w:sz w:val="32"/>
          <w:szCs w:val="32"/>
        </w:rPr>
        <w:t xml:space="preserve">, 24 </w:t>
      </w:r>
      <w:r w:rsidR="00183C84" w:rsidRPr="0089085F">
        <w:rPr>
          <w:rFonts w:ascii="TH SarabunPSK" w:hAnsi="TH SarabunPSK" w:cs="TH SarabunPSK" w:hint="cs"/>
          <w:sz w:val="32"/>
          <w:szCs w:val="32"/>
          <w:cs/>
        </w:rPr>
        <w:t>กุมพาพันธ์</w:t>
      </w:r>
      <w:r w:rsidRPr="0089085F">
        <w:rPr>
          <w:rFonts w:ascii="TH SarabunPSK" w:hAnsi="TH SarabunPSK" w:cs="TH SarabunPSK"/>
          <w:sz w:val="32"/>
          <w:szCs w:val="32"/>
        </w:rPr>
        <w:t xml:space="preserve">). </w:t>
      </w:r>
      <w:r w:rsidRPr="0089085F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การตีตราทางสังคมที่เกี่ยวข้องกับ </w:t>
      </w:r>
      <w:r w:rsidRPr="0089085F">
        <w:rPr>
          <w:rFonts w:ascii="TH SarabunPSK" w:hAnsi="TH SarabunPSK" w:cs="TH SarabunPSK"/>
          <w:i/>
          <w:iCs/>
          <w:sz w:val="32"/>
          <w:szCs w:val="32"/>
        </w:rPr>
        <w:t>COVID-19.</w:t>
      </w:r>
      <w:r w:rsidRPr="0089085F">
        <w:rPr>
          <w:rFonts w:ascii="TH SarabunPSK" w:hAnsi="TH SarabunPSK" w:cs="TH SarabunPSK"/>
          <w:sz w:val="32"/>
          <w:szCs w:val="32"/>
        </w:rPr>
        <w:t xml:space="preserve"> [</w:t>
      </w:r>
      <w:r w:rsidRPr="0089085F">
        <w:rPr>
          <w:rFonts w:ascii="TH SarabunPSK" w:hAnsi="TH SarabunPSK" w:cs="TH SarabunPSK"/>
          <w:sz w:val="32"/>
          <w:szCs w:val="32"/>
          <w:cs/>
        </w:rPr>
        <w:t>ออนไลน์]. เข้าถึงได้จาก:</w:t>
      </w:r>
      <w:r w:rsidRPr="0089085F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89085F">
        <w:rPr>
          <w:rFonts w:ascii="TH SarabunPSK" w:hAnsi="TH SarabunPSK" w:cs="TH SarabunPSK"/>
          <w:sz w:val="32"/>
          <w:szCs w:val="32"/>
          <w:cs/>
        </w:rPr>
        <w:tab/>
      </w:r>
      <w:hyperlink r:id="rId19" w:history="1">
        <w:r w:rsidRPr="0089085F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>https://www.who.int/docs/default-source/searo/thailand/covid</w:t>
        </w:r>
        <w:r w:rsidRPr="0089085F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19-</w:t>
        </w:r>
        <w:r w:rsidRPr="0089085F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>stigma-guide-th-</w:t>
        </w:r>
      </w:hyperlink>
      <w:r w:rsidRPr="0089085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9085F">
        <w:rPr>
          <w:rFonts w:ascii="TH SarabunPSK" w:hAnsi="TH SarabunPSK" w:cs="TH SarabunPSK"/>
          <w:sz w:val="32"/>
          <w:szCs w:val="32"/>
          <w:cs/>
        </w:rPr>
        <w:tab/>
      </w:r>
      <w:r w:rsidRPr="0089085F">
        <w:rPr>
          <w:rFonts w:ascii="TH SarabunPSK" w:hAnsi="TH SarabunPSK" w:cs="TH SarabunPSK"/>
          <w:sz w:val="32"/>
          <w:szCs w:val="32"/>
        </w:rPr>
        <w:t>final.pdf. (</w:t>
      </w:r>
      <w:r w:rsidRPr="0089085F">
        <w:rPr>
          <w:rFonts w:ascii="TH SarabunPSK" w:hAnsi="TH SarabunPSK" w:cs="TH SarabunPSK"/>
          <w:sz w:val="32"/>
          <w:szCs w:val="32"/>
          <w:cs/>
        </w:rPr>
        <w:t xml:space="preserve">วันที่ค้นข้อมูล: </w:t>
      </w:r>
      <w:r w:rsidRPr="0089085F">
        <w:rPr>
          <w:rFonts w:ascii="TH SarabunPSK" w:hAnsi="TH SarabunPSK" w:cs="TH SarabunPSK"/>
          <w:sz w:val="32"/>
          <w:szCs w:val="32"/>
        </w:rPr>
        <w:t xml:space="preserve">2 </w:t>
      </w:r>
      <w:r w:rsidRPr="0089085F">
        <w:rPr>
          <w:rFonts w:ascii="TH SarabunPSK" w:hAnsi="TH SarabunPSK" w:cs="TH SarabunPSK"/>
          <w:sz w:val="32"/>
          <w:szCs w:val="32"/>
          <w:cs/>
        </w:rPr>
        <w:t xml:space="preserve">เมษายน </w:t>
      </w:r>
      <w:r w:rsidRPr="0089085F">
        <w:rPr>
          <w:rFonts w:ascii="TH SarabunPSK" w:hAnsi="TH SarabunPSK" w:cs="TH SarabunPSK"/>
          <w:sz w:val="32"/>
          <w:szCs w:val="32"/>
        </w:rPr>
        <w:t>2563).</w:t>
      </w:r>
    </w:p>
    <w:p w14:paraId="037238CE" w14:textId="77777777" w:rsidR="008811C9" w:rsidRPr="0089085F" w:rsidRDefault="008811C9" w:rsidP="0014618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89085F">
        <w:rPr>
          <w:rFonts w:ascii="TH SarabunPSK" w:hAnsi="TH SarabunPSK" w:cs="TH SarabunPSK"/>
          <w:sz w:val="32"/>
          <w:szCs w:val="32"/>
        </w:rPr>
        <w:t xml:space="preserve">----------. (2020, 19 </w:t>
      </w:r>
      <w:r w:rsidRPr="0089085F">
        <w:rPr>
          <w:rFonts w:ascii="TH SarabunPSK" w:hAnsi="TH SarabunPSK" w:cs="TH SarabunPSK" w:hint="cs"/>
          <w:sz w:val="32"/>
          <w:szCs w:val="32"/>
          <w:cs/>
        </w:rPr>
        <w:t>มีนาคม</w:t>
      </w:r>
      <w:r w:rsidRPr="0089085F">
        <w:rPr>
          <w:rFonts w:ascii="TH SarabunPSK" w:hAnsi="TH SarabunPSK" w:cs="TH SarabunPSK"/>
          <w:sz w:val="32"/>
          <w:szCs w:val="32"/>
          <w:cs/>
        </w:rPr>
        <w:t>).</w:t>
      </w:r>
      <w:r w:rsidRPr="0089085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9085F">
        <w:rPr>
          <w:rFonts w:ascii="TH SarabunPSK" w:hAnsi="TH SarabunPSK" w:cs="TH SarabunPSK"/>
          <w:i/>
          <w:iCs/>
          <w:sz w:val="32"/>
          <w:szCs w:val="32"/>
        </w:rPr>
        <w:t xml:space="preserve">Advice on the use of masks in the community, during home care,  </w:t>
      </w:r>
      <w:r w:rsidRPr="0089085F">
        <w:rPr>
          <w:rFonts w:ascii="TH SarabunPSK" w:hAnsi="TH SarabunPSK" w:cs="TH SarabunPSK"/>
          <w:i/>
          <w:iCs/>
          <w:sz w:val="32"/>
          <w:szCs w:val="32"/>
        </w:rPr>
        <w:tab/>
        <w:t>and in health care settings in the context of COVID-</w:t>
      </w:r>
      <w:r w:rsidRPr="0089085F">
        <w:rPr>
          <w:rFonts w:ascii="TH SarabunPSK" w:hAnsi="TH SarabunPSK" w:cs="TH SarabunPSK"/>
          <w:i/>
          <w:iCs/>
          <w:sz w:val="32"/>
          <w:szCs w:val="32"/>
          <w:cs/>
        </w:rPr>
        <w:t>19</w:t>
      </w:r>
      <w:r w:rsidRPr="0089085F">
        <w:rPr>
          <w:rFonts w:ascii="TH SarabunPSK" w:hAnsi="TH SarabunPSK" w:cs="TH SarabunPSK"/>
          <w:i/>
          <w:iCs/>
          <w:sz w:val="32"/>
          <w:szCs w:val="32"/>
        </w:rPr>
        <w:t xml:space="preserve"> Interim guidance</w:t>
      </w:r>
      <w:r w:rsidRPr="0089085F">
        <w:rPr>
          <w:rFonts w:ascii="TH SarabunPSK" w:hAnsi="TH SarabunPSK" w:cs="TH SarabunPSK"/>
          <w:b/>
          <w:bCs/>
          <w:sz w:val="32"/>
          <w:szCs w:val="32"/>
        </w:rPr>
        <w:t>.</w:t>
      </w:r>
      <w:r w:rsidRPr="0089085F">
        <w:rPr>
          <w:rFonts w:ascii="TH SarabunPSK" w:hAnsi="TH SarabunPSK" w:cs="TH SarabunPSK"/>
          <w:sz w:val="32"/>
          <w:szCs w:val="32"/>
        </w:rPr>
        <w:t xml:space="preserve"> [</w:t>
      </w:r>
      <w:r w:rsidRPr="0089085F">
        <w:rPr>
          <w:rFonts w:ascii="TH SarabunPSK" w:hAnsi="TH SarabunPSK" w:cs="TH SarabunPSK"/>
          <w:sz w:val="32"/>
          <w:szCs w:val="32"/>
          <w:cs/>
        </w:rPr>
        <w:t xml:space="preserve">ออนไลน์]. </w:t>
      </w:r>
      <w:r w:rsidRPr="0089085F">
        <w:rPr>
          <w:rFonts w:ascii="TH SarabunPSK" w:hAnsi="TH SarabunPSK" w:cs="TH SarabunPSK"/>
          <w:sz w:val="32"/>
          <w:szCs w:val="32"/>
        </w:rPr>
        <w:t xml:space="preserve"> </w:t>
      </w:r>
      <w:r w:rsidRPr="0089085F">
        <w:rPr>
          <w:rFonts w:ascii="TH SarabunPSK" w:hAnsi="TH SarabunPSK" w:cs="TH SarabunPSK"/>
          <w:sz w:val="32"/>
          <w:szCs w:val="32"/>
        </w:rPr>
        <w:tab/>
      </w:r>
      <w:r w:rsidRPr="0089085F">
        <w:rPr>
          <w:rFonts w:ascii="TH SarabunPSK" w:hAnsi="TH SarabunPSK" w:cs="TH SarabunPSK"/>
          <w:sz w:val="32"/>
          <w:szCs w:val="32"/>
          <w:cs/>
        </w:rPr>
        <w:t xml:space="preserve">เข้าถึงได้จาก: </w:t>
      </w:r>
      <w:hyperlink r:id="rId20" w:history="1">
        <w:r w:rsidRPr="0089085F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 xml:space="preserve">file:///C:/Users/admin/Downloads/WHO-2019-nCoV-IPC_Masks-2020.2- </w:t>
        </w:r>
        <w:r w:rsidRPr="0089085F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ab/>
          <w:t>eng.pdf</w:t>
        </w:r>
      </w:hyperlink>
      <w:r w:rsidRPr="0089085F">
        <w:rPr>
          <w:rFonts w:ascii="TH SarabunPSK" w:hAnsi="TH SarabunPSK" w:cs="TH SarabunPSK"/>
          <w:sz w:val="32"/>
          <w:szCs w:val="32"/>
        </w:rPr>
        <w:t>. (</w:t>
      </w:r>
      <w:r w:rsidRPr="0089085F">
        <w:rPr>
          <w:rFonts w:ascii="TH SarabunPSK" w:hAnsi="TH SarabunPSK" w:cs="TH SarabunPSK"/>
          <w:sz w:val="32"/>
          <w:szCs w:val="32"/>
          <w:cs/>
        </w:rPr>
        <w:t xml:space="preserve">วันที่ค้นข้อมูล: </w:t>
      </w:r>
      <w:r w:rsidRPr="0089085F">
        <w:rPr>
          <w:rFonts w:ascii="TH SarabunPSK" w:hAnsi="TH SarabunPSK" w:cs="TH SarabunPSK"/>
          <w:sz w:val="32"/>
          <w:szCs w:val="32"/>
        </w:rPr>
        <w:t xml:space="preserve">3 </w:t>
      </w:r>
      <w:r w:rsidRPr="0089085F">
        <w:rPr>
          <w:rFonts w:ascii="TH SarabunPSK" w:hAnsi="TH SarabunPSK" w:cs="TH SarabunPSK"/>
          <w:sz w:val="32"/>
          <w:szCs w:val="32"/>
          <w:cs/>
        </w:rPr>
        <w:t xml:space="preserve">เมษายน </w:t>
      </w:r>
      <w:r w:rsidRPr="0089085F">
        <w:rPr>
          <w:rFonts w:ascii="TH SarabunPSK" w:hAnsi="TH SarabunPSK" w:cs="TH SarabunPSK"/>
          <w:sz w:val="32"/>
          <w:szCs w:val="32"/>
        </w:rPr>
        <w:t>2563).</w:t>
      </w:r>
    </w:p>
    <w:p w14:paraId="4FF9D734" w14:textId="77777777" w:rsidR="008811C9" w:rsidRPr="0089085F" w:rsidRDefault="008D3BF4" w:rsidP="0014618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9085F">
        <w:rPr>
          <w:rFonts w:ascii="TH SarabunPSK" w:hAnsi="TH SarabunPSK" w:cs="TH SarabunPSK"/>
          <w:sz w:val="32"/>
          <w:szCs w:val="32"/>
        </w:rPr>
        <w:t>----------. (2020</w:t>
      </w:r>
      <w:r w:rsidRPr="0089085F">
        <w:rPr>
          <w:rFonts w:ascii="TH SarabunPSK" w:hAnsi="TH SarabunPSK" w:cs="TH SarabunPSK"/>
          <w:sz w:val="32"/>
          <w:szCs w:val="32"/>
          <w:cs/>
        </w:rPr>
        <w:t xml:space="preserve">). </w:t>
      </w:r>
      <w:r w:rsidRPr="0089085F">
        <w:rPr>
          <w:rFonts w:ascii="TH SarabunPSK" w:hAnsi="TH SarabunPSK" w:cs="TH SarabunPSK"/>
          <w:i/>
          <w:iCs/>
          <w:sz w:val="32"/>
          <w:szCs w:val="32"/>
        </w:rPr>
        <w:t>Coronavirus disease (COVID-</w:t>
      </w:r>
      <w:r w:rsidRPr="0089085F">
        <w:rPr>
          <w:rFonts w:ascii="TH SarabunPSK" w:hAnsi="TH SarabunPSK" w:cs="TH SarabunPSK"/>
          <w:i/>
          <w:iCs/>
          <w:sz w:val="32"/>
          <w:szCs w:val="32"/>
          <w:cs/>
        </w:rPr>
        <w:t xml:space="preserve">19) </w:t>
      </w:r>
      <w:r w:rsidRPr="0089085F">
        <w:rPr>
          <w:rFonts w:ascii="TH SarabunPSK" w:hAnsi="TH SarabunPSK" w:cs="TH SarabunPSK"/>
          <w:i/>
          <w:iCs/>
          <w:sz w:val="32"/>
          <w:szCs w:val="32"/>
        </w:rPr>
        <w:t>Pandemic</w:t>
      </w:r>
      <w:r w:rsidRPr="0089085F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Pr="0089085F">
        <w:rPr>
          <w:rFonts w:ascii="TH SarabunPSK" w:hAnsi="TH SarabunPSK" w:cs="TH SarabunPSK"/>
          <w:sz w:val="32"/>
          <w:szCs w:val="32"/>
        </w:rPr>
        <w:t>[</w:t>
      </w:r>
      <w:r w:rsidRPr="0089085F">
        <w:rPr>
          <w:rFonts w:ascii="TH SarabunPSK" w:hAnsi="TH SarabunPSK" w:cs="TH SarabunPSK"/>
          <w:sz w:val="32"/>
          <w:szCs w:val="32"/>
          <w:cs/>
        </w:rPr>
        <w:t>ออนไลน์]. เข้าถึงได้จาก:</w:t>
      </w:r>
      <w:r w:rsidRPr="0089085F">
        <w:rPr>
          <w:rFonts w:ascii="TH SarabunPSK" w:hAnsi="TH SarabunPSK" w:cs="TH SarabunPSK"/>
          <w:sz w:val="32"/>
          <w:szCs w:val="32"/>
        </w:rPr>
        <w:tab/>
      </w:r>
      <w:hyperlink r:id="rId21" w:history="1">
        <w:r w:rsidRPr="0089085F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>https://www.who.int/emergencies/diseases/novel-coronavirus-2019</w:t>
        </w:r>
      </w:hyperlink>
      <w:r w:rsidRPr="0089085F">
        <w:rPr>
          <w:rFonts w:ascii="TH SarabunPSK" w:hAnsi="TH SarabunPSK" w:cs="TH SarabunPSK"/>
          <w:sz w:val="32"/>
          <w:szCs w:val="32"/>
        </w:rPr>
        <w:t>. (</w:t>
      </w:r>
      <w:r w:rsidRPr="0089085F">
        <w:rPr>
          <w:rFonts w:ascii="TH SarabunPSK" w:hAnsi="TH SarabunPSK" w:cs="TH SarabunPSK"/>
          <w:sz w:val="32"/>
          <w:szCs w:val="32"/>
          <w:cs/>
        </w:rPr>
        <w:t xml:space="preserve">วันที่ค้นข้อมูล: </w:t>
      </w:r>
      <w:r w:rsidRPr="0089085F">
        <w:rPr>
          <w:rFonts w:ascii="TH SarabunPSK" w:hAnsi="TH SarabunPSK" w:cs="TH SarabunPSK"/>
          <w:sz w:val="32"/>
          <w:szCs w:val="32"/>
        </w:rPr>
        <w:t xml:space="preserve">3  </w:t>
      </w:r>
      <w:r w:rsidRPr="0089085F">
        <w:rPr>
          <w:rFonts w:ascii="TH SarabunPSK" w:hAnsi="TH SarabunPSK" w:cs="TH SarabunPSK"/>
          <w:sz w:val="32"/>
          <w:szCs w:val="32"/>
        </w:rPr>
        <w:tab/>
      </w:r>
      <w:r w:rsidRPr="0089085F">
        <w:rPr>
          <w:rFonts w:ascii="TH SarabunPSK" w:hAnsi="TH SarabunPSK" w:cs="TH SarabunPSK"/>
          <w:sz w:val="32"/>
          <w:szCs w:val="32"/>
          <w:cs/>
        </w:rPr>
        <w:t xml:space="preserve">เมษายน </w:t>
      </w:r>
      <w:r w:rsidRPr="0089085F">
        <w:rPr>
          <w:rFonts w:ascii="TH SarabunPSK" w:hAnsi="TH SarabunPSK" w:cs="TH SarabunPSK"/>
          <w:sz w:val="32"/>
          <w:szCs w:val="32"/>
        </w:rPr>
        <w:t>2563).</w:t>
      </w:r>
    </w:p>
    <w:p w14:paraId="3EC1D1B6" w14:textId="77777777" w:rsidR="003C1C61" w:rsidRPr="0089085F" w:rsidRDefault="003C1C61" w:rsidP="00CC5B9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9085F">
        <w:rPr>
          <w:rFonts w:ascii="TH SarabunPSK" w:hAnsi="TH SarabunPSK" w:cs="TH SarabunPSK"/>
          <w:sz w:val="32"/>
          <w:szCs w:val="32"/>
        </w:rPr>
        <w:t xml:space="preserve">Zunyou Wu and Jennifer M. McGoogan. (February 24, 2020). </w:t>
      </w:r>
      <w:r w:rsidRPr="0089085F">
        <w:rPr>
          <w:rFonts w:ascii="TH SarabunPSK" w:hAnsi="TH SarabunPSK" w:cs="TH SarabunPSK"/>
          <w:i/>
          <w:iCs/>
          <w:sz w:val="32"/>
          <w:szCs w:val="32"/>
        </w:rPr>
        <w:t xml:space="preserve">Characteristics of and Important  </w:t>
      </w:r>
      <w:r w:rsidRPr="0089085F">
        <w:rPr>
          <w:rFonts w:ascii="TH SarabunPSK" w:hAnsi="TH SarabunPSK" w:cs="TH SarabunPSK"/>
          <w:i/>
          <w:iCs/>
          <w:sz w:val="32"/>
          <w:szCs w:val="32"/>
        </w:rPr>
        <w:tab/>
        <w:t>Lessons From the Coronavirus Disease 2019 (COVID-19) Outbreak in China</w:t>
      </w:r>
      <w:r w:rsidRPr="0089085F">
        <w:rPr>
          <w:rFonts w:ascii="TH SarabunPSK" w:hAnsi="TH SarabunPSK" w:cs="TH SarabunPSK"/>
          <w:sz w:val="32"/>
          <w:szCs w:val="32"/>
        </w:rPr>
        <w:t xml:space="preserve">. Summary  </w:t>
      </w:r>
      <w:r w:rsidRPr="0089085F">
        <w:rPr>
          <w:rFonts w:ascii="TH SarabunPSK" w:hAnsi="TH SarabunPSK" w:cs="TH SarabunPSK"/>
          <w:sz w:val="32"/>
          <w:szCs w:val="32"/>
        </w:rPr>
        <w:tab/>
        <w:t>of a Report of 72</w:t>
      </w:r>
      <w:r w:rsidRPr="0089085F">
        <w:rPr>
          <w:rFonts w:ascii="Arial" w:hAnsi="Arial" w:cs="Arial"/>
          <w:sz w:val="32"/>
          <w:szCs w:val="32"/>
        </w:rPr>
        <w:t> </w:t>
      </w:r>
      <w:r w:rsidRPr="0089085F">
        <w:rPr>
          <w:rFonts w:ascii="TH SarabunPSK" w:hAnsi="TH SarabunPSK" w:cs="TH SarabunPSK"/>
          <w:sz w:val="32"/>
          <w:szCs w:val="32"/>
        </w:rPr>
        <w:t xml:space="preserve">314 Cases From the Chinese Center for Disease Control and </w:t>
      </w:r>
      <w:r w:rsidRPr="0089085F">
        <w:rPr>
          <w:rFonts w:ascii="TH SarabunPSK" w:hAnsi="TH SarabunPSK" w:cs="TH SarabunPSK"/>
          <w:sz w:val="32"/>
          <w:szCs w:val="32"/>
        </w:rPr>
        <w:tab/>
        <w:t>Prevention. [</w:t>
      </w:r>
      <w:r w:rsidR="00B21EF2" w:rsidRPr="0089085F"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 w:rsidRPr="0089085F">
        <w:rPr>
          <w:rFonts w:ascii="TH SarabunPSK" w:hAnsi="TH SarabunPSK" w:cs="TH SarabunPSK"/>
          <w:sz w:val="32"/>
          <w:szCs w:val="32"/>
        </w:rPr>
        <w:t>]</w:t>
      </w:r>
      <w:r w:rsidR="003F5520" w:rsidRPr="0089085F">
        <w:rPr>
          <w:rFonts w:ascii="TH SarabunPSK" w:hAnsi="TH SarabunPSK" w:cs="TH SarabunPSK" w:hint="cs"/>
          <w:sz w:val="32"/>
          <w:szCs w:val="32"/>
          <w:cs/>
        </w:rPr>
        <w:t xml:space="preserve"> เข้าถึงได้จาก</w:t>
      </w:r>
      <w:r w:rsidRPr="0089085F">
        <w:rPr>
          <w:rFonts w:ascii="TH SarabunPSK" w:hAnsi="TH SarabunPSK" w:cs="TH SarabunPSK"/>
          <w:sz w:val="32"/>
          <w:szCs w:val="32"/>
        </w:rPr>
        <w:t>:</w:t>
      </w:r>
      <w:r w:rsidRPr="0089085F">
        <w:t xml:space="preserve"> </w:t>
      </w:r>
      <w:hyperlink r:id="rId22" w:history="1">
        <w:r w:rsidRPr="0089085F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 xml:space="preserve">https://jamanetwork.com/journals/jama/fullarticle/  </w:t>
        </w:r>
        <w:r w:rsidRPr="0089085F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ab/>
          <w:t>2762130</w:t>
        </w:r>
      </w:hyperlink>
      <w:r w:rsidRPr="0089085F">
        <w:rPr>
          <w:rFonts w:ascii="TH SarabunPSK" w:hAnsi="TH SarabunPSK" w:cs="TH SarabunPSK"/>
          <w:sz w:val="32"/>
          <w:szCs w:val="32"/>
        </w:rPr>
        <w:t>. (</w:t>
      </w:r>
      <w:r w:rsidR="003F5520" w:rsidRPr="0089085F">
        <w:rPr>
          <w:rFonts w:ascii="TH SarabunPSK" w:hAnsi="TH SarabunPSK" w:cs="TH SarabunPSK" w:hint="cs"/>
          <w:sz w:val="32"/>
          <w:szCs w:val="32"/>
          <w:cs/>
        </w:rPr>
        <w:t>วันที่ค้นข้อมูล</w:t>
      </w:r>
      <w:r w:rsidR="003F5520" w:rsidRPr="0089085F">
        <w:rPr>
          <w:rFonts w:ascii="TH SarabunPSK" w:hAnsi="TH SarabunPSK" w:cs="TH SarabunPSK"/>
          <w:sz w:val="32"/>
          <w:szCs w:val="32"/>
        </w:rPr>
        <w:t>:</w:t>
      </w:r>
      <w:r w:rsidRPr="0089085F">
        <w:rPr>
          <w:rFonts w:ascii="TH SarabunPSK" w:hAnsi="TH SarabunPSK" w:cs="TH SarabunPSK"/>
          <w:sz w:val="32"/>
          <w:szCs w:val="32"/>
        </w:rPr>
        <w:t xml:space="preserve"> 16</w:t>
      </w:r>
      <w:r w:rsidR="003F5520" w:rsidRPr="0089085F">
        <w:rPr>
          <w:rFonts w:ascii="TH SarabunPSK" w:hAnsi="TH SarabunPSK" w:cs="TH SarabunPSK" w:hint="cs"/>
          <w:sz w:val="32"/>
          <w:szCs w:val="32"/>
          <w:cs/>
        </w:rPr>
        <w:t xml:space="preserve"> มีนาคม</w:t>
      </w:r>
      <w:r w:rsidRPr="0089085F">
        <w:rPr>
          <w:rFonts w:ascii="TH SarabunPSK" w:hAnsi="TH SarabunPSK" w:cs="TH SarabunPSK"/>
          <w:sz w:val="32"/>
          <w:szCs w:val="32"/>
        </w:rPr>
        <w:t xml:space="preserve"> 2</w:t>
      </w:r>
      <w:r w:rsidR="003F5520" w:rsidRPr="0089085F">
        <w:rPr>
          <w:rFonts w:ascii="TH SarabunPSK" w:hAnsi="TH SarabunPSK" w:cs="TH SarabunPSK"/>
          <w:sz w:val="32"/>
          <w:szCs w:val="32"/>
        </w:rPr>
        <w:t>563</w:t>
      </w:r>
      <w:r w:rsidRPr="0089085F">
        <w:rPr>
          <w:rFonts w:ascii="TH SarabunPSK" w:hAnsi="TH SarabunPSK" w:cs="TH SarabunPSK"/>
          <w:sz w:val="32"/>
          <w:szCs w:val="32"/>
        </w:rPr>
        <w:t>).</w:t>
      </w:r>
    </w:p>
    <w:p w14:paraId="2C971B92" w14:textId="77777777" w:rsidR="00612D15" w:rsidRPr="0089085F" w:rsidRDefault="00A617A5" w:rsidP="00CC5B9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9085F">
        <w:rPr>
          <w:rFonts w:ascii="TH SarabunPSK" w:hAnsi="TH SarabunPSK" w:cs="TH SarabunPSK"/>
          <w:sz w:val="32"/>
          <w:szCs w:val="32"/>
        </w:rPr>
        <w:t xml:space="preserve">Saran R. (2020, 11 March). </w:t>
      </w:r>
      <w:r w:rsidRPr="0089085F">
        <w:rPr>
          <w:rFonts w:ascii="TH SarabunPSK" w:hAnsi="TH SarabunPSK" w:cs="TH SarabunPSK"/>
          <w:i/>
          <w:iCs/>
          <w:sz w:val="32"/>
          <w:szCs w:val="32"/>
          <w:cs/>
        </w:rPr>
        <w:t xml:space="preserve">สรุปผลกระทบและการรับมือ </w:t>
      </w:r>
      <w:r w:rsidRPr="0089085F">
        <w:rPr>
          <w:rFonts w:ascii="TH SarabunPSK" w:hAnsi="TH SarabunPSK" w:cs="TH SarabunPSK"/>
          <w:i/>
          <w:iCs/>
          <w:sz w:val="32"/>
          <w:szCs w:val="32"/>
        </w:rPr>
        <w:t>COVID-19.</w:t>
      </w:r>
      <w:r w:rsidRPr="0089085F">
        <w:rPr>
          <w:rFonts w:ascii="TH SarabunPSK" w:hAnsi="TH SarabunPSK" w:cs="TH SarabunPSK"/>
          <w:sz w:val="32"/>
          <w:szCs w:val="32"/>
        </w:rPr>
        <w:t xml:space="preserve"> [</w:t>
      </w:r>
      <w:r w:rsidRPr="0089085F">
        <w:rPr>
          <w:rFonts w:ascii="TH SarabunPSK" w:hAnsi="TH SarabunPSK" w:cs="TH SarabunPSK"/>
          <w:sz w:val="32"/>
          <w:szCs w:val="32"/>
          <w:cs/>
        </w:rPr>
        <w:t>ออนไลน์] เข้าถึงได้จาก:</w:t>
      </w:r>
      <w:r w:rsidRPr="0089085F">
        <w:rPr>
          <w:rFonts w:ascii="TH SarabunPSK" w:hAnsi="TH SarabunPSK" w:cs="TH SarabunPSK"/>
          <w:sz w:val="32"/>
          <w:szCs w:val="32"/>
        </w:rPr>
        <w:t xml:space="preserve">                                                   </w:t>
      </w:r>
      <w:r w:rsidRPr="0089085F">
        <w:rPr>
          <w:rFonts w:ascii="TH SarabunPSK" w:hAnsi="TH SarabunPSK" w:cs="TH SarabunPSK"/>
          <w:sz w:val="32"/>
          <w:szCs w:val="32"/>
        </w:rPr>
        <w:tab/>
      </w:r>
      <w:hyperlink r:id="rId23" w:history="1">
        <w:r w:rsidRPr="0089085F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>https://www.thumbsup.in.th/covid-19-implications-for-businessmckinsey -</w:t>
        </w:r>
      </w:hyperlink>
      <w:r w:rsidRPr="0089085F">
        <w:rPr>
          <w:rFonts w:ascii="TH SarabunPSK" w:hAnsi="TH SarabunPSK" w:cs="TH SarabunPSK"/>
          <w:sz w:val="32"/>
          <w:szCs w:val="32"/>
        </w:rPr>
        <w:tab/>
        <w:t xml:space="preserve">?fbclid=IwAR3penVaqdY84OLBbTTLV4vmX4T7hjOVZbGuSXCcjXsSAUdxD3cMRoatgM.                                  </w:t>
      </w:r>
      <w:r w:rsidRPr="0089085F">
        <w:rPr>
          <w:rFonts w:ascii="TH SarabunPSK" w:hAnsi="TH SarabunPSK" w:cs="TH SarabunPSK"/>
          <w:sz w:val="32"/>
          <w:szCs w:val="32"/>
        </w:rPr>
        <w:tab/>
        <w:t>(</w:t>
      </w:r>
      <w:r w:rsidRPr="0089085F">
        <w:rPr>
          <w:rFonts w:ascii="TH SarabunPSK" w:hAnsi="TH SarabunPSK" w:cs="TH SarabunPSK"/>
          <w:sz w:val="32"/>
          <w:szCs w:val="32"/>
          <w:cs/>
        </w:rPr>
        <w:t xml:space="preserve">วันที่ค้นข้อมูล: </w:t>
      </w:r>
      <w:r w:rsidRPr="0089085F">
        <w:rPr>
          <w:rFonts w:ascii="TH SarabunPSK" w:hAnsi="TH SarabunPSK" w:cs="TH SarabunPSK"/>
          <w:sz w:val="32"/>
          <w:szCs w:val="32"/>
        </w:rPr>
        <w:t xml:space="preserve">13 </w:t>
      </w:r>
      <w:r w:rsidRPr="0089085F">
        <w:rPr>
          <w:rFonts w:ascii="TH SarabunPSK" w:hAnsi="TH SarabunPSK" w:cs="TH SarabunPSK" w:hint="cs"/>
          <w:sz w:val="32"/>
          <w:szCs w:val="32"/>
          <w:cs/>
        </w:rPr>
        <w:t>เมษายน</w:t>
      </w:r>
      <w:r w:rsidRPr="0089085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9085F">
        <w:rPr>
          <w:rFonts w:ascii="TH SarabunPSK" w:hAnsi="TH SarabunPSK" w:cs="TH SarabunPSK"/>
          <w:sz w:val="32"/>
          <w:szCs w:val="32"/>
        </w:rPr>
        <w:t>2563).</w:t>
      </w:r>
    </w:p>
    <w:p w14:paraId="3C096B75" w14:textId="77777777" w:rsidR="00640C53" w:rsidRPr="0089085F" w:rsidRDefault="00640C53" w:rsidP="0014618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9085F">
        <w:rPr>
          <w:rFonts w:ascii="TH SarabunPSK" w:hAnsi="TH SarabunPSK" w:cs="TH SarabunPSK"/>
          <w:sz w:val="32"/>
          <w:szCs w:val="32"/>
        </w:rPr>
        <w:t xml:space="preserve">Marketingoops. (2020). </w:t>
      </w:r>
      <w:r w:rsidRPr="0089085F">
        <w:rPr>
          <w:rFonts w:ascii="TH SarabunPSK" w:hAnsi="TH SarabunPSK" w:cs="TH SarabunPSK"/>
          <w:i/>
          <w:iCs/>
          <w:sz w:val="32"/>
          <w:szCs w:val="32"/>
        </w:rPr>
        <w:t xml:space="preserve">Insights </w:t>
      </w:r>
      <w:r w:rsidRPr="0089085F">
        <w:rPr>
          <w:rFonts w:ascii="TH SarabunPSK" w:hAnsi="TH SarabunPSK" w:cs="TH SarabunPSK"/>
          <w:i/>
          <w:iCs/>
          <w:sz w:val="32"/>
          <w:szCs w:val="32"/>
          <w:cs/>
        </w:rPr>
        <w:t>พฤติกรรมการซื้อคนไทยต่อสินค้า “</w:t>
      </w:r>
      <w:r w:rsidRPr="0089085F">
        <w:rPr>
          <w:rFonts w:ascii="TH SarabunPSK" w:hAnsi="TH SarabunPSK" w:cs="TH SarabunPSK"/>
          <w:i/>
          <w:iCs/>
          <w:sz w:val="32"/>
          <w:szCs w:val="32"/>
        </w:rPr>
        <w:t xml:space="preserve">FMCG – High Involvement – Retail”        </w:t>
      </w:r>
      <w:r w:rsidRPr="0089085F">
        <w:rPr>
          <w:rFonts w:ascii="TH SarabunPSK" w:hAnsi="TH SarabunPSK" w:cs="TH SarabunPSK"/>
          <w:i/>
          <w:iCs/>
          <w:sz w:val="32"/>
          <w:szCs w:val="32"/>
        </w:rPr>
        <w:tab/>
      </w:r>
      <w:r w:rsidRPr="0089085F">
        <w:rPr>
          <w:rFonts w:ascii="TH SarabunPSK" w:hAnsi="TH SarabunPSK" w:cs="TH SarabunPSK"/>
          <w:i/>
          <w:iCs/>
          <w:sz w:val="32"/>
          <w:szCs w:val="32"/>
          <w:cs/>
        </w:rPr>
        <w:t xml:space="preserve">ก่อน-ระหว่าง-หลัง </w:t>
      </w:r>
      <w:r w:rsidRPr="0089085F">
        <w:rPr>
          <w:rFonts w:ascii="TH SarabunPSK" w:hAnsi="TH SarabunPSK" w:cs="TH SarabunPSK"/>
          <w:i/>
          <w:iCs/>
          <w:sz w:val="32"/>
          <w:szCs w:val="32"/>
        </w:rPr>
        <w:t>COVID-19.</w:t>
      </w:r>
      <w:r w:rsidRPr="0089085F">
        <w:rPr>
          <w:rFonts w:ascii="TH SarabunPSK" w:hAnsi="TH SarabunPSK" w:cs="TH SarabunPSK"/>
          <w:sz w:val="32"/>
          <w:szCs w:val="32"/>
        </w:rPr>
        <w:t xml:space="preserve"> [</w:t>
      </w:r>
      <w:r w:rsidRPr="0089085F">
        <w:rPr>
          <w:rFonts w:ascii="TH SarabunPSK" w:hAnsi="TH SarabunPSK" w:cs="TH SarabunPSK"/>
          <w:sz w:val="32"/>
          <w:szCs w:val="32"/>
          <w:cs/>
        </w:rPr>
        <w:t xml:space="preserve">ออนไลน์] เข้าถึงได้จาก: </w:t>
      </w:r>
      <w:r w:rsidRPr="0089085F">
        <w:rPr>
          <w:rFonts w:ascii="TH SarabunPSK" w:hAnsi="TH SarabunPSK" w:cs="TH SarabunPSK"/>
          <w:sz w:val="32"/>
          <w:szCs w:val="32"/>
        </w:rPr>
        <w:t xml:space="preserve">https://www.marketingoops.com </w:t>
      </w:r>
      <w:hyperlink r:id="rId24" w:history="1">
        <w:r w:rsidRPr="0089085F">
          <w:rPr>
            <w:rFonts w:ascii="TH SarabunPSK" w:hAnsi="TH SarabunPSK" w:cs="TH SarabunPSK"/>
            <w:sz w:val="32"/>
            <w:szCs w:val="32"/>
          </w:rPr>
          <w:t xml:space="preserve">                      </w:t>
        </w:r>
        <w:r w:rsidRPr="0089085F">
          <w:rPr>
            <w:rFonts w:ascii="TH SarabunPSK" w:hAnsi="TH SarabunPSK" w:cs="TH SarabunPSK"/>
            <w:sz w:val="32"/>
            <w:szCs w:val="32"/>
          </w:rPr>
          <w:tab/>
        </w:r>
        <w:r w:rsidRPr="0089085F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 xml:space="preserve">/reports/consumer-insights-and-purchase-behaviors-in-fmcg-high-involvement-product-                                    </w:t>
        </w:r>
        <w:r w:rsidRPr="0089085F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ab/>
          <w:t>retail-andservicecovid</w:t>
        </w:r>
      </w:hyperlink>
      <w:r w:rsidRPr="0089085F">
        <w:rPr>
          <w:rFonts w:ascii="TH SarabunPSK" w:hAnsi="TH SarabunPSK" w:cs="TH SarabunPSK"/>
          <w:sz w:val="32"/>
          <w:szCs w:val="32"/>
          <w:cs/>
        </w:rPr>
        <w:t>19/</w:t>
      </w:r>
      <w:r w:rsidRPr="0089085F">
        <w:rPr>
          <w:rFonts w:ascii="TH SarabunPSK" w:hAnsi="TH SarabunPSK" w:cs="TH SarabunPSK"/>
          <w:sz w:val="32"/>
          <w:szCs w:val="32"/>
        </w:rPr>
        <w:t>?fbclid=IwAR</w:t>
      </w:r>
      <w:r w:rsidRPr="0089085F">
        <w:rPr>
          <w:rFonts w:ascii="TH SarabunPSK" w:hAnsi="TH SarabunPSK" w:cs="TH SarabunPSK"/>
          <w:sz w:val="32"/>
          <w:szCs w:val="32"/>
          <w:cs/>
        </w:rPr>
        <w:t>2</w:t>
      </w:r>
      <w:r w:rsidRPr="0089085F">
        <w:rPr>
          <w:rFonts w:ascii="TH SarabunPSK" w:hAnsi="TH SarabunPSK" w:cs="TH SarabunPSK"/>
          <w:sz w:val="32"/>
          <w:szCs w:val="32"/>
        </w:rPr>
        <w:t>IepDJwQyYIFp</w:t>
      </w:r>
      <w:r w:rsidRPr="0089085F">
        <w:rPr>
          <w:rFonts w:ascii="TH SarabunPSK" w:hAnsi="TH SarabunPSK" w:cs="TH SarabunPSK"/>
          <w:sz w:val="32"/>
          <w:szCs w:val="32"/>
          <w:cs/>
        </w:rPr>
        <w:t>2</w:t>
      </w:r>
      <w:r w:rsidRPr="0089085F">
        <w:rPr>
          <w:rFonts w:ascii="TH SarabunPSK" w:hAnsi="TH SarabunPSK" w:cs="TH SarabunPSK"/>
          <w:sz w:val="32"/>
          <w:szCs w:val="32"/>
        </w:rPr>
        <w:t>aPZV</w:t>
      </w:r>
      <w:r w:rsidRPr="0089085F">
        <w:rPr>
          <w:rFonts w:ascii="TH SarabunPSK" w:hAnsi="TH SarabunPSK" w:cs="TH SarabunPSK"/>
          <w:sz w:val="32"/>
          <w:szCs w:val="32"/>
          <w:cs/>
        </w:rPr>
        <w:t>6</w:t>
      </w:r>
      <w:r w:rsidRPr="0089085F">
        <w:rPr>
          <w:rFonts w:ascii="TH SarabunPSK" w:hAnsi="TH SarabunPSK" w:cs="TH SarabunPSK"/>
          <w:sz w:val="32"/>
          <w:szCs w:val="32"/>
        </w:rPr>
        <w:t>UGwqB</w:t>
      </w:r>
      <w:r w:rsidRPr="0089085F">
        <w:rPr>
          <w:rFonts w:ascii="TH SarabunPSK" w:hAnsi="TH SarabunPSK" w:cs="TH SarabunPSK"/>
          <w:sz w:val="32"/>
          <w:szCs w:val="32"/>
          <w:cs/>
        </w:rPr>
        <w:t>9</w:t>
      </w:r>
      <w:r w:rsidRPr="0089085F">
        <w:rPr>
          <w:rFonts w:ascii="TH SarabunPSK" w:hAnsi="TH SarabunPSK" w:cs="TH SarabunPSK"/>
          <w:sz w:val="32"/>
          <w:szCs w:val="32"/>
        </w:rPr>
        <w:t>Nv</w:t>
      </w:r>
      <w:r w:rsidRPr="0089085F">
        <w:rPr>
          <w:rFonts w:ascii="TH SarabunPSK" w:hAnsi="TH SarabunPSK" w:cs="TH SarabunPSK"/>
          <w:sz w:val="32"/>
          <w:szCs w:val="32"/>
          <w:cs/>
        </w:rPr>
        <w:t>3</w:t>
      </w:r>
      <w:r w:rsidRPr="0089085F">
        <w:rPr>
          <w:rFonts w:ascii="TH SarabunPSK" w:hAnsi="TH SarabunPSK" w:cs="TH SarabunPSK"/>
          <w:sz w:val="32"/>
          <w:szCs w:val="32"/>
        </w:rPr>
        <w:t>CIJ</w:t>
      </w:r>
      <w:r w:rsidRPr="0089085F">
        <w:rPr>
          <w:rFonts w:ascii="TH SarabunPSK" w:hAnsi="TH SarabunPSK" w:cs="TH SarabunPSK"/>
          <w:sz w:val="32"/>
          <w:szCs w:val="32"/>
          <w:cs/>
        </w:rPr>
        <w:t>6</w:t>
      </w:r>
      <w:r w:rsidRPr="0089085F">
        <w:rPr>
          <w:rFonts w:ascii="TH SarabunPSK" w:hAnsi="TH SarabunPSK" w:cs="TH SarabunPSK"/>
          <w:sz w:val="32"/>
          <w:szCs w:val="32"/>
        </w:rPr>
        <w:t>iHrJJKuv</w:t>
      </w:r>
      <w:r w:rsidRPr="0089085F">
        <w:rPr>
          <w:rFonts w:ascii="TH SarabunPSK" w:hAnsi="TH SarabunPSK" w:cs="TH SarabunPSK"/>
          <w:sz w:val="32"/>
          <w:szCs w:val="32"/>
          <w:cs/>
        </w:rPr>
        <w:t>3</w:t>
      </w:r>
      <w:r w:rsidRPr="0089085F">
        <w:rPr>
          <w:rFonts w:ascii="TH SarabunPSK" w:hAnsi="TH SarabunPSK" w:cs="TH SarabunPSK"/>
          <w:sz w:val="32"/>
          <w:szCs w:val="32"/>
        </w:rPr>
        <w:t xml:space="preserve">                                  </w:t>
      </w:r>
      <w:r w:rsidRPr="0089085F">
        <w:rPr>
          <w:rFonts w:ascii="TH SarabunPSK" w:hAnsi="TH SarabunPSK" w:cs="TH SarabunPSK"/>
          <w:sz w:val="32"/>
          <w:szCs w:val="32"/>
        </w:rPr>
        <w:tab/>
        <w:t>Aqqcrd</w:t>
      </w:r>
      <w:r w:rsidRPr="0089085F">
        <w:rPr>
          <w:rFonts w:ascii="TH SarabunPSK" w:hAnsi="TH SarabunPSK" w:cs="TH SarabunPSK"/>
          <w:sz w:val="32"/>
          <w:szCs w:val="32"/>
          <w:cs/>
        </w:rPr>
        <w:t>3</w:t>
      </w:r>
      <w:r w:rsidRPr="0089085F">
        <w:rPr>
          <w:rFonts w:ascii="TH SarabunPSK" w:hAnsi="TH SarabunPSK" w:cs="TH SarabunPSK"/>
          <w:sz w:val="32"/>
          <w:szCs w:val="32"/>
        </w:rPr>
        <w:t>Pnz</w:t>
      </w:r>
      <w:r w:rsidRPr="0089085F">
        <w:rPr>
          <w:rFonts w:ascii="TH SarabunPSK" w:hAnsi="TH SarabunPSK" w:cs="TH SarabunPSK"/>
          <w:sz w:val="32"/>
          <w:szCs w:val="32"/>
          <w:cs/>
        </w:rPr>
        <w:t>4</w:t>
      </w:r>
      <w:r w:rsidRPr="0089085F">
        <w:rPr>
          <w:rFonts w:ascii="TH SarabunPSK" w:hAnsi="TH SarabunPSK" w:cs="TH SarabunPSK"/>
          <w:sz w:val="32"/>
          <w:szCs w:val="32"/>
        </w:rPr>
        <w:t>nKcuA. (</w:t>
      </w:r>
      <w:r w:rsidRPr="0089085F">
        <w:rPr>
          <w:rFonts w:ascii="TH SarabunPSK" w:hAnsi="TH SarabunPSK" w:cs="TH SarabunPSK"/>
          <w:sz w:val="32"/>
          <w:szCs w:val="32"/>
          <w:cs/>
        </w:rPr>
        <w:t xml:space="preserve">วันที่ค้นข้อมูล: </w:t>
      </w:r>
      <w:r w:rsidRPr="0089085F">
        <w:rPr>
          <w:rFonts w:ascii="TH SarabunPSK" w:hAnsi="TH SarabunPSK" w:cs="TH SarabunPSK"/>
          <w:sz w:val="32"/>
          <w:szCs w:val="32"/>
        </w:rPr>
        <w:t xml:space="preserve">16 </w:t>
      </w:r>
      <w:r w:rsidRPr="0089085F">
        <w:rPr>
          <w:rFonts w:ascii="TH SarabunPSK" w:hAnsi="TH SarabunPSK" w:cs="TH SarabunPSK"/>
          <w:sz w:val="32"/>
          <w:szCs w:val="32"/>
          <w:cs/>
        </w:rPr>
        <w:t xml:space="preserve">เมษายน </w:t>
      </w:r>
      <w:r w:rsidRPr="0089085F">
        <w:rPr>
          <w:rFonts w:ascii="TH SarabunPSK" w:hAnsi="TH SarabunPSK" w:cs="TH SarabunPSK"/>
          <w:sz w:val="32"/>
          <w:szCs w:val="32"/>
        </w:rPr>
        <w:t>2563).</w:t>
      </w:r>
    </w:p>
    <w:sectPr w:rsidR="00640C53" w:rsidRPr="00890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F103A"/>
    <w:multiLevelType w:val="hybridMultilevel"/>
    <w:tmpl w:val="A24A5ED8"/>
    <w:lvl w:ilvl="0" w:tplc="166EE890">
      <w:start w:val="1"/>
      <w:numFmt w:val="decimal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5112D4"/>
    <w:multiLevelType w:val="hybridMultilevel"/>
    <w:tmpl w:val="2CAE94B8"/>
    <w:lvl w:ilvl="0" w:tplc="0898EE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C36F30"/>
    <w:multiLevelType w:val="multilevel"/>
    <w:tmpl w:val="91C6E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FB17E7"/>
    <w:multiLevelType w:val="multilevel"/>
    <w:tmpl w:val="2BD287E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450" w:hanging="450"/>
      </w:pPr>
      <w:rPr>
        <w:rFonts w:hint="default"/>
        <w:color w:val="auto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</w:rPr>
    </w:lvl>
  </w:abstractNum>
  <w:abstractNum w:abstractNumId="4" w15:restartNumberingAfterBreak="0">
    <w:nsid w:val="1FD15EEC"/>
    <w:multiLevelType w:val="hybridMultilevel"/>
    <w:tmpl w:val="029A1CD0"/>
    <w:lvl w:ilvl="0" w:tplc="03FE6256">
      <w:start w:val="1"/>
      <w:numFmt w:val="decimal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8933AA"/>
    <w:multiLevelType w:val="hybridMultilevel"/>
    <w:tmpl w:val="3BE2CE48"/>
    <w:lvl w:ilvl="0" w:tplc="13D8A9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065528"/>
    <w:multiLevelType w:val="multilevel"/>
    <w:tmpl w:val="2BD287E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450" w:hanging="450"/>
      </w:pPr>
      <w:rPr>
        <w:rFonts w:hint="default"/>
        <w:color w:val="auto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</w:rPr>
    </w:lvl>
  </w:abstractNum>
  <w:abstractNum w:abstractNumId="7" w15:restartNumberingAfterBreak="0">
    <w:nsid w:val="30A13DE5"/>
    <w:multiLevelType w:val="hybridMultilevel"/>
    <w:tmpl w:val="C4405102"/>
    <w:lvl w:ilvl="0" w:tplc="EE2CC2E0">
      <w:start w:val="1"/>
      <w:numFmt w:val="decimal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38E0744"/>
    <w:multiLevelType w:val="hybridMultilevel"/>
    <w:tmpl w:val="A74CAC2A"/>
    <w:lvl w:ilvl="0" w:tplc="62585FA4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5374690"/>
    <w:multiLevelType w:val="hybridMultilevel"/>
    <w:tmpl w:val="D2941156"/>
    <w:lvl w:ilvl="0" w:tplc="AA90FE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B350D1F"/>
    <w:multiLevelType w:val="multilevel"/>
    <w:tmpl w:val="065A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2A692A"/>
    <w:multiLevelType w:val="hybridMultilevel"/>
    <w:tmpl w:val="C3820AD0"/>
    <w:lvl w:ilvl="0" w:tplc="12C42C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D762FFE"/>
    <w:multiLevelType w:val="hybridMultilevel"/>
    <w:tmpl w:val="FF8659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2B1B6A"/>
    <w:multiLevelType w:val="multilevel"/>
    <w:tmpl w:val="C818C8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C2760A2"/>
    <w:multiLevelType w:val="hybridMultilevel"/>
    <w:tmpl w:val="35FC7902"/>
    <w:lvl w:ilvl="0" w:tplc="6F42C0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ED12A27"/>
    <w:multiLevelType w:val="multilevel"/>
    <w:tmpl w:val="8D3CA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5D6B46"/>
    <w:multiLevelType w:val="multilevel"/>
    <w:tmpl w:val="5B568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3F7E02"/>
    <w:multiLevelType w:val="hybridMultilevel"/>
    <w:tmpl w:val="F884AA58"/>
    <w:lvl w:ilvl="0" w:tplc="B37A01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AB83956"/>
    <w:multiLevelType w:val="hybridMultilevel"/>
    <w:tmpl w:val="247ABBF6"/>
    <w:lvl w:ilvl="0" w:tplc="A7887A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F356DD2"/>
    <w:multiLevelType w:val="multilevel"/>
    <w:tmpl w:val="CA2E0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1"/>
  </w:num>
  <w:num w:numId="3">
    <w:abstractNumId w:val="17"/>
  </w:num>
  <w:num w:numId="4">
    <w:abstractNumId w:val="12"/>
  </w:num>
  <w:num w:numId="5">
    <w:abstractNumId w:val="8"/>
  </w:num>
  <w:num w:numId="6">
    <w:abstractNumId w:val="16"/>
  </w:num>
  <w:num w:numId="7">
    <w:abstractNumId w:val="15"/>
  </w:num>
  <w:num w:numId="8">
    <w:abstractNumId w:val="2"/>
  </w:num>
  <w:num w:numId="9">
    <w:abstractNumId w:val="19"/>
  </w:num>
  <w:num w:numId="10">
    <w:abstractNumId w:val="10"/>
  </w:num>
  <w:num w:numId="11">
    <w:abstractNumId w:val="13"/>
  </w:num>
  <w:num w:numId="12">
    <w:abstractNumId w:val="18"/>
  </w:num>
  <w:num w:numId="13">
    <w:abstractNumId w:val="6"/>
  </w:num>
  <w:num w:numId="14">
    <w:abstractNumId w:val="3"/>
  </w:num>
  <w:num w:numId="15">
    <w:abstractNumId w:val="7"/>
  </w:num>
  <w:num w:numId="16">
    <w:abstractNumId w:val="0"/>
  </w:num>
  <w:num w:numId="17">
    <w:abstractNumId w:val="4"/>
  </w:num>
  <w:num w:numId="18">
    <w:abstractNumId w:val="14"/>
  </w:num>
  <w:num w:numId="19">
    <w:abstractNumId w:val="5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B9A"/>
    <w:rsid w:val="00010852"/>
    <w:rsid w:val="00016340"/>
    <w:rsid w:val="00022357"/>
    <w:rsid w:val="00033F99"/>
    <w:rsid w:val="00041598"/>
    <w:rsid w:val="00043B64"/>
    <w:rsid w:val="00082C30"/>
    <w:rsid w:val="000860F6"/>
    <w:rsid w:val="000A1D00"/>
    <w:rsid w:val="000B5F9D"/>
    <w:rsid w:val="000C40FA"/>
    <w:rsid w:val="000C5E94"/>
    <w:rsid w:val="000D46FC"/>
    <w:rsid w:val="000D5017"/>
    <w:rsid w:val="000E66D3"/>
    <w:rsid w:val="00105F89"/>
    <w:rsid w:val="00107D35"/>
    <w:rsid w:val="00134C9E"/>
    <w:rsid w:val="00140BF0"/>
    <w:rsid w:val="00145E4C"/>
    <w:rsid w:val="00146183"/>
    <w:rsid w:val="001603DE"/>
    <w:rsid w:val="00175E06"/>
    <w:rsid w:val="00177754"/>
    <w:rsid w:val="00181829"/>
    <w:rsid w:val="00183C84"/>
    <w:rsid w:val="00195EAB"/>
    <w:rsid w:val="001A142D"/>
    <w:rsid w:val="001C33B4"/>
    <w:rsid w:val="001D0605"/>
    <w:rsid w:val="00200A22"/>
    <w:rsid w:val="0020649A"/>
    <w:rsid w:val="00206DC9"/>
    <w:rsid w:val="002371FC"/>
    <w:rsid w:val="00246F37"/>
    <w:rsid w:val="00254ADD"/>
    <w:rsid w:val="00272C55"/>
    <w:rsid w:val="0027742A"/>
    <w:rsid w:val="00280F25"/>
    <w:rsid w:val="00294672"/>
    <w:rsid w:val="002A3CA0"/>
    <w:rsid w:val="002B7335"/>
    <w:rsid w:val="002C1304"/>
    <w:rsid w:val="002D6185"/>
    <w:rsid w:val="002F5136"/>
    <w:rsid w:val="0030125C"/>
    <w:rsid w:val="00301B3B"/>
    <w:rsid w:val="00305234"/>
    <w:rsid w:val="00317380"/>
    <w:rsid w:val="0031742B"/>
    <w:rsid w:val="00325980"/>
    <w:rsid w:val="0032629F"/>
    <w:rsid w:val="00330A83"/>
    <w:rsid w:val="00363C0D"/>
    <w:rsid w:val="003724E3"/>
    <w:rsid w:val="003753D4"/>
    <w:rsid w:val="003A6028"/>
    <w:rsid w:val="003C1C61"/>
    <w:rsid w:val="003D11FF"/>
    <w:rsid w:val="003D3330"/>
    <w:rsid w:val="003D4CA2"/>
    <w:rsid w:val="003D5213"/>
    <w:rsid w:val="003F5520"/>
    <w:rsid w:val="00432B54"/>
    <w:rsid w:val="00445D36"/>
    <w:rsid w:val="00461F80"/>
    <w:rsid w:val="00476AD3"/>
    <w:rsid w:val="00486479"/>
    <w:rsid w:val="004A47EB"/>
    <w:rsid w:val="004B145D"/>
    <w:rsid w:val="004E3E21"/>
    <w:rsid w:val="004F3AD8"/>
    <w:rsid w:val="004F527B"/>
    <w:rsid w:val="00501C7D"/>
    <w:rsid w:val="00503BCF"/>
    <w:rsid w:val="00530C59"/>
    <w:rsid w:val="0053610F"/>
    <w:rsid w:val="00552A3D"/>
    <w:rsid w:val="005621DA"/>
    <w:rsid w:val="005863F8"/>
    <w:rsid w:val="005A2F82"/>
    <w:rsid w:val="005C38F6"/>
    <w:rsid w:val="005C4FB4"/>
    <w:rsid w:val="005D27F3"/>
    <w:rsid w:val="005E71CE"/>
    <w:rsid w:val="00606231"/>
    <w:rsid w:val="00612D15"/>
    <w:rsid w:val="00640C53"/>
    <w:rsid w:val="00646B91"/>
    <w:rsid w:val="006535C8"/>
    <w:rsid w:val="006553E9"/>
    <w:rsid w:val="006672AA"/>
    <w:rsid w:val="0066746E"/>
    <w:rsid w:val="00680ABC"/>
    <w:rsid w:val="00693C4C"/>
    <w:rsid w:val="00697D64"/>
    <w:rsid w:val="006A435B"/>
    <w:rsid w:val="006C3944"/>
    <w:rsid w:val="006C6160"/>
    <w:rsid w:val="006D5DFA"/>
    <w:rsid w:val="006E1DE2"/>
    <w:rsid w:val="006F63E8"/>
    <w:rsid w:val="00712B9A"/>
    <w:rsid w:val="00713373"/>
    <w:rsid w:val="007147C2"/>
    <w:rsid w:val="0072022C"/>
    <w:rsid w:val="00722815"/>
    <w:rsid w:val="00723D28"/>
    <w:rsid w:val="00727872"/>
    <w:rsid w:val="007419E9"/>
    <w:rsid w:val="00750900"/>
    <w:rsid w:val="00775692"/>
    <w:rsid w:val="007763BF"/>
    <w:rsid w:val="0078156D"/>
    <w:rsid w:val="00785B93"/>
    <w:rsid w:val="00786C38"/>
    <w:rsid w:val="007C59CC"/>
    <w:rsid w:val="007E11DB"/>
    <w:rsid w:val="007E1887"/>
    <w:rsid w:val="007E4B9D"/>
    <w:rsid w:val="007F67F1"/>
    <w:rsid w:val="00807266"/>
    <w:rsid w:val="00823AAF"/>
    <w:rsid w:val="00840D27"/>
    <w:rsid w:val="00841E11"/>
    <w:rsid w:val="00844E41"/>
    <w:rsid w:val="00852492"/>
    <w:rsid w:val="008569C5"/>
    <w:rsid w:val="008811C9"/>
    <w:rsid w:val="00887924"/>
    <w:rsid w:val="0089085F"/>
    <w:rsid w:val="00894F85"/>
    <w:rsid w:val="008B30E6"/>
    <w:rsid w:val="008B4677"/>
    <w:rsid w:val="008D0E49"/>
    <w:rsid w:val="008D3BF4"/>
    <w:rsid w:val="008E00E1"/>
    <w:rsid w:val="008F579C"/>
    <w:rsid w:val="0090216E"/>
    <w:rsid w:val="0091145C"/>
    <w:rsid w:val="0091774E"/>
    <w:rsid w:val="0092274A"/>
    <w:rsid w:val="0093744A"/>
    <w:rsid w:val="009403A0"/>
    <w:rsid w:val="00940427"/>
    <w:rsid w:val="00940CA4"/>
    <w:rsid w:val="00943A40"/>
    <w:rsid w:val="009522D7"/>
    <w:rsid w:val="00953C33"/>
    <w:rsid w:val="00966A95"/>
    <w:rsid w:val="0097554D"/>
    <w:rsid w:val="00983C74"/>
    <w:rsid w:val="009B64ED"/>
    <w:rsid w:val="009B6F0F"/>
    <w:rsid w:val="009C1F15"/>
    <w:rsid w:val="009C67F6"/>
    <w:rsid w:val="009D2D96"/>
    <w:rsid w:val="009D58A3"/>
    <w:rsid w:val="009D7C07"/>
    <w:rsid w:val="00A14B51"/>
    <w:rsid w:val="00A47882"/>
    <w:rsid w:val="00A617A5"/>
    <w:rsid w:val="00A82C46"/>
    <w:rsid w:val="00A82DE7"/>
    <w:rsid w:val="00A91A21"/>
    <w:rsid w:val="00A93C12"/>
    <w:rsid w:val="00AA3C28"/>
    <w:rsid w:val="00AB3684"/>
    <w:rsid w:val="00AC3AC8"/>
    <w:rsid w:val="00AD1E11"/>
    <w:rsid w:val="00AD60F3"/>
    <w:rsid w:val="00B02577"/>
    <w:rsid w:val="00B02EC3"/>
    <w:rsid w:val="00B14C2C"/>
    <w:rsid w:val="00B21EF2"/>
    <w:rsid w:val="00B40B6B"/>
    <w:rsid w:val="00B45C69"/>
    <w:rsid w:val="00B64D35"/>
    <w:rsid w:val="00B76A2A"/>
    <w:rsid w:val="00B76C61"/>
    <w:rsid w:val="00B97D9A"/>
    <w:rsid w:val="00BA608F"/>
    <w:rsid w:val="00BF2D8B"/>
    <w:rsid w:val="00BF46C2"/>
    <w:rsid w:val="00C10DD0"/>
    <w:rsid w:val="00C13CB0"/>
    <w:rsid w:val="00C14AEE"/>
    <w:rsid w:val="00C20B74"/>
    <w:rsid w:val="00C22A74"/>
    <w:rsid w:val="00C437BC"/>
    <w:rsid w:val="00C4798F"/>
    <w:rsid w:val="00C51788"/>
    <w:rsid w:val="00C74D46"/>
    <w:rsid w:val="00CB292A"/>
    <w:rsid w:val="00CB7948"/>
    <w:rsid w:val="00CC5B9B"/>
    <w:rsid w:val="00CE1FB5"/>
    <w:rsid w:val="00CF4708"/>
    <w:rsid w:val="00CF6794"/>
    <w:rsid w:val="00D22CEC"/>
    <w:rsid w:val="00D40792"/>
    <w:rsid w:val="00D40D5E"/>
    <w:rsid w:val="00D44AD4"/>
    <w:rsid w:val="00D62FA4"/>
    <w:rsid w:val="00D71206"/>
    <w:rsid w:val="00D90199"/>
    <w:rsid w:val="00DA298E"/>
    <w:rsid w:val="00DC62BD"/>
    <w:rsid w:val="00DD594F"/>
    <w:rsid w:val="00DD66BE"/>
    <w:rsid w:val="00DF2C84"/>
    <w:rsid w:val="00E05A85"/>
    <w:rsid w:val="00E17D98"/>
    <w:rsid w:val="00E202DD"/>
    <w:rsid w:val="00E24664"/>
    <w:rsid w:val="00E417D8"/>
    <w:rsid w:val="00E44FC0"/>
    <w:rsid w:val="00E66842"/>
    <w:rsid w:val="00E7152B"/>
    <w:rsid w:val="00E73117"/>
    <w:rsid w:val="00E96BE4"/>
    <w:rsid w:val="00EA4411"/>
    <w:rsid w:val="00EB4921"/>
    <w:rsid w:val="00EE6BA7"/>
    <w:rsid w:val="00EF3B3D"/>
    <w:rsid w:val="00F0361D"/>
    <w:rsid w:val="00F14E5D"/>
    <w:rsid w:val="00F31688"/>
    <w:rsid w:val="00F32E40"/>
    <w:rsid w:val="00F35658"/>
    <w:rsid w:val="00F5022A"/>
    <w:rsid w:val="00F7468D"/>
    <w:rsid w:val="00F81EC8"/>
    <w:rsid w:val="00FB7EE4"/>
    <w:rsid w:val="00FD6317"/>
    <w:rsid w:val="00FF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C8589"/>
  <w15:chartTrackingRefBased/>
  <w15:docId w15:val="{9C477CAA-B2DA-4934-BA02-CA152DB36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634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16340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14B51"/>
    <w:pPr>
      <w:ind w:left="720"/>
      <w:contextualSpacing/>
    </w:pPr>
  </w:style>
  <w:style w:type="paragraph" w:customStyle="1" w:styleId="Default">
    <w:name w:val="Default"/>
    <w:rsid w:val="003753D4"/>
    <w:pPr>
      <w:autoSpaceDE w:val="0"/>
      <w:autoSpaceDN w:val="0"/>
      <w:adjustRightInd w:val="0"/>
      <w:spacing w:after="0" w:line="240" w:lineRule="auto"/>
    </w:pPr>
    <w:rPr>
      <w:rFonts w:ascii="Cordia New" w:hAnsi="Cordia New" w:cs="Cordia New"/>
      <w:color w:val="000000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640C53"/>
    <w:rPr>
      <w:color w:val="954F72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713373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713373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71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kasikornresearch.com/th/analysis/k-econ/economy/Pages/z3091.aspx" TargetMode="External"/><Relationship Id="rId18" Type="http://schemas.openxmlformats.org/officeDocument/2006/relationships/hyperlink" Target="https://www.who.int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who.int/emergencies/diseases/novel-coronavirus-2019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kasikornresearch.com/th/analysis/k-" TargetMode="External"/><Relationship Id="rId17" Type="http://schemas.openxmlformats.org/officeDocument/2006/relationships/hyperlink" Target="https://www.salika.co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prachachat.net/finance/news-421523" TargetMode="External"/><Relationship Id="rId20" Type="http://schemas.openxmlformats.org/officeDocument/2006/relationships/hyperlink" Target="file:///C:/Users/admin/Downloads/WHO-2019-nCoV-IPC_Masks-2020.2-%20%09eng.pdf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si.mahidol.ac.th/th/healthdetail.asp?aid=1410" TargetMode="External"/><Relationship Id="rId24" Type="http://schemas.openxmlformats.org/officeDocument/2006/relationships/hyperlink" Target="https://www.marketingoops.com/reports/consumer-insights-and-purchase-behaviors-in-fmcg-high-involvement-product-retail-and-service-covi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kasikornresearch.com/th/analysis/k-econ/economy/Pages/z3083.aspx" TargetMode="External"/><Relationship Id="rId23" Type="http://schemas.openxmlformats.org/officeDocument/2006/relationships/hyperlink" Target="https://www.thumbsup.in.th/covid-19-implications-for-businessmckinsey%20-" TargetMode="External"/><Relationship Id="rId10" Type="http://schemas.openxmlformats.org/officeDocument/2006/relationships/hyperlink" Target="http://www.shi.or.th/download/category/10/1/" TargetMode="External"/><Relationship Id="rId19" Type="http://schemas.openxmlformats.org/officeDocument/2006/relationships/hyperlink" Target="https://www.who.int/docs/default-source/searo/thailand/covid19-stigma-guide-th-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kasikornresearch.com/th/analysis/k-econ/economy/Pages/Covid-ThaiEco-%20%20%20%20%20%20%20%20%20%20%20%20%20%20%20%20%20%20%20%20%20%20%20%20%20%20%20%20%20%20%20%20%20%20%20%20%20%20%20%20%20%20%20%20%09050363.aspx" TargetMode="External"/><Relationship Id="rId22" Type="http://schemas.openxmlformats.org/officeDocument/2006/relationships/hyperlink" Target="https://jamanetwork.com/journals/jama/fullarticle/%20%20%0927621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4072A-7F42-4B77-9911-57A7934C5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16</Pages>
  <Words>5465</Words>
  <Characters>31156</Characters>
  <Application>Microsoft Office Word</Application>
  <DocSecurity>0</DocSecurity>
  <Lines>259</Lines>
  <Paragraphs>73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cp:lastPrinted>2020-05-02T18:19:00Z</cp:lastPrinted>
  <dcterms:created xsi:type="dcterms:W3CDTF">2020-04-30T03:16:00Z</dcterms:created>
  <dcterms:modified xsi:type="dcterms:W3CDTF">2020-05-02T18:20:00Z</dcterms:modified>
</cp:coreProperties>
</file>