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7DED" w:rsidRPr="00514BC8" w:rsidRDefault="00AD2892" w:rsidP="00AD2892">
      <w:pPr>
        <w:jc w:val="center"/>
        <w:rPr>
          <w:rFonts w:ascii="Bodoni 72 Book" w:hAnsi="Bodoni 72 Book" w:cs="Ayuthaya"/>
          <w:b/>
          <w:bCs/>
          <w:sz w:val="36"/>
          <w:szCs w:val="36"/>
        </w:rPr>
      </w:pPr>
      <w:r w:rsidRPr="00514BC8">
        <w:rPr>
          <w:rFonts w:ascii="Bodoni 72 Book" w:hAnsi="Bodoni 72 Book" w:cs="Ayuthaya"/>
          <w:b/>
          <w:bCs/>
          <w:sz w:val="36"/>
          <w:szCs w:val="36"/>
        </w:rPr>
        <w:t xml:space="preserve">SIT </w:t>
      </w:r>
      <w:r w:rsidR="002F7DED" w:rsidRPr="00514BC8">
        <w:rPr>
          <w:rFonts w:ascii="Bodoni 72 Book" w:hAnsi="Bodoni 72 Book" w:cs="Ayuthaya"/>
          <w:b/>
          <w:bCs/>
          <w:sz w:val="36"/>
          <w:szCs w:val="36"/>
        </w:rPr>
        <w:t>210</w:t>
      </w:r>
      <w:r w:rsidRPr="00514BC8">
        <w:rPr>
          <w:rFonts w:ascii="Bodoni 72 Book" w:hAnsi="Bodoni 72 Book" w:cs="Ayuthaya"/>
          <w:b/>
          <w:bCs/>
          <w:sz w:val="36"/>
          <w:szCs w:val="36"/>
        </w:rPr>
        <w:t xml:space="preserve"> </w:t>
      </w:r>
      <w:r w:rsidR="002F7DED" w:rsidRPr="00514BC8">
        <w:rPr>
          <w:rFonts w:ascii="Bodoni 72 Book" w:hAnsi="Bodoni 72 Book" w:cs="Ayuthaya"/>
          <w:b/>
          <w:bCs/>
          <w:sz w:val="36"/>
          <w:szCs w:val="36"/>
        </w:rPr>
        <w:t>– Embedded Systems</w:t>
      </w:r>
    </w:p>
    <w:p w:rsidR="002F7DED" w:rsidRPr="00514BC8" w:rsidRDefault="002F7DED" w:rsidP="002F7DED">
      <w:pPr>
        <w:rPr>
          <w:rFonts w:ascii="Bodoni 72 Book" w:hAnsi="Bodoni 72 Book" w:cs="Ayuthaya"/>
          <w:b/>
          <w:bCs/>
          <w:sz w:val="32"/>
          <w:szCs w:val="32"/>
        </w:rPr>
      </w:pPr>
      <w:r w:rsidRPr="00514BC8">
        <w:rPr>
          <w:rFonts w:ascii="Bodoni 72 Book" w:hAnsi="Bodoni 72 Book" w:cs="Ayuthaya"/>
          <w:b/>
          <w:bCs/>
          <w:sz w:val="32"/>
          <w:szCs w:val="32"/>
        </w:rPr>
        <w:t>Aruj Punia</w:t>
      </w:r>
    </w:p>
    <w:p w:rsidR="00AD2892" w:rsidRPr="00514BC8" w:rsidRDefault="002F7DED" w:rsidP="002F7DED">
      <w:pPr>
        <w:rPr>
          <w:rFonts w:ascii="Bodoni 72 Book" w:hAnsi="Bodoni 72 Book" w:cs="Ayuthaya"/>
          <w:b/>
          <w:bCs/>
          <w:sz w:val="32"/>
          <w:szCs w:val="32"/>
        </w:rPr>
      </w:pPr>
      <w:r w:rsidRPr="00514BC8">
        <w:rPr>
          <w:rFonts w:ascii="Bodoni 72 Book" w:hAnsi="Bodoni 72 Book" w:cs="Ayuthaya"/>
          <w:b/>
          <w:bCs/>
          <w:sz w:val="32"/>
          <w:szCs w:val="32"/>
        </w:rPr>
        <w:t>2310994767</w:t>
      </w:r>
      <w:r w:rsidR="00AD2892" w:rsidRPr="00514BC8">
        <w:rPr>
          <w:rFonts w:ascii="Bodoni 72 Book" w:hAnsi="Bodoni 72 Book" w:cs="Ayuthaya"/>
          <w:b/>
          <w:bCs/>
          <w:sz w:val="32"/>
          <w:szCs w:val="32"/>
        </w:rPr>
        <w:t xml:space="preserve"> </w:t>
      </w:r>
    </w:p>
    <w:p w:rsidR="002F7DED" w:rsidRDefault="002F7DED" w:rsidP="002F7DED">
      <w:pPr>
        <w:rPr>
          <w:rFonts w:ascii="Bodoni 72 Book" w:hAnsi="Bodoni 72 Book" w:cs="Ayuthaya"/>
          <w:sz w:val="32"/>
          <w:szCs w:val="32"/>
        </w:rPr>
      </w:pPr>
    </w:p>
    <w:p w:rsidR="002F7DED" w:rsidRPr="00514BC8" w:rsidRDefault="002F7DED" w:rsidP="002F7DED">
      <w:pPr>
        <w:rPr>
          <w:rFonts w:ascii="Bodoni 72 Book" w:hAnsi="Bodoni 72 Book" w:cs="Ayuthaya"/>
          <w:b/>
          <w:bCs/>
          <w:color w:val="FF0000"/>
          <w:sz w:val="36"/>
          <w:szCs w:val="36"/>
        </w:rPr>
      </w:pPr>
      <w:r w:rsidRPr="00514BC8">
        <w:rPr>
          <w:rFonts w:ascii="Bodoni 72 Book" w:hAnsi="Bodoni 72 Book" w:cs="Ayuthaya"/>
          <w:b/>
          <w:bCs/>
          <w:color w:val="FF0000"/>
          <w:sz w:val="36"/>
          <w:szCs w:val="36"/>
          <w:highlight w:val="yellow"/>
        </w:rPr>
        <w:t>PART 1 –</w:t>
      </w:r>
      <w:r w:rsidRPr="00514BC8">
        <w:rPr>
          <w:rFonts w:ascii="Bodoni 72 Book" w:hAnsi="Bodoni 72 Book" w:cs="Ayuthaya"/>
          <w:b/>
          <w:bCs/>
          <w:color w:val="FF0000"/>
          <w:sz w:val="36"/>
          <w:szCs w:val="36"/>
        </w:rPr>
        <w:t xml:space="preserve"> </w:t>
      </w:r>
    </w:p>
    <w:p w:rsidR="002F7DED" w:rsidRDefault="002F7DED" w:rsidP="002F7DED">
      <w:pPr>
        <w:rPr>
          <w:rFonts w:ascii="Bodoni 72 Book" w:hAnsi="Bodoni 72 Book" w:cs="Ayuthaya"/>
          <w:sz w:val="36"/>
          <w:szCs w:val="36"/>
        </w:rPr>
      </w:pPr>
      <w:r>
        <w:rPr>
          <w:rFonts w:ascii="Bodoni 72 Book" w:hAnsi="Bodoni 72 Book" w:cs="Ayuthaya"/>
          <w:noProof/>
          <w:sz w:val="36"/>
          <w:szCs w:val="36"/>
        </w:rPr>
        <w:drawing>
          <wp:anchor distT="0" distB="0" distL="114300" distR="114300" simplePos="0" relativeHeight="251659264" behindDoc="0" locked="0" layoutInCell="1" allowOverlap="1" wp14:anchorId="35EFFFD7">
            <wp:simplePos x="0" y="0"/>
            <wp:positionH relativeFrom="column">
              <wp:posOffset>0</wp:posOffset>
            </wp:positionH>
            <wp:positionV relativeFrom="paragraph">
              <wp:posOffset>4734016</wp:posOffset>
            </wp:positionV>
            <wp:extent cx="5943600" cy="1253490"/>
            <wp:effectExtent l="0" t="0" r="0" b="3810"/>
            <wp:wrapNone/>
            <wp:docPr id="1926533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33011" name="Picture 192653301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253490"/>
                    </a:xfrm>
                    <a:prstGeom prst="rect">
                      <a:avLst/>
                    </a:prstGeom>
                  </pic:spPr>
                </pic:pic>
              </a:graphicData>
            </a:graphic>
            <wp14:sizeRelH relativeFrom="page">
              <wp14:pctWidth>0</wp14:pctWidth>
            </wp14:sizeRelH>
            <wp14:sizeRelV relativeFrom="page">
              <wp14:pctHeight>0</wp14:pctHeight>
            </wp14:sizeRelV>
          </wp:anchor>
        </w:drawing>
      </w:r>
      <w:r>
        <w:rPr>
          <w:rFonts w:ascii="Bodoni 72 Book" w:hAnsi="Bodoni 72 Book" w:cs="Ayuthaya"/>
          <w:noProof/>
          <w:sz w:val="36"/>
          <w:szCs w:val="36"/>
        </w:rPr>
        <w:drawing>
          <wp:anchor distT="0" distB="0" distL="114300" distR="114300" simplePos="0" relativeHeight="251658240" behindDoc="0" locked="0" layoutInCell="1" allowOverlap="1">
            <wp:simplePos x="0" y="0"/>
            <wp:positionH relativeFrom="column">
              <wp:posOffset>0</wp:posOffset>
            </wp:positionH>
            <wp:positionV relativeFrom="paragraph">
              <wp:posOffset>371022</wp:posOffset>
            </wp:positionV>
            <wp:extent cx="5943600" cy="4142740"/>
            <wp:effectExtent l="0" t="0" r="0" b="0"/>
            <wp:wrapNone/>
            <wp:docPr id="11779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202" name="Picture 117792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42740"/>
                    </a:xfrm>
                    <a:prstGeom prst="rect">
                      <a:avLst/>
                    </a:prstGeom>
                  </pic:spPr>
                </pic:pic>
              </a:graphicData>
            </a:graphic>
            <wp14:sizeRelH relativeFrom="page">
              <wp14:pctWidth>0</wp14:pctWidth>
            </wp14:sizeRelH>
            <wp14:sizeRelV relativeFrom="page">
              <wp14:pctHeight>0</wp14:pctHeight>
            </wp14:sizeRelV>
          </wp:anchor>
        </w:drawing>
      </w:r>
      <w:r>
        <w:rPr>
          <w:rFonts w:ascii="Bodoni 72 Book" w:hAnsi="Bodoni 72 Book" w:cs="Ayuthaya"/>
          <w:sz w:val="36"/>
          <w:szCs w:val="36"/>
        </w:rPr>
        <w:t xml:space="preserve">Screenshots – </w:t>
      </w:r>
    </w:p>
    <w:p w:rsidR="002F7DED" w:rsidRDefault="002F7DED" w:rsidP="002F7DED">
      <w:pPr>
        <w:rPr>
          <w:rFonts w:ascii="Bodoni 72 Book" w:hAnsi="Bodoni 72 Book" w:cs="Ayuthaya"/>
          <w:sz w:val="36"/>
          <w:szCs w:val="36"/>
        </w:rPr>
      </w:pPr>
      <w:r>
        <w:rPr>
          <w:rFonts w:ascii="Bodoni 72 Book" w:hAnsi="Bodoni 72 Book" w:cs="Ayuthaya"/>
          <w:noProof/>
          <w:sz w:val="36"/>
          <w:szCs w:val="36"/>
        </w:rPr>
        <w:lastRenderedPageBreak/>
        <w:drawing>
          <wp:inline distT="0" distB="0" distL="0" distR="0">
            <wp:extent cx="7046590" cy="4924697"/>
            <wp:effectExtent l="0" t="0" r="2540" b="3175"/>
            <wp:docPr id="813728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28417" name="Picture 813728417"/>
                    <pic:cNvPicPr/>
                  </pic:nvPicPr>
                  <pic:blipFill rotWithShape="1">
                    <a:blip r:embed="rId6" cstate="print">
                      <a:extLst>
                        <a:ext uri="{28A0092B-C50C-407E-A947-70E740481C1C}">
                          <a14:useLocalDpi xmlns:a14="http://schemas.microsoft.com/office/drawing/2010/main" val="0"/>
                        </a:ext>
                      </a:extLst>
                    </a:blip>
                    <a:srcRect r="2198" b="1861"/>
                    <a:stretch/>
                  </pic:blipFill>
                  <pic:spPr bwMode="auto">
                    <a:xfrm>
                      <a:off x="0" y="0"/>
                      <a:ext cx="7065379" cy="4937828"/>
                    </a:xfrm>
                    <a:prstGeom prst="rect">
                      <a:avLst/>
                    </a:prstGeom>
                    <a:ln>
                      <a:noFill/>
                    </a:ln>
                    <a:extLst>
                      <a:ext uri="{53640926-AAD7-44D8-BBD7-CCE9431645EC}">
                        <a14:shadowObscured xmlns:a14="http://schemas.microsoft.com/office/drawing/2010/main"/>
                      </a:ext>
                    </a:extLst>
                  </pic:spPr>
                </pic:pic>
              </a:graphicData>
            </a:graphic>
          </wp:inline>
        </w:drawing>
      </w:r>
      <w:r>
        <w:rPr>
          <w:rFonts w:ascii="Bodoni 72 Book" w:hAnsi="Bodoni 72 Book" w:cs="Ayuthaya"/>
          <w:noProof/>
          <w:sz w:val="36"/>
          <w:szCs w:val="36"/>
        </w:rPr>
        <w:drawing>
          <wp:inline distT="0" distB="0" distL="0" distR="0" wp14:anchorId="41A508FB" wp14:editId="73566A2F">
            <wp:extent cx="2637645" cy="3017520"/>
            <wp:effectExtent l="0" t="0" r="4445" b="5080"/>
            <wp:docPr id="849182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82091" name="Picture 8491820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9685" cy="3168576"/>
                    </a:xfrm>
                    <a:prstGeom prst="rect">
                      <a:avLst/>
                    </a:prstGeom>
                  </pic:spPr>
                </pic:pic>
              </a:graphicData>
            </a:graphic>
          </wp:inline>
        </w:drawing>
      </w:r>
    </w:p>
    <w:p w:rsidR="002F7DED" w:rsidRDefault="002F7DED" w:rsidP="002F7DED">
      <w:pPr>
        <w:rPr>
          <w:rFonts w:ascii="Bodoni 72 Book" w:hAnsi="Bodoni 72 Book" w:cs="Ayuthaya"/>
          <w:sz w:val="36"/>
          <w:szCs w:val="36"/>
        </w:rPr>
      </w:pPr>
    </w:p>
    <w:p w:rsidR="002F7DED" w:rsidRPr="00514BC8" w:rsidRDefault="002F7DED" w:rsidP="002F7DED">
      <w:pPr>
        <w:rPr>
          <w:rFonts w:ascii="Bodoni 72 Book" w:hAnsi="Bodoni 72 Book" w:cs="Ayuthaya"/>
          <w:b/>
          <w:bCs/>
          <w:color w:val="FF0000"/>
          <w:sz w:val="36"/>
          <w:szCs w:val="36"/>
        </w:rPr>
      </w:pPr>
      <w:r w:rsidRPr="00514BC8">
        <w:rPr>
          <w:rFonts w:ascii="Bodoni 72 Book" w:hAnsi="Bodoni 72 Book" w:cs="Ayuthaya"/>
          <w:b/>
          <w:bCs/>
          <w:color w:val="FF0000"/>
          <w:sz w:val="36"/>
          <w:szCs w:val="36"/>
          <w:highlight w:val="yellow"/>
        </w:rPr>
        <w:t xml:space="preserve">PART 2 </w:t>
      </w:r>
      <w:r w:rsidR="00514BC8" w:rsidRPr="00514BC8">
        <w:rPr>
          <w:rFonts w:ascii="Bodoni 72 Book" w:hAnsi="Bodoni 72 Book" w:cs="Ayuthaya"/>
          <w:b/>
          <w:bCs/>
          <w:color w:val="FF0000"/>
          <w:sz w:val="36"/>
          <w:szCs w:val="36"/>
          <w:highlight w:val="yellow"/>
        </w:rPr>
        <w:t>–</w:t>
      </w:r>
    </w:p>
    <w:p w:rsidR="00514BC8" w:rsidRPr="00514BC8" w:rsidRDefault="00514BC8" w:rsidP="002F7DED">
      <w:pPr>
        <w:rPr>
          <w:rFonts w:ascii="Bodoni 72 Book" w:hAnsi="Bodoni 72 Book" w:cs="Ayuthaya"/>
          <w:b/>
          <w:bCs/>
          <w:color w:val="000000" w:themeColor="text1"/>
          <w:sz w:val="36"/>
          <w:szCs w:val="36"/>
        </w:rPr>
      </w:pPr>
    </w:p>
    <w:p w:rsidR="00514BC8" w:rsidRDefault="00514BC8" w:rsidP="002F7DED">
      <w:pPr>
        <w:rPr>
          <w:rFonts w:ascii="Bodoni 72 Book" w:hAnsi="Bodoni 72 Book" w:cs="Ayuthaya"/>
          <w:b/>
          <w:bCs/>
          <w:color w:val="000000" w:themeColor="text1"/>
          <w:sz w:val="36"/>
          <w:szCs w:val="36"/>
        </w:rPr>
      </w:pPr>
      <w:r w:rsidRPr="00514BC8">
        <w:rPr>
          <w:rFonts w:ascii="Bodoni 72 Book" w:hAnsi="Bodoni 72 Book" w:cs="Ayuthaya"/>
          <w:b/>
          <w:bCs/>
          <w:color w:val="000000" w:themeColor="text1"/>
          <w:sz w:val="36"/>
          <w:szCs w:val="36"/>
        </w:rPr>
        <w:t>Describe how you would use modular programming to improve the usability of your Blink LED program</w:t>
      </w:r>
      <w:r>
        <w:rPr>
          <w:rFonts w:ascii="Bodoni 72 Book" w:hAnsi="Bodoni 72 Book" w:cs="Ayuthaya"/>
          <w:b/>
          <w:bCs/>
          <w:color w:val="000000" w:themeColor="text1"/>
          <w:sz w:val="36"/>
          <w:szCs w:val="36"/>
        </w:rPr>
        <w:t>-</w:t>
      </w:r>
    </w:p>
    <w:p w:rsidR="00514BC8" w:rsidRDefault="00514BC8" w:rsidP="002F7DED">
      <w:pPr>
        <w:rPr>
          <w:rFonts w:ascii="Bodoni 72 Book" w:hAnsi="Bodoni 72 Book" w:cs="Ayuthaya"/>
          <w:b/>
          <w:bCs/>
          <w:color w:val="000000" w:themeColor="text1"/>
          <w:sz w:val="36"/>
          <w:szCs w:val="36"/>
        </w:rPr>
      </w:pPr>
    </w:p>
    <w:p w:rsidR="00514BC8" w:rsidRPr="00514BC8" w:rsidRDefault="00514BC8" w:rsidP="00514BC8">
      <w:pPr>
        <w:rPr>
          <w:rFonts w:ascii="Bodoni 72 Book" w:hAnsi="Bodoni 72 Book" w:cs="Ayuthaya"/>
          <w:color w:val="000000" w:themeColor="text1"/>
          <w:sz w:val="32"/>
          <w:szCs w:val="32"/>
        </w:rPr>
      </w:pPr>
      <w:r w:rsidRPr="00514BC8">
        <w:rPr>
          <w:rFonts w:ascii="Bodoni 72 Book" w:hAnsi="Bodoni 72 Book" w:cs="Ayuthaya"/>
          <w:color w:val="000000" w:themeColor="text1"/>
          <w:sz w:val="36"/>
          <w:szCs w:val="36"/>
        </w:rPr>
        <w:t>1</w:t>
      </w:r>
      <w:r w:rsidRPr="00514BC8">
        <w:rPr>
          <w:rFonts w:ascii="Bodoni 72 Book" w:hAnsi="Bodoni 72 Book" w:cs="Ayuthaya"/>
          <w:color w:val="000000" w:themeColor="text1"/>
          <w:sz w:val="32"/>
          <w:szCs w:val="32"/>
        </w:rPr>
        <w:t>. To make the Blink LED program easier to use with modular programming, you can split the program into different parts, each responsible for a specific job.</w:t>
      </w:r>
    </w:p>
    <w:p w:rsidR="00514BC8" w:rsidRPr="00514BC8" w:rsidRDefault="00514BC8" w:rsidP="00514BC8">
      <w:pPr>
        <w:ind w:left="720"/>
        <w:rPr>
          <w:rFonts w:ascii="Bodoni 72 Book" w:hAnsi="Bodoni 72 Book" w:cs="Ayuthaya"/>
          <w:color w:val="000000" w:themeColor="text1"/>
          <w:sz w:val="32"/>
          <w:szCs w:val="32"/>
        </w:rPr>
      </w:pPr>
      <w:r w:rsidRPr="00514BC8">
        <w:rPr>
          <w:rFonts w:ascii="Bodoni 72 Book" w:hAnsi="Bodoni 72 Book" w:cs="Ayuthaya"/>
          <w:b/>
          <w:bCs/>
          <w:color w:val="000000" w:themeColor="text1"/>
          <w:sz w:val="32"/>
          <w:szCs w:val="32"/>
        </w:rPr>
        <w:t xml:space="preserve">   1. Morse Code Module:</w:t>
      </w:r>
      <w:r w:rsidRPr="00514BC8">
        <w:rPr>
          <w:rFonts w:ascii="Bodoni 72 Book" w:hAnsi="Bodoni 72 Book" w:cs="Ayuthaya"/>
          <w:color w:val="000000" w:themeColor="text1"/>
          <w:sz w:val="32"/>
          <w:szCs w:val="32"/>
        </w:rPr>
        <w:t xml:space="preserve"> You can create a Morse</w:t>
      </w:r>
      <w:r>
        <w:rPr>
          <w:rFonts w:ascii="Bodoni 72 Book" w:hAnsi="Bodoni 72 Book" w:cs="Ayuthaya"/>
          <w:color w:val="000000" w:themeColor="text1"/>
          <w:sz w:val="32"/>
          <w:szCs w:val="32"/>
        </w:rPr>
        <w:t xml:space="preserve"> </w:t>
      </w:r>
      <w:r w:rsidRPr="00514BC8">
        <w:rPr>
          <w:rFonts w:ascii="Bodoni 72 Book" w:hAnsi="Bodoni 72 Book" w:cs="Ayuthaya"/>
          <w:color w:val="000000" w:themeColor="text1"/>
          <w:sz w:val="32"/>
          <w:szCs w:val="32"/>
        </w:rPr>
        <w:t>Code class that includes everything related to Morse code, like changing text into Morse code and timing for dots, dashes, and spaces. This module can keep track of Morse code patterns for various letters and offer ways to access them.</w:t>
      </w:r>
    </w:p>
    <w:p w:rsidR="00514BC8" w:rsidRPr="00514BC8" w:rsidRDefault="00514BC8" w:rsidP="00514BC8">
      <w:pPr>
        <w:ind w:left="720"/>
        <w:rPr>
          <w:rFonts w:ascii="Bodoni 72 Book" w:hAnsi="Bodoni 72 Book" w:cs="Ayuthaya"/>
          <w:color w:val="000000" w:themeColor="text1"/>
          <w:sz w:val="32"/>
          <w:szCs w:val="32"/>
        </w:rPr>
      </w:pPr>
      <w:r w:rsidRPr="00514BC8">
        <w:rPr>
          <w:rFonts w:ascii="Bodoni 72 Book" w:hAnsi="Bodoni 72 Book" w:cs="Ayuthaya"/>
          <w:b/>
          <w:bCs/>
          <w:color w:val="000000" w:themeColor="text1"/>
          <w:sz w:val="32"/>
          <w:szCs w:val="32"/>
        </w:rPr>
        <w:t xml:space="preserve">   2. LED Control Module:</w:t>
      </w:r>
      <w:r w:rsidRPr="00514BC8">
        <w:rPr>
          <w:rFonts w:ascii="Bodoni 72 Book" w:hAnsi="Bodoni 72 Book" w:cs="Ayuthaya"/>
          <w:color w:val="000000" w:themeColor="text1"/>
          <w:sz w:val="32"/>
          <w:szCs w:val="32"/>
        </w:rPr>
        <w:t xml:space="preserve"> Make a separate module to manage LED functions. This could have features for turning the LED on and off for certain lengths of time (for dots, dashes, and spaces). By separating LED control, the code becomes clearer and can be reused more easily.</w:t>
      </w:r>
    </w:p>
    <w:p w:rsidR="00514BC8" w:rsidRPr="00514BC8" w:rsidRDefault="00514BC8" w:rsidP="00514BC8">
      <w:pPr>
        <w:ind w:left="720"/>
        <w:rPr>
          <w:rFonts w:ascii="Bodoni 72 Book" w:hAnsi="Bodoni 72 Book" w:cs="Ayuthaya"/>
          <w:color w:val="000000" w:themeColor="text1"/>
          <w:sz w:val="32"/>
          <w:szCs w:val="32"/>
        </w:rPr>
      </w:pPr>
      <w:r w:rsidRPr="00514BC8">
        <w:rPr>
          <w:rFonts w:ascii="Bodoni 72 Book" w:hAnsi="Bodoni 72 Book" w:cs="Ayuthaya"/>
          <w:b/>
          <w:bCs/>
          <w:color w:val="000000" w:themeColor="text1"/>
          <w:sz w:val="32"/>
          <w:szCs w:val="32"/>
        </w:rPr>
        <w:t xml:space="preserve">   3. Button Handling Module:</w:t>
      </w:r>
      <w:r w:rsidRPr="00514BC8">
        <w:rPr>
          <w:rFonts w:ascii="Bodoni 72 Book" w:hAnsi="Bodoni 72 Book" w:cs="Ayuthaya"/>
          <w:color w:val="000000" w:themeColor="text1"/>
          <w:sz w:val="32"/>
          <w:szCs w:val="32"/>
        </w:rPr>
        <w:t xml:space="preserve"> Set up a module to take care of detecting button states and preventing errors from rapid presses. This helps manage button clicks reliably without making the main program too complicated.</w:t>
      </w:r>
    </w:p>
    <w:p w:rsidR="00514BC8" w:rsidRPr="00514BC8" w:rsidRDefault="00514BC8" w:rsidP="00514BC8">
      <w:pPr>
        <w:ind w:left="720"/>
        <w:rPr>
          <w:rFonts w:ascii="Bodoni 72 Book" w:hAnsi="Bodoni 72 Book" w:cs="Ayuthaya"/>
          <w:color w:val="000000" w:themeColor="text1"/>
          <w:sz w:val="32"/>
          <w:szCs w:val="32"/>
        </w:rPr>
      </w:pPr>
      <w:r w:rsidRPr="00514BC8">
        <w:rPr>
          <w:rFonts w:ascii="Bodoni 72 Book" w:hAnsi="Bodoni 72 Book" w:cs="Ayuthaya"/>
          <w:b/>
          <w:bCs/>
          <w:color w:val="000000" w:themeColor="text1"/>
          <w:sz w:val="32"/>
          <w:szCs w:val="32"/>
        </w:rPr>
        <w:t xml:space="preserve">   4. Main Program:</w:t>
      </w:r>
      <w:r w:rsidRPr="00514BC8">
        <w:rPr>
          <w:rFonts w:ascii="Bodoni 72 Book" w:hAnsi="Bodoni 72 Book" w:cs="Ayuthaya"/>
          <w:color w:val="000000" w:themeColor="text1"/>
          <w:sz w:val="32"/>
          <w:szCs w:val="32"/>
        </w:rPr>
        <w:t xml:space="preserve"> The </w:t>
      </w:r>
      <w:proofErr w:type="gramStart"/>
      <w:r w:rsidRPr="00514BC8">
        <w:rPr>
          <w:rFonts w:ascii="Bodoni 72 Book" w:hAnsi="Bodoni 72 Book" w:cs="Ayuthaya"/>
          <w:color w:val="000000" w:themeColor="text1"/>
          <w:sz w:val="32"/>
          <w:szCs w:val="32"/>
        </w:rPr>
        <w:t>setup(</w:t>
      </w:r>
      <w:proofErr w:type="gramEnd"/>
      <w:r w:rsidRPr="00514BC8">
        <w:rPr>
          <w:rFonts w:ascii="Bodoni 72 Book" w:hAnsi="Bodoni 72 Book" w:cs="Ayuthaya"/>
          <w:color w:val="000000" w:themeColor="text1"/>
          <w:sz w:val="32"/>
          <w:szCs w:val="32"/>
        </w:rPr>
        <w:t>) and loop() functions should mainly focus on working with these modules. The main program will start the Morse</w:t>
      </w:r>
      <w:r>
        <w:rPr>
          <w:rFonts w:ascii="Bodoni 72 Book" w:hAnsi="Bodoni 72 Book" w:cs="Ayuthaya"/>
          <w:color w:val="000000" w:themeColor="text1"/>
          <w:sz w:val="32"/>
          <w:szCs w:val="32"/>
        </w:rPr>
        <w:t xml:space="preserve"> </w:t>
      </w:r>
      <w:r w:rsidRPr="00514BC8">
        <w:rPr>
          <w:rFonts w:ascii="Bodoni 72 Book" w:hAnsi="Bodoni 72 Book" w:cs="Ayuthaya"/>
          <w:color w:val="000000" w:themeColor="text1"/>
          <w:sz w:val="32"/>
          <w:szCs w:val="32"/>
        </w:rPr>
        <w:t>Code, LED</w:t>
      </w:r>
      <w:r>
        <w:rPr>
          <w:rFonts w:ascii="Bodoni 72 Book" w:hAnsi="Bodoni 72 Book" w:cs="Ayuthaya"/>
          <w:color w:val="000000" w:themeColor="text1"/>
          <w:sz w:val="32"/>
          <w:szCs w:val="32"/>
        </w:rPr>
        <w:t xml:space="preserve"> </w:t>
      </w:r>
      <w:r w:rsidRPr="00514BC8">
        <w:rPr>
          <w:rFonts w:ascii="Bodoni 72 Book" w:hAnsi="Bodoni 72 Book" w:cs="Ayuthaya"/>
          <w:color w:val="000000" w:themeColor="text1"/>
          <w:sz w:val="32"/>
          <w:szCs w:val="32"/>
        </w:rPr>
        <w:t>Control, and Button</w:t>
      </w:r>
      <w:r>
        <w:rPr>
          <w:rFonts w:ascii="Bodoni 72 Book" w:hAnsi="Bodoni 72 Book" w:cs="Ayuthaya"/>
          <w:color w:val="000000" w:themeColor="text1"/>
          <w:sz w:val="32"/>
          <w:szCs w:val="32"/>
        </w:rPr>
        <w:t xml:space="preserve"> </w:t>
      </w:r>
      <w:r w:rsidRPr="00514BC8">
        <w:rPr>
          <w:rFonts w:ascii="Bodoni 72 Book" w:hAnsi="Bodoni 72 Book" w:cs="Ayuthaya"/>
          <w:color w:val="000000" w:themeColor="text1"/>
          <w:sz w:val="32"/>
          <w:szCs w:val="32"/>
        </w:rPr>
        <w:t xml:space="preserve">Handler classes and use them to </w:t>
      </w:r>
      <w:r w:rsidRPr="00514BC8">
        <w:rPr>
          <w:rFonts w:ascii="Bodoni 72 Book" w:hAnsi="Bodoni 72 Book" w:cs="Ayuthaya"/>
          <w:color w:val="000000" w:themeColor="text1"/>
          <w:sz w:val="32"/>
          <w:szCs w:val="32"/>
        </w:rPr>
        <w:lastRenderedPageBreak/>
        <w:t>make the LED blink according to the Morse code when buttons are pressed.</w:t>
      </w:r>
    </w:p>
    <w:p w:rsidR="00514BC8" w:rsidRPr="00514BC8" w:rsidRDefault="00514BC8" w:rsidP="00514BC8">
      <w:pPr>
        <w:rPr>
          <w:rFonts w:ascii="Bodoni 72 Book" w:hAnsi="Bodoni 72 Book" w:cs="Ayuthaya"/>
          <w:b/>
          <w:bCs/>
          <w:color w:val="000000" w:themeColor="text1"/>
          <w:sz w:val="32"/>
          <w:szCs w:val="32"/>
        </w:rPr>
      </w:pPr>
    </w:p>
    <w:p w:rsidR="00514BC8" w:rsidRDefault="00514BC8" w:rsidP="00514BC8">
      <w:pPr>
        <w:rPr>
          <w:rFonts w:ascii="Bodoni 72 Book" w:hAnsi="Bodoni 72 Book" w:cs="Ayuthaya"/>
          <w:b/>
          <w:bCs/>
          <w:color w:val="000000" w:themeColor="text1"/>
          <w:sz w:val="32"/>
          <w:szCs w:val="32"/>
        </w:rPr>
      </w:pPr>
      <w:r w:rsidRPr="00514BC8">
        <w:rPr>
          <w:rFonts w:ascii="Bodoni 72 Book" w:hAnsi="Bodoni 72 Book" w:cs="Ayuthaya"/>
          <w:b/>
          <w:bCs/>
          <w:color w:val="000000" w:themeColor="text1"/>
          <w:sz w:val="32"/>
          <w:szCs w:val="32"/>
        </w:rPr>
        <w:t>This way of organizing the program makes it easier to read, maintain, and change specific parts when needed.</w:t>
      </w:r>
    </w:p>
    <w:p w:rsidR="00514BC8" w:rsidRDefault="00514BC8" w:rsidP="00514BC8">
      <w:pPr>
        <w:rPr>
          <w:rFonts w:ascii="Bodoni 72 Book" w:hAnsi="Bodoni 72 Book" w:cs="Ayuthaya"/>
          <w:b/>
          <w:bCs/>
          <w:color w:val="000000" w:themeColor="text1"/>
          <w:sz w:val="32"/>
          <w:szCs w:val="32"/>
        </w:rPr>
      </w:pPr>
    </w:p>
    <w:p w:rsidR="00514BC8" w:rsidRDefault="00514BC8" w:rsidP="00514BC8">
      <w:pPr>
        <w:rPr>
          <w:rFonts w:ascii="Bodoni 72 Book" w:hAnsi="Bodoni 72 Book" w:cs="Ayuthaya"/>
          <w:b/>
          <w:bCs/>
          <w:color w:val="000000" w:themeColor="text1"/>
          <w:sz w:val="32"/>
          <w:szCs w:val="32"/>
        </w:rPr>
      </w:pPr>
    </w:p>
    <w:p w:rsidR="000B55F8" w:rsidRDefault="000B55F8" w:rsidP="00514BC8">
      <w:pPr>
        <w:rPr>
          <w:rFonts w:ascii="Bodoni 72 Book" w:hAnsi="Bodoni 72 Book" w:cs="Ayuthaya"/>
          <w:b/>
          <w:bCs/>
          <w:color w:val="FF0000"/>
          <w:sz w:val="32"/>
          <w:szCs w:val="32"/>
        </w:rPr>
      </w:pPr>
      <w:r>
        <w:rPr>
          <w:rFonts w:ascii="Bodoni 72 Book" w:hAnsi="Bodoni 72 Book" w:cs="Ayuthaya"/>
          <w:b/>
          <w:bCs/>
          <w:color w:val="FF0000"/>
          <w:sz w:val="32"/>
          <w:szCs w:val="32"/>
        </w:rPr>
        <w:t xml:space="preserve">LINK FOR CODE- </w:t>
      </w:r>
    </w:p>
    <w:p w:rsidR="00F666B2" w:rsidRDefault="00F666B2" w:rsidP="00F666B2">
      <w:pPr>
        <w:rPr>
          <w:rFonts w:ascii="Bodoni 72 Book" w:hAnsi="Bodoni 72 Book" w:cs="Ayuthaya"/>
          <w:b/>
          <w:bCs/>
          <w:color w:val="FF0000"/>
          <w:sz w:val="32"/>
          <w:szCs w:val="32"/>
        </w:rPr>
      </w:pPr>
      <w:r w:rsidRPr="00F666B2">
        <w:rPr>
          <w:rStyle w:val="Hyperlink"/>
          <w:rFonts w:ascii="Bodoni 72 Book" w:hAnsi="Bodoni 72 Book" w:cs="Ayuthaya"/>
          <w:b/>
          <w:bCs/>
          <w:sz w:val="32"/>
          <w:szCs w:val="32"/>
        </w:rPr>
        <w:t>https://drive.google.com/drive/folders/1MPn3PGLMT6bebOno0-xP8vmszjsbgZ-7?usp=sharing</w:t>
      </w:r>
      <w:r>
        <w:rPr>
          <w:rFonts w:ascii="Bodoni 72 Book" w:hAnsi="Bodoni 72 Book" w:cs="Ayuthaya"/>
          <w:b/>
          <w:bCs/>
          <w:color w:val="FF0000"/>
          <w:sz w:val="32"/>
          <w:szCs w:val="32"/>
        </w:rPr>
        <w:t xml:space="preserve"> </w:t>
      </w:r>
    </w:p>
    <w:p w:rsidR="00F666B2" w:rsidRDefault="00F666B2" w:rsidP="00514BC8">
      <w:pPr>
        <w:rPr>
          <w:rFonts w:ascii="Bodoni 72 Book" w:hAnsi="Bodoni 72 Book" w:cs="Ayuthaya"/>
          <w:b/>
          <w:bCs/>
          <w:color w:val="FF0000"/>
          <w:sz w:val="32"/>
          <w:szCs w:val="32"/>
        </w:rPr>
      </w:pPr>
    </w:p>
    <w:p w:rsidR="000B55F8" w:rsidRDefault="000B55F8" w:rsidP="00514BC8">
      <w:pPr>
        <w:rPr>
          <w:rFonts w:ascii="Bodoni 72 Book" w:hAnsi="Bodoni 72 Book" w:cs="Ayuthaya"/>
          <w:b/>
          <w:bCs/>
          <w:color w:val="FF0000"/>
          <w:sz w:val="32"/>
          <w:szCs w:val="32"/>
        </w:rPr>
      </w:pPr>
    </w:p>
    <w:p w:rsidR="000B55F8" w:rsidRDefault="000B55F8" w:rsidP="00514BC8">
      <w:pPr>
        <w:rPr>
          <w:rFonts w:ascii="Bodoni 72 Book" w:hAnsi="Bodoni 72 Book" w:cs="Ayuthaya"/>
          <w:b/>
          <w:bCs/>
          <w:color w:val="FF0000"/>
          <w:sz w:val="32"/>
          <w:szCs w:val="32"/>
        </w:rPr>
      </w:pPr>
      <w:r>
        <w:rPr>
          <w:rFonts w:ascii="Bodoni 72 Book" w:hAnsi="Bodoni 72 Book" w:cs="Ayuthaya"/>
          <w:b/>
          <w:bCs/>
          <w:color w:val="FF0000"/>
          <w:sz w:val="32"/>
          <w:szCs w:val="32"/>
        </w:rPr>
        <w:t xml:space="preserve">LINK FOR VIDEO DEMONSTRATION – </w:t>
      </w:r>
    </w:p>
    <w:p w:rsidR="000B55F8" w:rsidRPr="000B55F8" w:rsidRDefault="00F666B2" w:rsidP="00F666B2">
      <w:pPr>
        <w:rPr>
          <w:rFonts w:ascii="Bodoni 72 Book" w:hAnsi="Bodoni 72 Book" w:cs="Ayuthaya"/>
          <w:b/>
          <w:bCs/>
          <w:color w:val="FF0000"/>
          <w:sz w:val="32"/>
          <w:szCs w:val="32"/>
        </w:rPr>
      </w:pPr>
      <w:r w:rsidRPr="00F666B2">
        <w:t>https://youtube.com/shorts/0MkJWIGy9F8</w:t>
      </w:r>
    </w:p>
    <w:sectPr w:rsidR="000B55F8" w:rsidRPr="000B5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odoni 72 Book">
    <w:altName w:val="BODONI 72 BOOK"/>
    <w:panose1 w:val="00000400000000000000"/>
    <w:charset w:val="00"/>
    <w:family w:val="auto"/>
    <w:pitch w:val="variable"/>
    <w:sig w:usb0="00000003" w:usb1="00000000" w:usb2="00000000" w:usb3="00000000" w:csb0="00000001" w:csb1="00000000"/>
  </w:font>
  <w:font w:name="Ayuthaya">
    <w:panose1 w:val="00000400000000000000"/>
    <w:charset w:val="DE"/>
    <w:family w:val="auto"/>
    <w:pitch w:val="variable"/>
    <w:sig w:usb0="A10002FF" w:usb1="5000204A" w:usb2="00000020" w:usb3="00000000" w:csb0="0001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92"/>
    <w:rsid w:val="000B55F8"/>
    <w:rsid w:val="002F7DED"/>
    <w:rsid w:val="004C7C60"/>
    <w:rsid w:val="00514BC8"/>
    <w:rsid w:val="00AD2892"/>
    <w:rsid w:val="00F0688A"/>
    <w:rsid w:val="00F6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8442"/>
  <w15:chartTrackingRefBased/>
  <w15:docId w15:val="{C3AB949F-3B38-824D-B8C0-FF66EF14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8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8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8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8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8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8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8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8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8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8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8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8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8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8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8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8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892"/>
    <w:rPr>
      <w:rFonts w:eastAsiaTheme="majorEastAsia" w:cstheme="majorBidi"/>
      <w:color w:val="272727" w:themeColor="text1" w:themeTint="D8"/>
    </w:rPr>
  </w:style>
  <w:style w:type="paragraph" w:styleId="Title">
    <w:name w:val="Title"/>
    <w:basedOn w:val="Normal"/>
    <w:next w:val="Normal"/>
    <w:link w:val="TitleChar"/>
    <w:uiPriority w:val="10"/>
    <w:qFormat/>
    <w:rsid w:val="00AD28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8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8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892"/>
    <w:pPr>
      <w:spacing w:before="160"/>
      <w:jc w:val="center"/>
    </w:pPr>
    <w:rPr>
      <w:i/>
      <w:iCs/>
      <w:color w:val="404040" w:themeColor="text1" w:themeTint="BF"/>
    </w:rPr>
  </w:style>
  <w:style w:type="character" w:customStyle="1" w:styleId="QuoteChar">
    <w:name w:val="Quote Char"/>
    <w:basedOn w:val="DefaultParagraphFont"/>
    <w:link w:val="Quote"/>
    <w:uiPriority w:val="29"/>
    <w:rsid w:val="00AD2892"/>
    <w:rPr>
      <w:i/>
      <w:iCs/>
      <w:color w:val="404040" w:themeColor="text1" w:themeTint="BF"/>
    </w:rPr>
  </w:style>
  <w:style w:type="paragraph" w:styleId="ListParagraph">
    <w:name w:val="List Paragraph"/>
    <w:basedOn w:val="Normal"/>
    <w:uiPriority w:val="34"/>
    <w:qFormat/>
    <w:rsid w:val="00AD2892"/>
    <w:pPr>
      <w:ind w:left="720"/>
      <w:contextualSpacing/>
    </w:pPr>
  </w:style>
  <w:style w:type="character" w:styleId="IntenseEmphasis">
    <w:name w:val="Intense Emphasis"/>
    <w:basedOn w:val="DefaultParagraphFont"/>
    <w:uiPriority w:val="21"/>
    <w:qFormat/>
    <w:rsid w:val="00AD2892"/>
    <w:rPr>
      <w:i/>
      <w:iCs/>
      <w:color w:val="0F4761" w:themeColor="accent1" w:themeShade="BF"/>
    </w:rPr>
  </w:style>
  <w:style w:type="paragraph" w:styleId="IntenseQuote">
    <w:name w:val="Intense Quote"/>
    <w:basedOn w:val="Normal"/>
    <w:next w:val="Normal"/>
    <w:link w:val="IntenseQuoteChar"/>
    <w:uiPriority w:val="30"/>
    <w:qFormat/>
    <w:rsid w:val="00AD28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892"/>
    <w:rPr>
      <w:i/>
      <w:iCs/>
      <w:color w:val="0F4761" w:themeColor="accent1" w:themeShade="BF"/>
    </w:rPr>
  </w:style>
  <w:style w:type="character" w:styleId="IntenseReference">
    <w:name w:val="Intense Reference"/>
    <w:basedOn w:val="DefaultParagraphFont"/>
    <w:uiPriority w:val="32"/>
    <w:qFormat/>
    <w:rsid w:val="00AD2892"/>
    <w:rPr>
      <w:b/>
      <w:bCs/>
      <w:smallCaps/>
      <w:color w:val="0F4761" w:themeColor="accent1" w:themeShade="BF"/>
      <w:spacing w:val="5"/>
    </w:rPr>
  </w:style>
  <w:style w:type="character" w:styleId="Hyperlink">
    <w:name w:val="Hyperlink"/>
    <w:basedOn w:val="DefaultParagraphFont"/>
    <w:uiPriority w:val="99"/>
    <w:unhideWhenUsed/>
    <w:rsid w:val="000B55F8"/>
    <w:rPr>
      <w:color w:val="467886" w:themeColor="hyperlink"/>
      <w:u w:val="single"/>
    </w:rPr>
  </w:style>
  <w:style w:type="character" w:styleId="UnresolvedMention">
    <w:name w:val="Unresolved Mention"/>
    <w:basedOn w:val="DefaultParagraphFont"/>
    <w:uiPriority w:val="99"/>
    <w:semiHidden/>
    <w:unhideWhenUsed/>
    <w:rsid w:val="000B55F8"/>
    <w:rPr>
      <w:color w:val="605E5C"/>
      <w:shd w:val="clear" w:color="auto" w:fill="E1DFDD"/>
    </w:rPr>
  </w:style>
  <w:style w:type="character" w:styleId="FollowedHyperlink">
    <w:name w:val="FollowedHyperlink"/>
    <w:basedOn w:val="DefaultParagraphFont"/>
    <w:uiPriority w:val="99"/>
    <w:semiHidden/>
    <w:unhideWhenUsed/>
    <w:rsid w:val="00F666B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Aruj Punia</cp:lastModifiedBy>
  <cp:revision>2</cp:revision>
  <dcterms:created xsi:type="dcterms:W3CDTF">2024-08-15T10:29:00Z</dcterms:created>
  <dcterms:modified xsi:type="dcterms:W3CDTF">2024-08-19T08:53:00Z</dcterms:modified>
</cp:coreProperties>
</file>