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32"/>
        </w:rPr>
        <w:t>RAJU K</w:t>
      </w:r>
    </w:p>
    <w:p>
      <w:pPr>
        <w:spacing w:after="80"/>
        <w:jc w:val="center"/>
      </w:pPr>
      <w:r>
        <w:rPr>
          <w:rFonts w:ascii="Calibri" w:hAnsi="Calibri"/>
          <w:sz w:val="18"/>
        </w:rPr>
        <w:t>+1 (561) 949-0603 | rajukanch64.com | NY, USA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 xml:space="preserve">• 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PROFESSIONAL SUMMARY</w:t>
      </w:r>
    </w:p>
    <w:p>
      <w:pPr>
        <w:spacing w:after="20"/>
      </w:pPr>
      <w:r>
        <w:rPr>
          <w:rFonts w:ascii="Calibri" w:hAnsi="Calibri"/>
          <w:sz w:val="20"/>
        </w:rPr>
        <w:t>Highly skilled Data Analyst with over 5 years of experience in leveraging advanced analytics to drive strategic decision-making and operational efficiency. Expertise in Snowflake, dbt, and KPI development, with a strong focus on building scalable data models and ensuring robust data integrity. Proven ability to collaborate cross-functionally to optimize business performance and deliver substantial cost savings.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 xml:space="preserve">• 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PROFESSIONAL EXPERIENCE</w:t>
      </w:r>
    </w:p>
    <w:p>
      <w:pPr>
        <w:spacing w:after="20"/>
      </w:pPr>
      <w:r>
        <w:rPr>
          <w:rFonts w:ascii="Calibri" w:hAnsi="Calibri"/>
          <w:sz w:val="20"/>
        </w:rPr>
        <w:t>American Express, New York, NY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Data Analyst*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August 2024 – Present*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Engineered a robust data pipeline integrating Salesforce, mainframe VSAM files, and Teradata into Snowflake using dbt, achieving 99%+ data accuracy and enabling precise global product health monitoring.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Developed a comprehensive KPI framework, pushing critical metrics such as approval rates and interchange trends to Looker Studio, expediting insights by 30% for executive dashboards.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Identified and mitigated a faulty fraud rule in high-risk regions, leading to a 0.4% recovery in approval rating and saving $2M in transaction volume losses.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Maintained extensive dbt model documentation, facilitating smooth cross-regional analytical operations.</w:t>
      </w:r>
    </w:p>
    <w:p>
      <w:pPr>
        <w:spacing w:after="20"/>
      </w:pPr>
      <w:r>
        <w:rPr>
          <w:rFonts w:ascii="Calibri" w:hAnsi="Calibri"/>
          <w:sz w:val="20"/>
        </w:rPr>
        <w:t>Smart IMS, Hyderabad, TG, India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Data Analyst*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September 2020 – November 2022*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Aggregated and cleaned data from MySQL, employing Python pandas, resulting in a 43% increase in user engagement through enhanced story placements revealed by Tableau visualizations.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Spearheaded the optimization of ETL pipelines by removing base64 image thumbnails, reducing page load times by 20% and decreasing bounce rates significantly.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Partnered with editorial teams to redefine KPIs, aligning content strategies with data-driven insights to boost audience retention rates.</w:t>
      </w:r>
    </w:p>
    <w:p>
      <w:pPr>
        <w:spacing w:after="20"/>
      </w:pPr>
      <w:r>
        <w:rPr>
          <w:rFonts w:ascii="Calibri" w:hAnsi="Calibri"/>
          <w:sz w:val="20"/>
        </w:rPr>
        <w:t>Capgemini, Hyderabad, TG, India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Programmer Analyst*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April 2018 – July 2020*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Administered and transformed legacy Oracle databases into clean, actionable data marts using PL/SQL, resolving duplicate entry issues in Cognos reports and supporting global sales operations.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Diagnosed and rectified a critical extract process failure, restoring an 8% sales drop across 15 international markets, enhancing global reporting efficiency.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Collaborated with business units to translate analytical needs into technical specifications, streamlining data processes and elevating report accuracy by 25%.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 xml:space="preserve">• 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EDUCATION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Florida Atlantic University*</w:t>
      </w:r>
    </w:p>
    <w:p>
      <w:pPr>
        <w:spacing w:after="20"/>
      </w:pPr>
      <w:r>
        <w:rPr>
          <w:rFonts w:ascii="Calibri" w:hAnsi="Calibri"/>
          <w:sz w:val="20"/>
        </w:rPr>
        <w:t>MS, Computer &amp; Information Sciences</w:t>
      </w:r>
    </w:p>
    <w:p>
      <w:pPr>
        <w:spacing w:after="20"/>
      </w:pPr>
      <w:r>
        <w:rPr>
          <w:rFonts w:ascii="Calibri" w:hAnsi="Calibri"/>
          <w:sz w:val="20"/>
        </w:rPr>
        <w:t>GPA: 3.93/4.0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Lovely Professional University*</w:t>
      </w:r>
    </w:p>
    <w:p>
      <w:pPr>
        <w:spacing w:after="20"/>
      </w:pPr>
      <w:r>
        <w:rPr>
          <w:rFonts w:ascii="Calibri" w:hAnsi="Calibri"/>
          <w:sz w:val="20"/>
        </w:rPr>
        <w:t>BTech, Computer Science &amp; Engineering</w:t>
      </w:r>
    </w:p>
    <w:p>
      <w:pPr>
        <w:spacing w:after="20"/>
      </w:pPr>
      <w:r>
        <w:rPr>
          <w:rFonts w:ascii="Calibri" w:hAnsi="Calibri"/>
          <w:sz w:val="20"/>
        </w:rPr>
        <w:t>GPA: 3.89/4.0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 xml:space="preserve">• 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SKILLS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Technical: Snowflake, dbt, SQL, Python (Pandas), Tableau, Power BI, ETL, Data Modeling, Statistical Analysis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Tools: Teradata, Salesforce, Looker Studio, PL/SQL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Soft: Cross-Functional Collaboration, Stakeholder Presentation, Data-Driven Decision Making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 xml:space="preserve">• </w:t>
      </w:r>
    </w:p>
    <w:p>
      <w:pPr>
        <w:spacing w:before="160" w:after="40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CERTIFICATIONS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Google Data Analytics Professional Certificate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>• Microsoft Certified: Power BI Data Analyst Associate</w:t>
      </w:r>
    </w:p>
    <w:p>
      <w:pPr>
        <w:spacing w:after="20"/>
        <w:ind w:left="576" w:hanging="288"/>
      </w:pPr>
      <w:r>
        <w:rPr>
          <w:rFonts w:ascii="Calibri" w:hAnsi="Calibri"/>
          <w:sz w:val="20"/>
        </w:rPr>
        <w:t xml:space="preserve">• 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