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 (ТЗ)</w:t>
        <w:br/>
        <w:t>Парсер расписания учебного заведения (nmknf.ru)</w:t>
      </w:r>
    </w:p>
    <w:p/>
    <w:p>
      <w:pPr>
        <w:pStyle w:val="Heading2"/>
      </w:pPr>
      <w:r>
        <w:t>1. Цель</w:t>
      </w:r>
    </w:p>
    <w:p>
      <w:r>
        <w:t>Разработать парсер, который автоматически собирает расписание для всех учебных групп с сайта https://nmknf.ru/html/ и сохраняет результат в базе данных и/или в файлы-выгрузки. Парсер должен корректно поддерживать занятия для всей группы и занятия по подгруппам (1..N), определяя подгруппы по структуре таблицы и атрибуту colspan на страницах cg###.htm.</w:t>
      </w:r>
    </w:p>
    <w:p>
      <w:pPr>
        <w:pStyle w:val="Heading2"/>
      </w:pPr>
      <w:r>
        <w:t>2. Источники данных и сущности сайта</w:t>
      </w:r>
    </w:p>
    <w:p>
      <w:r>
        <w:t>Базовый URL: https://nmknf.ru/html/</w:t>
      </w:r>
    </w:p>
    <w:p>
      <w:r>
        <w:t>Типы страниц:</w:t>
      </w:r>
    </w:p>
    <w:p>
      <w:r>
        <w:t>• hg.htm — список групп / расписание на день (используется как каталог ссылок на группы)</w:t>
      </w:r>
    </w:p>
    <w:p>
      <w:r>
        <w:t>• cg###.htm — расписание конкретной группы (ОСНОВНОЙ источник)</w:t>
      </w:r>
    </w:p>
    <w:p>
      <w:r>
        <w:t>• j####.htm — журнал занятий (в рамках MVP НЕ скачивается; ссылка сохраняется как источник)</w:t>
      </w:r>
    </w:p>
    <w:p>
      <w:r>
        <w:t>• cp###.htm — страница преподавателя (в рамках MVP НЕ скачивается; ссылка сохраняется)</w:t>
      </w:r>
    </w:p>
    <w:p>
      <w:r>
        <w:t>• ca##.htm — страница аудитории (в рамках MVP НЕ скачивается; ссылка сохраняется)</w:t>
      </w:r>
    </w:p>
    <w:p>
      <w:pPr>
        <w:pStyle w:val="Heading2"/>
      </w:pPr>
      <w:r>
        <w:t>3. Основные определения</w:t>
      </w:r>
    </w:p>
    <w:p>
      <w:r>
        <w:t>LessonEvent (событие занятия) — атомарная запись расписания: одно занятие конкретной группе, в конкретную дату, на конкретной паре, для конкретной подгруппы или для всей группы.</w:t>
      </w:r>
    </w:p>
    <w:p>
      <w:r>
        <w:t>subgroup: 0 — вся группа; 1..N — номер подгруппы (позиция подколонки).</w:t>
      </w:r>
    </w:p>
    <w:p>
      <w:pPr>
        <w:pStyle w:val="Heading2"/>
      </w:pPr>
      <w:r>
        <w:t>4. Модель данных (целевые таблицы)</w:t>
      </w:r>
    </w:p>
    <w:p>
      <w:r>
        <w:t>Минимальная модель (MVP) с хранением текста без нормализации:</w:t>
      </w:r>
    </w:p>
    <w:p>
      <w:r>
        <w:t>• groups(id, code, title, active, source_group_url, created_at, updated_at)</w:t>
      </w:r>
    </w:p>
    <w:p>
      <w:r>
        <w:t>• lesson_events(id, date, group_id, slot_number, subgroup, subject_text, lesson_type, teacher_text, room_text, source_group_url, source_journal_url, source_teacher_url, source_room_url, updated_at)</w:t>
      </w:r>
    </w:p>
    <w:p>
      <w:r>
        <w:t>• parser_runs(id, started_at, finished_at, status, message, groups_total, groups_ok, groups_failed, events_saved)</w:t>
      </w:r>
    </w:p>
    <w:p>
      <w:r>
        <w:t>Нормализация (teachers/rooms/subjects) может быть добавлена на этапе v2: teachers(id,name), rooms(id,name), subjects(id,name), а в lesson_events хранить *_id.</w:t>
      </w:r>
    </w:p>
    <w:p>
      <w:pPr>
        <w:pStyle w:val="Heading2"/>
      </w:pPr>
      <w:r>
        <w:t>5. Входные параметры парсера</w:t>
      </w:r>
    </w:p>
    <w:p>
      <w:r>
        <w:t>• mode: full | group (полный прогон по всем группам или по одной группе)</w:t>
      </w:r>
    </w:p>
    <w:p>
      <w:r>
        <w:t>• date_from, date_to: диапазон дат, который должен быть актуальным в БД</w:t>
      </w:r>
    </w:p>
    <w:p>
      <w:r>
        <w:t>• window_default: рекомендовано today..today+14 дней</w:t>
      </w:r>
    </w:p>
    <w:p>
      <w:pPr>
        <w:pStyle w:val="Heading2"/>
      </w:pPr>
      <w:r>
        <w:t>6. Выходные данные</w:t>
      </w:r>
    </w:p>
    <w:p>
      <w:r>
        <w:t>Основной выход: заполненная таблица lesson_events в БД (актуальные события занятий в диапазоне date_from..date_to).</w:t>
      </w:r>
    </w:p>
    <w:p>
      <w:r>
        <w:t>Дополнительный выход (опционально): файл-выгрузка в JSON для отладки и/или интеграций.</w:t>
      </w:r>
    </w:p>
    <w:p>
      <w:pPr>
        <w:pStyle w:val="Heading3"/>
      </w:pPr>
      <w:r>
        <w:t>6.1. Выходной формат JSON (опциональная выгрузка)</w:t>
      </w:r>
    </w:p>
    <w:p>
      <w:r>
        <w:t>Файл: exports/schedule_{YYYYMMDD_HHMM}.json</w:t>
      </w:r>
    </w:p>
    <w:p>
      <w:r>
        <w:t>Формат: список объектов LessonEvent. Пример структуры:</w:t>
      </w:r>
    </w:p>
    <w:p>
      <w:r>
        <w:t>[</w:t>
        <w:br/>
        <w:t xml:space="preserve">  {</w:t>
        <w:br/>
        <w:t xml:space="preserve">    "date": "2026-01-13",</w:t>
        <w:br/>
        <w:t xml:space="preserve">    "group_code": "АТ141",</w:t>
        <w:br/>
        <w:t xml:space="preserve">    "slot_number": 4,</w:t>
        <w:br/>
        <w:t xml:space="preserve">    "subgroup": 2,</w:t>
        <w:br/>
        <w:t xml:space="preserve">    "subject_text": "Компьютерная графика",</w:t>
        <w:br/>
        <w:t xml:space="preserve">    "lesson_type": "Лек.",</w:t>
        <w:br/>
        <w:t xml:space="preserve">    "teacher_text": "Мрясова О.Л.",</w:t>
        <w:br/>
        <w:t xml:space="preserve">    "room_text": "13м",</w:t>
        <w:br/>
        <w:t xml:space="preserve">    "source": {</w:t>
        <w:br/>
        <w:t xml:space="preserve">      "group_url": "cg352.htm",</w:t>
        <w:br/>
        <w:t xml:space="preserve">      "journal_url": "j2002.htm",</w:t>
        <w:br/>
        <w:t xml:space="preserve">      "teacher_url": "cp379.htm",</w:t>
        <w:br/>
        <w:t xml:space="preserve">      "room_url": "ca124.htm"</w:t>
        <w:br/>
        <w:t xml:space="preserve">    }</w:t>
        <w:br/>
        <w:t xml:space="preserve">  }</w:t>
        <w:br/>
        <w:t>]</w:t>
      </w:r>
    </w:p>
    <w:p>
      <w:pPr>
        <w:pStyle w:val="Heading2"/>
      </w:pPr>
      <w:r>
        <w:t>7. Алгоритм работы (без скачивания j####/cp###/ca##)</w:t>
      </w:r>
    </w:p>
    <w:p>
      <w:pPr>
        <w:pStyle w:val="Heading3"/>
      </w:pPr>
      <w:r>
        <w:t>7.1. Получение списка групп</w:t>
      </w:r>
    </w:p>
    <w:p>
      <w:r>
        <w:t>1) Скачать hg.htm.</w:t>
        <w:br/>
        <w:t>2) Извлечь ссылки на группы (href cg###.htm) и код группы (текст).</w:t>
        <w:br/>
        <w:t>3) Обновить/синхронизировать groups (добавить новые, обновить active).</w:t>
      </w:r>
    </w:p>
    <w:p>
      <w:pPr>
        <w:pStyle w:val="Heading3"/>
      </w:pPr>
      <w:r>
        <w:t>7.2. Парсинг cg###.htm</w:t>
      </w:r>
    </w:p>
    <w:p>
      <w:r>
        <w:t>Для каждой группы:</w:t>
        <w:br/>
        <w:t>1) Скачать страницу cg###.htm.</w:t>
        <w:br/>
        <w:t>2) Найти блоки расписания, сгруппированные по датам.</w:t>
        <w:br/>
        <w:t>3) Для каждой даты пройти по строкам пар (tr), извлечь slot_number.</w:t>
        <w:br/>
        <w:t>4) Для каждой строки пары определить N (кол-во подгрупповых колонок) как сумму colspan всех td после td.hd.</w:t>
        <w:br/>
        <w:t>5) Применить правило 'вся группа' / 'подгруппы' (раздел 7.3).</w:t>
        <w:br/>
        <w:t>6) Сформировать LessonEvent(ы) и отфильтровать по date_from..date_to.</w:t>
      </w:r>
    </w:p>
    <w:p>
      <w:pPr>
        <w:pStyle w:val="Heading3"/>
      </w:pPr>
      <w:r>
        <w:t>7.3. Правило определения подгрупп (colspan-логика)</w:t>
      </w:r>
    </w:p>
    <w:p>
      <w:r>
        <w:t>Пусть N — суммарное число подгрупповых колонок в строке пары.</w:t>
        <w:br/>
        <w:br/>
        <w:t>Случай A (вся группа):</w:t>
        <w:br/>
        <w:t>• Если существует ячейка td с классом 'ur' и colspan == N, то это занятие для всей группы.</w:t>
        <w:br/>
        <w:t>• Создать 1 запись LessonEvent с subgroup = 0.</w:t>
        <w:br/>
        <w:br/>
        <w:t>Случай B (подгруппы):</w:t>
        <w:br/>
        <w:t>• Если td.ur с colspan == N отсутствует, строка считается разбиением по подгруппам.</w:t>
        <w:br/>
        <w:t>• Идём слева направо по td после td.hd, поддерживая индекс колонки k=1.</w:t>
        <w:br/>
        <w:t>• Если текущая ячейка td имеет класс 'ur', создаём LessonEvent с subgroup = k.</w:t>
        <w:br/>
        <w:t>• Если td имеет класс 'nul' (или пустая), запись не создаём.</w:t>
        <w:br/>
        <w:t>• После обработки ячейки: k += colspan этой ячейки (обычно +1).</w:t>
      </w:r>
    </w:p>
    <w:p>
      <w:pPr>
        <w:pStyle w:val="Heading3"/>
      </w:pPr>
      <w:r>
        <w:t>7.4. Извлечение данных занятия из td.ur</w:t>
      </w:r>
    </w:p>
    <w:p>
      <w:r>
        <w:t>Внутри td.ur:</w:t>
        <w:br/>
        <w:t>• a.z1 — предмет: subject_text = текст ссылки; source_journal_url = href</w:t>
        <w:br/>
        <w:t>• a.z2 — аудитория: room_text = текст ссылки; source_room_url = href</w:t>
        <w:br/>
        <w:t>• a.z3 — преподаватель: teacher_text = текст ссылки; source_teacher_url = href</w:t>
        <w:br/>
        <w:br/>
        <w:t>lesson_type:</w:t>
        <w:br/>
        <w:t>• Выделить текст в круглых скобках в subject_text (например '(Лек.)').</w:t>
        <w:br/>
        <w:t>• Если скобки пустые '()' — lesson_type = NULL.</w:t>
        <w:br/>
        <w:t>• Рекомендуется очистить subject_text от скобок и типа.</w:t>
      </w:r>
    </w:p>
    <w:p>
      <w:pPr>
        <w:pStyle w:val="Heading2"/>
      </w:pPr>
      <w:r>
        <w:t>8. Правила сохранения в БД</w:t>
      </w:r>
    </w:p>
    <w:p>
      <w:r>
        <w:t>Сохранение выполняется по группе в транзакции:</w:t>
        <w:br/>
        <w:t>1) DELETE lesson_events WHERE group_id = X AND date BETWEEN date_from AND date_to;</w:t>
        <w:br/>
        <w:t>2) INSERT новые LessonEvent.</w:t>
        <w:br/>
        <w:t>Ошибка по одной группе не должна прерывать обработку остальных.</w:t>
      </w:r>
    </w:p>
    <w:p>
      <w:pPr>
        <w:pStyle w:val="Heading2"/>
      </w:pPr>
      <w:r>
        <w:t>9. Уникальность, индексы, производительность</w:t>
      </w:r>
    </w:p>
    <w:p>
      <w:r>
        <w:t>Рекомендуемые индексы:</w:t>
      </w:r>
    </w:p>
    <w:p>
      <w:r>
        <w:t>• INDEX (group_id, date)</w:t>
      </w:r>
    </w:p>
    <w:p>
      <w:r>
        <w:t>• INDEX (date, group_id, slot_number)</w:t>
      </w:r>
    </w:p>
    <w:p>
      <w:r>
        <w:t>Рекомендуемая уникальность (MVP):</w:t>
        <w:br/>
        <w:t>• UNIQUE(date, group_id, slot_number, subgroup, source_journal_url)</w:t>
        <w:br/>
        <w:t>Если source_journal_url может отсутствовать, использовать расширенный ключ на текстовые поля.</w:t>
      </w:r>
    </w:p>
    <w:p>
      <w:pPr>
        <w:pStyle w:val="Heading2"/>
      </w:pPr>
      <w:r>
        <w:t>10. Логирование и контроль качества</w:t>
      </w:r>
    </w:p>
    <w:p>
      <w:r>
        <w:t>Парсер должен записывать в parser_runs:</w:t>
        <w:br/>
        <w:t>• started_at, finished_at, status, message</w:t>
        <w:br/>
        <w:t>• groups_total, groups_ok, groups_failed, events_saved</w:t>
        <w:br/>
        <w:br/>
        <w:t>Подозрительные случаи (не ошибка, но логировать):</w:t>
        <w:br/>
        <w:t>• Строка не 'вся группа', но найден ровно один td.ur в первой подколонке, остальные пустые.</w:t>
        <w:br/>
        <w:t>• Несовпадение ожидаемого N по строкам (если в рамках страницы вдруг меняется сетка колонок).</w:t>
      </w:r>
    </w:p>
    <w:p>
      <w:pPr>
        <w:pStyle w:val="Heading2"/>
      </w:pPr>
      <w:r>
        <w:t>11. Структура проекта парсера (рекомендуемая)</w:t>
      </w:r>
    </w:p>
    <w:p>
      <w:r>
        <w:t>Рекомендуемая файловая структура (без привязки к фреймворку API):</w:t>
      </w:r>
    </w:p>
    <w:p>
      <w:r>
        <w:t>schedule_parser/</w:t>
        <w:br/>
        <w:t xml:space="preserve">  pyproject.toml</w:t>
        <w:br/>
        <w:t xml:space="preserve">  README.md</w:t>
        <w:br/>
        <w:t xml:space="preserve">  src/</w:t>
        <w:br/>
        <w:t xml:space="preserve">    schedule_parser/</w:t>
        <w:br/>
        <w:t xml:space="preserve">      __init__.py</w:t>
        <w:br/>
        <w:t xml:space="preserve">      config.py</w:t>
        <w:br/>
        <w:t xml:space="preserve">      http_client.py</w:t>
        <w:br/>
        <w:t xml:space="preserve">      parse_hg.py</w:t>
        <w:br/>
        <w:t xml:space="preserve">      parse_cg.py</w:t>
        <w:br/>
        <w:t xml:space="preserve">      extract_event.py</w:t>
        <w:br/>
        <w:t xml:space="preserve">      normalize.py</w:t>
        <w:br/>
        <w:t xml:space="preserve">      storage.py</w:t>
        <w:br/>
        <w:t xml:space="preserve">      runner.py</w:t>
        <w:br/>
        <w:t xml:space="preserve">      logging_utils.py</w:t>
        <w:br/>
        <w:t xml:space="preserve">      models.py</w:t>
        <w:br/>
        <w:t xml:space="preserve">  scripts/</w:t>
        <w:br/>
        <w:t xml:space="preserve">    run_full.py</w:t>
        <w:br/>
        <w:t xml:space="preserve">    run_group.py</w:t>
        <w:br/>
        <w:t xml:space="preserve">  exports/</w:t>
        <w:br/>
        <w:t xml:space="preserve">  tests/</w:t>
      </w:r>
    </w:p>
    <w:p>
      <w:pPr>
        <w:pStyle w:val="Heading3"/>
      </w:pPr>
      <w:r>
        <w:t>11.1. Назначение файлов/модулей</w:t>
      </w:r>
    </w:p>
    <w:p>
      <w:r>
        <w:rPr>
          <w:b/>
        </w:rPr>
        <w:t xml:space="preserve">config.py: </w:t>
      </w:r>
      <w:r>
        <w:t>Настройки: base_url, таймауты, ретраи, окно дат по умолчанию, пути к export, параметры БД.</w:t>
      </w:r>
    </w:p>
    <w:p>
      <w:r>
        <w:rPr>
          <w:b/>
        </w:rPr>
        <w:t xml:space="preserve">http_client.py: </w:t>
      </w:r>
      <w:r>
        <w:t>HTTP-обёртка: GET, таймауты, ретраи, user-agent, базовая валидация ответа.</w:t>
      </w:r>
    </w:p>
    <w:p>
      <w:r>
        <w:rPr>
          <w:b/>
        </w:rPr>
        <w:t xml:space="preserve">parse_hg.py: </w:t>
      </w:r>
      <w:r>
        <w:t>Парсинг hg.htm: извлечение списка групп (code + href cg###).</w:t>
      </w:r>
    </w:p>
    <w:p>
      <w:r>
        <w:rPr>
          <w:b/>
        </w:rPr>
        <w:t xml:space="preserve">parse_cg.py: </w:t>
      </w:r>
      <w:r>
        <w:t>Парсинг cg###.htm: обход дат и строк пар, вычисление N и разбор td по colspan.</w:t>
      </w:r>
    </w:p>
    <w:p>
      <w:r>
        <w:rPr>
          <w:b/>
        </w:rPr>
        <w:t xml:space="preserve">extract_event.py: </w:t>
      </w:r>
      <w:r>
        <w:t>Извлечение полей занятия из td.ur (subject/type/teacher/room + source URLs).</w:t>
      </w:r>
    </w:p>
    <w:p>
      <w:r>
        <w:rPr>
          <w:b/>
        </w:rPr>
        <w:t xml:space="preserve">normalize.py: </w:t>
      </w:r>
      <w:r>
        <w:t>Нормализация текста (очистка пробелов, выделение lesson_type из скобок, унификация написаний).</w:t>
      </w:r>
    </w:p>
    <w:p>
      <w:r>
        <w:rPr>
          <w:b/>
        </w:rPr>
        <w:t xml:space="preserve">models.py: </w:t>
      </w:r>
      <w:r>
        <w:t>Dataclass/Pydantic модели: Group, LessonEvent, ParserRun (для единых структур данных).</w:t>
      </w:r>
    </w:p>
    <w:p>
      <w:r>
        <w:rPr>
          <w:b/>
        </w:rPr>
        <w:t xml:space="preserve">storage.py: </w:t>
      </w:r>
      <w:r>
        <w:t>Слой хранения: операции с БД (upsert groups, delete+insert lesson_events, запись parser_runs).</w:t>
      </w:r>
    </w:p>
    <w:p>
      <w:r>
        <w:rPr>
          <w:b/>
        </w:rPr>
        <w:t xml:space="preserve">logging_utils.py: </w:t>
      </w:r>
      <w:r>
        <w:t>Логирование: формат, уровни, отдельный файл suspicious_cases.log.</w:t>
      </w:r>
    </w:p>
    <w:p>
      <w:r>
        <w:rPr>
          <w:b/>
        </w:rPr>
        <w:t xml:space="preserve">runner.py: </w:t>
      </w:r>
      <w:r>
        <w:t>Оркестратор: запуск режимов full/group, циклы по группам, обработка ошибок, подсчёты метрик.</w:t>
      </w:r>
    </w:p>
    <w:p>
      <w:r>
        <w:rPr>
          <w:b/>
        </w:rPr>
        <w:t xml:space="preserve">scripts/run_full.py: </w:t>
      </w:r>
      <w:r>
        <w:t>CLI/скрипт запуска полного прогона (можно для cron).</w:t>
      </w:r>
    </w:p>
    <w:p>
      <w:r>
        <w:rPr>
          <w:b/>
        </w:rPr>
        <w:t xml:space="preserve">scripts/run_group.py: </w:t>
      </w:r>
      <w:r>
        <w:t>CLI/скрипт запуска по одной группе (для отладки).</w:t>
      </w:r>
    </w:p>
    <w:p>
      <w:pPr>
        <w:pStyle w:val="Heading2"/>
      </w:pPr>
      <w:r>
        <w:t>12. Режимы запуска и расписание обновлений</w:t>
      </w:r>
    </w:p>
    <w:p>
      <w:r>
        <w:t>Рекомендуемый MVP-режим:</w:t>
        <w:br/>
        <w:t>• date_from=today, date_to=today+14</w:t>
        <w:br/>
        <w:t>• запуск 1 раз в сутки (например 05:30)</w:t>
        <w:br/>
        <w:br/>
        <w:t>Рекомендуемый режим для более высокой актуальности:</w:t>
        <w:br/>
        <w:t>• 3 раза в сутки (06:00 / 12:00 / 18:00)</w:t>
      </w:r>
    </w:p>
    <w:p>
      <w:pPr>
        <w:pStyle w:val="Heading2"/>
      </w:pPr>
      <w:r>
        <w:t>13. Критерии приёмки</w:t>
      </w:r>
    </w:p>
    <w:p>
      <w:r>
        <w:t>Считается выполненным, если:</w:t>
      </w:r>
    </w:p>
    <w:p>
      <w:r>
        <w:t>• Парсер корректно загружает список групп и обрабатывает все доступные cg###.htm.</w:t>
      </w:r>
    </w:p>
    <w:p>
      <w:r>
        <w:t>• Для строки 'вся группа' (td.ur colspan=N) создаётся ровно 1 LessonEvent с subgroup=0.</w:t>
      </w:r>
    </w:p>
    <w:p>
      <w:r>
        <w:t>• Для строки 'подгруппы' создаются LessonEvent по каждому td.ur с subgroup=позиция колонки.</w:t>
      </w:r>
    </w:p>
    <w:p>
      <w:r>
        <w:t>• Поддерживается произвольное N (например 5) без изменения структуры данных.</w:t>
      </w:r>
    </w:p>
    <w:p>
      <w:r>
        <w:t>• В БД отсутствуют дубликаты после повторного запуска (за счёт delete+insert или уникальных ключей).</w:t>
      </w:r>
    </w:p>
    <w:p>
      <w:r>
        <w:t>• Ошибки отдельных групп не прерывают общий прогон; итоги фиксируются в parser_runs.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