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EC76" w14:textId="3A99B5C8" w:rsidR="00544257" w:rsidRDefault="00544257" w:rsidP="00544257">
      <w:pPr>
        <w:spacing w:after="0"/>
      </w:pPr>
    </w:p>
    <w:p w14:paraId="35DF9A3D" w14:textId="5E2CF52B" w:rsidR="003B19E5" w:rsidRDefault="003B19E5" w:rsidP="00544257">
      <w:pPr>
        <w:spacing w:after="0"/>
      </w:pPr>
    </w:p>
    <w:p w14:paraId="7DC658BF" w14:textId="3D478755" w:rsidR="003B19E5" w:rsidRDefault="003B19E5" w:rsidP="00544257">
      <w:pPr>
        <w:spacing w:after="0"/>
      </w:pPr>
    </w:p>
    <w:p w14:paraId="7C1F89BD" w14:textId="60F40AE6" w:rsidR="003B19E5" w:rsidRDefault="003B19E5" w:rsidP="00544257">
      <w:pPr>
        <w:spacing w:after="0"/>
      </w:pPr>
    </w:p>
    <w:p w14:paraId="0D53017C" w14:textId="446CA30D" w:rsidR="003B19E5" w:rsidRDefault="003B19E5" w:rsidP="00544257">
      <w:pPr>
        <w:spacing w:after="0"/>
      </w:pPr>
    </w:p>
    <w:p w14:paraId="16B7FB9F" w14:textId="2B3CCAB2" w:rsidR="003B19E5" w:rsidRDefault="003B19E5" w:rsidP="00544257">
      <w:pPr>
        <w:spacing w:after="0"/>
      </w:pPr>
    </w:p>
    <w:p w14:paraId="5638D086" w14:textId="5CA497EB" w:rsidR="003B19E5" w:rsidRDefault="003B19E5" w:rsidP="00544257">
      <w:pPr>
        <w:spacing w:after="0"/>
      </w:pPr>
    </w:p>
    <w:p w14:paraId="3164FA26" w14:textId="09DD4D3D" w:rsidR="003B19E5" w:rsidRDefault="003B19E5" w:rsidP="00544257">
      <w:pPr>
        <w:spacing w:after="0"/>
      </w:pPr>
    </w:p>
    <w:p w14:paraId="09E8D0F0" w14:textId="43A44E5F" w:rsidR="003B19E5" w:rsidRDefault="003B19E5" w:rsidP="00544257">
      <w:pPr>
        <w:spacing w:after="0"/>
      </w:pPr>
    </w:p>
    <w:p w14:paraId="115F5B6C" w14:textId="1242E799" w:rsidR="003B19E5" w:rsidRDefault="003B19E5" w:rsidP="00544257">
      <w:pPr>
        <w:spacing w:after="0"/>
      </w:pPr>
    </w:p>
    <w:p w14:paraId="2BBB9640" w14:textId="567FDB88" w:rsidR="003B19E5" w:rsidRDefault="003B19E5" w:rsidP="00544257">
      <w:pPr>
        <w:spacing w:after="0"/>
      </w:pPr>
    </w:p>
    <w:p w14:paraId="0215D8C9" w14:textId="1B2A4B79" w:rsidR="003B19E5" w:rsidRDefault="003B19E5" w:rsidP="00544257">
      <w:pPr>
        <w:spacing w:after="0"/>
      </w:pPr>
    </w:p>
    <w:p w14:paraId="409E1A21" w14:textId="0C5D452C" w:rsidR="003B19E5" w:rsidRDefault="003B19E5" w:rsidP="00544257">
      <w:pPr>
        <w:spacing w:after="0"/>
      </w:pPr>
    </w:p>
    <w:p w14:paraId="71337303" w14:textId="5DD0259C" w:rsidR="003B19E5" w:rsidRDefault="003B19E5" w:rsidP="00544257">
      <w:pPr>
        <w:spacing w:after="0"/>
      </w:pPr>
    </w:p>
    <w:p w14:paraId="153FC4B1" w14:textId="77777777" w:rsidR="003B19E5" w:rsidRDefault="003B19E5" w:rsidP="00544257">
      <w:pPr>
        <w:spacing w:after="0"/>
      </w:pPr>
    </w:p>
    <w:p w14:paraId="75C7406F" w14:textId="77777777" w:rsidR="00544257" w:rsidRDefault="00544257" w:rsidP="00544257">
      <w:pPr>
        <w:spacing w:after="7"/>
        <w:ind w:left="2640"/>
      </w:pPr>
      <w:r>
        <w:rPr>
          <w:rFonts w:ascii="Arial" w:eastAsia="Arial" w:hAnsi="Arial" w:cs="Arial"/>
          <w:b/>
          <w:sz w:val="32"/>
        </w:rPr>
        <w:t xml:space="preserve">DTIF3 Contract Reference: DT 2020 0209 </w:t>
      </w:r>
    </w:p>
    <w:p w14:paraId="77FFCCCB" w14:textId="77777777" w:rsidR="00544257" w:rsidRDefault="00544257" w:rsidP="00544257">
      <w:pPr>
        <w:spacing w:after="0" w:line="239" w:lineRule="auto"/>
        <w:ind w:right="10742"/>
      </w:pPr>
      <w:r>
        <w:rPr>
          <w:rFonts w:ascii="Arial" w:eastAsia="Arial" w:hAnsi="Arial" w:cs="Arial"/>
          <w:b/>
          <w:sz w:val="36"/>
        </w:rPr>
        <w:t xml:space="preserve"> </w:t>
      </w:r>
      <w:r>
        <w:rPr>
          <w:rFonts w:ascii="Arial" w:eastAsia="Arial" w:hAnsi="Arial" w:cs="Arial"/>
          <w:b/>
          <w:sz w:val="38"/>
        </w:rPr>
        <w:t xml:space="preserve"> </w:t>
      </w:r>
    </w:p>
    <w:p w14:paraId="2B608C4C" w14:textId="77777777" w:rsidR="00544257" w:rsidRDefault="00544257" w:rsidP="00544257">
      <w:pPr>
        <w:spacing w:after="0" w:line="296" w:lineRule="auto"/>
        <w:ind w:left="577"/>
        <w:jc w:val="center"/>
      </w:pPr>
      <w:r>
        <w:rPr>
          <w:rFonts w:ascii="Arial" w:eastAsia="Arial" w:hAnsi="Arial" w:cs="Arial"/>
          <w:sz w:val="28"/>
        </w:rPr>
        <w:t xml:space="preserve">Title/Acronym: </w:t>
      </w:r>
      <w:r>
        <w:rPr>
          <w:rFonts w:ascii="Arial" w:eastAsia="Arial" w:hAnsi="Arial" w:cs="Arial"/>
          <w:b/>
          <w:sz w:val="32"/>
        </w:rPr>
        <w:t>C</w:t>
      </w:r>
      <w:r>
        <w:rPr>
          <w:rFonts w:ascii="Arial" w:eastAsia="Arial" w:hAnsi="Arial" w:cs="Arial"/>
          <w:sz w:val="32"/>
        </w:rPr>
        <w:t xml:space="preserve">reating an </w:t>
      </w:r>
      <w:r>
        <w:rPr>
          <w:rFonts w:ascii="Arial" w:eastAsia="Arial" w:hAnsi="Arial" w:cs="Arial"/>
          <w:b/>
          <w:sz w:val="32"/>
        </w:rPr>
        <w:t>A</w:t>
      </w:r>
      <w:r>
        <w:rPr>
          <w:rFonts w:ascii="Arial" w:eastAsia="Arial" w:hAnsi="Arial" w:cs="Arial"/>
          <w:sz w:val="32"/>
        </w:rPr>
        <w:t xml:space="preserve">rchitecture for </w:t>
      </w:r>
      <w:r>
        <w:rPr>
          <w:rFonts w:ascii="Arial" w:eastAsia="Arial" w:hAnsi="Arial" w:cs="Arial"/>
          <w:b/>
          <w:sz w:val="32"/>
        </w:rPr>
        <w:t>M</w:t>
      </w:r>
      <w:r>
        <w:rPr>
          <w:rFonts w:ascii="Arial" w:eastAsia="Arial" w:hAnsi="Arial" w:cs="Arial"/>
          <w:sz w:val="32"/>
        </w:rPr>
        <w:t xml:space="preserve">anipulating </w:t>
      </w:r>
      <w:r>
        <w:rPr>
          <w:rFonts w:ascii="Arial" w:eastAsia="Arial" w:hAnsi="Arial" w:cs="Arial"/>
          <w:b/>
          <w:sz w:val="32"/>
        </w:rPr>
        <w:t>E</w:t>
      </w:r>
      <w:r>
        <w:rPr>
          <w:rFonts w:ascii="Arial" w:eastAsia="Arial" w:hAnsi="Arial" w:cs="Arial"/>
          <w:sz w:val="32"/>
        </w:rPr>
        <w:t xml:space="preserve">arth </w:t>
      </w:r>
      <w:r>
        <w:rPr>
          <w:rFonts w:ascii="Arial" w:eastAsia="Arial" w:hAnsi="Arial" w:cs="Arial"/>
          <w:b/>
          <w:sz w:val="32"/>
        </w:rPr>
        <w:t>O</w:t>
      </w:r>
      <w:r>
        <w:rPr>
          <w:rFonts w:ascii="Arial" w:eastAsia="Arial" w:hAnsi="Arial" w:cs="Arial"/>
          <w:sz w:val="32"/>
        </w:rPr>
        <w:t xml:space="preserve">bservation data (CAMEO) </w:t>
      </w:r>
    </w:p>
    <w:p w14:paraId="52418F32" w14:textId="511FA94D" w:rsidR="00544257" w:rsidRDefault="00544257" w:rsidP="00544257">
      <w:pPr>
        <w:spacing w:after="15"/>
      </w:pPr>
    </w:p>
    <w:p w14:paraId="28D940D4" w14:textId="6A50334A" w:rsidR="0032763F" w:rsidRPr="003B19E5" w:rsidRDefault="0032763F" w:rsidP="003B19E5">
      <w:pPr>
        <w:spacing w:after="0"/>
        <w:jc w:val="center"/>
        <w:rPr>
          <w:rFonts w:ascii="Arial" w:eastAsia="Arial" w:hAnsi="Arial" w:cs="Arial"/>
          <w:b/>
          <w:sz w:val="32"/>
        </w:rPr>
      </w:pPr>
      <w:r w:rsidRPr="0032763F">
        <w:rPr>
          <w:rFonts w:ascii="Arial" w:eastAsia="Arial" w:hAnsi="Arial" w:cs="Arial"/>
          <w:b/>
          <w:noProof/>
          <w:sz w:val="32"/>
        </w:rPr>
        <mc:AlternateContent>
          <mc:Choice Requires="wps">
            <w:drawing>
              <wp:anchor distT="0" distB="0" distL="114300" distR="114300" simplePos="0" relativeHeight="251659264" behindDoc="0" locked="0" layoutInCell="1" allowOverlap="1" wp14:anchorId="296F5957" wp14:editId="3A57343B">
                <wp:simplePos x="0" y="0"/>
                <wp:positionH relativeFrom="page">
                  <wp:align>center</wp:align>
                </wp:positionH>
                <wp:positionV relativeFrom="paragraph">
                  <wp:posOffset>9525</wp:posOffset>
                </wp:positionV>
                <wp:extent cx="4838163" cy="1545464"/>
                <wp:effectExtent l="0" t="0" r="19685" b="17145"/>
                <wp:wrapNone/>
                <wp:docPr id="4" name="Rounded Rectangle 3">
                  <a:extLst xmlns:a="http://schemas.openxmlformats.org/drawingml/2006/main">
                    <a:ext uri="{FF2B5EF4-FFF2-40B4-BE49-F238E27FC236}">
                      <a16:creationId xmlns:a16="http://schemas.microsoft.com/office/drawing/2014/main" id="{E5169262-2B5C-2F45-915A-F09A9955EC65}"/>
                    </a:ext>
                  </a:extLst>
                </wp:docPr>
                <wp:cNvGraphicFramePr/>
                <a:graphic xmlns:a="http://schemas.openxmlformats.org/drawingml/2006/main">
                  <a:graphicData uri="http://schemas.microsoft.com/office/word/2010/wordprocessingShape">
                    <wps:wsp>
                      <wps:cNvSpPr/>
                      <wps:spPr>
                        <a:xfrm>
                          <a:off x="0" y="0"/>
                          <a:ext cx="4838163" cy="1545464"/>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28E18F8" w14:textId="77777777"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 xml:space="preserve">WP3 </w:t>
                            </w:r>
                          </w:p>
                          <w:p w14:paraId="28097568" w14:textId="104E58FE"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w:t>
                            </w:r>
                            <w:r w:rsidRPr="0032763F">
                              <w:rPr>
                                <w:rFonts w:asciiTheme="minorHAnsi" w:cstheme="minorBidi"/>
                                <w:color w:val="000000" w:themeColor="dark1"/>
                                <w:kern w:val="24"/>
                                <w:sz w:val="36"/>
                                <w:szCs w:val="36"/>
                                <w:lang w:val="en-US"/>
                              </w:rPr>
                              <w:t>Data Quality Assurance</w:t>
                            </w:r>
                            <w:r>
                              <w:rPr>
                                <w:rFonts w:asciiTheme="minorHAnsi" w:cstheme="minorBidi"/>
                                <w:color w:val="000000" w:themeColor="dark1"/>
                                <w:kern w:val="24"/>
                                <w:sz w:val="36"/>
                                <w:szCs w:val="36"/>
                                <w:lang w:val="en-US"/>
                              </w:rPr>
                              <w:t>)</w:t>
                            </w:r>
                          </w:p>
                        </w:txbxContent>
                      </wps:txbx>
                      <wps:bodyPr rtlCol="0" anchor="ctr"/>
                    </wps:wsp>
                  </a:graphicData>
                </a:graphic>
              </wp:anchor>
            </w:drawing>
          </mc:Choice>
          <mc:Fallback>
            <w:pict>
              <v:roundrect w14:anchorId="296F5957" id="Rounded Rectangle 3" o:spid="_x0000_s1026" style="position:absolute;left:0;text-align:left;margin-left:0;margin-top:.75pt;width:380.95pt;height:121.7pt;z-index:251659264;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" fillcolor="#f3a875 [2165]" strokecolor="#ed7d31 [3205]" strokeweight=".5pt">
                <v:fill color2="#f09558 [2613]" rotate="t" colors="0 #f7bda4;.5 #f5b195;1 #f8a581" focus="100%" type="gradient">
                  <o:fill v:ext="view" type="gradientUnscaled"/>
                </v:fill>
                <v:stroke joinstyle="miter"/>
                <v:textbox>
                  <w:txbxContent>
                    <w:p w14:paraId="228E18F8" w14:textId="77777777"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 xml:space="preserve">WP3 </w:t>
                      </w:r>
                    </w:p>
                    <w:p w14:paraId="28097568" w14:textId="104E58FE"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w:t>
                      </w:r>
                      <w:r w:rsidRPr="0032763F">
                        <w:rPr>
                          <w:rFonts w:asciiTheme="minorHAnsi" w:cstheme="minorBidi"/>
                          <w:color w:val="000000" w:themeColor="dark1"/>
                          <w:kern w:val="24"/>
                          <w:sz w:val="36"/>
                          <w:szCs w:val="36"/>
                          <w:lang w:val="en-US"/>
                        </w:rPr>
                        <w:t>Data Quality Assurance</w:t>
                      </w:r>
                      <w:r>
                        <w:rPr>
                          <w:rFonts w:asciiTheme="minorHAnsi" w:cstheme="minorBidi"/>
                          <w:color w:val="000000" w:themeColor="dark1"/>
                          <w:kern w:val="24"/>
                          <w:sz w:val="36"/>
                          <w:szCs w:val="36"/>
                          <w:lang w:val="en-US"/>
                        </w:rPr>
                        <w:t>)</w:t>
                      </w:r>
                    </w:p>
                  </w:txbxContent>
                </v:textbox>
                <w10:wrap anchorx="page"/>
              </v:roundrect>
            </w:pict>
          </mc:Fallback>
        </mc:AlternateContent>
      </w:r>
    </w:p>
    <w:p w14:paraId="39781AB1" w14:textId="4FA4C7A6" w:rsidR="003B19E5" w:rsidRDefault="003B19E5" w:rsidP="00544257">
      <w:pPr>
        <w:spacing w:after="0"/>
      </w:pPr>
    </w:p>
    <w:p w14:paraId="7F8C12DA" w14:textId="4A6966CF" w:rsidR="003B19E5" w:rsidRDefault="003B19E5" w:rsidP="00544257">
      <w:pPr>
        <w:spacing w:after="0"/>
      </w:pPr>
    </w:p>
    <w:p w14:paraId="4899E8FE" w14:textId="538C314A" w:rsidR="003B19E5" w:rsidRDefault="003B19E5" w:rsidP="00544257">
      <w:pPr>
        <w:spacing w:after="0"/>
      </w:pPr>
    </w:p>
    <w:p w14:paraId="444BB5A1" w14:textId="2783C1D9" w:rsidR="003B19E5" w:rsidRDefault="003B19E5" w:rsidP="00544257">
      <w:pPr>
        <w:spacing w:after="0"/>
      </w:pPr>
    </w:p>
    <w:p w14:paraId="04B06BF1" w14:textId="7F29A250" w:rsidR="003B19E5" w:rsidRDefault="003B19E5" w:rsidP="00544257">
      <w:pPr>
        <w:spacing w:after="0"/>
      </w:pPr>
    </w:p>
    <w:p w14:paraId="7B44C5E1" w14:textId="18683B75" w:rsidR="003B19E5" w:rsidRDefault="003B19E5" w:rsidP="00544257">
      <w:pPr>
        <w:spacing w:after="0"/>
      </w:pPr>
    </w:p>
    <w:p w14:paraId="71BDAE93" w14:textId="14DF2AA7" w:rsidR="003B19E5" w:rsidRDefault="003B19E5" w:rsidP="00544257">
      <w:pPr>
        <w:spacing w:after="0"/>
      </w:pPr>
    </w:p>
    <w:p w14:paraId="5073F5D9" w14:textId="0BAB73FB" w:rsidR="003B19E5" w:rsidRDefault="003B19E5" w:rsidP="00544257">
      <w:pPr>
        <w:spacing w:after="0"/>
      </w:pPr>
    </w:p>
    <w:p w14:paraId="4B8D181C" w14:textId="7EE2BF49" w:rsidR="003B19E5" w:rsidRDefault="003B19E5" w:rsidP="00544257">
      <w:pPr>
        <w:spacing w:after="0"/>
      </w:pPr>
    </w:p>
    <w:p w14:paraId="5BD160E8" w14:textId="0A7F9B32" w:rsidR="003B19E5" w:rsidRDefault="003B19E5" w:rsidP="00544257">
      <w:pPr>
        <w:spacing w:after="0"/>
      </w:pPr>
    </w:p>
    <w:p w14:paraId="5C718AC1" w14:textId="0AE4F3CB" w:rsidR="003B19E5" w:rsidRDefault="003B19E5" w:rsidP="00544257">
      <w:pPr>
        <w:spacing w:after="0"/>
      </w:pPr>
    </w:p>
    <w:p w14:paraId="0C6978E2" w14:textId="454F2A2D" w:rsidR="003B19E5" w:rsidRDefault="003B19E5" w:rsidP="00544257">
      <w:pPr>
        <w:spacing w:after="0"/>
      </w:pPr>
    </w:p>
    <w:p w14:paraId="0911E368" w14:textId="0E4DC535" w:rsidR="003B19E5" w:rsidRDefault="003B19E5" w:rsidP="00544257">
      <w:pPr>
        <w:spacing w:after="0"/>
      </w:pPr>
    </w:p>
    <w:p w14:paraId="58932D1D" w14:textId="5B93E552" w:rsidR="003B19E5" w:rsidRDefault="003B19E5" w:rsidP="00544257">
      <w:pPr>
        <w:spacing w:after="0"/>
      </w:pPr>
    </w:p>
    <w:p w14:paraId="53D164F6" w14:textId="77777777" w:rsidR="0032763F" w:rsidRDefault="0032763F" w:rsidP="00544257">
      <w:pPr>
        <w:spacing w:after="0"/>
      </w:pPr>
    </w:p>
    <w:p w14:paraId="43F83A46" w14:textId="24E058F0" w:rsidR="003B19E5" w:rsidRDefault="003B19E5" w:rsidP="00544257">
      <w:pPr>
        <w:spacing w:after="0"/>
      </w:pPr>
    </w:p>
    <w:p w14:paraId="4DC0A9EE" w14:textId="7343F8E2" w:rsidR="003B19E5" w:rsidRDefault="003B19E5" w:rsidP="00544257">
      <w:pPr>
        <w:spacing w:after="0"/>
      </w:pPr>
    </w:p>
    <w:p w14:paraId="11AFE5BF" w14:textId="240D9CBE" w:rsidR="003B19E5" w:rsidRDefault="003B19E5" w:rsidP="00544257">
      <w:pPr>
        <w:spacing w:after="0"/>
      </w:pPr>
    </w:p>
    <w:p w14:paraId="3942DC06" w14:textId="54FF9218" w:rsidR="003B19E5" w:rsidRDefault="003B19E5" w:rsidP="00544257">
      <w:pPr>
        <w:spacing w:after="0"/>
      </w:pPr>
    </w:p>
    <w:p w14:paraId="6B947A3C" w14:textId="3A222FA1" w:rsidR="003B19E5" w:rsidRDefault="003B19E5" w:rsidP="00544257">
      <w:pPr>
        <w:spacing w:after="0"/>
      </w:pPr>
    </w:p>
    <w:p w14:paraId="4C8A199D" w14:textId="77777777" w:rsidR="003B19E5" w:rsidRDefault="003B19E5" w:rsidP="00544257">
      <w:pPr>
        <w:spacing w:after="0"/>
      </w:pPr>
    </w:p>
    <w:p w14:paraId="3E8199FE" w14:textId="0CFD724E" w:rsidR="003B19E5" w:rsidRDefault="003B19E5" w:rsidP="00544257">
      <w:pPr>
        <w:spacing w:after="0"/>
      </w:pPr>
    </w:p>
    <w:p w14:paraId="7216C352" w14:textId="6E500856" w:rsidR="003B19E5" w:rsidRDefault="003B19E5" w:rsidP="00544257">
      <w:pPr>
        <w:spacing w:after="0"/>
      </w:pPr>
    </w:p>
    <w:p w14:paraId="0F5CCCA6" w14:textId="7623A417" w:rsidR="003B19E5" w:rsidRDefault="003B19E5" w:rsidP="00544257">
      <w:pPr>
        <w:spacing w:after="0"/>
      </w:pPr>
    </w:p>
    <w:p w14:paraId="4BEFB21C" w14:textId="77777777" w:rsidR="003B19E5" w:rsidRDefault="003B19E5" w:rsidP="003B19E5">
      <w:pPr>
        <w:spacing w:after="0"/>
        <w:ind w:left="603" w:hanging="10"/>
      </w:pPr>
      <w:r>
        <w:rPr>
          <w:rFonts w:ascii="Arial" w:eastAsia="Arial" w:hAnsi="Arial" w:cs="Arial"/>
          <w:b/>
          <w:sz w:val="26"/>
        </w:rPr>
        <w:lastRenderedPageBreak/>
        <w:t xml:space="preserve">Project Workplan, Deliverables: </w:t>
      </w:r>
    </w:p>
    <w:p w14:paraId="4590CA9E" w14:textId="77777777" w:rsidR="003B19E5" w:rsidRDefault="003B19E5" w:rsidP="003B19E5">
      <w:pPr>
        <w:spacing w:after="188"/>
      </w:pPr>
      <w:r>
        <w:rPr>
          <w:rFonts w:ascii="Arial" w:eastAsia="Arial" w:hAnsi="Arial" w:cs="Arial"/>
          <w:b/>
          <w:sz w:val="28"/>
        </w:rPr>
        <w:t xml:space="preserve"> </w:t>
      </w:r>
    </w:p>
    <w:p w14:paraId="5EB9DF32" w14:textId="77777777" w:rsidR="003B19E5" w:rsidRDefault="003B19E5" w:rsidP="003B19E5">
      <w:pPr>
        <w:pStyle w:val="Heading1"/>
        <w:ind w:left="603"/>
      </w:pPr>
      <w:r>
        <w:t xml:space="preserve">GANTT Chart: Timing of Work Packages and their components </w:t>
      </w:r>
    </w:p>
    <w:p w14:paraId="1BB46C2A" w14:textId="77777777" w:rsidR="003B19E5" w:rsidRDefault="003B19E5" w:rsidP="003B19E5">
      <w:pPr>
        <w:spacing w:after="0"/>
      </w:pPr>
      <w:r>
        <w:rPr>
          <w:rFonts w:ascii="Arial" w:eastAsia="Arial" w:hAnsi="Arial" w:cs="Arial"/>
          <w:b/>
          <w:sz w:val="20"/>
        </w:rPr>
        <w:t xml:space="preserve"> </w:t>
      </w:r>
    </w:p>
    <w:p w14:paraId="73A6496B" w14:textId="77777777" w:rsidR="003B19E5" w:rsidRDefault="003B19E5" w:rsidP="003B19E5">
      <w:pPr>
        <w:spacing w:after="0"/>
      </w:pPr>
      <w:r>
        <w:rPr>
          <w:rFonts w:ascii="Arial" w:eastAsia="Arial" w:hAnsi="Arial" w:cs="Arial"/>
          <w:b/>
          <w:sz w:val="20"/>
        </w:rPr>
        <w:t xml:space="preserve"> </w:t>
      </w:r>
    </w:p>
    <w:p w14:paraId="4D5B769F" w14:textId="77777777" w:rsidR="003B19E5" w:rsidRDefault="003B19E5" w:rsidP="003B19E5">
      <w:pPr>
        <w:spacing w:after="0"/>
      </w:pPr>
      <w:r>
        <w:rPr>
          <w:rFonts w:ascii="Arial" w:eastAsia="Arial" w:hAnsi="Arial" w:cs="Arial"/>
          <w:b/>
          <w:sz w:val="20"/>
        </w:rPr>
        <w:t xml:space="preserve"> </w:t>
      </w:r>
    </w:p>
    <w:p w14:paraId="48E28934" w14:textId="77777777" w:rsidR="003B19E5" w:rsidRDefault="003B19E5" w:rsidP="003B19E5">
      <w:pPr>
        <w:spacing w:after="0"/>
      </w:pPr>
      <w:r>
        <w:rPr>
          <w:rFonts w:ascii="Arial" w:eastAsia="Arial" w:hAnsi="Arial" w:cs="Arial"/>
          <w:b/>
          <w:sz w:val="20"/>
        </w:rPr>
        <w:t xml:space="preserve"> </w:t>
      </w:r>
    </w:p>
    <w:p w14:paraId="35B668C2" w14:textId="77777777" w:rsidR="003B19E5" w:rsidRDefault="003B19E5" w:rsidP="003B19E5">
      <w:pPr>
        <w:spacing w:after="0"/>
      </w:pPr>
      <w:r>
        <w:rPr>
          <w:rFonts w:ascii="Arial" w:eastAsia="Arial" w:hAnsi="Arial" w:cs="Arial"/>
          <w:b/>
          <w:sz w:val="10"/>
        </w:rPr>
        <w:t xml:space="preserve"> </w:t>
      </w:r>
    </w:p>
    <w:tbl>
      <w:tblPr>
        <w:tblStyle w:val="TableGrid"/>
        <w:tblW w:w="10177" w:type="dxa"/>
        <w:tblInd w:w="614" w:type="dxa"/>
        <w:tblCellMar>
          <w:top w:w="42" w:type="dxa"/>
          <w:left w:w="3" w:type="dxa"/>
        </w:tblCellMar>
        <w:tblLook w:val="04A0" w:firstRow="1" w:lastRow="0" w:firstColumn="1" w:lastColumn="0" w:noHBand="0" w:noVBand="1"/>
      </w:tblPr>
      <w:tblGrid>
        <w:gridCol w:w="424"/>
        <w:gridCol w:w="546"/>
        <w:gridCol w:w="544"/>
        <w:gridCol w:w="542"/>
        <w:gridCol w:w="542"/>
        <w:gridCol w:w="544"/>
        <w:gridCol w:w="540"/>
        <w:gridCol w:w="544"/>
        <w:gridCol w:w="540"/>
        <w:gridCol w:w="544"/>
        <w:gridCol w:w="540"/>
        <w:gridCol w:w="544"/>
        <w:gridCol w:w="540"/>
        <w:gridCol w:w="544"/>
        <w:gridCol w:w="540"/>
        <w:gridCol w:w="544"/>
        <w:gridCol w:w="540"/>
        <w:gridCol w:w="544"/>
        <w:gridCol w:w="531"/>
      </w:tblGrid>
      <w:tr w:rsidR="003B19E5" w14:paraId="21BC80D2" w14:textId="77777777" w:rsidTr="00111798">
        <w:trPr>
          <w:trHeight w:val="269"/>
        </w:trPr>
        <w:tc>
          <w:tcPr>
            <w:tcW w:w="424" w:type="dxa"/>
            <w:tcBorders>
              <w:top w:val="single" w:sz="5" w:space="0" w:color="000000"/>
              <w:left w:val="single" w:sz="5" w:space="0" w:color="000000"/>
              <w:bottom w:val="single" w:sz="11" w:space="0" w:color="000000"/>
              <w:right w:val="single" w:sz="11" w:space="0" w:color="000000"/>
            </w:tcBorders>
          </w:tcPr>
          <w:p w14:paraId="31DD9E4A"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5" w:space="0" w:color="000000"/>
              <w:left w:val="single" w:sz="11" w:space="0" w:color="000000"/>
              <w:bottom w:val="single" w:sz="11" w:space="0" w:color="000000"/>
              <w:right w:val="single" w:sz="5" w:space="0" w:color="000000"/>
            </w:tcBorders>
          </w:tcPr>
          <w:p w14:paraId="1E0E3F1F" w14:textId="77777777" w:rsidR="003B19E5" w:rsidRDefault="003B19E5" w:rsidP="00111798">
            <w:pPr>
              <w:ind w:left="25"/>
              <w:jc w:val="center"/>
            </w:pPr>
            <w:r>
              <w:rPr>
                <w:sz w:val="17"/>
              </w:rPr>
              <w:t xml:space="preserve">M1 </w:t>
            </w:r>
          </w:p>
        </w:tc>
        <w:tc>
          <w:tcPr>
            <w:tcW w:w="544" w:type="dxa"/>
            <w:tcBorders>
              <w:top w:val="single" w:sz="5" w:space="0" w:color="000000"/>
              <w:left w:val="single" w:sz="5" w:space="0" w:color="000000"/>
              <w:bottom w:val="single" w:sz="11" w:space="0" w:color="000000"/>
              <w:right w:val="single" w:sz="5" w:space="0" w:color="000000"/>
            </w:tcBorders>
          </w:tcPr>
          <w:p w14:paraId="2398519E" w14:textId="77777777" w:rsidR="003B19E5" w:rsidRDefault="003B19E5" w:rsidP="00111798">
            <w:pPr>
              <w:ind w:left="166"/>
            </w:pPr>
            <w:r>
              <w:rPr>
                <w:sz w:val="17"/>
              </w:rPr>
              <w:t xml:space="preserve">M2 </w:t>
            </w:r>
          </w:p>
        </w:tc>
        <w:tc>
          <w:tcPr>
            <w:tcW w:w="542" w:type="dxa"/>
            <w:tcBorders>
              <w:top w:val="single" w:sz="5" w:space="0" w:color="000000"/>
              <w:left w:val="single" w:sz="5" w:space="0" w:color="000000"/>
              <w:bottom w:val="single" w:sz="11" w:space="0" w:color="000000"/>
              <w:right w:val="single" w:sz="5" w:space="0" w:color="000000"/>
            </w:tcBorders>
          </w:tcPr>
          <w:p w14:paraId="257FED92" w14:textId="77777777" w:rsidR="003B19E5" w:rsidRDefault="003B19E5" w:rsidP="00111798">
            <w:pPr>
              <w:ind w:left="161"/>
            </w:pPr>
            <w:r>
              <w:rPr>
                <w:sz w:val="17"/>
              </w:rPr>
              <w:t xml:space="preserve">M3 </w:t>
            </w:r>
          </w:p>
        </w:tc>
        <w:tc>
          <w:tcPr>
            <w:tcW w:w="542" w:type="dxa"/>
            <w:tcBorders>
              <w:top w:val="single" w:sz="5" w:space="0" w:color="000000"/>
              <w:left w:val="single" w:sz="5" w:space="0" w:color="000000"/>
              <w:bottom w:val="single" w:sz="11" w:space="0" w:color="000000"/>
              <w:right w:val="single" w:sz="5" w:space="0" w:color="000000"/>
            </w:tcBorders>
          </w:tcPr>
          <w:p w14:paraId="37C9C558" w14:textId="77777777" w:rsidR="003B19E5" w:rsidRDefault="003B19E5" w:rsidP="00111798">
            <w:pPr>
              <w:ind w:left="155"/>
            </w:pPr>
            <w:r>
              <w:rPr>
                <w:sz w:val="17"/>
              </w:rPr>
              <w:t xml:space="preserve">M4 </w:t>
            </w:r>
          </w:p>
        </w:tc>
        <w:tc>
          <w:tcPr>
            <w:tcW w:w="544" w:type="dxa"/>
            <w:tcBorders>
              <w:top w:val="single" w:sz="5" w:space="0" w:color="000000"/>
              <w:left w:val="single" w:sz="5" w:space="0" w:color="000000"/>
              <w:bottom w:val="single" w:sz="2" w:space="0" w:color="D9D9D9"/>
              <w:right w:val="single" w:sz="5" w:space="0" w:color="000000"/>
            </w:tcBorders>
          </w:tcPr>
          <w:p w14:paraId="52A48980" w14:textId="77777777" w:rsidR="003B19E5" w:rsidRDefault="003B19E5" w:rsidP="00111798">
            <w:pPr>
              <w:ind w:left="161"/>
            </w:pPr>
            <w:r>
              <w:rPr>
                <w:sz w:val="17"/>
              </w:rPr>
              <w:t xml:space="preserve">M5 </w:t>
            </w:r>
          </w:p>
        </w:tc>
        <w:tc>
          <w:tcPr>
            <w:tcW w:w="540" w:type="dxa"/>
            <w:tcBorders>
              <w:top w:val="single" w:sz="5" w:space="0" w:color="000000"/>
              <w:left w:val="single" w:sz="5" w:space="0" w:color="000000"/>
              <w:bottom w:val="single" w:sz="2" w:space="0" w:color="D9D9D9"/>
              <w:right w:val="single" w:sz="5" w:space="0" w:color="000000"/>
            </w:tcBorders>
          </w:tcPr>
          <w:p w14:paraId="0D3BC6C0" w14:textId="77777777" w:rsidR="003B19E5" w:rsidRDefault="003B19E5" w:rsidP="00111798">
            <w:pPr>
              <w:ind w:left="162"/>
            </w:pPr>
            <w:r>
              <w:rPr>
                <w:sz w:val="17"/>
              </w:rPr>
              <w:t xml:space="preserve">M6 </w:t>
            </w:r>
          </w:p>
        </w:tc>
        <w:tc>
          <w:tcPr>
            <w:tcW w:w="544" w:type="dxa"/>
            <w:tcBorders>
              <w:top w:val="single" w:sz="5" w:space="0" w:color="000000"/>
              <w:left w:val="single" w:sz="5" w:space="0" w:color="000000"/>
              <w:bottom w:val="single" w:sz="2" w:space="0" w:color="D9D9D9"/>
              <w:right w:val="single" w:sz="5" w:space="0" w:color="000000"/>
            </w:tcBorders>
          </w:tcPr>
          <w:p w14:paraId="49445FA8" w14:textId="77777777" w:rsidR="003B19E5" w:rsidRDefault="003B19E5" w:rsidP="00111798">
            <w:pPr>
              <w:ind w:left="166"/>
            </w:pPr>
            <w:r>
              <w:rPr>
                <w:sz w:val="17"/>
              </w:rPr>
              <w:t xml:space="preserve">M7 </w:t>
            </w:r>
          </w:p>
        </w:tc>
        <w:tc>
          <w:tcPr>
            <w:tcW w:w="540" w:type="dxa"/>
            <w:tcBorders>
              <w:top w:val="single" w:sz="5" w:space="0" w:color="000000"/>
              <w:left w:val="single" w:sz="5" w:space="0" w:color="000000"/>
              <w:bottom w:val="single" w:sz="2" w:space="0" w:color="D9D9D9"/>
              <w:right w:val="single" w:sz="5" w:space="0" w:color="000000"/>
            </w:tcBorders>
          </w:tcPr>
          <w:p w14:paraId="5F169ACD" w14:textId="77777777" w:rsidR="003B19E5" w:rsidRDefault="003B19E5" w:rsidP="00111798">
            <w:pPr>
              <w:ind w:left="27"/>
              <w:jc w:val="center"/>
            </w:pPr>
            <w:r>
              <w:rPr>
                <w:sz w:val="17"/>
              </w:rPr>
              <w:t xml:space="preserve">M8 </w:t>
            </w:r>
          </w:p>
        </w:tc>
        <w:tc>
          <w:tcPr>
            <w:tcW w:w="544" w:type="dxa"/>
            <w:tcBorders>
              <w:top w:val="single" w:sz="5" w:space="0" w:color="000000"/>
              <w:left w:val="single" w:sz="5" w:space="0" w:color="000000"/>
              <w:bottom w:val="single" w:sz="2" w:space="0" w:color="D9D9D9"/>
              <w:right w:val="single" w:sz="5" w:space="0" w:color="000000"/>
            </w:tcBorders>
          </w:tcPr>
          <w:p w14:paraId="013DA476" w14:textId="77777777" w:rsidR="003B19E5" w:rsidRDefault="003B19E5" w:rsidP="00111798">
            <w:pPr>
              <w:ind w:left="162"/>
            </w:pPr>
            <w:r>
              <w:rPr>
                <w:sz w:val="17"/>
              </w:rPr>
              <w:t xml:space="preserve">M9 </w:t>
            </w:r>
          </w:p>
        </w:tc>
        <w:tc>
          <w:tcPr>
            <w:tcW w:w="540" w:type="dxa"/>
            <w:tcBorders>
              <w:top w:val="single" w:sz="5" w:space="0" w:color="000000"/>
              <w:left w:val="single" w:sz="5" w:space="0" w:color="000000"/>
              <w:bottom w:val="single" w:sz="2" w:space="0" w:color="D9D9D9"/>
              <w:right w:val="single" w:sz="5" w:space="0" w:color="000000"/>
            </w:tcBorders>
          </w:tcPr>
          <w:p w14:paraId="34DAEB41" w14:textId="77777777" w:rsidR="003B19E5" w:rsidRDefault="003B19E5" w:rsidP="00111798">
            <w:pPr>
              <w:ind w:left="118"/>
            </w:pPr>
            <w:r>
              <w:rPr>
                <w:sz w:val="17"/>
              </w:rPr>
              <w:t xml:space="preserve">M10 </w:t>
            </w:r>
          </w:p>
        </w:tc>
        <w:tc>
          <w:tcPr>
            <w:tcW w:w="544" w:type="dxa"/>
            <w:tcBorders>
              <w:top w:val="single" w:sz="5" w:space="0" w:color="000000"/>
              <w:left w:val="single" w:sz="5" w:space="0" w:color="000000"/>
              <w:bottom w:val="single" w:sz="2" w:space="0" w:color="D9D9D9"/>
              <w:right w:val="single" w:sz="5" w:space="0" w:color="000000"/>
            </w:tcBorders>
          </w:tcPr>
          <w:p w14:paraId="4D7FF2C8" w14:textId="77777777" w:rsidR="003B19E5" w:rsidRDefault="003B19E5" w:rsidP="00111798">
            <w:pPr>
              <w:ind w:left="118"/>
            </w:pPr>
            <w:r>
              <w:rPr>
                <w:sz w:val="17"/>
              </w:rPr>
              <w:t xml:space="preserve">M11 </w:t>
            </w:r>
          </w:p>
        </w:tc>
        <w:tc>
          <w:tcPr>
            <w:tcW w:w="540" w:type="dxa"/>
            <w:tcBorders>
              <w:top w:val="single" w:sz="5" w:space="0" w:color="000000"/>
              <w:left w:val="single" w:sz="5" w:space="0" w:color="000000"/>
              <w:bottom w:val="single" w:sz="2" w:space="0" w:color="D9D9D9"/>
              <w:right w:val="single" w:sz="5" w:space="0" w:color="000000"/>
            </w:tcBorders>
          </w:tcPr>
          <w:p w14:paraId="4091C3A7" w14:textId="77777777" w:rsidR="003B19E5" w:rsidRDefault="003B19E5" w:rsidP="00111798">
            <w:pPr>
              <w:ind w:left="118"/>
            </w:pPr>
            <w:r>
              <w:rPr>
                <w:sz w:val="17"/>
              </w:rPr>
              <w:t xml:space="preserve">M12 </w:t>
            </w:r>
          </w:p>
        </w:tc>
        <w:tc>
          <w:tcPr>
            <w:tcW w:w="544" w:type="dxa"/>
            <w:tcBorders>
              <w:top w:val="single" w:sz="5" w:space="0" w:color="000000"/>
              <w:left w:val="single" w:sz="5" w:space="0" w:color="000000"/>
              <w:bottom w:val="single" w:sz="2" w:space="0" w:color="D9D9D9"/>
              <w:right w:val="single" w:sz="5" w:space="0" w:color="000000"/>
            </w:tcBorders>
          </w:tcPr>
          <w:p w14:paraId="330BA97F" w14:textId="77777777" w:rsidR="003B19E5" w:rsidRDefault="003B19E5" w:rsidP="00111798">
            <w:pPr>
              <w:ind w:left="118"/>
            </w:pPr>
            <w:r>
              <w:rPr>
                <w:sz w:val="17"/>
              </w:rPr>
              <w:t xml:space="preserve">M13 </w:t>
            </w:r>
          </w:p>
        </w:tc>
        <w:tc>
          <w:tcPr>
            <w:tcW w:w="540" w:type="dxa"/>
            <w:tcBorders>
              <w:top w:val="single" w:sz="5" w:space="0" w:color="000000"/>
              <w:left w:val="single" w:sz="5" w:space="0" w:color="000000"/>
              <w:bottom w:val="single" w:sz="2" w:space="0" w:color="D9D9D9"/>
              <w:right w:val="single" w:sz="5" w:space="0" w:color="000000"/>
            </w:tcBorders>
          </w:tcPr>
          <w:p w14:paraId="61724015" w14:textId="77777777" w:rsidR="003B19E5" w:rsidRDefault="003B19E5" w:rsidP="00111798">
            <w:pPr>
              <w:ind w:left="122"/>
            </w:pPr>
            <w:r>
              <w:rPr>
                <w:sz w:val="17"/>
              </w:rPr>
              <w:t xml:space="preserve">M14 </w:t>
            </w:r>
          </w:p>
        </w:tc>
        <w:tc>
          <w:tcPr>
            <w:tcW w:w="544" w:type="dxa"/>
            <w:tcBorders>
              <w:top w:val="single" w:sz="5" w:space="0" w:color="000000"/>
              <w:left w:val="single" w:sz="5" w:space="0" w:color="000000"/>
              <w:bottom w:val="single" w:sz="2" w:space="0" w:color="D9D9D9"/>
              <w:right w:val="single" w:sz="5" w:space="0" w:color="000000"/>
            </w:tcBorders>
          </w:tcPr>
          <w:p w14:paraId="77114263" w14:textId="77777777" w:rsidR="003B19E5" w:rsidRDefault="003B19E5" w:rsidP="00111798">
            <w:pPr>
              <w:ind w:left="121"/>
            </w:pPr>
            <w:r>
              <w:rPr>
                <w:sz w:val="17"/>
              </w:rPr>
              <w:t xml:space="preserve">M15 </w:t>
            </w:r>
          </w:p>
        </w:tc>
        <w:tc>
          <w:tcPr>
            <w:tcW w:w="540" w:type="dxa"/>
            <w:tcBorders>
              <w:top w:val="single" w:sz="5" w:space="0" w:color="000000"/>
              <w:left w:val="single" w:sz="5" w:space="0" w:color="000000"/>
              <w:bottom w:val="single" w:sz="2" w:space="0" w:color="D9D9D9"/>
              <w:right w:val="single" w:sz="5" w:space="0" w:color="000000"/>
            </w:tcBorders>
          </w:tcPr>
          <w:p w14:paraId="6C2CCB38" w14:textId="77777777" w:rsidR="003B19E5" w:rsidRDefault="003B19E5" w:rsidP="00111798">
            <w:pPr>
              <w:ind w:left="122"/>
            </w:pPr>
            <w:r>
              <w:rPr>
                <w:sz w:val="17"/>
              </w:rPr>
              <w:t xml:space="preserve">M16 </w:t>
            </w:r>
          </w:p>
        </w:tc>
        <w:tc>
          <w:tcPr>
            <w:tcW w:w="544" w:type="dxa"/>
            <w:tcBorders>
              <w:top w:val="single" w:sz="5" w:space="0" w:color="000000"/>
              <w:left w:val="single" w:sz="5" w:space="0" w:color="000000"/>
              <w:bottom w:val="single" w:sz="2" w:space="0" w:color="D9D9D9"/>
              <w:right w:val="single" w:sz="5" w:space="0" w:color="000000"/>
            </w:tcBorders>
          </w:tcPr>
          <w:p w14:paraId="0D7D1BE8" w14:textId="77777777" w:rsidR="003B19E5" w:rsidRDefault="003B19E5" w:rsidP="00111798">
            <w:pPr>
              <w:ind w:left="121"/>
            </w:pPr>
            <w:r>
              <w:rPr>
                <w:sz w:val="17"/>
              </w:rPr>
              <w:t xml:space="preserve">M17 </w:t>
            </w:r>
          </w:p>
        </w:tc>
        <w:tc>
          <w:tcPr>
            <w:tcW w:w="531" w:type="dxa"/>
            <w:tcBorders>
              <w:top w:val="single" w:sz="5" w:space="0" w:color="000000"/>
              <w:left w:val="single" w:sz="5" w:space="0" w:color="000000"/>
              <w:bottom w:val="single" w:sz="2" w:space="0" w:color="D9D9D9"/>
              <w:right w:val="single" w:sz="11" w:space="0" w:color="000000"/>
            </w:tcBorders>
          </w:tcPr>
          <w:p w14:paraId="13A450CD" w14:textId="77777777" w:rsidR="003B19E5" w:rsidRDefault="003B19E5" w:rsidP="00111798">
            <w:pPr>
              <w:ind w:left="122"/>
            </w:pPr>
            <w:r>
              <w:rPr>
                <w:sz w:val="17"/>
              </w:rPr>
              <w:t xml:space="preserve">M18 </w:t>
            </w:r>
          </w:p>
        </w:tc>
      </w:tr>
      <w:tr w:rsidR="003B19E5" w14:paraId="6B584F2C" w14:textId="77777777" w:rsidTr="00111798">
        <w:trPr>
          <w:trHeight w:val="251"/>
        </w:trPr>
        <w:tc>
          <w:tcPr>
            <w:tcW w:w="424" w:type="dxa"/>
            <w:tcBorders>
              <w:top w:val="single" w:sz="11" w:space="0" w:color="000000"/>
              <w:left w:val="single" w:sz="5" w:space="0" w:color="000000"/>
              <w:bottom w:val="single" w:sz="5" w:space="0" w:color="000000"/>
              <w:right w:val="single" w:sz="11" w:space="0" w:color="000000"/>
            </w:tcBorders>
          </w:tcPr>
          <w:p w14:paraId="57A6C28B" w14:textId="77777777" w:rsidR="003B19E5" w:rsidRDefault="003B19E5" w:rsidP="00111798">
            <w:pPr>
              <w:ind w:left="35"/>
              <w:jc w:val="both"/>
            </w:pPr>
            <w:r>
              <w:rPr>
                <w:sz w:val="17"/>
              </w:rPr>
              <w:t xml:space="preserve">WP0 </w:t>
            </w:r>
          </w:p>
        </w:tc>
        <w:tc>
          <w:tcPr>
            <w:tcW w:w="546" w:type="dxa"/>
            <w:tcBorders>
              <w:top w:val="single" w:sz="11" w:space="0" w:color="000000"/>
              <w:left w:val="single" w:sz="11" w:space="0" w:color="000000"/>
              <w:bottom w:val="single" w:sz="5" w:space="0" w:color="000000"/>
              <w:right w:val="single" w:sz="5" w:space="0" w:color="000000"/>
            </w:tcBorders>
            <w:shd w:val="clear" w:color="auto" w:fill="D9D9D9"/>
          </w:tcPr>
          <w:p w14:paraId="33822890" w14:textId="77777777" w:rsidR="003B19E5" w:rsidRDefault="003B19E5" w:rsidP="00111798">
            <w:pPr>
              <w:ind w:left="132"/>
            </w:pPr>
            <w:r>
              <w:rPr>
                <w:sz w:val="17"/>
              </w:rPr>
              <w:t xml:space="preserve">D0.1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235ADC87" w14:textId="77777777" w:rsidR="003B19E5" w:rsidRDefault="003B19E5" w:rsidP="00111798">
            <w:pPr>
              <w:ind w:left="114"/>
            </w:pPr>
            <w:r>
              <w:rPr>
                <w:sz w:val="17"/>
              </w:rPr>
              <w:t xml:space="preserve">D0.2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6FCAF411"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580225E3"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5745D1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3C241D36"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508182FF"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138B5D70"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48C3B4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72CABEF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70E434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29380ABB" w14:textId="77777777" w:rsidR="003B19E5" w:rsidRDefault="003B19E5" w:rsidP="00111798">
            <w:pPr>
              <w:ind w:left="118"/>
            </w:pPr>
            <w:r>
              <w:rPr>
                <w:sz w:val="17"/>
              </w:rPr>
              <w:t xml:space="preserve">D0.3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6007F26"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3C1ABF2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923252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04557D60"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5EB7796E"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D9D9D9"/>
              <w:left w:val="single" w:sz="5" w:space="0" w:color="000000"/>
              <w:bottom w:val="single" w:sz="2" w:space="0" w:color="ADAAAA"/>
              <w:right w:val="single" w:sz="11" w:space="0" w:color="000000"/>
            </w:tcBorders>
            <w:shd w:val="clear" w:color="auto" w:fill="D9D9D9"/>
          </w:tcPr>
          <w:p w14:paraId="3FBA5B96" w14:textId="77777777" w:rsidR="003B19E5" w:rsidRDefault="003B19E5" w:rsidP="00111798">
            <w:pPr>
              <w:ind w:left="6"/>
            </w:pPr>
            <w:r>
              <w:rPr>
                <w:rFonts w:ascii="Times New Roman" w:eastAsia="Times New Roman" w:hAnsi="Times New Roman" w:cs="Times New Roman"/>
                <w:sz w:val="16"/>
              </w:rPr>
              <w:t xml:space="preserve"> </w:t>
            </w:r>
          </w:p>
        </w:tc>
      </w:tr>
      <w:tr w:rsidR="003B19E5" w14:paraId="12BB6EFA" w14:textId="77777777" w:rsidTr="00111798">
        <w:trPr>
          <w:trHeight w:val="269"/>
        </w:trPr>
        <w:tc>
          <w:tcPr>
            <w:tcW w:w="424" w:type="dxa"/>
            <w:tcBorders>
              <w:top w:val="single" w:sz="5" w:space="0" w:color="000000"/>
              <w:left w:val="single" w:sz="5" w:space="0" w:color="000000"/>
              <w:bottom w:val="single" w:sz="5" w:space="0" w:color="000000"/>
              <w:right w:val="single" w:sz="11" w:space="0" w:color="000000"/>
            </w:tcBorders>
          </w:tcPr>
          <w:p w14:paraId="35E24857" w14:textId="77777777" w:rsidR="003B19E5" w:rsidRDefault="003B19E5" w:rsidP="00111798">
            <w:pPr>
              <w:ind w:left="35"/>
              <w:jc w:val="both"/>
            </w:pPr>
            <w:r>
              <w:rPr>
                <w:sz w:val="17"/>
              </w:rPr>
              <w:t xml:space="preserve">WP1 </w:t>
            </w:r>
          </w:p>
        </w:tc>
        <w:tc>
          <w:tcPr>
            <w:tcW w:w="546" w:type="dxa"/>
            <w:tcBorders>
              <w:top w:val="single" w:sz="5" w:space="0" w:color="000000"/>
              <w:left w:val="single" w:sz="11" w:space="0" w:color="000000"/>
              <w:bottom w:val="single" w:sz="5" w:space="0" w:color="000000"/>
              <w:right w:val="single" w:sz="5" w:space="0" w:color="000000"/>
            </w:tcBorders>
            <w:shd w:val="clear" w:color="auto" w:fill="ADAAAA"/>
          </w:tcPr>
          <w:p w14:paraId="44FE0719"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60632D9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57D8B5B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2FC05911"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0125B95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1F451CF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9753D6C"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61C229B8" w14:textId="77777777" w:rsidR="003B19E5" w:rsidRDefault="003B19E5" w:rsidP="00111798">
            <w:pPr>
              <w:ind w:left="133"/>
            </w:pPr>
            <w:r>
              <w:rPr>
                <w:sz w:val="17"/>
              </w:rPr>
              <w:t xml:space="preserve">D1.1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70C752F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29C6560D"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8DFEA7E" w14:textId="77777777" w:rsidR="003B19E5" w:rsidRDefault="003B19E5" w:rsidP="00111798">
            <w:pPr>
              <w:ind w:left="118"/>
            </w:pPr>
            <w:r>
              <w:rPr>
                <w:sz w:val="17"/>
              </w:rPr>
              <w:t xml:space="preserve">D1.2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0133BF57" w14:textId="77777777" w:rsidR="003B19E5" w:rsidRDefault="003B19E5" w:rsidP="00111798">
            <w:pPr>
              <w:ind w:left="54"/>
              <w:jc w:val="both"/>
            </w:pPr>
            <w:r>
              <w:rPr>
                <w:sz w:val="17"/>
              </w:rPr>
              <w:t xml:space="preserve">D1.3.1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9401EB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6BE7D9A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894D7C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41276C9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207D1779"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ADAAAA"/>
              <w:left w:val="single" w:sz="5" w:space="0" w:color="000000"/>
              <w:bottom w:val="single" w:sz="2" w:space="0" w:color="8496AF"/>
              <w:right w:val="single" w:sz="11" w:space="0" w:color="000000"/>
            </w:tcBorders>
            <w:shd w:val="clear" w:color="auto" w:fill="ADAAAA"/>
          </w:tcPr>
          <w:p w14:paraId="79FA4F26" w14:textId="77777777" w:rsidR="003B19E5" w:rsidRDefault="003B19E5" w:rsidP="00111798">
            <w:pPr>
              <w:ind w:left="58"/>
              <w:jc w:val="both"/>
            </w:pPr>
            <w:r>
              <w:rPr>
                <w:sz w:val="17"/>
              </w:rPr>
              <w:t>D1.3.2</w:t>
            </w:r>
          </w:p>
        </w:tc>
      </w:tr>
      <w:tr w:rsidR="003B19E5" w14:paraId="3E68623B" w14:textId="77777777" w:rsidTr="00111798">
        <w:trPr>
          <w:trHeight w:val="257"/>
        </w:trPr>
        <w:tc>
          <w:tcPr>
            <w:tcW w:w="424" w:type="dxa"/>
            <w:tcBorders>
              <w:top w:val="single" w:sz="5" w:space="0" w:color="000000"/>
              <w:left w:val="single" w:sz="5" w:space="0" w:color="000000"/>
              <w:bottom w:val="single" w:sz="5" w:space="0" w:color="000000"/>
              <w:right w:val="single" w:sz="11" w:space="0" w:color="000000"/>
            </w:tcBorders>
          </w:tcPr>
          <w:p w14:paraId="3B9D1E33" w14:textId="77777777" w:rsidR="003B19E5" w:rsidRDefault="003B19E5" w:rsidP="00111798">
            <w:pPr>
              <w:ind w:left="35"/>
              <w:jc w:val="both"/>
            </w:pPr>
            <w:r>
              <w:rPr>
                <w:sz w:val="17"/>
              </w:rPr>
              <w:t xml:space="preserve">WP2 </w:t>
            </w:r>
          </w:p>
        </w:tc>
        <w:tc>
          <w:tcPr>
            <w:tcW w:w="546" w:type="dxa"/>
            <w:tcBorders>
              <w:top w:val="single" w:sz="5" w:space="0" w:color="000000"/>
              <w:left w:val="single" w:sz="11" w:space="0" w:color="000000"/>
              <w:bottom w:val="single" w:sz="5" w:space="0" w:color="000000"/>
              <w:right w:val="single" w:sz="5" w:space="0" w:color="000000"/>
            </w:tcBorders>
          </w:tcPr>
          <w:p w14:paraId="159C58E8"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A0B6F9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13C5776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1982B26A"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5" w:space="0" w:color="000000"/>
              <w:right w:val="single" w:sz="5" w:space="0" w:color="000000"/>
            </w:tcBorders>
            <w:shd w:val="clear" w:color="auto" w:fill="8496AF"/>
          </w:tcPr>
          <w:p w14:paraId="460359F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099FEB5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57145DCB"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435F11E2" w14:textId="77777777" w:rsidR="003B19E5" w:rsidRDefault="003B19E5" w:rsidP="00111798">
            <w:pPr>
              <w:ind w:left="133"/>
            </w:pPr>
            <w:r>
              <w:rPr>
                <w:sz w:val="17"/>
              </w:rPr>
              <w:t xml:space="preserve">D2.1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313DDC7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2D3FF1D7" w14:textId="77777777" w:rsidR="003B19E5" w:rsidRDefault="003B19E5" w:rsidP="00111798">
            <w:pPr>
              <w:ind w:left="113"/>
            </w:pPr>
            <w:r>
              <w:rPr>
                <w:sz w:val="17"/>
              </w:rPr>
              <w:t xml:space="preserve">D2.2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092D7D75" w14:textId="77777777" w:rsidR="003B19E5" w:rsidRDefault="003B19E5" w:rsidP="00111798">
            <w:pPr>
              <w:ind w:left="118"/>
            </w:pPr>
            <w:r>
              <w:rPr>
                <w:sz w:val="17"/>
              </w:rPr>
              <w:t xml:space="preserve">D2.3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31329565"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7C9A1DC0"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3F745BB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6DEE6266"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6D41DFBC"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133112BB" w14:textId="77777777" w:rsidR="003B19E5" w:rsidRDefault="003B19E5" w:rsidP="00111798">
            <w:pPr>
              <w:ind w:left="53"/>
              <w:jc w:val="both"/>
            </w:pPr>
            <w:r>
              <w:rPr>
                <w:sz w:val="17"/>
              </w:rPr>
              <w:t xml:space="preserve">D2.5.1 </w:t>
            </w:r>
          </w:p>
        </w:tc>
        <w:tc>
          <w:tcPr>
            <w:tcW w:w="531" w:type="dxa"/>
            <w:tcBorders>
              <w:top w:val="single" w:sz="2" w:space="0" w:color="8496AF"/>
              <w:left w:val="single" w:sz="5" w:space="0" w:color="000000"/>
              <w:bottom w:val="single" w:sz="2" w:space="0" w:color="ACB8C9"/>
              <w:right w:val="single" w:sz="11" w:space="0" w:color="000000"/>
            </w:tcBorders>
            <w:shd w:val="clear" w:color="auto" w:fill="8496AF"/>
          </w:tcPr>
          <w:p w14:paraId="5CA844E8" w14:textId="77777777" w:rsidR="003B19E5" w:rsidRDefault="003B19E5" w:rsidP="00111798">
            <w:pPr>
              <w:ind w:left="122"/>
            </w:pPr>
            <w:r>
              <w:rPr>
                <w:sz w:val="17"/>
              </w:rPr>
              <w:t xml:space="preserve">D2.2 </w:t>
            </w:r>
          </w:p>
        </w:tc>
      </w:tr>
      <w:tr w:rsidR="003B19E5" w14:paraId="41B441DA" w14:textId="77777777" w:rsidTr="00111798">
        <w:trPr>
          <w:trHeight w:val="260"/>
        </w:trPr>
        <w:tc>
          <w:tcPr>
            <w:tcW w:w="424" w:type="dxa"/>
            <w:tcBorders>
              <w:top w:val="single" w:sz="5" w:space="0" w:color="000000"/>
              <w:left w:val="single" w:sz="5" w:space="0" w:color="000000"/>
              <w:bottom w:val="single" w:sz="5" w:space="0" w:color="000000"/>
              <w:right w:val="single" w:sz="11" w:space="0" w:color="000000"/>
            </w:tcBorders>
          </w:tcPr>
          <w:p w14:paraId="458D4521" w14:textId="77777777" w:rsidR="003B19E5" w:rsidRDefault="003B19E5" w:rsidP="00111798">
            <w:pPr>
              <w:ind w:left="35"/>
              <w:jc w:val="both"/>
            </w:pPr>
            <w:r>
              <w:rPr>
                <w:sz w:val="17"/>
              </w:rPr>
              <w:t xml:space="preserve">WP3 </w:t>
            </w:r>
          </w:p>
        </w:tc>
        <w:tc>
          <w:tcPr>
            <w:tcW w:w="546" w:type="dxa"/>
            <w:tcBorders>
              <w:top w:val="single" w:sz="5" w:space="0" w:color="000000"/>
              <w:left w:val="single" w:sz="11" w:space="0" w:color="000000"/>
              <w:bottom w:val="single" w:sz="5" w:space="0" w:color="000000"/>
              <w:right w:val="single" w:sz="5" w:space="0" w:color="000000"/>
            </w:tcBorders>
          </w:tcPr>
          <w:p w14:paraId="57A1D8B5"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70369C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58FEB357"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3E32F0BD"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8EA9DB"/>
              <w:right w:val="single" w:sz="5" w:space="0" w:color="000000"/>
            </w:tcBorders>
          </w:tcPr>
          <w:p w14:paraId="434A5E3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170D893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7D5530DB"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48403EC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63B4ACC2"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25547A3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34E1BE3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534A1D57"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5D546DA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0AFF210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78A27AA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0C476D1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2B302BAC"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ACB8C9"/>
              <w:left w:val="single" w:sz="5" w:space="0" w:color="000000"/>
              <w:bottom w:val="single" w:sz="2" w:space="0" w:color="8EA9DB"/>
              <w:right w:val="single" w:sz="11" w:space="0" w:color="000000"/>
            </w:tcBorders>
            <w:shd w:val="clear" w:color="auto" w:fill="ACB8C9"/>
          </w:tcPr>
          <w:p w14:paraId="7208410B" w14:textId="77777777" w:rsidR="003B19E5" w:rsidRDefault="003B19E5" w:rsidP="00111798">
            <w:pPr>
              <w:ind w:left="6"/>
            </w:pPr>
            <w:r>
              <w:rPr>
                <w:rFonts w:ascii="Times New Roman" w:eastAsia="Times New Roman" w:hAnsi="Times New Roman" w:cs="Times New Roman"/>
                <w:sz w:val="16"/>
              </w:rPr>
              <w:t xml:space="preserve"> </w:t>
            </w:r>
          </w:p>
        </w:tc>
      </w:tr>
      <w:tr w:rsidR="003B19E5" w14:paraId="14CB2159" w14:textId="77777777" w:rsidTr="00111798">
        <w:trPr>
          <w:trHeight w:val="256"/>
        </w:trPr>
        <w:tc>
          <w:tcPr>
            <w:tcW w:w="424" w:type="dxa"/>
            <w:tcBorders>
              <w:top w:val="single" w:sz="5" w:space="0" w:color="000000"/>
              <w:left w:val="single" w:sz="5" w:space="0" w:color="000000"/>
              <w:bottom w:val="single" w:sz="5" w:space="0" w:color="000000"/>
              <w:right w:val="single" w:sz="11" w:space="0" w:color="000000"/>
            </w:tcBorders>
          </w:tcPr>
          <w:p w14:paraId="3B4F0F9A" w14:textId="77777777" w:rsidR="003B19E5" w:rsidRDefault="003B19E5" w:rsidP="00111798">
            <w:pPr>
              <w:ind w:left="35"/>
              <w:jc w:val="both"/>
            </w:pPr>
            <w:r>
              <w:rPr>
                <w:sz w:val="17"/>
              </w:rPr>
              <w:t xml:space="preserve">WP4 </w:t>
            </w:r>
          </w:p>
        </w:tc>
        <w:tc>
          <w:tcPr>
            <w:tcW w:w="546" w:type="dxa"/>
            <w:tcBorders>
              <w:top w:val="single" w:sz="5" w:space="0" w:color="000000"/>
              <w:left w:val="single" w:sz="11" w:space="0" w:color="000000"/>
              <w:bottom w:val="single" w:sz="5" w:space="0" w:color="000000"/>
              <w:right w:val="single" w:sz="5" w:space="0" w:color="000000"/>
            </w:tcBorders>
          </w:tcPr>
          <w:p w14:paraId="631664C1"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6D2429D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1F65DBE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21B1C26D"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5" w:space="0" w:color="000000"/>
              <w:right w:val="single" w:sz="5" w:space="0" w:color="000000"/>
            </w:tcBorders>
            <w:shd w:val="clear" w:color="auto" w:fill="8EA9DB"/>
          </w:tcPr>
          <w:p w14:paraId="3B7C881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337DD8E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7DF73476"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0FA4A08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39B05402" w14:textId="77777777" w:rsidR="003B19E5" w:rsidRDefault="003B19E5" w:rsidP="00111798">
            <w:pPr>
              <w:ind w:left="113"/>
            </w:pPr>
            <w:r>
              <w:rPr>
                <w:sz w:val="17"/>
              </w:rPr>
              <w:t xml:space="preserve">D4.1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3C93A43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070EF95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64805D03" w14:textId="77777777" w:rsidR="003B19E5" w:rsidRDefault="003B19E5" w:rsidP="00111798">
            <w:pPr>
              <w:ind w:left="118"/>
            </w:pPr>
            <w:r>
              <w:rPr>
                <w:sz w:val="17"/>
              </w:rPr>
              <w:t xml:space="preserve">D4.2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2B7D373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7DBB63B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18ED223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5C45B35A"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78FE5FB4"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EA9DB"/>
              <w:left w:val="single" w:sz="5" w:space="0" w:color="000000"/>
              <w:bottom w:val="single" w:sz="2" w:space="0" w:color="BCD6ED"/>
              <w:right w:val="single" w:sz="11" w:space="0" w:color="000000"/>
            </w:tcBorders>
            <w:shd w:val="clear" w:color="auto" w:fill="8EA9DB"/>
          </w:tcPr>
          <w:p w14:paraId="51AA7EB1" w14:textId="77777777" w:rsidR="003B19E5" w:rsidRDefault="003B19E5" w:rsidP="00111798">
            <w:pPr>
              <w:ind w:left="6"/>
            </w:pPr>
            <w:r>
              <w:rPr>
                <w:rFonts w:ascii="Times New Roman" w:eastAsia="Times New Roman" w:hAnsi="Times New Roman" w:cs="Times New Roman"/>
                <w:sz w:val="16"/>
              </w:rPr>
              <w:t xml:space="preserve"> </w:t>
            </w:r>
          </w:p>
        </w:tc>
      </w:tr>
      <w:tr w:rsidR="003B19E5" w14:paraId="3FE6204B" w14:textId="77777777" w:rsidTr="00111798">
        <w:trPr>
          <w:trHeight w:val="260"/>
        </w:trPr>
        <w:tc>
          <w:tcPr>
            <w:tcW w:w="424" w:type="dxa"/>
            <w:tcBorders>
              <w:top w:val="single" w:sz="5" w:space="0" w:color="000000"/>
              <w:left w:val="single" w:sz="5" w:space="0" w:color="000000"/>
              <w:bottom w:val="single" w:sz="5" w:space="0" w:color="000000"/>
              <w:right w:val="single" w:sz="11" w:space="0" w:color="000000"/>
            </w:tcBorders>
          </w:tcPr>
          <w:p w14:paraId="4FCB0D07" w14:textId="77777777" w:rsidR="003B19E5" w:rsidRDefault="003B19E5" w:rsidP="00111798">
            <w:pPr>
              <w:ind w:left="35"/>
              <w:jc w:val="both"/>
            </w:pPr>
            <w:r>
              <w:rPr>
                <w:sz w:val="17"/>
              </w:rPr>
              <w:t xml:space="preserve">WP5 </w:t>
            </w:r>
          </w:p>
        </w:tc>
        <w:tc>
          <w:tcPr>
            <w:tcW w:w="546" w:type="dxa"/>
            <w:tcBorders>
              <w:top w:val="single" w:sz="5" w:space="0" w:color="000000"/>
              <w:left w:val="single" w:sz="11" w:space="0" w:color="000000"/>
              <w:bottom w:val="single" w:sz="5" w:space="0" w:color="000000"/>
              <w:right w:val="single" w:sz="5" w:space="0" w:color="000000"/>
            </w:tcBorders>
          </w:tcPr>
          <w:p w14:paraId="3BBF9A23"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40890D54"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64D1167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4457FA52"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DDEBF7"/>
              <w:right w:val="single" w:sz="5" w:space="0" w:color="000000"/>
            </w:tcBorders>
          </w:tcPr>
          <w:p w14:paraId="7E2AF7D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1742F4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7146AE00"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3F8E35D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4DB3DB5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07F32DFE"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7382D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6131E6B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526CB35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2F29585E"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602FCB5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249997FD"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33687949"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BCD6ED"/>
              <w:left w:val="single" w:sz="5" w:space="0" w:color="000000"/>
              <w:bottom w:val="single" w:sz="2" w:space="0" w:color="DDEBF7"/>
              <w:right w:val="single" w:sz="11" w:space="0" w:color="000000"/>
            </w:tcBorders>
            <w:shd w:val="clear" w:color="auto" w:fill="BCD6ED"/>
          </w:tcPr>
          <w:p w14:paraId="4A01BE16" w14:textId="77777777" w:rsidR="003B19E5" w:rsidRDefault="003B19E5" w:rsidP="00111798">
            <w:pPr>
              <w:ind w:left="122"/>
            </w:pPr>
            <w:r>
              <w:rPr>
                <w:sz w:val="17"/>
              </w:rPr>
              <w:t xml:space="preserve">D5.1 </w:t>
            </w:r>
          </w:p>
        </w:tc>
      </w:tr>
      <w:tr w:rsidR="003B19E5" w14:paraId="423D5698" w14:textId="77777777" w:rsidTr="00111798">
        <w:trPr>
          <w:trHeight w:val="436"/>
        </w:trPr>
        <w:tc>
          <w:tcPr>
            <w:tcW w:w="424" w:type="dxa"/>
            <w:tcBorders>
              <w:top w:val="single" w:sz="5" w:space="0" w:color="000000"/>
              <w:left w:val="single" w:sz="5" w:space="0" w:color="000000"/>
              <w:bottom w:val="single" w:sz="5" w:space="0" w:color="000000"/>
              <w:right w:val="single" w:sz="11" w:space="0" w:color="000000"/>
            </w:tcBorders>
            <w:vAlign w:val="center"/>
          </w:tcPr>
          <w:p w14:paraId="7A71AFF7" w14:textId="77777777" w:rsidR="003B19E5" w:rsidRDefault="003B19E5" w:rsidP="00111798">
            <w:pPr>
              <w:ind w:left="35"/>
              <w:jc w:val="both"/>
            </w:pPr>
            <w:r>
              <w:rPr>
                <w:sz w:val="17"/>
              </w:rPr>
              <w:t xml:space="preserve">WP6 </w:t>
            </w:r>
          </w:p>
        </w:tc>
        <w:tc>
          <w:tcPr>
            <w:tcW w:w="546" w:type="dxa"/>
            <w:tcBorders>
              <w:top w:val="single" w:sz="5" w:space="0" w:color="000000"/>
              <w:left w:val="single" w:sz="11" w:space="0" w:color="000000"/>
              <w:bottom w:val="single" w:sz="5" w:space="0" w:color="000000"/>
              <w:right w:val="single" w:sz="5" w:space="0" w:color="000000"/>
            </w:tcBorders>
            <w:shd w:val="clear" w:color="auto" w:fill="DDEBF7"/>
          </w:tcPr>
          <w:p w14:paraId="767884F2" w14:textId="77777777" w:rsidR="003B19E5" w:rsidRDefault="003B19E5" w:rsidP="00111798">
            <w:pPr>
              <w:ind w:left="8"/>
            </w:pPr>
            <w:r>
              <w:rPr>
                <w:rFonts w:ascii="Times New Roman" w:eastAsia="Times New Roman" w:hAnsi="Times New Roman" w:cs="Times New Roman"/>
                <w:sz w:val="18"/>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DDEBF7"/>
          </w:tcPr>
          <w:p w14:paraId="08913F9D" w14:textId="77777777" w:rsidR="003B19E5" w:rsidRDefault="003B19E5" w:rsidP="00111798">
            <w:pPr>
              <w:ind w:left="6"/>
            </w:pPr>
            <w:r>
              <w:rPr>
                <w:rFonts w:ascii="Times New Roman" w:eastAsia="Times New Roman" w:hAnsi="Times New Roman" w:cs="Times New Roman"/>
                <w:sz w:val="18"/>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7421BB6" w14:textId="77777777" w:rsidR="003B19E5" w:rsidRDefault="003B19E5" w:rsidP="00111798">
            <w:pPr>
              <w:jc w:val="center"/>
            </w:pPr>
            <w:r>
              <w:rPr>
                <w:sz w:val="17"/>
              </w:rPr>
              <w:t xml:space="preserve">D6.1, D6.2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E2DFF5D" w14:textId="77777777" w:rsidR="003B19E5" w:rsidRDefault="003B19E5" w:rsidP="00111798">
            <w:pPr>
              <w:ind w:left="4"/>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5AA825A"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0957A24C"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01F9EACC" w14:textId="77777777" w:rsidR="003B19E5" w:rsidRDefault="003B19E5" w:rsidP="00111798">
            <w:pPr>
              <w:ind w:left="6"/>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6BB13586"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085F5656"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4C7FE700"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61CDC8F5"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vAlign w:val="center"/>
          </w:tcPr>
          <w:p w14:paraId="2EA356AA" w14:textId="77777777" w:rsidR="003B19E5" w:rsidRDefault="003B19E5" w:rsidP="00111798">
            <w:pPr>
              <w:ind w:left="118"/>
            </w:pPr>
            <w:r>
              <w:rPr>
                <w:sz w:val="17"/>
              </w:rPr>
              <w:t xml:space="preserve">D6.3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B4094AB"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079446F5"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E72C885"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748373E6"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720239BC" w14:textId="77777777" w:rsidR="003B19E5" w:rsidRDefault="003B19E5" w:rsidP="00111798">
            <w:pPr>
              <w:ind w:left="5"/>
            </w:pPr>
            <w:r>
              <w:rPr>
                <w:rFonts w:ascii="Times New Roman" w:eastAsia="Times New Roman" w:hAnsi="Times New Roman" w:cs="Times New Roman"/>
                <w:sz w:val="18"/>
              </w:rPr>
              <w:t xml:space="preserve"> </w:t>
            </w:r>
          </w:p>
        </w:tc>
        <w:tc>
          <w:tcPr>
            <w:tcW w:w="531" w:type="dxa"/>
            <w:tcBorders>
              <w:top w:val="single" w:sz="2" w:space="0" w:color="DDEBF7"/>
              <w:left w:val="single" w:sz="5" w:space="0" w:color="000000"/>
              <w:bottom w:val="single" w:sz="2" w:space="0" w:color="8496AF"/>
              <w:right w:val="single" w:sz="11" w:space="0" w:color="000000"/>
            </w:tcBorders>
            <w:shd w:val="clear" w:color="auto" w:fill="DDEBF7"/>
            <w:vAlign w:val="center"/>
          </w:tcPr>
          <w:p w14:paraId="5A6DD2D0" w14:textId="77777777" w:rsidR="003B19E5" w:rsidRDefault="003B19E5" w:rsidP="00111798">
            <w:pPr>
              <w:ind w:left="122"/>
            </w:pPr>
            <w:r>
              <w:rPr>
                <w:sz w:val="17"/>
              </w:rPr>
              <w:t xml:space="preserve">D6.4 </w:t>
            </w:r>
          </w:p>
        </w:tc>
      </w:tr>
      <w:tr w:rsidR="003B19E5" w14:paraId="59517E36" w14:textId="77777777" w:rsidTr="00111798">
        <w:trPr>
          <w:trHeight w:val="233"/>
        </w:trPr>
        <w:tc>
          <w:tcPr>
            <w:tcW w:w="424" w:type="dxa"/>
            <w:tcBorders>
              <w:top w:val="single" w:sz="5" w:space="0" w:color="000000"/>
              <w:left w:val="single" w:sz="5" w:space="0" w:color="000000"/>
              <w:bottom w:val="single" w:sz="11" w:space="0" w:color="000000"/>
              <w:right w:val="single" w:sz="11" w:space="0" w:color="000000"/>
            </w:tcBorders>
          </w:tcPr>
          <w:p w14:paraId="462FE7AD" w14:textId="77777777" w:rsidR="003B19E5" w:rsidRDefault="003B19E5" w:rsidP="00111798">
            <w:pPr>
              <w:ind w:left="35"/>
              <w:jc w:val="both"/>
            </w:pPr>
            <w:r>
              <w:rPr>
                <w:sz w:val="17"/>
              </w:rPr>
              <w:t xml:space="preserve">WP7 </w:t>
            </w:r>
          </w:p>
        </w:tc>
        <w:tc>
          <w:tcPr>
            <w:tcW w:w="546" w:type="dxa"/>
            <w:tcBorders>
              <w:top w:val="single" w:sz="5" w:space="0" w:color="000000"/>
              <w:left w:val="single" w:sz="11" w:space="0" w:color="000000"/>
              <w:bottom w:val="single" w:sz="11" w:space="0" w:color="000000"/>
              <w:right w:val="single" w:sz="5" w:space="0" w:color="000000"/>
            </w:tcBorders>
          </w:tcPr>
          <w:p w14:paraId="36D7A540"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11" w:space="0" w:color="000000"/>
              <w:right w:val="single" w:sz="5" w:space="0" w:color="000000"/>
            </w:tcBorders>
          </w:tcPr>
          <w:p w14:paraId="09EB5415"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tcPr>
          <w:p w14:paraId="24055637"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7BC93260"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09E8821" w14:textId="77777777" w:rsidR="003B19E5" w:rsidRDefault="003B19E5" w:rsidP="00111798">
            <w:pPr>
              <w:ind w:left="109"/>
            </w:pPr>
            <w:r>
              <w:rPr>
                <w:sz w:val="17"/>
              </w:rPr>
              <w:t xml:space="preserve">D7.1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CD9528D"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0840A8BE"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396395F" w14:textId="77777777" w:rsidR="003B19E5" w:rsidRDefault="003B19E5" w:rsidP="00111798">
            <w:pPr>
              <w:ind w:left="133"/>
            </w:pPr>
            <w:r>
              <w:rPr>
                <w:sz w:val="17"/>
              </w:rPr>
              <w:t xml:space="preserve">D7.2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523BBC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66E7284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D009F4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2BEB5A2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EEF8C6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46EAF2C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3E70E40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BE9E187"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67DB5DC"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496AF"/>
              <w:left w:val="single" w:sz="5" w:space="0" w:color="000000"/>
              <w:bottom w:val="single" w:sz="11" w:space="0" w:color="000000"/>
              <w:right w:val="single" w:sz="11" w:space="0" w:color="000000"/>
            </w:tcBorders>
            <w:shd w:val="clear" w:color="auto" w:fill="8496AF"/>
          </w:tcPr>
          <w:p w14:paraId="3FB68D24" w14:textId="77777777" w:rsidR="003B19E5" w:rsidRDefault="003B19E5" w:rsidP="00111798">
            <w:pPr>
              <w:ind w:left="6"/>
            </w:pPr>
            <w:r>
              <w:rPr>
                <w:rFonts w:ascii="Times New Roman" w:eastAsia="Times New Roman" w:hAnsi="Times New Roman" w:cs="Times New Roman"/>
                <w:sz w:val="16"/>
              </w:rPr>
              <w:t xml:space="preserve"> </w:t>
            </w:r>
          </w:p>
        </w:tc>
      </w:tr>
      <w:tr w:rsidR="003B19E5" w14:paraId="735D6EDA" w14:textId="77777777" w:rsidTr="00111798">
        <w:trPr>
          <w:trHeight w:val="302"/>
        </w:trPr>
        <w:tc>
          <w:tcPr>
            <w:tcW w:w="424" w:type="dxa"/>
            <w:tcBorders>
              <w:top w:val="single" w:sz="11" w:space="0" w:color="000000"/>
              <w:left w:val="single" w:sz="5" w:space="0" w:color="D3D3D3"/>
              <w:bottom w:val="single" w:sz="11" w:space="0" w:color="000000"/>
              <w:right w:val="single" w:sz="5" w:space="0" w:color="D3D3D3"/>
            </w:tcBorders>
          </w:tcPr>
          <w:p w14:paraId="2663B92E"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11" w:space="0" w:color="000000"/>
              <w:left w:val="single" w:sz="5" w:space="0" w:color="D3D3D3"/>
              <w:bottom w:val="single" w:sz="11" w:space="0" w:color="000000"/>
              <w:right w:val="single" w:sz="5" w:space="0" w:color="D3D3D3"/>
            </w:tcBorders>
          </w:tcPr>
          <w:p w14:paraId="5AC3F233" w14:textId="77777777" w:rsidR="003B19E5" w:rsidRDefault="003B19E5" w:rsidP="00111798">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2A2F7C3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D3D3D3"/>
              <w:bottom w:val="single" w:sz="11" w:space="0" w:color="000000"/>
              <w:right w:val="single" w:sz="5" w:space="0" w:color="D3D3D3"/>
            </w:tcBorders>
          </w:tcPr>
          <w:p w14:paraId="7ABD6D8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D3D3D3"/>
              <w:bottom w:val="single" w:sz="11" w:space="0" w:color="000000"/>
              <w:right w:val="single" w:sz="5" w:space="0" w:color="D3D3D3"/>
            </w:tcBorders>
          </w:tcPr>
          <w:p w14:paraId="502081B4"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0A1CBB5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0B4B05F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5830B204"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5F2A22C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6E846E7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698F1DC7"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3276450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7E428F9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5A8C0F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4A37405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44AB978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05E1EF8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47AF4983"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11" w:space="0" w:color="000000"/>
              <w:left w:val="single" w:sz="5" w:space="0" w:color="D3D3D3"/>
              <w:bottom w:val="single" w:sz="11" w:space="0" w:color="000000"/>
              <w:right w:val="single" w:sz="5" w:space="0" w:color="D3D3D3"/>
            </w:tcBorders>
          </w:tcPr>
          <w:p w14:paraId="2AA41243" w14:textId="77777777" w:rsidR="003B19E5" w:rsidRDefault="003B19E5" w:rsidP="00111798">
            <w:pPr>
              <w:ind w:left="6"/>
            </w:pPr>
            <w:r>
              <w:rPr>
                <w:rFonts w:ascii="Times New Roman" w:eastAsia="Times New Roman" w:hAnsi="Times New Roman" w:cs="Times New Roman"/>
                <w:sz w:val="16"/>
              </w:rPr>
              <w:t xml:space="preserve"> </w:t>
            </w:r>
          </w:p>
        </w:tc>
      </w:tr>
      <w:tr w:rsidR="003B19E5" w14:paraId="4EE8438A" w14:textId="77777777" w:rsidTr="00111798">
        <w:trPr>
          <w:trHeight w:val="278"/>
        </w:trPr>
        <w:tc>
          <w:tcPr>
            <w:tcW w:w="424" w:type="dxa"/>
            <w:tcBorders>
              <w:top w:val="single" w:sz="11" w:space="0" w:color="000000"/>
              <w:left w:val="single" w:sz="5" w:space="0" w:color="000000"/>
              <w:bottom w:val="single" w:sz="11" w:space="0" w:color="000000"/>
              <w:right w:val="single" w:sz="11" w:space="0" w:color="000000"/>
            </w:tcBorders>
          </w:tcPr>
          <w:p w14:paraId="62728B38"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11" w:space="0" w:color="000000"/>
              <w:left w:val="single" w:sz="11" w:space="0" w:color="000000"/>
              <w:bottom w:val="single" w:sz="11" w:space="0" w:color="000000"/>
              <w:right w:val="single" w:sz="5" w:space="0" w:color="000000"/>
            </w:tcBorders>
          </w:tcPr>
          <w:p w14:paraId="5F53BE15" w14:textId="77777777" w:rsidR="003B19E5" w:rsidRDefault="003B19E5" w:rsidP="00111798">
            <w:pPr>
              <w:ind w:left="136"/>
            </w:pPr>
            <w:r>
              <w:rPr>
                <w:sz w:val="17"/>
              </w:rPr>
              <w:t xml:space="preserve">M19 </w:t>
            </w:r>
          </w:p>
        </w:tc>
        <w:tc>
          <w:tcPr>
            <w:tcW w:w="544" w:type="dxa"/>
            <w:tcBorders>
              <w:top w:val="single" w:sz="11" w:space="0" w:color="000000"/>
              <w:left w:val="single" w:sz="5" w:space="0" w:color="000000"/>
              <w:bottom w:val="single" w:sz="11" w:space="0" w:color="000000"/>
              <w:right w:val="single" w:sz="5" w:space="0" w:color="000000"/>
            </w:tcBorders>
          </w:tcPr>
          <w:p w14:paraId="2AB00432" w14:textId="77777777" w:rsidR="003B19E5" w:rsidRDefault="003B19E5" w:rsidP="00111798">
            <w:pPr>
              <w:ind w:left="114"/>
            </w:pPr>
            <w:r>
              <w:rPr>
                <w:sz w:val="17"/>
              </w:rPr>
              <w:t xml:space="preserve">M20 </w:t>
            </w:r>
          </w:p>
        </w:tc>
        <w:tc>
          <w:tcPr>
            <w:tcW w:w="542" w:type="dxa"/>
            <w:tcBorders>
              <w:top w:val="single" w:sz="11" w:space="0" w:color="000000"/>
              <w:left w:val="single" w:sz="5" w:space="0" w:color="000000"/>
              <w:bottom w:val="single" w:sz="11" w:space="0" w:color="000000"/>
              <w:right w:val="single" w:sz="5" w:space="0" w:color="000000"/>
            </w:tcBorders>
          </w:tcPr>
          <w:p w14:paraId="3D9DC077" w14:textId="77777777" w:rsidR="003B19E5" w:rsidRDefault="003B19E5" w:rsidP="00111798">
            <w:pPr>
              <w:ind w:left="113"/>
            </w:pPr>
            <w:r>
              <w:rPr>
                <w:sz w:val="17"/>
              </w:rPr>
              <w:t xml:space="preserve">M21 </w:t>
            </w:r>
          </w:p>
        </w:tc>
        <w:tc>
          <w:tcPr>
            <w:tcW w:w="542" w:type="dxa"/>
            <w:tcBorders>
              <w:top w:val="single" w:sz="11" w:space="0" w:color="000000"/>
              <w:left w:val="single" w:sz="5" w:space="0" w:color="000000"/>
              <w:bottom w:val="single" w:sz="11" w:space="0" w:color="000000"/>
              <w:right w:val="single" w:sz="5" w:space="0" w:color="000000"/>
            </w:tcBorders>
          </w:tcPr>
          <w:p w14:paraId="67ED67F3" w14:textId="77777777" w:rsidR="003B19E5" w:rsidRDefault="003B19E5" w:rsidP="00111798">
            <w:pPr>
              <w:ind w:left="111"/>
            </w:pPr>
            <w:r>
              <w:rPr>
                <w:sz w:val="17"/>
              </w:rPr>
              <w:t xml:space="preserve">M22 </w:t>
            </w:r>
          </w:p>
        </w:tc>
        <w:tc>
          <w:tcPr>
            <w:tcW w:w="544" w:type="dxa"/>
            <w:tcBorders>
              <w:top w:val="single" w:sz="11" w:space="0" w:color="000000"/>
              <w:left w:val="single" w:sz="5" w:space="0" w:color="000000"/>
              <w:bottom w:val="single" w:sz="11" w:space="0" w:color="000000"/>
              <w:right w:val="single" w:sz="5" w:space="0" w:color="000000"/>
            </w:tcBorders>
          </w:tcPr>
          <w:p w14:paraId="19B9C380" w14:textId="77777777" w:rsidR="003B19E5" w:rsidRDefault="003B19E5" w:rsidP="00111798">
            <w:pPr>
              <w:ind w:left="113"/>
            </w:pPr>
            <w:r>
              <w:rPr>
                <w:sz w:val="17"/>
              </w:rPr>
              <w:t xml:space="preserve">M23 </w:t>
            </w:r>
          </w:p>
        </w:tc>
        <w:tc>
          <w:tcPr>
            <w:tcW w:w="540" w:type="dxa"/>
            <w:tcBorders>
              <w:top w:val="single" w:sz="11" w:space="0" w:color="000000"/>
              <w:left w:val="single" w:sz="5" w:space="0" w:color="000000"/>
              <w:bottom w:val="single" w:sz="11" w:space="0" w:color="000000"/>
              <w:right w:val="single" w:sz="5" w:space="0" w:color="000000"/>
            </w:tcBorders>
          </w:tcPr>
          <w:p w14:paraId="068DC066" w14:textId="77777777" w:rsidR="003B19E5" w:rsidRDefault="003B19E5" w:rsidP="00111798">
            <w:pPr>
              <w:ind w:left="114"/>
            </w:pPr>
            <w:r>
              <w:rPr>
                <w:sz w:val="17"/>
              </w:rPr>
              <w:t xml:space="preserve">M24 </w:t>
            </w:r>
          </w:p>
        </w:tc>
        <w:tc>
          <w:tcPr>
            <w:tcW w:w="544" w:type="dxa"/>
            <w:tcBorders>
              <w:top w:val="single" w:sz="11" w:space="0" w:color="000000"/>
              <w:left w:val="single" w:sz="5" w:space="0" w:color="000000"/>
              <w:bottom w:val="single" w:sz="11" w:space="0" w:color="000000"/>
              <w:right w:val="single" w:sz="5" w:space="0" w:color="000000"/>
            </w:tcBorders>
          </w:tcPr>
          <w:p w14:paraId="071AB3B1" w14:textId="77777777" w:rsidR="003B19E5" w:rsidRDefault="003B19E5" w:rsidP="00111798">
            <w:pPr>
              <w:ind w:left="114"/>
            </w:pPr>
            <w:r>
              <w:rPr>
                <w:sz w:val="17"/>
              </w:rPr>
              <w:t xml:space="preserve">M25 </w:t>
            </w:r>
          </w:p>
        </w:tc>
        <w:tc>
          <w:tcPr>
            <w:tcW w:w="540" w:type="dxa"/>
            <w:tcBorders>
              <w:top w:val="single" w:sz="11" w:space="0" w:color="000000"/>
              <w:left w:val="single" w:sz="5" w:space="0" w:color="000000"/>
              <w:bottom w:val="single" w:sz="11" w:space="0" w:color="000000"/>
              <w:right w:val="single" w:sz="5" w:space="0" w:color="000000"/>
            </w:tcBorders>
          </w:tcPr>
          <w:p w14:paraId="266C4E57" w14:textId="77777777" w:rsidR="003B19E5" w:rsidRDefault="003B19E5" w:rsidP="00111798">
            <w:pPr>
              <w:ind w:left="138"/>
            </w:pPr>
            <w:r>
              <w:rPr>
                <w:sz w:val="17"/>
              </w:rPr>
              <w:t xml:space="preserve">M26 </w:t>
            </w:r>
          </w:p>
        </w:tc>
        <w:tc>
          <w:tcPr>
            <w:tcW w:w="544" w:type="dxa"/>
            <w:tcBorders>
              <w:top w:val="single" w:sz="11" w:space="0" w:color="000000"/>
              <w:left w:val="single" w:sz="5" w:space="0" w:color="000000"/>
              <w:bottom w:val="single" w:sz="11" w:space="0" w:color="000000"/>
              <w:right w:val="single" w:sz="5" w:space="0" w:color="000000"/>
            </w:tcBorders>
          </w:tcPr>
          <w:p w14:paraId="24062C8F" w14:textId="77777777" w:rsidR="003B19E5" w:rsidRDefault="003B19E5" w:rsidP="00111798">
            <w:pPr>
              <w:ind w:left="118"/>
            </w:pPr>
            <w:r>
              <w:rPr>
                <w:sz w:val="17"/>
              </w:rPr>
              <w:t xml:space="preserve">M27 </w:t>
            </w:r>
          </w:p>
        </w:tc>
        <w:tc>
          <w:tcPr>
            <w:tcW w:w="540" w:type="dxa"/>
            <w:tcBorders>
              <w:top w:val="single" w:sz="11" w:space="0" w:color="000000"/>
              <w:left w:val="single" w:sz="5" w:space="0" w:color="000000"/>
              <w:bottom w:val="single" w:sz="11" w:space="0" w:color="000000"/>
              <w:right w:val="single" w:sz="5" w:space="0" w:color="000000"/>
            </w:tcBorders>
          </w:tcPr>
          <w:p w14:paraId="1BE83255" w14:textId="77777777" w:rsidR="003B19E5" w:rsidRDefault="003B19E5" w:rsidP="00111798">
            <w:pPr>
              <w:ind w:left="118"/>
            </w:pPr>
            <w:r>
              <w:rPr>
                <w:sz w:val="17"/>
              </w:rPr>
              <w:t xml:space="preserve">M28 </w:t>
            </w:r>
          </w:p>
        </w:tc>
        <w:tc>
          <w:tcPr>
            <w:tcW w:w="544" w:type="dxa"/>
            <w:tcBorders>
              <w:top w:val="single" w:sz="11" w:space="0" w:color="000000"/>
              <w:left w:val="single" w:sz="5" w:space="0" w:color="000000"/>
              <w:bottom w:val="single" w:sz="11" w:space="0" w:color="000000"/>
              <w:right w:val="single" w:sz="5" w:space="0" w:color="000000"/>
            </w:tcBorders>
          </w:tcPr>
          <w:p w14:paraId="35DFAC30" w14:textId="77777777" w:rsidR="003B19E5" w:rsidRDefault="003B19E5" w:rsidP="00111798">
            <w:pPr>
              <w:ind w:left="118"/>
            </w:pPr>
            <w:r>
              <w:rPr>
                <w:sz w:val="17"/>
              </w:rPr>
              <w:t xml:space="preserve">M29 </w:t>
            </w:r>
          </w:p>
        </w:tc>
        <w:tc>
          <w:tcPr>
            <w:tcW w:w="540" w:type="dxa"/>
            <w:tcBorders>
              <w:top w:val="single" w:sz="11" w:space="0" w:color="000000"/>
              <w:left w:val="single" w:sz="5" w:space="0" w:color="000000"/>
              <w:bottom w:val="single" w:sz="11" w:space="0" w:color="000000"/>
              <w:right w:val="single" w:sz="5" w:space="0" w:color="000000"/>
            </w:tcBorders>
          </w:tcPr>
          <w:p w14:paraId="60DD87F3" w14:textId="77777777" w:rsidR="003B19E5" w:rsidRDefault="003B19E5" w:rsidP="00111798">
            <w:pPr>
              <w:ind w:left="118"/>
            </w:pPr>
            <w:r>
              <w:rPr>
                <w:sz w:val="17"/>
              </w:rPr>
              <w:t xml:space="preserve">M30 </w:t>
            </w:r>
          </w:p>
        </w:tc>
        <w:tc>
          <w:tcPr>
            <w:tcW w:w="544" w:type="dxa"/>
            <w:tcBorders>
              <w:top w:val="single" w:sz="11" w:space="0" w:color="000000"/>
              <w:left w:val="single" w:sz="5" w:space="0" w:color="000000"/>
              <w:bottom w:val="single" w:sz="11" w:space="0" w:color="000000"/>
              <w:right w:val="single" w:sz="5" w:space="0" w:color="000000"/>
            </w:tcBorders>
          </w:tcPr>
          <w:p w14:paraId="2DB55F4D" w14:textId="77777777" w:rsidR="003B19E5" w:rsidRDefault="003B19E5" w:rsidP="00111798">
            <w:pPr>
              <w:ind w:left="118"/>
            </w:pPr>
            <w:r>
              <w:rPr>
                <w:sz w:val="17"/>
              </w:rPr>
              <w:t xml:space="preserve">M31 </w:t>
            </w:r>
          </w:p>
        </w:tc>
        <w:tc>
          <w:tcPr>
            <w:tcW w:w="540" w:type="dxa"/>
            <w:tcBorders>
              <w:top w:val="single" w:sz="11" w:space="0" w:color="000000"/>
              <w:left w:val="single" w:sz="5" w:space="0" w:color="000000"/>
              <w:bottom w:val="single" w:sz="11" w:space="0" w:color="000000"/>
              <w:right w:val="single" w:sz="5" w:space="0" w:color="000000"/>
            </w:tcBorders>
          </w:tcPr>
          <w:p w14:paraId="2215E7A3" w14:textId="77777777" w:rsidR="003B19E5" w:rsidRDefault="003B19E5" w:rsidP="00111798">
            <w:pPr>
              <w:ind w:left="122"/>
            </w:pPr>
            <w:r>
              <w:rPr>
                <w:sz w:val="17"/>
              </w:rPr>
              <w:t xml:space="preserve">M32 </w:t>
            </w:r>
          </w:p>
        </w:tc>
        <w:tc>
          <w:tcPr>
            <w:tcW w:w="544" w:type="dxa"/>
            <w:tcBorders>
              <w:top w:val="single" w:sz="11" w:space="0" w:color="000000"/>
              <w:left w:val="single" w:sz="5" w:space="0" w:color="000000"/>
              <w:bottom w:val="single" w:sz="11" w:space="0" w:color="000000"/>
              <w:right w:val="single" w:sz="5" w:space="0" w:color="000000"/>
            </w:tcBorders>
          </w:tcPr>
          <w:p w14:paraId="3D6429D0" w14:textId="77777777" w:rsidR="003B19E5" w:rsidRDefault="003B19E5" w:rsidP="00111798">
            <w:pPr>
              <w:ind w:left="121"/>
            </w:pPr>
            <w:r>
              <w:rPr>
                <w:sz w:val="17"/>
              </w:rPr>
              <w:t xml:space="preserve">M33 </w:t>
            </w:r>
          </w:p>
        </w:tc>
        <w:tc>
          <w:tcPr>
            <w:tcW w:w="540" w:type="dxa"/>
            <w:tcBorders>
              <w:top w:val="single" w:sz="11" w:space="0" w:color="000000"/>
              <w:left w:val="single" w:sz="5" w:space="0" w:color="000000"/>
              <w:bottom w:val="single" w:sz="11" w:space="0" w:color="000000"/>
              <w:right w:val="single" w:sz="5" w:space="0" w:color="000000"/>
            </w:tcBorders>
          </w:tcPr>
          <w:p w14:paraId="46A4E2FC" w14:textId="77777777" w:rsidR="003B19E5" w:rsidRDefault="003B19E5" w:rsidP="00111798">
            <w:pPr>
              <w:ind w:left="122"/>
            </w:pPr>
            <w:r>
              <w:rPr>
                <w:sz w:val="17"/>
              </w:rPr>
              <w:t xml:space="preserve">M34 </w:t>
            </w:r>
          </w:p>
        </w:tc>
        <w:tc>
          <w:tcPr>
            <w:tcW w:w="544" w:type="dxa"/>
            <w:tcBorders>
              <w:top w:val="single" w:sz="11" w:space="0" w:color="000000"/>
              <w:left w:val="single" w:sz="5" w:space="0" w:color="000000"/>
              <w:bottom w:val="single" w:sz="11" w:space="0" w:color="000000"/>
              <w:right w:val="single" w:sz="5" w:space="0" w:color="000000"/>
            </w:tcBorders>
          </w:tcPr>
          <w:p w14:paraId="3EA4AFE5" w14:textId="77777777" w:rsidR="003B19E5" w:rsidRDefault="003B19E5" w:rsidP="00111798">
            <w:pPr>
              <w:ind w:left="121"/>
            </w:pPr>
            <w:r>
              <w:rPr>
                <w:sz w:val="17"/>
              </w:rPr>
              <w:t xml:space="preserve">M35 </w:t>
            </w:r>
          </w:p>
        </w:tc>
        <w:tc>
          <w:tcPr>
            <w:tcW w:w="531" w:type="dxa"/>
            <w:tcBorders>
              <w:top w:val="single" w:sz="11" w:space="0" w:color="000000"/>
              <w:left w:val="single" w:sz="5" w:space="0" w:color="000000"/>
              <w:bottom w:val="single" w:sz="11" w:space="0" w:color="000000"/>
              <w:right w:val="single" w:sz="5" w:space="0" w:color="000000"/>
            </w:tcBorders>
          </w:tcPr>
          <w:p w14:paraId="4EFCAF92" w14:textId="77777777" w:rsidR="003B19E5" w:rsidRDefault="003B19E5" w:rsidP="00111798">
            <w:pPr>
              <w:ind w:left="122"/>
            </w:pPr>
            <w:r>
              <w:rPr>
                <w:sz w:val="17"/>
              </w:rPr>
              <w:t xml:space="preserve">M36 </w:t>
            </w:r>
          </w:p>
        </w:tc>
      </w:tr>
      <w:tr w:rsidR="003B19E5" w14:paraId="1DE99819" w14:textId="77777777" w:rsidTr="00111798">
        <w:trPr>
          <w:trHeight w:val="233"/>
        </w:trPr>
        <w:tc>
          <w:tcPr>
            <w:tcW w:w="424" w:type="dxa"/>
            <w:tcBorders>
              <w:top w:val="single" w:sz="11" w:space="0" w:color="000000"/>
              <w:left w:val="single" w:sz="5" w:space="0" w:color="000000"/>
              <w:bottom w:val="single" w:sz="5" w:space="0" w:color="000000"/>
              <w:right w:val="single" w:sz="11" w:space="0" w:color="000000"/>
            </w:tcBorders>
          </w:tcPr>
          <w:p w14:paraId="3F73D442" w14:textId="77777777" w:rsidR="003B19E5" w:rsidRDefault="003B19E5" w:rsidP="00111798">
            <w:pPr>
              <w:ind w:left="35"/>
              <w:jc w:val="both"/>
            </w:pPr>
            <w:r>
              <w:rPr>
                <w:sz w:val="17"/>
              </w:rPr>
              <w:t xml:space="preserve">WP0 </w:t>
            </w:r>
          </w:p>
        </w:tc>
        <w:tc>
          <w:tcPr>
            <w:tcW w:w="546" w:type="dxa"/>
            <w:tcBorders>
              <w:top w:val="single" w:sz="11" w:space="0" w:color="000000"/>
              <w:left w:val="single" w:sz="11" w:space="0" w:color="000000"/>
              <w:bottom w:val="single" w:sz="5" w:space="0" w:color="000000"/>
              <w:right w:val="single" w:sz="5" w:space="0" w:color="000000"/>
            </w:tcBorders>
            <w:shd w:val="clear" w:color="auto" w:fill="D9D9D9"/>
          </w:tcPr>
          <w:p w14:paraId="59A2BA9F"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52DE4D03"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353D5178"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0C6B3938"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087EDDE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0613C87A" w14:textId="77777777" w:rsidR="003B19E5" w:rsidRDefault="003B19E5" w:rsidP="00111798">
            <w:pPr>
              <w:ind w:left="110"/>
            </w:pPr>
            <w:r>
              <w:rPr>
                <w:sz w:val="17"/>
              </w:rPr>
              <w:t xml:space="preserve">D0.4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3FFEB6D4"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29B8B9E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2EC1D44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5CF9621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6634CBF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1281CB1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18596E6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39ED239C"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597BE85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018E500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4BA16D11"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11" w:space="0" w:color="000000"/>
              <w:left w:val="single" w:sz="5" w:space="0" w:color="000000"/>
              <w:bottom w:val="single" w:sz="5" w:space="0" w:color="000000"/>
              <w:right w:val="single" w:sz="11" w:space="0" w:color="000000"/>
            </w:tcBorders>
            <w:shd w:val="clear" w:color="auto" w:fill="D9D9D9"/>
          </w:tcPr>
          <w:p w14:paraId="0AE2126D" w14:textId="77777777" w:rsidR="003B19E5" w:rsidRDefault="003B19E5" w:rsidP="00111798">
            <w:pPr>
              <w:ind w:left="122"/>
            </w:pPr>
            <w:r>
              <w:rPr>
                <w:sz w:val="17"/>
              </w:rPr>
              <w:t xml:space="preserve">D0.5 </w:t>
            </w:r>
          </w:p>
        </w:tc>
      </w:tr>
      <w:tr w:rsidR="003B19E5" w14:paraId="597BAFDD" w14:textId="77777777" w:rsidTr="00111798">
        <w:trPr>
          <w:trHeight w:val="258"/>
        </w:trPr>
        <w:tc>
          <w:tcPr>
            <w:tcW w:w="424" w:type="dxa"/>
            <w:tcBorders>
              <w:top w:val="single" w:sz="5" w:space="0" w:color="000000"/>
              <w:left w:val="single" w:sz="5" w:space="0" w:color="000000"/>
              <w:bottom w:val="single" w:sz="5" w:space="0" w:color="000000"/>
              <w:right w:val="single" w:sz="11" w:space="0" w:color="000000"/>
            </w:tcBorders>
          </w:tcPr>
          <w:p w14:paraId="257CA8E9" w14:textId="77777777" w:rsidR="003B19E5" w:rsidRDefault="003B19E5" w:rsidP="00111798">
            <w:pPr>
              <w:ind w:left="35"/>
              <w:jc w:val="both"/>
            </w:pPr>
            <w:r>
              <w:rPr>
                <w:sz w:val="17"/>
              </w:rPr>
              <w:t xml:space="preserve">WP1 </w:t>
            </w:r>
          </w:p>
        </w:tc>
        <w:tc>
          <w:tcPr>
            <w:tcW w:w="546" w:type="dxa"/>
            <w:tcBorders>
              <w:top w:val="single" w:sz="5" w:space="0" w:color="000000"/>
              <w:left w:val="single" w:sz="11" w:space="0" w:color="000000"/>
              <w:bottom w:val="single" w:sz="5" w:space="0" w:color="000000"/>
              <w:right w:val="single" w:sz="5" w:space="0" w:color="000000"/>
            </w:tcBorders>
            <w:shd w:val="clear" w:color="auto" w:fill="ADAAAA"/>
          </w:tcPr>
          <w:p w14:paraId="3A68C478"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6045F08E"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762A63EE"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53489453"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226F1F8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DAAAA"/>
          </w:tcPr>
          <w:p w14:paraId="1C193CAF"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0F39D9B9"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DAAAA"/>
          </w:tcPr>
          <w:p w14:paraId="3962410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0964C96A" w14:textId="77777777" w:rsidR="003B19E5" w:rsidRDefault="003B19E5" w:rsidP="00111798">
            <w:pPr>
              <w:ind w:left="50"/>
              <w:jc w:val="both"/>
            </w:pPr>
            <w:r>
              <w:rPr>
                <w:sz w:val="17"/>
              </w:rPr>
              <w:t xml:space="preserve">D1.3.3 </w:t>
            </w:r>
          </w:p>
        </w:tc>
        <w:tc>
          <w:tcPr>
            <w:tcW w:w="540" w:type="dxa"/>
            <w:tcBorders>
              <w:top w:val="single" w:sz="5" w:space="0" w:color="000000"/>
              <w:left w:val="single" w:sz="5" w:space="0" w:color="000000"/>
              <w:bottom w:val="single" w:sz="5" w:space="0" w:color="000000"/>
              <w:right w:val="single" w:sz="5" w:space="0" w:color="000000"/>
            </w:tcBorders>
          </w:tcPr>
          <w:p w14:paraId="7A8F994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1F76A3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3BB1C55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DEBCDC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4A432AB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0DCA378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21C1CEE0"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32A3920"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5" w:space="0" w:color="000000"/>
              <w:right w:val="single" w:sz="11" w:space="0" w:color="000000"/>
            </w:tcBorders>
          </w:tcPr>
          <w:p w14:paraId="25DE3A9F" w14:textId="77777777" w:rsidR="003B19E5" w:rsidRDefault="003B19E5" w:rsidP="00111798">
            <w:pPr>
              <w:ind w:left="6"/>
            </w:pPr>
            <w:r>
              <w:rPr>
                <w:rFonts w:ascii="Times New Roman" w:eastAsia="Times New Roman" w:hAnsi="Times New Roman" w:cs="Times New Roman"/>
                <w:sz w:val="16"/>
              </w:rPr>
              <w:t xml:space="preserve"> </w:t>
            </w:r>
          </w:p>
        </w:tc>
      </w:tr>
      <w:tr w:rsidR="003B19E5" w14:paraId="1AF13C87" w14:textId="77777777" w:rsidTr="00111798">
        <w:trPr>
          <w:trHeight w:val="286"/>
        </w:trPr>
        <w:tc>
          <w:tcPr>
            <w:tcW w:w="424" w:type="dxa"/>
            <w:tcBorders>
              <w:top w:val="single" w:sz="5" w:space="0" w:color="000000"/>
              <w:left w:val="single" w:sz="5" w:space="0" w:color="000000"/>
              <w:bottom w:val="single" w:sz="5" w:space="0" w:color="000000"/>
              <w:right w:val="single" w:sz="11" w:space="0" w:color="000000"/>
            </w:tcBorders>
          </w:tcPr>
          <w:p w14:paraId="7916A3C6" w14:textId="77777777" w:rsidR="003B19E5" w:rsidRDefault="003B19E5" w:rsidP="00111798">
            <w:pPr>
              <w:ind w:left="35"/>
              <w:jc w:val="both"/>
            </w:pPr>
            <w:r>
              <w:rPr>
                <w:sz w:val="17"/>
              </w:rPr>
              <w:t xml:space="preserve">WP2 </w:t>
            </w:r>
          </w:p>
        </w:tc>
        <w:tc>
          <w:tcPr>
            <w:tcW w:w="546" w:type="dxa"/>
            <w:tcBorders>
              <w:top w:val="single" w:sz="5" w:space="0" w:color="000000"/>
              <w:left w:val="single" w:sz="11" w:space="0" w:color="000000"/>
              <w:bottom w:val="single" w:sz="5" w:space="0" w:color="000000"/>
              <w:right w:val="single" w:sz="5" w:space="0" w:color="000000"/>
            </w:tcBorders>
            <w:shd w:val="clear" w:color="auto" w:fill="8496AF"/>
          </w:tcPr>
          <w:p w14:paraId="7495D1BF" w14:textId="77777777" w:rsidR="003B19E5" w:rsidRDefault="003B19E5" w:rsidP="00111798">
            <w:pPr>
              <w:ind w:left="132"/>
            </w:pPr>
            <w:r>
              <w:rPr>
                <w:sz w:val="17"/>
              </w:rPr>
              <w:t xml:space="preserve">D2.4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29C7F1A" w14:textId="77777777" w:rsidR="003B19E5" w:rsidRDefault="003B19E5" w:rsidP="00111798">
            <w:pPr>
              <w:ind w:left="114"/>
            </w:pPr>
            <w:r>
              <w:rPr>
                <w:sz w:val="17"/>
              </w:rPr>
              <w:t xml:space="preserve">D2.3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38C4E5E2"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74B3D5FB"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224F7F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4F48B8D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3E7ACE1"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59E003FC" w14:textId="77777777" w:rsidR="003B19E5" w:rsidRDefault="003B19E5" w:rsidP="00111798">
            <w:pPr>
              <w:ind w:left="133"/>
            </w:pPr>
            <w:r>
              <w:rPr>
                <w:sz w:val="17"/>
              </w:rPr>
              <w:t xml:space="preserve">D2.2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0205C8F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32FC881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1CFD058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31CA584C"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AAA3B4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2FB1845D" w14:textId="77777777" w:rsidR="003B19E5" w:rsidRDefault="003B19E5" w:rsidP="00111798">
            <w:pPr>
              <w:ind w:left="54"/>
              <w:jc w:val="both"/>
            </w:pPr>
            <w:r>
              <w:rPr>
                <w:sz w:val="17"/>
              </w:rPr>
              <w:t xml:space="preserve">D2.5.2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482FAEA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684B8EA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5ACD55E" w14:textId="77777777" w:rsidR="003B19E5" w:rsidRDefault="003B19E5" w:rsidP="00111798">
            <w:pPr>
              <w:ind w:left="121"/>
            </w:pPr>
            <w:r>
              <w:rPr>
                <w:sz w:val="17"/>
              </w:rPr>
              <w:t xml:space="preserve">D2.3 </w:t>
            </w:r>
          </w:p>
        </w:tc>
        <w:tc>
          <w:tcPr>
            <w:tcW w:w="531" w:type="dxa"/>
            <w:tcBorders>
              <w:top w:val="single" w:sz="5" w:space="0" w:color="000000"/>
              <w:left w:val="single" w:sz="5" w:space="0" w:color="000000"/>
              <w:bottom w:val="single" w:sz="5" w:space="0" w:color="000000"/>
              <w:right w:val="single" w:sz="11" w:space="0" w:color="000000"/>
            </w:tcBorders>
          </w:tcPr>
          <w:p w14:paraId="4282472C" w14:textId="77777777" w:rsidR="003B19E5" w:rsidRDefault="003B19E5" w:rsidP="00111798">
            <w:pPr>
              <w:ind w:left="6"/>
            </w:pPr>
            <w:r>
              <w:rPr>
                <w:rFonts w:ascii="Times New Roman" w:eastAsia="Times New Roman" w:hAnsi="Times New Roman" w:cs="Times New Roman"/>
                <w:sz w:val="16"/>
              </w:rPr>
              <w:t xml:space="preserve"> </w:t>
            </w:r>
          </w:p>
        </w:tc>
      </w:tr>
      <w:tr w:rsidR="003B19E5" w14:paraId="244ECA07" w14:textId="77777777" w:rsidTr="00111798">
        <w:trPr>
          <w:trHeight w:val="230"/>
        </w:trPr>
        <w:tc>
          <w:tcPr>
            <w:tcW w:w="424" w:type="dxa"/>
            <w:tcBorders>
              <w:top w:val="single" w:sz="5" w:space="0" w:color="000000"/>
              <w:left w:val="single" w:sz="5" w:space="0" w:color="000000"/>
              <w:bottom w:val="single" w:sz="5" w:space="0" w:color="000000"/>
              <w:right w:val="single" w:sz="11" w:space="0" w:color="000000"/>
            </w:tcBorders>
          </w:tcPr>
          <w:p w14:paraId="33ABBCD8" w14:textId="77777777" w:rsidR="003B19E5" w:rsidRDefault="003B19E5" w:rsidP="00111798">
            <w:pPr>
              <w:ind w:left="35"/>
              <w:jc w:val="both"/>
            </w:pPr>
            <w:r>
              <w:rPr>
                <w:sz w:val="17"/>
              </w:rPr>
              <w:t xml:space="preserve">WP3 </w:t>
            </w:r>
          </w:p>
        </w:tc>
        <w:tc>
          <w:tcPr>
            <w:tcW w:w="546" w:type="dxa"/>
            <w:tcBorders>
              <w:top w:val="single" w:sz="5" w:space="0" w:color="000000"/>
              <w:left w:val="single" w:sz="11" w:space="0" w:color="000000"/>
              <w:bottom w:val="single" w:sz="5" w:space="0" w:color="000000"/>
              <w:right w:val="single" w:sz="5" w:space="0" w:color="000000"/>
            </w:tcBorders>
            <w:shd w:val="clear" w:color="auto" w:fill="ACB8C9"/>
          </w:tcPr>
          <w:p w14:paraId="5E786DFA" w14:textId="77777777" w:rsidR="003B19E5" w:rsidRDefault="003B19E5" w:rsidP="00111798">
            <w:pPr>
              <w:ind w:left="132"/>
            </w:pPr>
            <w:r>
              <w:rPr>
                <w:sz w:val="17"/>
              </w:rPr>
              <w:t xml:space="preserve">D3.1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4D2002E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CB8C9"/>
          </w:tcPr>
          <w:p w14:paraId="601C7E7B"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CB8C9"/>
          </w:tcPr>
          <w:p w14:paraId="402D2CB8"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2019683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09C09407" w14:textId="77777777" w:rsidR="003B19E5" w:rsidRDefault="003B19E5" w:rsidP="00111798">
            <w:pPr>
              <w:ind w:left="110"/>
            </w:pPr>
            <w:r>
              <w:rPr>
                <w:sz w:val="17"/>
              </w:rPr>
              <w:t xml:space="preserve">D3.2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3BFB75EF"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38E81DCD"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3BCC225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214ED19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67CAF06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6F75B738"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1202DFB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134C8F5A"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B242172"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342403A2"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64AC2302"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5" w:space="0" w:color="000000"/>
              <w:right w:val="single" w:sz="11" w:space="0" w:color="000000"/>
            </w:tcBorders>
          </w:tcPr>
          <w:p w14:paraId="3AC7F6AB" w14:textId="77777777" w:rsidR="003B19E5" w:rsidRDefault="003B19E5" w:rsidP="00111798">
            <w:pPr>
              <w:ind w:left="6"/>
            </w:pPr>
            <w:r>
              <w:rPr>
                <w:rFonts w:ascii="Times New Roman" w:eastAsia="Times New Roman" w:hAnsi="Times New Roman" w:cs="Times New Roman"/>
                <w:sz w:val="16"/>
              </w:rPr>
              <w:t xml:space="preserve"> </w:t>
            </w:r>
          </w:p>
        </w:tc>
      </w:tr>
      <w:tr w:rsidR="003B19E5" w14:paraId="7B703738" w14:textId="77777777" w:rsidTr="00111798">
        <w:trPr>
          <w:trHeight w:val="286"/>
        </w:trPr>
        <w:tc>
          <w:tcPr>
            <w:tcW w:w="424" w:type="dxa"/>
            <w:tcBorders>
              <w:top w:val="single" w:sz="5" w:space="0" w:color="000000"/>
              <w:left w:val="single" w:sz="5" w:space="0" w:color="000000"/>
              <w:bottom w:val="single" w:sz="5" w:space="0" w:color="000000"/>
              <w:right w:val="single" w:sz="11" w:space="0" w:color="000000"/>
            </w:tcBorders>
          </w:tcPr>
          <w:p w14:paraId="7DA92217" w14:textId="77777777" w:rsidR="003B19E5" w:rsidRDefault="003B19E5" w:rsidP="00111798">
            <w:pPr>
              <w:ind w:left="35"/>
              <w:jc w:val="both"/>
            </w:pPr>
            <w:r>
              <w:rPr>
                <w:sz w:val="17"/>
              </w:rPr>
              <w:t xml:space="preserve">WP4 </w:t>
            </w:r>
          </w:p>
        </w:tc>
        <w:tc>
          <w:tcPr>
            <w:tcW w:w="546" w:type="dxa"/>
            <w:tcBorders>
              <w:top w:val="single" w:sz="5" w:space="0" w:color="000000"/>
              <w:left w:val="single" w:sz="11" w:space="0" w:color="000000"/>
              <w:bottom w:val="single" w:sz="5" w:space="0" w:color="000000"/>
              <w:right w:val="single" w:sz="5" w:space="0" w:color="000000"/>
            </w:tcBorders>
            <w:shd w:val="clear" w:color="auto" w:fill="8EA9DB"/>
          </w:tcPr>
          <w:p w14:paraId="5C8DCB5C"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EA9DB"/>
          </w:tcPr>
          <w:p w14:paraId="46BF5DC4" w14:textId="77777777" w:rsidR="003B19E5" w:rsidRDefault="003B19E5" w:rsidP="00111798">
            <w:pPr>
              <w:ind w:left="114"/>
            </w:pPr>
            <w:r>
              <w:rPr>
                <w:sz w:val="17"/>
              </w:rPr>
              <w:t xml:space="preserve">D4.3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367CFDC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74205909"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shd w:val="clear" w:color="auto" w:fill="8EA9DB"/>
          </w:tcPr>
          <w:p w14:paraId="1804B2B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shd w:val="clear" w:color="auto" w:fill="8EA9DB"/>
          </w:tcPr>
          <w:p w14:paraId="074A024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shd w:val="clear" w:color="auto" w:fill="8EA9DB"/>
          </w:tcPr>
          <w:p w14:paraId="3D4572A5"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shd w:val="clear" w:color="auto" w:fill="8EA9DB"/>
          </w:tcPr>
          <w:p w14:paraId="2C4C0786" w14:textId="77777777" w:rsidR="003B19E5" w:rsidRDefault="003B19E5" w:rsidP="00111798">
            <w:pPr>
              <w:ind w:left="133"/>
            </w:pPr>
            <w:r>
              <w:rPr>
                <w:sz w:val="17"/>
              </w:rPr>
              <w:t xml:space="preserve">D4.4 </w:t>
            </w:r>
          </w:p>
        </w:tc>
        <w:tc>
          <w:tcPr>
            <w:tcW w:w="544" w:type="dxa"/>
            <w:tcBorders>
              <w:top w:val="single" w:sz="5" w:space="0" w:color="000000"/>
              <w:left w:val="single" w:sz="5" w:space="0" w:color="000000"/>
              <w:bottom w:val="single" w:sz="2" w:space="0" w:color="BCD6ED"/>
              <w:right w:val="single" w:sz="5" w:space="0" w:color="000000"/>
            </w:tcBorders>
          </w:tcPr>
          <w:p w14:paraId="7BC9628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77D53CB0"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4A862AF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182A34E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263C0AC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68759EF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035FAE6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08B1EB34"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2C98D833"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2" w:space="0" w:color="BCD6ED"/>
              <w:right w:val="single" w:sz="11" w:space="0" w:color="000000"/>
            </w:tcBorders>
          </w:tcPr>
          <w:p w14:paraId="7EAAD9BE" w14:textId="77777777" w:rsidR="003B19E5" w:rsidRDefault="003B19E5" w:rsidP="00111798">
            <w:pPr>
              <w:ind w:left="6"/>
            </w:pPr>
            <w:r>
              <w:rPr>
                <w:rFonts w:ascii="Times New Roman" w:eastAsia="Times New Roman" w:hAnsi="Times New Roman" w:cs="Times New Roman"/>
                <w:sz w:val="16"/>
              </w:rPr>
              <w:t xml:space="preserve"> </w:t>
            </w:r>
          </w:p>
        </w:tc>
      </w:tr>
      <w:tr w:rsidR="003B19E5" w14:paraId="4B6A7344" w14:textId="77777777" w:rsidTr="00111798">
        <w:trPr>
          <w:trHeight w:val="440"/>
        </w:trPr>
        <w:tc>
          <w:tcPr>
            <w:tcW w:w="424" w:type="dxa"/>
            <w:tcBorders>
              <w:top w:val="single" w:sz="5" w:space="0" w:color="000000"/>
              <w:left w:val="single" w:sz="5" w:space="0" w:color="000000"/>
              <w:bottom w:val="single" w:sz="5" w:space="0" w:color="000000"/>
              <w:right w:val="single" w:sz="11" w:space="0" w:color="000000"/>
            </w:tcBorders>
            <w:vAlign w:val="center"/>
          </w:tcPr>
          <w:p w14:paraId="1B036073" w14:textId="77777777" w:rsidR="003B19E5" w:rsidRDefault="003B19E5" w:rsidP="00111798">
            <w:pPr>
              <w:ind w:left="35"/>
              <w:jc w:val="both"/>
            </w:pPr>
            <w:r>
              <w:rPr>
                <w:sz w:val="17"/>
              </w:rPr>
              <w:t xml:space="preserve">WP5 </w:t>
            </w:r>
          </w:p>
        </w:tc>
        <w:tc>
          <w:tcPr>
            <w:tcW w:w="546" w:type="dxa"/>
            <w:tcBorders>
              <w:top w:val="single" w:sz="5" w:space="0" w:color="000000"/>
              <w:left w:val="single" w:sz="11" w:space="0" w:color="000000"/>
              <w:bottom w:val="single" w:sz="5" w:space="0" w:color="000000"/>
              <w:right w:val="single" w:sz="5" w:space="0" w:color="000000"/>
            </w:tcBorders>
            <w:shd w:val="clear" w:color="auto" w:fill="BCD6ED"/>
          </w:tcPr>
          <w:p w14:paraId="6B97CE0D" w14:textId="77777777" w:rsidR="003B19E5" w:rsidRDefault="003B19E5" w:rsidP="00111798">
            <w:pPr>
              <w:ind w:left="8"/>
            </w:pPr>
            <w:r>
              <w:rPr>
                <w:rFonts w:ascii="Times New Roman" w:eastAsia="Times New Roman" w:hAnsi="Times New Roman" w:cs="Times New Roman"/>
                <w:sz w:val="18"/>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BCD6ED"/>
          </w:tcPr>
          <w:p w14:paraId="39C8C45B" w14:textId="77777777" w:rsidR="003B19E5" w:rsidRDefault="003B19E5" w:rsidP="00111798">
            <w:pPr>
              <w:jc w:val="center"/>
            </w:pPr>
            <w:r>
              <w:rPr>
                <w:sz w:val="17"/>
              </w:rPr>
              <w:t xml:space="preserve">D5.3, D5.4 </w:t>
            </w:r>
          </w:p>
        </w:tc>
        <w:tc>
          <w:tcPr>
            <w:tcW w:w="542" w:type="dxa"/>
            <w:tcBorders>
              <w:top w:val="single" w:sz="5" w:space="0" w:color="000000"/>
              <w:left w:val="single" w:sz="5" w:space="0" w:color="000000"/>
              <w:bottom w:val="single" w:sz="5" w:space="0" w:color="000000"/>
              <w:right w:val="single" w:sz="5" w:space="0" w:color="000000"/>
            </w:tcBorders>
            <w:shd w:val="clear" w:color="auto" w:fill="BCD6ED"/>
          </w:tcPr>
          <w:p w14:paraId="6621A5CE" w14:textId="77777777" w:rsidR="003B19E5" w:rsidRDefault="003B19E5" w:rsidP="00111798">
            <w:pPr>
              <w:ind w:left="6"/>
            </w:pPr>
            <w:r>
              <w:rPr>
                <w:rFonts w:ascii="Times New Roman" w:eastAsia="Times New Roman" w:hAnsi="Times New Roman" w:cs="Times New Roman"/>
                <w:sz w:val="18"/>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BCD6ED"/>
          </w:tcPr>
          <w:p w14:paraId="33E2CC5E" w14:textId="77777777" w:rsidR="003B19E5" w:rsidRDefault="003B19E5" w:rsidP="00111798">
            <w:pPr>
              <w:ind w:left="4"/>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1EC707A5" w14:textId="77777777" w:rsidR="003B19E5" w:rsidRDefault="003B19E5" w:rsidP="00111798">
            <w:pPr>
              <w:ind w:left="109"/>
            </w:pPr>
            <w:r>
              <w:rPr>
                <w:sz w:val="17"/>
              </w:rPr>
              <w:t xml:space="preserve">D5.2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47D0215"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5AC5C1DC" w14:textId="77777777" w:rsidR="003B19E5" w:rsidRDefault="003B19E5" w:rsidP="00111798">
            <w:pPr>
              <w:ind w:left="114"/>
            </w:pPr>
            <w:r>
              <w:rPr>
                <w:sz w:val="17"/>
              </w:rPr>
              <w:t xml:space="preserve">D5.3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6FAAF3C7"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C5717DA"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043AB1BC"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5AC11ADD"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3D307883" w14:textId="77777777" w:rsidR="003B19E5" w:rsidRDefault="003B19E5" w:rsidP="00111798">
            <w:pPr>
              <w:ind w:left="118"/>
            </w:pPr>
            <w:r>
              <w:rPr>
                <w:sz w:val="17"/>
              </w:rPr>
              <w:t xml:space="preserve">D5.3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78C0678"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21E0EB02" w14:textId="77777777" w:rsidR="003B19E5" w:rsidRDefault="003B19E5" w:rsidP="00111798">
            <w:pPr>
              <w:ind w:left="118"/>
            </w:pPr>
            <w:r>
              <w:rPr>
                <w:sz w:val="17"/>
              </w:rPr>
              <w:t xml:space="preserve">D5.3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4CA47528"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C2F59AB"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F8FE2AB" w14:textId="77777777" w:rsidR="003B19E5" w:rsidRDefault="003B19E5" w:rsidP="00111798">
            <w:pPr>
              <w:ind w:left="5"/>
            </w:pPr>
            <w:r>
              <w:rPr>
                <w:rFonts w:ascii="Times New Roman" w:eastAsia="Times New Roman" w:hAnsi="Times New Roman" w:cs="Times New Roman"/>
                <w:sz w:val="18"/>
              </w:rPr>
              <w:t xml:space="preserve"> </w:t>
            </w:r>
          </w:p>
        </w:tc>
        <w:tc>
          <w:tcPr>
            <w:tcW w:w="531" w:type="dxa"/>
            <w:tcBorders>
              <w:top w:val="single" w:sz="2" w:space="0" w:color="BCD6ED"/>
              <w:left w:val="single" w:sz="5" w:space="0" w:color="000000"/>
              <w:bottom w:val="single" w:sz="2" w:space="0" w:color="DDEBF7"/>
              <w:right w:val="single" w:sz="11" w:space="0" w:color="000000"/>
            </w:tcBorders>
            <w:shd w:val="clear" w:color="auto" w:fill="BCD6ED"/>
          </w:tcPr>
          <w:p w14:paraId="6DF78306" w14:textId="77777777" w:rsidR="003B19E5" w:rsidRDefault="003B19E5" w:rsidP="00111798">
            <w:pPr>
              <w:ind w:left="6"/>
            </w:pPr>
            <w:r>
              <w:rPr>
                <w:rFonts w:ascii="Times New Roman" w:eastAsia="Times New Roman" w:hAnsi="Times New Roman" w:cs="Times New Roman"/>
                <w:sz w:val="18"/>
              </w:rPr>
              <w:t xml:space="preserve"> </w:t>
            </w:r>
          </w:p>
        </w:tc>
      </w:tr>
      <w:tr w:rsidR="003B19E5" w14:paraId="41E1EBBC" w14:textId="77777777" w:rsidTr="00111798">
        <w:trPr>
          <w:trHeight w:val="228"/>
        </w:trPr>
        <w:tc>
          <w:tcPr>
            <w:tcW w:w="424" w:type="dxa"/>
            <w:tcBorders>
              <w:top w:val="single" w:sz="5" w:space="0" w:color="000000"/>
              <w:left w:val="single" w:sz="5" w:space="0" w:color="000000"/>
              <w:bottom w:val="single" w:sz="5" w:space="0" w:color="000000"/>
              <w:right w:val="single" w:sz="11" w:space="0" w:color="000000"/>
            </w:tcBorders>
          </w:tcPr>
          <w:p w14:paraId="4DD4DBBB" w14:textId="77777777" w:rsidR="003B19E5" w:rsidRDefault="003B19E5" w:rsidP="00111798">
            <w:pPr>
              <w:ind w:left="35"/>
              <w:jc w:val="both"/>
            </w:pPr>
            <w:r>
              <w:rPr>
                <w:sz w:val="17"/>
              </w:rPr>
              <w:t xml:space="preserve">WP6 </w:t>
            </w:r>
          </w:p>
        </w:tc>
        <w:tc>
          <w:tcPr>
            <w:tcW w:w="546" w:type="dxa"/>
            <w:tcBorders>
              <w:top w:val="single" w:sz="5" w:space="0" w:color="000000"/>
              <w:left w:val="single" w:sz="11" w:space="0" w:color="000000"/>
              <w:bottom w:val="single" w:sz="5" w:space="0" w:color="000000"/>
              <w:right w:val="single" w:sz="5" w:space="0" w:color="000000"/>
            </w:tcBorders>
            <w:shd w:val="clear" w:color="auto" w:fill="DDEBF7"/>
          </w:tcPr>
          <w:p w14:paraId="79FE8194"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DDEBF7"/>
          </w:tcPr>
          <w:p w14:paraId="33BDF324"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192586F8" w14:textId="77777777" w:rsidR="003B19E5" w:rsidRDefault="003B19E5" w:rsidP="00111798">
            <w:pPr>
              <w:ind w:left="46"/>
              <w:jc w:val="both"/>
            </w:pPr>
            <w:r>
              <w:rPr>
                <w:sz w:val="17"/>
              </w:rPr>
              <w:t xml:space="preserve">D6.6.1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FB7983B"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157FBD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765D40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883F7B8"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59C32C41"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2F858E5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1B3239C"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069D6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7526F14" w14:textId="77777777" w:rsidR="003B19E5" w:rsidRDefault="003B19E5" w:rsidP="00111798">
            <w:pPr>
              <w:ind w:left="54"/>
              <w:jc w:val="both"/>
            </w:pPr>
            <w:r>
              <w:rPr>
                <w:sz w:val="17"/>
              </w:rPr>
              <w:t xml:space="preserve">D6.6.2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707C274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65FCE1C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16DA43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5641E2E4" w14:textId="77777777" w:rsidR="003B19E5" w:rsidRDefault="003B19E5" w:rsidP="00111798">
            <w:pPr>
              <w:ind w:left="122"/>
            </w:pPr>
            <w:r>
              <w:rPr>
                <w:sz w:val="17"/>
              </w:rPr>
              <w:t xml:space="preserve">D6.5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8AA29E8" w14:textId="77777777" w:rsidR="003B19E5" w:rsidRDefault="003B19E5" w:rsidP="00111798">
            <w:pPr>
              <w:ind w:left="53"/>
              <w:jc w:val="both"/>
            </w:pPr>
            <w:r>
              <w:rPr>
                <w:sz w:val="17"/>
              </w:rPr>
              <w:t xml:space="preserve">D6.6.3 </w:t>
            </w:r>
          </w:p>
        </w:tc>
        <w:tc>
          <w:tcPr>
            <w:tcW w:w="531" w:type="dxa"/>
            <w:tcBorders>
              <w:top w:val="single" w:sz="2" w:space="0" w:color="DDEBF7"/>
              <w:left w:val="single" w:sz="5" w:space="0" w:color="000000"/>
              <w:bottom w:val="single" w:sz="2" w:space="0" w:color="8496AF"/>
              <w:right w:val="single" w:sz="11" w:space="0" w:color="000000"/>
            </w:tcBorders>
            <w:shd w:val="clear" w:color="auto" w:fill="DDEBF7"/>
          </w:tcPr>
          <w:p w14:paraId="73168464" w14:textId="77777777" w:rsidR="003B19E5" w:rsidRDefault="003B19E5" w:rsidP="00111798">
            <w:pPr>
              <w:ind w:left="6"/>
            </w:pPr>
            <w:r>
              <w:rPr>
                <w:rFonts w:ascii="Times New Roman" w:eastAsia="Times New Roman" w:hAnsi="Times New Roman" w:cs="Times New Roman"/>
                <w:sz w:val="16"/>
              </w:rPr>
              <w:t xml:space="preserve"> </w:t>
            </w:r>
          </w:p>
        </w:tc>
      </w:tr>
      <w:tr w:rsidR="003B19E5" w14:paraId="7ECEBD0F" w14:textId="77777777" w:rsidTr="00111798">
        <w:trPr>
          <w:trHeight w:val="261"/>
        </w:trPr>
        <w:tc>
          <w:tcPr>
            <w:tcW w:w="424" w:type="dxa"/>
            <w:tcBorders>
              <w:top w:val="single" w:sz="5" w:space="0" w:color="000000"/>
              <w:left w:val="single" w:sz="5" w:space="0" w:color="000000"/>
              <w:bottom w:val="single" w:sz="11" w:space="0" w:color="000000"/>
              <w:right w:val="single" w:sz="11" w:space="0" w:color="000000"/>
            </w:tcBorders>
          </w:tcPr>
          <w:p w14:paraId="131D6B6F" w14:textId="77777777" w:rsidR="003B19E5" w:rsidRDefault="003B19E5" w:rsidP="00111798">
            <w:pPr>
              <w:ind w:left="35"/>
              <w:jc w:val="both"/>
            </w:pPr>
            <w:r>
              <w:rPr>
                <w:sz w:val="17"/>
              </w:rPr>
              <w:t xml:space="preserve">WP7 </w:t>
            </w:r>
          </w:p>
        </w:tc>
        <w:tc>
          <w:tcPr>
            <w:tcW w:w="546" w:type="dxa"/>
            <w:tcBorders>
              <w:top w:val="single" w:sz="5" w:space="0" w:color="000000"/>
              <w:left w:val="single" w:sz="11" w:space="0" w:color="000000"/>
              <w:bottom w:val="single" w:sz="11" w:space="0" w:color="000000"/>
              <w:right w:val="single" w:sz="5" w:space="0" w:color="000000"/>
            </w:tcBorders>
            <w:shd w:val="clear" w:color="auto" w:fill="8496AF"/>
          </w:tcPr>
          <w:p w14:paraId="6AAF3685"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11" w:space="0" w:color="000000"/>
              <w:right w:val="single" w:sz="5" w:space="0" w:color="000000"/>
            </w:tcBorders>
            <w:shd w:val="clear" w:color="auto" w:fill="8496AF"/>
          </w:tcPr>
          <w:p w14:paraId="5ECB8B2B"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41A6DE51"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39ABA045" w14:textId="77777777" w:rsidR="003B19E5" w:rsidRDefault="003B19E5" w:rsidP="00111798">
            <w:pPr>
              <w:ind w:left="44"/>
              <w:jc w:val="both"/>
            </w:pPr>
            <w:r>
              <w:rPr>
                <w:sz w:val="17"/>
              </w:rPr>
              <w:t xml:space="preserve">D7.3.1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08303E8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DDC65A3" w14:textId="77777777" w:rsidR="003B19E5" w:rsidRDefault="003B19E5" w:rsidP="00111798">
            <w:pPr>
              <w:ind w:left="46"/>
              <w:jc w:val="both"/>
            </w:pPr>
            <w:r>
              <w:rPr>
                <w:sz w:val="17"/>
              </w:rPr>
              <w:t xml:space="preserve">D7.4.1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B3403D1"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25834E75"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396596B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95333B6" w14:textId="77777777" w:rsidR="003B19E5" w:rsidRDefault="003B19E5" w:rsidP="00111798">
            <w:pPr>
              <w:ind w:left="49"/>
              <w:jc w:val="both"/>
            </w:pPr>
            <w:r>
              <w:rPr>
                <w:sz w:val="17"/>
              </w:rPr>
              <w:t xml:space="preserve">D7.3.2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7F3890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4DDEA47" w14:textId="77777777" w:rsidR="003B19E5" w:rsidRDefault="003B19E5" w:rsidP="00111798">
            <w:pPr>
              <w:ind w:left="54"/>
              <w:jc w:val="both"/>
            </w:pPr>
            <w:r>
              <w:rPr>
                <w:sz w:val="17"/>
              </w:rPr>
              <w:t xml:space="preserve">D7.4.2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07179DD" w14:textId="77777777" w:rsidR="003B19E5" w:rsidRDefault="003B19E5" w:rsidP="00111798">
            <w:pPr>
              <w:ind w:left="54"/>
              <w:jc w:val="both"/>
            </w:pPr>
            <w:r>
              <w:rPr>
                <w:sz w:val="17"/>
              </w:rPr>
              <w:t xml:space="preserve">D7.3.3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5C5CE57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2DC837C" w14:textId="77777777" w:rsidR="003B19E5" w:rsidRDefault="003B19E5" w:rsidP="00111798">
            <w:pPr>
              <w:ind w:left="53"/>
              <w:jc w:val="both"/>
            </w:pPr>
            <w:r>
              <w:rPr>
                <w:sz w:val="17"/>
              </w:rPr>
              <w:t xml:space="preserve">D7.4.3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10AD2A2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E36E89E"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496AF"/>
              <w:left w:val="single" w:sz="5" w:space="0" w:color="000000"/>
              <w:bottom w:val="single" w:sz="11" w:space="0" w:color="000000"/>
              <w:right w:val="single" w:sz="11" w:space="0" w:color="000000"/>
            </w:tcBorders>
            <w:shd w:val="clear" w:color="auto" w:fill="8496AF"/>
          </w:tcPr>
          <w:p w14:paraId="7B86D60D" w14:textId="77777777" w:rsidR="003B19E5" w:rsidRDefault="003B19E5" w:rsidP="00111798">
            <w:pPr>
              <w:ind w:left="122"/>
            </w:pPr>
            <w:r>
              <w:rPr>
                <w:sz w:val="17"/>
              </w:rPr>
              <w:t xml:space="preserve">D7.5 </w:t>
            </w:r>
          </w:p>
        </w:tc>
      </w:tr>
    </w:tbl>
    <w:p w14:paraId="5C37F0E4" w14:textId="77777777" w:rsidR="003B19E5" w:rsidRDefault="003B19E5" w:rsidP="003B19E5">
      <w:pPr>
        <w:spacing w:after="96"/>
      </w:pPr>
      <w:r>
        <w:rPr>
          <w:rFonts w:ascii="Arial" w:eastAsia="Arial" w:hAnsi="Arial" w:cs="Arial"/>
          <w:b/>
          <w:sz w:val="28"/>
        </w:rPr>
        <w:t xml:space="preserve"> </w:t>
      </w:r>
    </w:p>
    <w:p w14:paraId="69215230" w14:textId="77777777" w:rsidR="003B19E5" w:rsidRDefault="003B19E5" w:rsidP="003B19E5">
      <w:pPr>
        <w:spacing w:after="0"/>
      </w:pPr>
      <w:r>
        <w:rPr>
          <w:rFonts w:ascii="Arial" w:eastAsia="Arial" w:hAnsi="Arial" w:cs="Arial"/>
          <w:b/>
          <w:sz w:val="40"/>
        </w:rPr>
        <w:t xml:space="preserve"> </w:t>
      </w:r>
    </w:p>
    <w:p w14:paraId="505AF181" w14:textId="14D7DDE6" w:rsidR="003B19E5" w:rsidRDefault="003B19E5" w:rsidP="00544257">
      <w:pPr>
        <w:spacing w:after="0"/>
      </w:pPr>
    </w:p>
    <w:p w14:paraId="38687F7F" w14:textId="1BEFF4CB" w:rsidR="003B19E5" w:rsidRDefault="003B19E5" w:rsidP="00544257">
      <w:pPr>
        <w:spacing w:after="0"/>
      </w:pPr>
    </w:p>
    <w:p w14:paraId="5F8ED86D" w14:textId="0611AEC9" w:rsidR="003B19E5" w:rsidRDefault="003B19E5" w:rsidP="00544257">
      <w:pPr>
        <w:spacing w:after="0"/>
      </w:pPr>
    </w:p>
    <w:p w14:paraId="6F6AF8AF" w14:textId="75D33D18" w:rsidR="003B19E5" w:rsidRDefault="003B19E5" w:rsidP="00544257">
      <w:pPr>
        <w:spacing w:after="0"/>
      </w:pPr>
    </w:p>
    <w:p w14:paraId="43DBB4BC" w14:textId="5EB1633E" w:rsidR="003B19E5" w:rsidRDefault="003B19E5" w:rsidP="00544257">
      <w:pPr>
        <w:spacing w:after="0"/>
      </w:pPr>
    </w:p>
    <w:p w14:paraId="56391E49" w14:textId="77777777" w:rsidR="003B19E5" w:rsidRDefault="003B19E5" w:rsidP="00544257">
      <w:pPr>
        <w:spacing w:after="0"/>
      </w:pPr>
    </w:p>
    <w:p w14:paraId="24732CB1" w14:textId="77777777" w:rsidR="00544257" w:rsidRDefault="00544257" w:rsidP="00544257">
      <w:pPr>
        <w:spacing w:after="0"/>
      </w:pPr>
    </w:p>
    <w:tbl>
      <w:tblPr>
        <w:tblStyle w:val="TableGrid"/>
        <w:tblW w:w="9760" w:type="dxa"/>
        <w:tblInd w:w="826" w:type="dxa"/>
        <w:tblCellMar>
          <w:top w:w="48" w:type="dxa"/>
          <w:left w:w="116" w:type="dxa"/>
          <w:right w:w="59" w:type="dxa"/>
        </w:tblCellMar>
        <w:tblLook w:val="04A0" w:firstRow="1" w:lastRow="0" w:firstColumn="1" w:lastColumn="0" w:noHBand="0" w:noVBand="1"/>
      </w:tblPr>
      <w:tblGrid>
        <w:gridCol w:w="2430"/>
        <w:gridCol w:w="796"/>
        <w:gridCol w:w="556"/>
        <w:gridCol w:w="284"/>
        <w:gridCol w:w="1064"/>
        <w:gridCol w:w="676"/>
        <w:gridCol w:w="676"/>
        <w:gridCol w:w="672"/>
        <w:gridCol w:w="676"/>
        <w:gridCol w:w="1930"/>
      </w:tblGrid>
      <w:tr w:rsidR="00544257" w14:paraId="154ED1E4" w14:textId="77777777" w:rsidTr="00111798">
        <w:trPr>
          <w:trHeight w:val="1302"/>
        </w:trPr>
        <w:tc>
          <w:tcPr>
            <w:tcW w:w="2430" w:type="dxa"/>
            <w:tcBorders>
              <w:top w:val="single" w:sz="11" w:space="0" w:color="000000"/>
              <w:left w:val="single" w:sz="11" w:space="0" w:color="000000"/>
              <w:bottom w:val="single" w:sz="3" w:space="0" w:color="000000"/>
              <w:right w:val="single" w:sz="3" w:space="0" w:color="000000"/>
            </w:tcBorders>
          </w:tcPr>
          <w:p w14:paraId="718644E9" w14:textId="77777777" w:rsidR="00544257" w:rsidRDefault="00544257" w:rsidP="00111798">
            <w:pPr>
              <w:ind w:left="6" w:hanging="4"/>
            </w:pPr>
            <w:r>
              <w:rPr>
                <w:rFonts w:ascii="Arial" w:eastAsia="Arial" w:hAnsi="Arial" w:cs="Arial"/>
                <w:b/>
              </w:rPr>
              <w:lastRenderedPageBreak/>
              <w:t xml:space="preserve">Work package number </w:t>
            </w:r>
          </w:p>
        </w:tc>
        <w:tc>
          <w:tcPr>
            <w:tcW w:w="1352" w:type="dxa"/>
            <w:gridSpan w:val="2"/>
            <w:tcBorders>
              <w:top w:val="single" w:sz="11" w:space="0" w:color="000000"/>
              <w:left w:val="single" w:sz="3" w:space="0" w:color="000000"/>
              <w:bottom w:val="single" w:sz="3" w:space="0" w:color="000000"/>
              <w:right w:val="single" w:sz="3" w:space="0" w:color="000000"/>
            </w:tcBorders>
          </w:tcPr>
          <w:p w14:paraId="470E8AD7" w14:textId="77777777" w:rsidR="00544257" w:rsidRDefault="00544257" w:rsidP="00111798">
            <w:pPr>
              <w:ind w:left="112"/>
            </w:pPr>
            <w:r>
              <w:rPr>
                <w:rFonts w:ascii="Times New Roman" w:eastAsia="Times New Roman" w:hAnsi="Times New Roman" w:cs="Times New Roman"/>
              </w:rPr>
              <w:t xml:space="preserve">WP3 </w:t>
            </w:r>
          </w:p>
        </w:tc>
        <w:tc>
          <w:tcPr>
            <w:tcW w:w="1348" w:type="dxa"/>
            <w:gridSpan w:val="2"/>
            <w:tcBorders>
              <w:top w:val="single" w:sz="11" w:space="0" w:color="000000"/>
              <w:left w:val="single" w:sz="3" w:space="0" w:color="000000"/>
              <w:bottom w:val="single" w:sz="3" w:space="0" w:color="000000"/>
              <w:right w:val="nil"/>
            </w:tcBorders>
          </w:tcPr>
          <w:p w14:paraId="13F13F09" w14:textId="77777777" w:rsidR="00544257" w:rsidRDefault="00544257" w:rsidP="00111798">
            <w:r>
              <w:rPr>
                <w:rFonts w:ascii="Arial" w:eastAsia="Arial" w:hAnsi="Arial" w:cs="Arial"/>
                <w:b/>
              </w:rPr>
              <w:t xml:space="preserve">Start Date </w:t>
            </w:r>
          </w:p>
        </w:tc>
        <w:tc>
          <w:tcPr>
            <w:tcW w:w="676" w:type="dxa"/>
            <w:tcBorders>
              <w:top w:val="single" w:sz="11" w:space="0" w:color="000000"/>
              <w:left w:val="nil"/>
              <w:bottom w:val="single" w:sz="3" w:space="0" w:color="000000"/>
              <w:right w:val="nil"/>
            </w:tcBorders>
          </w:tcPr>
          <w:p w14:paraId="290C0973" w14:textId="77777777" w:rsidR="00544257" w:rsidRDefault="00544257" w:rsidP="00111798"/>
        </w:tc>
        <w:tc>
          <w:tcPr>
            <w:tcW w:w="676" w:type="dxa"/>
            <w:tcBorders>
              <w:top w:val="single" w:sz="11" w:space="0" w:color="000000"/>
              <w:left w:val="nil"/>
              <w:bottom w:val="single" w:sz="3" w:space="0" w:color="000000"/>
              <w:right w:val="single" w:sz="3" w:space="0" w:color="000000"/>
            </w:tcBorders>
          </w:tcPr>
          <w:p w14:paraId="4DD337B3" w14:textId="77777777" w:rsidR="00544257" w:rsidRDefault="00544257" w:rsidP="00111798"/>
        </w:tc>
        <w:tc>
          <w:tcPr>
            <w:tcW w:w="672" w:type="dxa"/>
            <w:tcBorders>
              <w:top w:val="single" w:sz="11" w:space="0" w:color="000000"/>
              <w:left w:val="single" w:sz="3" w:space="0" w:color="000000"/>
              <w:bottom w:val="single" w:sz="3" w:space="0" w:color="000000"/>
              <w:right w:val="nil"/>
            </w:tcBorders>
          </w:tcPr>
          <w:p w14:paraId="3B0CAD56" w14:textId="77777777" w:rsidR="00544257" w:rsidRDefault="00544257" w:rsidP="00111798">
            <w:pPr>
              <w:ind w:left="4"/>
            </w:pPr>
            <w:r>
              <w:rPr>
                <w:rFonts w:ascii="Arial" w:eastAsia="Arial" w:hAnsi="Arial" w:cs="Arial"/>
              </w:rPr>
              <w:t xml:space="preserve">M6 </w:t>
            </w:r>
          </w:p>
        </w:tc>
        <w:tc>
          <w:tcPr>
            <w:tcW w:w="676" w:type="dxa"/>
            <w:tcBorders>
              <w:top w:val="single" w:sz="11" w:space="0" w:color="000000"/>
              <w:left w:val="nil"/>
              <w:bottom w:val="single" w:sz="3" w:space="0" w:color="000000"/>
              <w:right w:val="nil"/>
            </w:tcBorders>
          </w:tcPr>
          <w:p w14:paraId="706297E0" w14:textId="77777777" w:rsidR="00544257" w:rsidRDefault="00544257" w:rsidP="00111798"/>
        </w:tc>
        <w:tc>
          <w:tcPr>
            <w:tcW w:w="1930" w:type="dxa"/>
            <w:tcBorders>
              <w:top w:val="single" w:sz="11" w:space="0" w:color="000000"/>
              <w:left w:val="nil"/>
              <w:bottom w:val="single" w:sz="3" w:space="0" w:color="000000"/>
              <w:right w:val="single" w:sz="11" w:space="0" w:color="000000"/>
            </w:tcBorders>
          </w:tcPr>
          <w:p w14:paraId="11697233" w14:textId="77777777" w:rsidR="00544257" w:rsidRDefault="00544257" w:rsidP="00111798"/>
        </w:tc>
      </w:tr>
      <w:tr w:rsidR="00544257" w14:paraId="28060414" w14:textId="77777777" w:rsidTr="00111798">
        <w:trPr>
          <w:trHeight w:val="504"/>
        </w:trPr>
        <w:tc>
          <w:tcPr>
            <w:tcW w:w="2430" w:type="dxa"/>
            <w:tcBorders>
              <w:top w:val="single" w:sz="3" w:space="0" w:color="000000"/>
              <w:left w:val="single" w:sz="3" w:space="0" w:color="000000"/>
              <w:bottom w:val="single" w:sz="3" w:space="0" w:color="000000"/>
              <w:right w:val="single" w:sz="3" w:space="0" w:color="000000"/>
            </w:tcBorders>
          </w:tcPr>
          <w:p w14:paraId="0BD6D69F" w14:textId="77777777" w:rsidR="00544257" w:rsidRDefault="00544257" w:rsidP="00111798">
            <w:pPr>
              <w:ind w:left="6"/>
            </w:pPr>
            <w:r>
              <w:rPr>
                <w:rFonts w:ascii="Arial" w:eastAsia="Arial" w:hAnsi="Arial" w:cs="Arial"/>
                <w:b/>
              </w:rPr>
              <w:t xml:space="preserve">Work package title </w:t>
            </w:r>
          </w:p>
        </w:tc>
        <w:tc>
          <w:tcPr>
            <w:tcW w:w="2700" w:type="dxa"/>
            <w:gridSpan w:val="4"/>
            <w:tcBorders>
              <w:top w:val="single" w:sz="3" w:space="0" w:color="000000"/>
              <w:left w:val="single" w:sz="3" w:space="0" w:color="000000"/>
              <w:bottom w:val="single" w:sz="3" w:space="0" w:color="000000"/>
              <w:right w:val="nil"/>
            </w:tcBorders>
          </w:tcPr>
          <w:p w14:paraId="4BF44D7B" w14:textId="77777777" w:rsidR="00544257" w:rsidRDefault="00544257" w:rsidP="00111798">
            <w:r>
              <w:rPr>
                <w:rFonts w:ascii="Times New Roman" w:eastAsia="Times New Roman" w:hAnsi="Times New Roman" w:cs="Times New Roman"/>
              </w:rPr>
              <w:t xml:space="preserve">Data Quality Assurance </w:t>
            </w:r>
          </w:p>
        </w:tc>
        <w:tc>
          <w:tcPr>
            <w:tcW w:w="676" w:type="dxa"/>
            <w:tcBorders>
              <w:top w:val="single" w:sz="3" w:space="0" w:color="000000"/>
              <w:left w:val="nil"/>
              <w:bottom w:val="single" w:sz="3" w:space="0" w:color="000000"/>
              <w:right w:val="nil"/>
            </w:tcBorders>
          </w:tcPr>
          <w:p w14:paraId="764D389A" w14:textId="77777777" w:rsidR="00544257" w:rsidRDefault="00544257" w:rsidP="00111798"/>
        </w:tc>
        <w:tc>
          <w:tcPr>
            <w:tcW w:w="1348" w:type="dxa"/>
            <w:gridSpan w:val="2"/>
            <w:tcBorders>
              <w:top w:val="single" w:sz="3" w:space="0" w:color="000000"/>
              <w:left w:val="nil"/>
              <w:bottom w:val="single" w:sz="3" w:space="0" w:color="000000"/>
              <w:right w:val="nil"/>
            </w:tcBorders>
          </w:tcPr>
          <w:p w14:paraId="0B8172BF" w14:textId="77777777" w:rsidR="00544257" w:rsidRDefault="00544257" w:rsidP="00111798"/>
        </w:tc>
        <w:tc>
          <w:tcPr>
            <w:tcW w:w="676" w:type="dxa"/>
            <w:tcBorders>
              <w:top w:val="single" w:sz="3" w:space="0" w:color="000000"/>
              <w:left w:val="nil"/>
              <w:bottom w:val="single" w:sz="3" w:space="0" w:color="000000"/>
              <w:right w:val="nil"/>
            </w:tcBorders>
          </w:tcPr>
          <w:p w14:paraId="001BB42D" w14:textId="77777777" w:rsidR="00544257" w:rsidRDefault="00544257" w:rsidP="00111798"/>
        </w:tc>
        <w:tc>
          <w:tcPr>
            <w:tcW w:w="1930" w:type="dxa"/>
            <w:tcBorders>
              <w:top w:val="single" w:sz="3" w:space="0" w:color="000000"/>
              <w:left w:val="nil"/>
              <w:bottom w:val="single" w:sz="3" w:space="0" w:color="000000"/>
              <w:right w:val="single" w:sz="3" w:space="0" w:color="000000"/>
            </w:tcBorders>
          </w:tcPr>
          <w:p w14:paraId="41DBCAF6" w14:textId="77777777" w:rsidR="00544257" w:rsidRDefault="00544257" w:rsidP="00111798"/>
        </w:tc>
      </w:tr>
      <w:tr w:rsidR="00544257" w14:paraId="67A436AC" w14:textId="77777777" w:rsidTr="00111798">
        <w:trPr>
          <w:trHeight w:val="1000"/>
        </w:trPr>
        <w:tc>
          <w:tcPr>
            <w:tcW w:w="2430" w:type="dxa"/>
            <w:tcBorders>
              <w:top w:val="single" w:sz="3" w:space="0" w:color="000000"/>
              <w:left w:val="single" w:sz="3" w:space="0" w:color="000000"/>
              <w:bottom w:val="single" w:sz="3" w:space="0" w:color="000000"/>
              <w:right w:val="single" w:sz="3" w:space="0" w:color="000000"/>
            </w:tcBorders>
          </w:tcPr>
          <w:p w14:paraId="09D74AC9" w14:textId="77777777" w:rsidR="00544257" w:rsidRDefault="00544257" w:rsidP="00111798">
            <w:pPr>
              <w:ind w:left="6"/>
            </w:pPr>
            <w:r>
              <w:rPr>
                <w:rFonts w:ascii="Arial" w:eastAsia="Arial" w:hAnsi="Arial" w:cs="Arial"/>
                <w:b/>
              </w:rPr>
              <w:t xml:space="preserve">Participant number </w:t>
            </w:r>
          </w:p>
        </w:tc>
        <w:tc>
          <w:tcPr>
            <w:tcW w:w="796" w:type="dxa"/>
            <w:tcBorders>
              <w:top w:val="single" w:sz="3" w:space="0" w:color="000000"/>
              <w:left w:val="single" w:sz="3" w:space="0" w:color="000000"/>
              <w:bottom w:val="single" w:sz="3" w:space="0" w:color="000000"/>
              <w:right w:val="single" w:sz="3" w:space="0" w:color="000000"/>
            </w:tcBorders>
          </w:tcPr>
          <w:p w14:paraId="235CBA7E" w14:textId="77777777" w:rsidR="00544257" w:rsidRDefault="00544257" w:rsidP="00111798">
            <w:pPr>
              <w:ind w:right="43"/>
              <w:jc w:val="center"/>
            </w:pPr>
            <w:r>
              <w:rPr>
                <w:rFonts w:ascii="Arial" w:eastAsia="Arial" w:hAnsi="Arial" w:cs="Arial"/>
                <w:b/>
              </w:rPr>
              <w:t xml:space="preserve">1 </w:t>
            </w:r>
          </w:p>
        </w:tc>
        <w:tc>
          <w:tcPr>
            <w:tcW w:w="840" w:type="dxa"/>
            <w:gridSpan w:val="2"/>
            <w:tcBorders>
              <w:top w:val="single" w:sz="3" w:space="0" w:color="000000"/>
              <w:left w:val="single" w:sz="3" w:space="0" w:color="000000"/>
              <w:bottom w:val="single" w:sz="3" w:space="0" w:color="000000"/>
              <w:right w:val="single" w:sz="3" w:space="0" w:color="000000"/>
            </w:tcBorders>
          </w:tcPr>
          <w:p w14:paraId="376B3377" w14:textId="77777777" w:rsidR="00544257" w:rsidRDefault="00544257" w:rsidP="00111798">
            <w:pPr>
              <w:ind w:right="39"/>
              <w:jc w:val="center"/>
            </w:pPr>
            <w:r>
              <w:rPr>
                <w:rFonts w:ascii="Arial" w:eastAsia="Arial" w:hAnsi="Arial" w:cs="Arial"/>
              </w:rPr>
              <w:t xml:space="preserve">2 </w:t>
            </w:r>
          </w:p>
        </w:tc>
        <w:tc>
          <w:tcPr>
            <w:tcW w:w="1064" w:type="dxa"/>
            <w:tcBorders>
              <w:top w:val="single" w:sz="3" w:space="0" w:color="000000"/>
              <w:left w:val="single" w:sz="3" w:space="0" w:color="000000"/>
              <w:bottom w:val="single" w:sz="3" w:space="0" w:color="000000"/>
              <w:right w:val="single" w:sz="3" w:space="0" w:color="000000"/>
            </w:tcBorders>
          </w:tcPr>
          <w:p w14:paraId="26A21ED8" w14:textId="77777777" w:rsidR="00544257" w:rsidRDefault="00544257" w:rsidP="00111798">
            <w:pPr>
              <w:ind w:right="39"/>
              <w:jc w:val="center"/>
            </w:pPr>
            <w:r>
              <w:rPr>
                <w:rFonts w:ascii="Arial" w:eastAsia="Arial" w:hAnsi="Arial" w:cs="Arial"/>
              </w:rPr>
              <w:t xml:space="preserve">3 </w:t>
            </w:r>
          </w:p>
        </w:tc>
        <w:tc>
          <w:tcPr>
            <w:tcW w:w="676" w:type="dxa"/>
            <w:tcBorders>
              <w:top w:val="single" w:sz="3" w:space="0" w:color="000000"/>
              <w:left w:val="single" w:sz="3" w:space="0" w:color="000000"/>
              <w:bottom w:val="single" w:sz="3" w:space="0" w:color="000000"/>
              <w:right w:val="single" w:sz="3" w:space="0" w:color="000000"/>
            </w:tcBorders>
          </w:tcPr>
          <w:p w14:paraId="34860A4E" w14:textId="77777777" w:rsidR="00544257" w:rsidRDefault="00544257" w:rsidP="00111798">
            <w:pPr>
              <w:ind w:right="35"/>
              <w:jc w:val="center"/>
            </w:pPr>
            <w:r>
              <w:rPr>
                <w:rFonts w:ascii="Arial" w:eastAsia="Arial" w:hAnsi="Arial" w:cs="Arial"/>
              </w:rPr>
              <w:t xml:space="preserve">4 </w:t>
            </w:r>
          </w:p>
        </w:tc>
        <w:tc>
          <w:tcPr>
            <w:tcW w:w="1348" w:type="dxa"/>
            <w:gridSpan w:val="2"/>
            <w:tcBorders>
              <w:top w:val="single" w:sz="3" w:space="0" w:color="000000"/>
              <w:left w:val="single" w:sz="3" w:space="0" w:color="000000"/>
              <w:bottom w:val="single" w:sz="3" w:space="0" w:color="000000"/>
              <w:right w:val="single" w:sz="3" w:space="0" w:color="000000"/>
            </w:tcBorders>
          </w:tcPr>
          <w:p w14:paraId="154610E7" w14:textId="77777777" w:rsidR="00544257" w:rsidRDefault="00544257" w:rsidP="00111798">
            <w:pPr>
              <w:ind w:right="35"/>
              <w:jc w:val="center"/>
            </w:pPr>
            <w:r>
              <w:rPr>
                <w:rFonts w:ascii="Arial" w:eastAsia="Arial" w:hAnsi="Arial" w:cs="Arial"/>
              </w:rPr>
              <w:t xml:space="preserve">5 </w:t>
            </w:r>
          </w:p>
        </w:tc>
        <w:tc>
          <w:tcPr>
            <w:tcW w:w="676" w:type="dxa"/>
            <w:tcBorders>
              <w:top w:val="single" w:sz="3" w:space="0" w:color="000000"/>
              <w:left w:val="single" w:sz="3" w:space="0" w:color="000000"/>
              <w:bottom w:val="single" w:sz="3" w:space="0" w:color="000000"/>
              <w:right w:val="single" w:sz="3" w:space="0" w:color="000000"/>
            </w:tcBorders>
          </w:tcPr>
          <w:p w14:paraId="3C033B18" w14:textId="77777777" w:rsidR="00544257" w:rsidRDefault="00544257" w:rsidP="00111798">
            <w:pPr>
              <w:ind w:right="27"/>
              <w:jc w:val="center"/>
            </w:pPr>
            <w:r>
              <w:rPr>
                <w:rFonts w:ascii="Arial" w:eastAsia="Arial" w:hAnsi="Arial" w:cs="Arial"/>
              </w:rPr>
              <w:t xml:space="preserve">6 </w:t>
            </w:r>
          </w:p>
        </w:tc>
        <w:tc>
          <w:tcPr>
            <w:tcW w:w="1930" w:type="dxa"/>
            <w:tcBorders>
              <w:top w:val="single" w:sz="3" w:space="0" w:color="000000"/>
              <w:left w:val="single" w:sz="3" w:space="0" w:color="000000"/>
              <w:bottom w:val="single" w:sz="3" w:space="0" w:color="000000"/>
              <w:right w:val="single" w:sz="3" w:space="0" w:color="000000"/>
            </w:tcBorders>
          </w:tcPr>
          <w:p w14:paraId="62FEE501" w14:textId="77777777" w:rsidR="00544257" w:rsidRDefault="00544257" w:rsidP="00111798">
            <w:pPr>
              <w:ind w:right="25"/>
              <w:jc w:val="center"/>
            </w:pPr>
            <w:r>
              <w:rPr>
                <w:rFonts w:ascii="Arial" w:eastAsia="Arial" w:hAnsi="Arial" w:cs="Arial"/>
              </w:rPr>
              <w:t xml:space="preserve">7 </w:t>
            </w:r>
          </w:p>
        </w:tc>
      </w:tr>
      <w:tr w:rsidR="00544257" w14:paraId="645AD7DA" w14:textId="77777777" w:rsidTr="00111798">
        <w:trPr>
          <w:trHeight w:val="1288"/>
        </w:trPr>
        <w:tc>
          <w:tcPr>
            <w:tcW w:w="2430" w:type="dxa"/>
            <w:tcBorders>
              <w:top w:val="single" w:sz="3" w:space="0" w:color="000000"/>
              <w:left w:val="single" w:sz="3" w:space="0" w:color="000000"/>
              <w:bottom w:val="single" w:sz="3" w:space="0" w:color="000000"/>
              <w:right w:val="single" w:sz="3" w:space="0" w:color="000000"/>
            </w:tcBorders>
          </w:tcPr>
          <w:p w14:paraId="21D24020" w14:textId="77777777" w:rsidR="00544257" w:rsidRDefault="00544257" w:rsidP="00111798">
            <w:pPr>
              <w:ind w:left="6"/>
            </w:pPr>
            <w:r>
              <w:rPr>
                <w:rFonts w:ascii="Arial" w:eastAsia="Arial" w:hAnsi="Arial" w:cs="Arial"/>
                <w:b/>
              </w:rPr>
              <w:t xml:space="preserve">Short name of participant </w:t>
            </w:r>
          </w:p>
        </w:tc>
        <w:tc>
          <w:tcPr>
            <w:tcW w:w="796" w:type="dxa"/>
            <w:tcBorders>
              <w:top w:val="single" w:sz="3" w:space="0" w:color="000000"/>
              <w:left w:val="single" w:sz="3" w:space="0" w:color="000000"/>
              <w:bottom w:val="single" w:sz="3" w:space="0" w:color="000000"/>
              <w:right w:val="single" w:sz="3" w:space="0" w:color="000000"/>
            </w:tcBorders>
          </w:tcPr>
          <w:p w14:paraId="19F2C4B9" w14:textId="77777777" w:rsidR="00544257" w:rsidRDefault="00544257" w:rsidP="00111798">
            <w:pPr>
              <w:ind w:left="84"/>
            </w:pPr>
            <w:r>
              <w:rPr>
                <w:rFonts w:ascii="Arial" w:eastAsia="Arial" w:hAnsi="Arial" w:cs="Arial"/>
                <w:b/>
              </w:rPr>
              <w:t xml:space="preserve">UCD </w:t>
            </w:r>
          </w:p>
        </w:tc>
        <w:tc>
          <w:tcPr>
            <w:tcW w:w="840" w:type="dxa"/>
            <w:gridSpan w:val="2"/>
            <w:tcBorders>
              <w:top w:val="single" w:sz="3" w:space="0" w:color="000000"/>
              <w:left w:val="single" w:sz="3" w:space="0" w:color="000000"/>
              <w:bottom w:val="single" w:sz="3" w:space="0" w:color="000000"/>
              <w:right w:val="single" w:sz="3" w:space="0" w:color="000000"/>
            </w:tcBorders>
          </w:tcPr>
          <w:p w14:paraId="1171B06C" w14:textId="77777777" w:rsidR="00544257" w:rsidRDefault="00544257" w:rsidP="00111798">
            <w:pPr>
              <w:ind w:right="30"/>
              <w:jc w:val="center"/>
            </w:pPr>
            <w:r>
              <w:rPr>
                <w:rFonts w:ascii="Arial" w:eastAsia="Arial" w:hAnsi="Arial" w:cs="Arial"/>
              </w:rPr>
              <w:t xml:space="preserve">VC </w:t>
            </w:r>
          </w:p>
        </w:tc>
        <w:tc>
          <w:tcPr>
            <w:tcW w:w="1064" w:type="dxa"/>
            <w:tcBorders>
              <w:top w:val="single" w:sz="3" w:space="0" w:color="000000"/>
              <w:left w:val="single" w:sz="3" w:space="0" w:color="000000"/>
              <w:bottom w:val="single" w:sz="3" w:space="0" w:color="000000"/>
              <w:right w:val="single" w:sz="3" w:space="0" w:color="000000"/>
            </w:tcBorders>
          </w:tcPr>
          <w:p w14:paraId="5189D016" w14:textId="77777777" w:rsidR="00544257" w:rsidRDefault="00544257" w:rsidP="00111798">
            <w:pPr>
              <w:ind w:right="34"/>
              <w:jc w:val="center"/>
            </w:pPr>
            <w:r>
              <w:rPr>
                <w:rFonts w:ascii="Arial" w:eastAsia="Arial" w:hAnsi="Arial" w:cs="Arial"/>
              </w:rPr>
              <w:t xml:space="preserve">ES </w:t>
            </w:r>
          </w:p>
        </w:tc>
        <w:tc>
          <w:tcPr>
            <w:tcW w:w="676" w:type="dxa"/>
            <w:tcBorders>
              <w:top w:val="single" w:sz="3" w:space="0" w:color="000000"/>
              <w:left w:val="single" w:sz="3" w:space="0" w:color="000000"/>
              <w:bottom w:val="single" w:sz="3" w:space="0" w:color="000000"/>
              <w:right w:val="single" w:sz="3" w:space="0" w:color="000000"/>
            </w:tcBorders>
          </w:tcPr>
          <w:p w14:paraId="2F00C651" w14:textId="77777777" w:rsidR="00544257" w:rsidRDefault="00544257" w:rsidP="00111798">
            <w:pPr>
              <w:spacing w:after="19"/>
              <w:ind w:left="40"/>
            </w:pPr>
            <w:r>
              <w:rPr>
                <w:rFonts w:ascii="Arial" w:eastAsia="Arial" w:hAnsi="Arial" w:cs="Arial"/>
              </w:rPr>
              <w:t xml:space="preserve">ICO </w:t>
            </w:r>
          </w:p>
          <w:p w14:paraId="4BC4E199" w14:textId="77777777" w:rsidR="00544257" w:rsidRDefault="00544257" w:rsidP="00111798">
            <w:pPr>
              <w:ind w:right="30"/>
              <w:jc w:val="center"/>
            </w:pPr>
            <w:r>
              <w:rPr>
                <w:rFonts w:ascii="Arial" w:eastAsia="Arial" w:hAnsi="Arial" w:cs="Arial"/>
              </w:rPr>
              <w:t xml:space="preserve">N </w:t>
            </w:r>
          </w:p>
        </w:tc>
        <w:tc>
          <w:tcPr>
            <w:tcW w:w="1348" w:type="dxa"/>
            <w:gridSpan w:val="2"/>
            <w:tcBorders>
              <w:top w:val="single" w:sz="3" w:space="0" w:color="000000"/>
              <w:left w:val="single" w:sz="3" w:space="0" w:color="000000"/>
              <w:bottom w:val="single" w:sz="3" w:space="0" w:color="000000"/>
              <w:right w:val="single" w:sz="3" w:space="0" w:color="000000"/>
            </w:tcBorders>
          </w:tcPr>
          <w:p w14:paraId="5B0F920F" w14:textId="77777777" w:rsidR="00544257" w:rsidRDefault="00544257" w:rsidP="00111798">
            <w:pPr>
              <w:ind w:right="30"/>
              <w:jc w:val="center"/>
            </w:pPr>
            <w:r>
              <w:rPr>
                <w:rFonts w:ascii="Arial" w:eastAsia="Arial" w:hAnsi="Arial" w:cs="Arial"/>
              </w:rPr>
              <w:t xml:space="preserve">TM </w:t>
            </w:r>
          </w:p>
        </w:tc>
        <w:tc>
          <w:tcPr>
            <w:tcW w:w="676" w:type="dxa"/>
            <w:tcBorders>
              <w:top w:val="single" w:sz="3" w:space="0" w:color="000000"/>
              <w:left w:val="single" w:sz="3" w:space="0" w:color="000000"/>
              <w:bottom w:val="single" w:sz="3" w:space="0" w:color="000000"/>
              <w:right w:val="single" w:sz="3" w:space="0" w:color="000000"/>
            </w:tcBorders>
          </w:tcPr>
          <w:p w14:paraId="7F631D5E" w14:textId="77777777" w:rsidR="00544257" w:rsidRDefault="00544257" w:rsidP="00111798">
            <w:pPr>
              <w:spacing w:after="19"/>
              <w:ind w:left="64"/>
            </w:pPr>
            <w:r>
              <w:rPr>
                <w:rFonts w:ascii="Arial" w:eastAsia="Arial" w:hAnsi="Arial" w:cs="Arial"/>
              </w:rPr>
              <w:t xml:space="preserve">TW </w:t>
            </w:r>
          </w:p>
          <w:p w14:paraId="186A89C6" w14:textId="77777777" w:rsidR="00544257" w:rsidRDefault="00544257" w:rsidP="00111798">
            <w:pPr>
              <w:ind w:right="22"/>
              <w:jc w:val="center"/>
            </w:pPr>
            <w:r>
              <w:rPr>
                <w:rFonts w:ascii="Arial" w:eastAsia="Arial" w:hAnsi="Arial" w:cs="Arial"/>
              </w:rPr>
              <w:t xml:space="preserve">M </w:t>
            </w:r>
          </w:p>
        </w:tc>
        <w:tc>
          <w:tcPr>
            <w:tcW w:w="1930" w:type="dxa"/>
            <w:tcBorders>
              <w:top w:val="single" w:sz="3" w:space="0" w:color="000000"/>
              <w:left w:val="single" w:sz="3" w:space="0" w:color="000000"/>
              <w:bottom w:val="single" w:sz="3" w:space="0" w:color="000000"/>
              <w:right w:val="single" w:sz="3" w:space="0" w:color="000000"/>
            </w:tcBorders>
          </w:tcPr>
          <w:p w14:paraId="4A3436B0" w14:textId="77777777" w:rsidR="00544257" w:rsidRDefault="00544257" w:rsidP="00111798">
            <w:pPr>
              <w:spacing w:after="19"/>
              <w:ind w:right="22"/>
              <w:jc w:val="center"/>
            </w:pPr>
            <w:r>
              <w:rPr>
                <w:rFonts w:ascii="Arial" w:eastAsia="Arial" w:hAnsi="Arial" w:cs="Arial"/>
              </w:rPr>
              <w:t xml:space="preserve">Dell </w:t>
            </w:r>
          </w:p>
          <w:p w14:paraId="5022DBE6" w14:textId="77777777" w:rsidR="00544257" w:rsidRDefault="00544257" w:rsidP="00111798">
            <w:pPr>
              <w:ind w:right="21"/>
              <w:jc w:val="center"/>
            </w:pPr>
            <w:r>
              <w:rPr>
                <w:rFonts w:ascii="Arial" w:eastAsia="Arial" w:hAnsi="Arial" w:cs="Arial"/>
              </w:rPr>
              <w:t xml:space="preserve">Technologies </w:t>
            </w:r>
          </w:p>
        </w:tc>
      </w:tr>
      <w:tr w:rsidR="00544257" w14:paraId="2FE14047" w14:textId="77777777" w:rsidTr="00111798">
        <w:trPr>
          <w:trHeight w:val="1000"/>
        </w:trPr>
        <w:tc>
          <w:tcPr>
            <w:tcW w:w="2430" w:type="dxa"/>
            <w:tcBorders>
              <w:top w:val="single" w:sz="3" w:space="0" w:color="000000"/>
              <w:left w:val="single" w:sz="3" w:space="0" w:color="000000"/>
              <w:bottom w:val="single" w:sz="3" w:space="0" w:color="000000"/>
              <w:right w:val="single" w:sz="3" w:space="0" w:color="000000"/>
            </w:tcBorders>
          </w:tcPr>
          <w:p w14:paraId="0C17A31C" w14:textId="77777777" w:rsidR="00544257" w:rsidRDefault="00544257" w:rsidP="00111798">
            <w:pPr>
              <w:ind w:left="6"/>
            </w:pPr>
            <w:r>
              <w:rPr>
                <w:rFonts w:ascii="Arial" w:eastAsia="Arial" w:hAnsi="Arial" w:cs="Arial"/>
                <w:b/>
              </w:rPr>
              <w:t xml:space="preserve">Person/months </w:t>
            </w:r>
          </w:p>
        </w:tc>
        <w:tc>
          <w:tcPr>
            <w:tcW w:w="796" w:type="dxa"/>
            <w:tcBorders>
              <w:top w:val="single" w:sz="3" w:space="0" w:color="000000"/>
              <w:left w:val="single" w:sz="3" w:space="0" w:color="000000"/>
              <w:bottom w:val="single" w:sz="3" w:space="0" w:color="000000"/>
              <w:right w:val="single" w:sz="3" w:space="0" w:color="000000"/>
            </w:tcBorders>
          </w:tcPr>
          <w:p w14:paraId="01D925A5" w14:textId="77777777" w:rsidR="00544257" w:rsidRDefault="00544257" w:rsidP="00111798">
            <w:pPr>
              <w:spacing w:after="19"/>
              <w:ind w:right="32"/>
              <w:jc w:val="center"/>
            </w:pPr>
            <w:r>
              <w:rPr>
                <w:rFonts w:ascii="Arial" w:eastAsia="Arial" w:hAnsi="Arial" w:cs="Arial"/>
                <w:b/>
              </w:rPr>
              <w:t xml:space="preserve">65 (- </w:t>
            </w:r>
          </w:p>
          <w:p w14:paraId="0285CE76" w14:textId="77777777" w:rsidR="00544257" w:rsidRDefault="00544257" w:rsidP="00111798">
            <w:pPr>
              <w:ind w:right="28"/>
              <w:jc w:val="center"/>
            </w:pPr>
            <w:r>
              <w:rPr>
                <w:rFonts w:ascii="Arial" w:eastAsia="Arial" w:hAnsi="Arial" w:cs="Arial"/>
                <w:b/>
              </w:rPr>
              <w:t xml:space="preserve">5)* </w:t>
            </w:r>
          </w:p>
        </w:tc>
        <w:tc>
          <w:tcPr>
            <w:tcW w:w="840" w:type="dxa"/>
            <w:gridSpan w:val="2"/>
            <w:tcBorders>
              <w:top w:val="single" w:sz="3" w:space="0" w:color="000000"/>
              <w:left w:val="single" w:sz="3" w:space="0" w:color="000000"/>
              <w:bottom w:val="single" w:sz="3" w:space="0" w:color="000000"/>
              <w:right w:val="single" w:sz="3" w:space="0" w:color="000000"/>
            </w:tcBorders>
          </w:tcPr>
          <w:p w14:paraId="624E3C17" w14:textId="77777777" w:rsidR="00544257" w:rsidRDefault="00544257" w:rsidP="00111798">
            <w:pPr>
              <w:ind w:right="39"/>
              <w:jc w:val="center"/>
            </w:pPr>
            <w:r>
              <w:rPr>
                <w:rFonts w:ascii="Arial" w:eastAsia="Arial" w:hAnsi="Arial" w:cs="Arial"/>
              </w:rPr>
              <w:t xml:space="preserve">4 </w:t>
            </w:r>
          </w:p>
        </w:tc>
        <w:tc>
          <w:tcPr>
            <w:tcW w:w="1064" w:type="dxa"/>
            <w:tcBorders>
              <w:top w:val="single" w:sz="3" w:space="0" w:color="000000"/>
              <w:left w:val="single" w:sz="3" w:space="0" w:color="000000"/>
              <w:bottom w:val="single" w:sz="3" w:space="0" w:color="000000"/>
              <w:right w:val="single" w:sz="3" w:space="0" w:color="000000"/>
            </w:tcBorders>
          </w:tcPr>
          <w:p w14:paraId="6E642A2C" w14:textId="77777777" w:rsidR="00544257" w:rsidRDefault="00544257" w:rsidP="00111798">
            <w:pPr>
              <w:ind w:right="39"/>
              <w:jc w:val="center"/>
            </w:pPr>
            <w:r>
              <w:rPr>
                <w:rFonts w:ascii="Arial" w:eastAsia="Arial" w:hAnsi="Arial" w:cs="Arial"/>
              </w:rPr>
              <w:t xml:space="preserve">4 </w:t>
            </w:r>
          </w:p>
        </w:tc>
        <w:tc>
          <w:tcPr>
            <w:tcW w:w="676" w:type="dxa"/>
            <w:tcBorders>
              <w:top w:val="single" w:sz="3" w:space="0" w:color="000000"/>
              <w:left w:val="single" w:sz="3" w:space="0" w:color="000000"/>
              <w:bottom w:val="single" w:sz="3" w:space="0" w:color="000000"/>
              <w:right w:val="single" w:sz="3" w:space="0" w:color="000000"/>
            </w:tcBorders>
          </w:tcPr>
          <w:p w14:paraId="13B2BACB" w14:textId="77777777" w:rsidR="00544257" w:rsidRDefault="00544257" w:rsidP="00111798">
            <w:pPr>
              <w:ind w:right="35"/>
              <w:jc w:val="center"/>
            </w:pPr>
            <w:r>
              <w:rPr>
                <w:rFonts w:ascii="Arial" w:eastAsia="Arial" w:hAnsi="Arial" w:cs="Arial"/>
              </w:rPr>
              <w:t xml:space="preserve">3 </w:t>
            </w:r>
          </w:p>
        </w:tc>
        <w:tc>
          <w:tcPr>
            <w:tcW w:w="1348" w:type="dxa"/>
            <w:gridSpan w:val="2"/>
            <w:tcBorders>
              <w:top w:val="single" w:sz="3" w:space="0" w:color="000000"/>
              <w:left w:val="single" w:sz="3" w:space="0" w:color="000000"/>
              <w:bottom w:val="single" w:sz="3" w:space="0" w:color="000000"/>
              <w:right w:val="single" w:sz="3" w:space="0" w:color="000000"/>
            </w:tcBorders>
          </w:tcPr>
          <w:p w14:paraId="4AB4CB4C" w14:textId="77777777" w:rsidR="00544257" w:rsidRDefault="00544257" w:rsidP="00111798">
            <w:pPr>
              <w:ind w:right="39"/>
              <w:jc w:val="center"/>
            </w:pPr>
            <w:r>
              <w:rPr>
                <w:rFonts w:ascii="Arial" w:eastAsia="Arial" w:hAnsi="Arial" w:cs="Arial"/>
              </w:rPr>
              <w:t xml:space="preserve">16 </w:t>
            </w:r>
          </w:p>
        </w:tc>
        <w:tc>
          <w:tcPr>
            <w:tcW w:w="676" w:type="dxa"/>
            <w:tcBorders>
              <w:top w:val="single" w:sz="3" w:space="0" w:color="000000"/>
              <w:left w:val="single" w:sz="3" w:space="0" w:color="000000"/>
              <w:bottom w:val="single" w:sz="3" w:space="0" w:color="000000"/>
              <w:right w:val="single" w:sz="3" w:space="0" w:color="000000"/>
            </w:tcBorders>
          </w:tcPr>
          <w:p w14:paraId="14E7FC60" w14:textId="77777777" w:rsidR="00544257" w:rsidRDefault="00544257" w:rsidP="00111798">
            <w:pPr>
              <w:ind w:right="27"/>
              <w:jc w:val="center"/>
            </w:pPr>
            <w:r>
              <w:rPr>
                <w:rFonts w:ascii="Arial" w:eastAsia="Arial" w:hAnsi="Arial" w:cs="Arial"/>
              </w:rPr>
              <w:t xml:space="preserve">8 </w:t>
            </w:r>
          </w:p>
        </w:tc>
        <w:tc>
          <w:tcPr>
            <w:tcW w:w="1930" w:type="dxa"/>
            <w:tcBorders>
              <w:top w:val="single" w:sz="3" w:space="0" w:color="000000"/>
              <w:left w:val="single" w:sz="3" w:space="0" w:color="000000"/>
              <w:bottom w:val="single" w:sz="3" w:space="0" w:color="000000"/>
              <w:right w:val="single" w:sz="3" w:space="0" w:color="000000"/>
            </w:tcBorders>
          </w:tcPr>
          <w:p w14:paraId="22C9B995" w14:textId="77777777" w:rsidR="00544257" w:rsidRDefault="00544257" w:rsidP="00111798">
            <w:pPr>
              <w:ind w:right="25"/>
              <w:jc w:val="center"/>
            </w:pPr>
            <w:r>
              <w:rPr>
                <w:rFonts w:ascii="Arial" w:eastAsia="Arial" w:hAnsi="Arial" w:cs="Arial"/>
              </w:rPr>
              <w:t xml:space="preserve">6 </w:t>
            </w:r>
          </w:p>
        </w:tc>
      </w:tr>
    </w:tbl>
    <w:p w14:paraId="54DFC317" w14:textId="33A10601" w:rsidR="00544257" w:rsidRDefault="00544257" w:rsidP="00544257">
      <w:pPr>
        <w:spacing w:after="0"/>
      </w:pPr>
    </w:p>
    <w:p w14:paraId="07C1CD64" w14:textId="77777777" w:rsidR="000951F7" w:rsidRPr="000951F7" w:rsidRDefault="00544257" w:rsidP="000951F7">
      <w:pPr>
        <w:spacing w:after="79"/>
        <w:ind w:left="720"/>
        <w:rPr>
          <w:rFonts w:ascii="Arial" w:eastAsia="Arial" w:hAnsi="Arial" w:cs="Arial"/>
          <w:b/>
          <w:bCs/>
        </w:rPr>
      </w:pPr>
      <w:r>
        <w:rPr>
          <w:rFonts w:ascii="Arial" w:eastAsia="Arial" w:hAnsi="Arial" w:cs="Arial"/>
        </w:rPr>
        <w:t xml:space="preserve"> </w:t>
      </w:r>
      <w:r w:rsidR="000951F7" w:rsidRPr="000951F7">
        <w:rPr>
          <w:rFonts w:ascii="Arial" w:eastAsia="Arial" w:hAnsi="Arial" w:cs="Arial"/>
          <w:b/>
          <w:bCs/>
        </w:rPr>
        <w:t xml:space="preserve">Objectives </w:t>
      </w:r>
    </w:p>
    <w:p w14:paraId="30F11A1F" w14:textId="5A3C9C8E" w:rsidR="000951F7" w:rsidRPr="000951F7" w:rsidRDefault="000951F7" w:rsidP="000951F7">
      <w:pPr>
        <w:spacing w:after="79"/>
        <w:ind w:left="720"/>
        <w:rPr>
          <w:rFonts w:ascii="Arial" w:eastAsia="Arial" w:hAnsi="Arial" w:cs="Arial"/>
        </w:rPr>
      </w:pPr>
      <w:r w:rsidRPr="000951F7">
        <w:rPr>
          <w:rFonts w:ascii="Arial" w:eastAsia="Arial" w:hAnsi="Arial" w:cs="Arial"/>
        </w:rPr>
        <w:t xml:space="preserve">●Design and formulation of mechanisms for the adjudication of data quality; </w:t>
      </w:r>
    </w:p>
    <w:p w14:paraId="2C83D1DB" w14:textId="624ECA20" w:rsidR="000951F7" w:rsidRPr="000951F7" w:rsidRDefault="000951F7" w:rsidP="009518DD">
      <w:pPr>
        <w:spacing w:after="79"/>
        <w:ind w:left="720"/>
        <w:jc w:val="both"/>
        <w:rPr>
          <w:rFonts w:ascii="Arial" w:eastAsia="Arial" w:hAnsi="Arial" w:cs="Arial"/>
        </w:rPr>
      </w:pPr>
      <w:r w:rsidRPr="000951F7">
        <w:rPr>
          <w:rFonts w:ascii="Arial" w:eastAsia="Arial" w:hAnsi="Arial" w:cs="Arial"/>
        </w:rPr>
        <w:t xml:space="preserve">●Use of discovery services to identify temporally and geographically adjacent data sources; </w:t>
      </w:r>
    </w:p>
    <w:p w14:paraId="58169A0B" w14:textId="03AD25F7" w:rsidR="000951F7" w:rsidRPr="000951F7" w:rsidRDefault="000951F7" w:rsidP="009518DD">
      <w:pPr>
        <w:spacing w:after="79"/>
        <w:ind w:left="720"/>
        <w:jc w:val="both"/>
        <w:rPr>
          <w:rFonts w:ascii="Arial" w:eastAsia="Arial" w:hAnsi="Arial" w:cs="Arial"/>
        </w:rPr>
      </w:pPr>
      <w:r w:rsidRPr="000951F7">
        <w:rPr>
          <w:rFonts w:ascii="Arial" w:eastAsia="Arial" w:hAnsi="Arial" w:cs="Arial"/>
        </w:rPr>
        <w:t xml:space="preserve">●Provision of services for ground truthing data with relevant (location and temporal adjacency) and known high quality data sets; </w:t>
      </w:r>
    </w:p>
    <w:p w14:paraId="274C2BE3" w14:textId="24961D45" w:rsidR="00544257" w:rsidRDefault="000951F7" w:rsidP="009518DD">
      <w:pPr>
        <w:spacing w:after="79"/>
        <w:ind w:left="720"/>
        <w:jc w:val="both"/>
        <w:rPr>
          <w:rFonts w:ascii="Arial" w:eastAsia="Arial" w:hAnsi="Arial" w:cs="Arial"/>
        </w:rPr>
      </w:pPr>
      <w:r w:rsidRPr="000951F7">
        <w:rPr>
          <w:rFonts w:ascii="Arial" w:eastAsia="Arial" w:hAnsi="Arial" w:cs="Arial"/>
        </w:rPr>
        <w:t>●Design and implementation of trusted mechanisms to filter ‘poor quality’ data and ensure non-admittance to the data warehouse</w:t>
      </w:r>
    </w:p>
    <w:p w14:paraId="303C77D6" w14:textId="77777777" w:rsidR="00544257" w:rsidRDefault="00544257" w:rsidP="00544257">
      <w:pPr>
        <w:spacing w:after="79"/>
        <w:rPr>
          <w:rFonts w:ascii="Arial" w:eastAsia="Arial" w:hAnsi="Arial" w:cs="Arial"/>
        </w:rPr>
      </w:pPr>
    </w:p>
    <w:p w14:paraId="4A408CC6" w14:textId="192B4E1F" w:rsidR="00544257" w:rsidRDefault="000951F7" w:rsidP="000951F7">
      <w:pPr>
        <w:spacing w:after="170"/>
        <w:ind w:firstLine="720"/>
      </w:pPr>
      <w:r w:rsidRPr="000951F7">
        <w:rPr>
          <w:rFonts w:ascii="Arial" w:eastAsia="Arial" w:hAnsi="Arial" w:cs="Arial"/>
          <w:b/>
          <w:sz w:val="24"/>
        </w:rPr>
        <w:t>Description of work</w:t>
      </w:r>
    </w:p>
    <w:p w14:paraId="34447322" w14:textId="0EB2F9C2" w:rsidR="00544257" w:rsidRPr="0072460D" w:rsidRDefault="000951F7" w:rsidP="0072460D">
      <w:pPr>
        <w:spacing w:after="0"/>
        <w:ind w:left="720"/>
        <w:jc w:val="both"/>
        <w:rPr>
          <w:rFonts w:ascii="Arial" w:eastAsia="Arial" w:hAnsi="Arial" w:cs="Arial"/>
        </w:rPr>
      </w:pPr>
      <w:r w:rsidRPr="0072460D">
        <w:rPr>
          <w:rFonts w:ascii="Arial" w:eastAsia="Arial" w:hAnsi="Arial" w:cs="Arial"/>
        </w:rPr>
        <w:t>Poor quality data will invariably lead to poor decisions. It is imperative therefore to seek to ensure that the CAMEO data warehouse is only populated with quality data or at the very least data for which the indicative quality of data is known.</w:t>
      </w:r>
    </w:p>
    <w:p w14:paraId="7739405A" w14:textId="7603C3C3" w:rsidR="00544257" w:rsidRPr="0072460D" w:rsidRDefault="000951F7" w:rsidP="0072460D">
      <w:pPr>
        <w:spacing w:after="0"/>
        <w:ind w:left="720"/>
        <w:jc w:val="both"/>
        <w:rPr>
          <w:rFonts w:ascii="Arial" w:eastAsia="Arial" w:hAnsi="Arial" w:cs="Arial"/>
        </w:rPr>
      </w:pPr>
      <w:r w:rsidRPr="0072460D">
        <w:rPr>
          <w:rFonts w:ascii="Arial" w:eastAsia="Arial" w:hAnsi="Arial" w:cs="Arial"/>
        </w:rPr>
        <w:t>Adjudication of data quality and mechanisms for doing so need to be incorporated throughout the entirety of the big data model including data collection, data pre-processing, data processing and analytics, and data use. This work package will involve 4 subtasks.</w:t>
      </w:r>
    </w:p>
    <w:p w14:paraId="2B3FD917" w14:textId="2BB0A812" w:rsidR="000951F7" w:rsidRDefault="000951F7" w:rsidP="0058215E">
      <w:pPr>
        <w:spacing w:after="110"/>
        <w:rPr>
          <w:rFonts w:ascii="Arial" w:eastAsia="Arial" w:hAnsi="Arial" w:cs="Arial"/>
          <w:sz w:val="24"/>
        </w:rPr>
      </w:pPr>
    </w:p>
    <w:p w14:paraId="1C5F10AA" w14:textId="77777777" w:rsidR="0058215E" w:rsidRPr="0058215E" w:rsidRDefault="0058215E" w:rsidP="0058215E">
      <w:pPr>
        <w:spacing w:after="110"/>
        <w:ind w:left="720"/>
        <w:rPr>
          <w:rFonts w:ascii="Arial" w:eastAsia="Arial" w:hAnsi="Arial" w:cs="Arial"/>
          <w:b/>
          <w:sz w:val="24"/>
        </w:rPr>
      </w:pPr>
      <w:r w:rsidRPr="0058215E">
        <w:rPr>
          <w:rFonts w:ascii="Arial" w:eastAsia="Arial" w:hAnsi="Arial" w:cs="Arial"/>
          <w:b/>
          <w:sz w:val="24"/>
        </w:rPr>
        <w:t xml:space="preserve">Deliverables (brief description and month of delivery) </w:t>
      </w:r>
    </w:p>
    <w:p w14:paraId="060F12BE" w14:textId="2977A7C2" w:rsidR="0058215E" w:rsidRDefault="0058215E" w:rsidP="0058215E">
      <w:pPr>
        <w:spacing w:after="110"/>
        <w:ind w:left="720"/>
        <w:rPr>
          <w:rFonts w:ascii="Arial" w:eastAsia="Arial" w:hAnsi="Arial" w:cs="Arial"/>
          <w:sz w:val="24"/>
        </w:rPr>
      </w:pPr>
      <w:r w:rsidRPr="0058215E">
        <w:rPr>
          <w:rFonts w:ascii="Arial" w:eastAsia="Arial" w:hAnsi="Arial" w:cs="Arial"/>
          <w:sz w:val="24"/>
        </w:rPr>
        <w:t xml:space="preserve">D3.1 Design of Data Quality Adjudication Framework (M19) </w:t>
      </w:r>
    </w:p>
    <w:p w14:paraId="6E6B7D2A" w14:textId="31FD1ACC" w:rsidR="001A2D92" w:rsidRPr="0058215E" w:rsidRDefault="001A2D92" w:rsidP="0058215E">
      <w:pPr>
        <w:spacing w:after="110"/>
        <w:ind w:left="720"/>
        <w:rPr>
          <w:rFonts w:ascii="Arial" w:eastAsia="Arial" w:hAnsi="Arial" w:cs="Arial"/>
          <w:sz w:val="24"/>
        </w:rPr>
      </w:pPr>
      <w:r>
        <w:rPr>
          <w:rFonts w:ascii="Arial" w:eastAsia="Arial" w:hAnsi="Arial" w:cs="Arial"/>
          <w:sz w:val="24"/>
        </w:rPr>
        <w:tab/>
      </w:r>
    </w:p>
    <w:p w14:paraId="332C8625" w14:textId="0B4EB35B" w:rsidR="0072460D" w:rsidRDefault="0058215E" w:rsidP="0058215E">
      <w:pPr>
        <w:spacing w:after="110"/>
        <w:ind w:left="720"/>
        <w:rPr>
          <w:rFonts w:ascii="Arial" w:eastAsia="Arial" w:hAnsi="Arial" w:cs="Arial"/>
          <w:sz w:val="24"/>
        </w:rPr>
      </w:pPr>
      <w:r w:rsidRPr="0058215E">
        <w:rPr>
          <w:rFonts w:ascii="Arial" w:eastAsia="Arial" w:hAnsi="Arial" w:cs="Arial"/>
          <w:sz w:val="24"/>
        </w:rPr>
        <w:t>D3.2 Design and Implementation of Data Quality Filter (M24)</w:t>
      </w:r>
    </w:p>
    <w:p w14:paraId="2E7D12CF" w14:textId="0F4762F9" w:rsidR="0072460D" w:rsidRDefault="0072460D" w:rsidP="00544257">
      <w:pPr>
        <w:spacing w:after="110"/>
        <w:rPr>
          <w:rFonts w:ascii="Arial" w:eastAsia="Arial" w:hAnsi="Arial" w:cs="Arial"/>
          <w:sz w:val="24"/>
        </w:rPr>
      </w:pPr>
    </w:p>
    <w:p w14:paraId="327F583C" w14:textId="781456D5" w:rsidR="0058215E" w:rsidRPr="0058215E" w:rsidRDefault="0058215E" w:rsidP="0058215E">
      <w:pPr>
        <w:spacing w:after="110"/>
        <w:ind w:left="720"/>
        <w:rPr>
          <w:rFonts w:ascii="Arial" w:eastAsia="Arial" w:hAnsi="Arial" w:cs="Arial"/>
          <w:b/>
          <w:sz w:val="24"/>
        </w:rPr>
      </w:pPr>
      <w:r w:rsidRPr="0058215E">
        <w:rPr>
          <w:rFonts w:ascii="Arial" w:eastAsia="Arial" w:hAnsi="Arial" w:cs="Arial"/>
          <w:b/>
          <w:sz w:val="24"/>
        </w:rPr>
        <w:t xml:space="preserve">Milestones </w:t>
      </w:r>
    </w:p>
    <w:p w14:paraId="5A68B436" w14:textId="47D258CD" w:rsidR="00354A4F" w:rsidRDefault="0058215E" w:rsidP="0058215E">
      <w:pPr>
        <w:spacing w:after="110"/>
        <w:ind w:left="720"/>
        <w:rPr>
          <w:rFonts w:ascii="Arial" w:eastAsia="Arial" w:hAnsi="Arial" w:cs="Arial"/>
        </w:rPr>
      </w:pPr>
      <w:r w:rsidRPr="0058215E">
        <w:rPr>
          <w:rFonts w:ascii="Arial" w:eastAsia="Arial" w:hAnsi="Arial" w:cs="Arial"/>
        </w:rPr>
        <w:t>MS3.1 Delivery of Data Quality Filter (M24)</w:t>
      </w:r>
    </w:p>
    <w:p w14:paraId="487F41E0" w14:textId="5DF55A0A" w:rsidR="00EE4488" w:rsidRDefault="00354A4F" w:rsidP="00EE4488">
      <w:pPr>
        <w:spacing w:after="0"/>
        <w:ind w:firstLine="426"/>
        <w:rPr>
          <w:rFonts w:ascii="Arial" w:eastAsia="Arial" w:hAnsi="Arial" w:cs="Arial"/>
          <w:b/>
          <w:sz w:val="24"/>
        </w:rPr>
      </w:pPr>
      <w:r>
        <w:rPr>
          <w:rFonts w:ascii="Arial" w:eastAsia="Arial" w:hAnsi="Arial" w:cs="Arial"/>
        </w:rPr>
        <w:br w:type="page"/>
      </w:r>
      <w:r w:rsidR="00EE4488" w:rsidRPr="00642C65">
        <w:rPr>
          <w:rFonts w:ascii="Arial" w:eastAsia="Arial" w:hAnsi="Arial" w:cs="Arial"/>
          <w:b/>
          <w:sz w:val="24"/>
        </w:rPr>
        <w:lastRenderedPageBreak/>
        <w:t>Deliverables</w:t>
      </w:r>
      <w:r w:rsidR="00EE4488">
        <w:rPr>
          <w:rFonts w:ascii="Arial" w:eastAsia="Arial" w:hAnsi="Arial" w:cs="Arial"/>
          <w:b/>
          <w:sz w:val="24"/>
        </w:rPr>
        <w:t xml:space="preserve"> for D3.1</w:t>
      </w:r>
    </w:p>
    <w:p w14:paraId="1B149417" w14:textId="77777777" w:rsidR="00EE4488" w:rsidRPr="00AB1E97" w:rsidRDefault="00EE4488" w:rsidP="00EE4488">
      <w:pPr>
        <w:pStyle w:val="ListParagraph"/>
        <w:numPr>
          <w:ilvl w:val="0"/>
          <w:numId w:val="3"/>
        </w:numPr>
        <w:spacing w:after="0"/>
        <w:rPr>
          <w:rFonts w:ascii="Arial" w:eastAsia="Arial" w:hAnsi="Arial" w:cs="Arial"/>
          <w:b/>
          <w:sz w:val="24"/>
        </w:rPr>
      </w:pPr>
      <w:r w:rsidRPr="00AB1E97">
        <w:rPr>
          <w:rFonts w:ascii="Arial" w:eastAsia="Arial" w:hAnsi="Arial" w:cs="Arial"/>
          <w:b/>
          <w:sz w:val="24"/>
        </w:rPr>
        <w:t xml:space="preserve">Categorization of earth observatory data types </w:t>
      </w:r>
    </w:p>
    <w:p w14:paraId="7F81F358" w14:textId="77777777" w:rsidR="00EE4488" w:rsidRPr="00AB1E97" w:rsidRDefault="00EE4488" w:rsidP="00EE4488">
      <w:pPr>
        <w:pStyle w:val="ListParagraph"/>
        <w:numPr>
          <w:ilvl w:val="0"/>
          <w:numId w:val="3"/>
        </w:numPr>
        <w:spacing w:after="0"/>
        <w:rPr>
          <w:rFonts w:ascii="Arial" w:eastAsia="Arial" w:hAnsi="Arial" w:cs="Arial"/>
          <w:b/>
          <w:sz w:val="24"/>
        </w:rPr>
      </w:pPr>
      <w:r w:rsidRPr="00AB1E97">
        <w:rPr>
          <w:rFonts w:ascii="Arial" w:eastAsia="Arial" w:hAnsi="Arial" w:cs="Arial"/>
          <w:b/>
          <w:sz w:val="24"/>
        </w:rPr>
        <w:t>Identifying need of Data Quality and its evaluation matrix</w:t>
      </w:r>
    </w:p>
    <w:p w14:paraId="376171A1" w14:textId="7220F39B" w:rsidR="00EE4488" w:rsidRPr="00AB1E97" w:rsidRDefault="00EE4488" w:rsidP="00EE4488">
      <w:pPr>
        <w:pStyle w:val="ListParagraph"/>
        <w:numPr>
          <w:ilvl w:val="0"/>
          <w:numId w:val="3"/>
        </w:numPr>
        <w:spacing w:after="0"/>
        <w:rPr>
          <w:rFonts w:ascii="Arial" w:eastAsia="Arial" w:hAnsi="Arial" w:cs="Arial"/>
          <w:b/>
          <w:sz w:val="24"/>
        </w:rPr>
      </w:pPr>
      <w:r w:rsidRPr="00AB1E97">
        <w:rPr>
          <w:rFonts w:ascii="Arial" w:eastAsia="Arial" w:hAnsi="Arial" w:cs="Arial"/>
          <w:b/>
          <w:sz w:val="24"/>
        </w:rPr>
        <w:t xml:space="preserve">Implementation of EO raster data Quality matrix </w:t>
      </w:r>
    </w:p>
    <w:p w14:paraId="752E68C8" w14:textId="5C735101" w:rsidR="00DB5A6B" w:rsidRPr="00AB1E97" w:rsidRDefault="00B04ACB" w:rsidP="00EE4488">
      <w:pPr>
        <w:pStyle w:val="ListParagraph"/>
        <w:numPr>
          <w:ilvl w:val="0"/>
          <w:numId w:val="3"/>
        </w:numPr>
        <w:spacing w:after="0"/>
        <w:rPr>
          <w:rFonts w:ascii="Arial" w:eastAsia="Arial" w:hAnsi="Arial" w:cs="Arial"/>
          <w:b/>
          <w:sz w:val="24"/>
        </w:rPr>
      </w:pPr>
      <w:r w:rsidRPr="00AB1E97">
        <w:rPr>
          <w:rFonts w:ascii="Arial" w:eastAsia="Arial" w:hAnsi="Arial" w:cs="Arial"/>
          <w:b/>
          <w:sz w:val="24"/>
        </w:rPr>
        <w:t xml:space="preserve">Predictive analysis of </w:t>
      </w:r>
      <w:r w:rsidR="003325C8" w:rsidRPr="00AB1E97">
        <w:rPr>
          <w:rFonts w:ascii="Arial" w:eastAsia="Arial" w:hAnsi="Arial" w:cs="Arial"/>
          <w:b/>
          <w:sz w:val="24"/>
        </w:rPr>
        <w:t xml:space="preserve">usability for a SME </w:t>
      </w:r>
    </w:p>
    <w:p w14:paraId="22B1AF53" w14:textId="4534A854" w:rsidR="00EE4488" w:rsidRPr="00AB1E97" w:rsidRDefault="00EE4488" w:rsidP="00EE4488">
      <w:pPr>
        <w:spacing w:after="0"/>
        <w:rPr>
          <w:rFonts w:ascii="Arial" w:eastAsia="Arial" w:hAnsi="Arial" w:cs="Arial"/>
          <w:b/>
          <w:sz w:val="24"/>
        </w:rPr>
      </w:pPr>
    </w:p>
    <w:p w14:paraId="102A658D" w14:textId="77777777" w:rsidR="00EE4488" w:rsidRPr="00AB1E97" w:rsidRDefault="00EE4488" w:rsidP="00EE4488">
      <w:pPr>
        <w:spacing w:after="0"/>
        <w:rPr>
          <w:rFonts w:ascii="Arial" w:eastAsia="Arial" w:hAnsi="Arial" w:cs="Arial"/>
          <w:b/>
          <w:sz w:val="24"/>
        </w:rPr>
      </w:pPr>
    </w:p>
    <w:p w14:paraId="1305E0D2" w14:textId="32F13D46" w:rsidR="00EE4488" w:rsidRPr="00AB1E97" w:rsidRDefault="00EE4488" w:rsidP="00EE4488">
      <w:pPr>
        <w:spacing w:after="0"/>
        <w:ind w:firstLine="714"/>
        <w:rPr>
          <w:rFonts w:ascii="Arial" w:eastAsia="Arial" w:hAnsi="Arial" w:cs="Arial"/>
          <w:b/>
          <w:sz w:val="24"/>
        </w:rPr>
      </w:pPr>
      <w:r w:rsidRPr="00AB1E97">
        <w:rPr>
          <w:rFonts w:ascii="Arial" w:eastAsia="Arial" w:hAnsi="Arial" w:cs="Arial"/>
          <w:b/>
          <w:sz w:val="24"/>
        </w:rPr>
        <w:t>Deliverables</w:t>
      </w:r>
      <w:r w:rsidR="00EF1E73" w:rsidRPr="00AB1E97">
        <w:rPr>
          <w:rFonts w:ascii="Arial" w:eastAsia="Arial" w:hAnsi="Arial" w:cs="Arial"/>
          <w:b/>
          <w:sz w:val="24"/>
        </w:rPr>
        <w:t xml:space="preserve"> for D3.2</w:t>
      </w:r>
    </w:p>
    <w:p w14:paraId="7282C29C" w14:textId="25126516" w:rsidR="00EE4488" w:rsidRPr="00AB1E97" w:rsidRDefault="00EE4488" w:rsidP="00EE4488">
      <w:pPr>
        <w:pStyle w:val="ListParagraph"/>
        <w:numPr>
          <w:ilvl w:val="0"/>
          <w:numId w:val="6"/>
        </w:numPr>
        <w:spacing w:after="0"/>
        <w:rPr>
          <w:rFonts w:ascii="Arial" w:eastAsia="Arial" w:hAnsi="Arial" w:cs="Arial"/>
          <w:b/>
          <w:sz w:val="24"/>
        </w:rPr>
      </w:pPr>
      <w:r w:rsidRPr="00AB1E97">
        <w:rPr>
          <w:rFonts w:ascii="Arial" w:eastAsia="Arial" w:hAnsi="Arial" w:cs="Arial"/>
          <w:b/>
          <w:sz w:val="24"/>
        </w:rPr>
        <w:t xml:space="preserve">Classification of various vector EO data </w:t>
      </w:r>
      <w:r w:rsidR="002F71C9" w:rsidRPr="00AB1E97">
        <w:rPr>
          <w:rFonts w:ascii="Arial" w:eastAsia="Arial" w:hAnsi="Arial" w:cs="Arial"/>
          <w:b/>
          <w:sz w:val="24"/>
        </w:rPr>
        <w:t>and identification of Vector data quality metrics</w:t>
      </w:r>
    </w:p>
    <w:p w14:paraId="1D70C380" w14:textId="77777777" w:rsidR="00EE4488" w:rsidRPr="00AB1E97" w:rsidRDefault="00EE4488" w:rsidP="00EE4488">
      <w:pPr>
        <w:pStyle w:val="ListParagraph"/>
        <w:numPr>
          <w:ilvl w:val="0"/>
          <w:numId w:val="6"/>
        </w:numPr>
        <w:spacing w:after="0"/>
        <w:rPr>
          <w:rFonts w:ascii="Arial" w:eastAsia="Arial" w:hAnsi="Arial" w:cs="Arial"/>
          <w:b/>
          <w:sz w:val="24"/>
        </w:rPr>
      </w:pPr>
      <w:r w:rsidRPr="00AB1E97">
        <w:rPr>
          <w:rFonts w:ascii="Arial" w:eastAsia="Arial" w:hAnsi="Arial" w:cs="Arial"/>
          <w:b/>
          <w:sz w:val="24"/>
        </w:rPr>
        <w:t xml:space="preserve">Implementation of EO vector data Quality matrix </w:t>
      </w:r>
    </w:p>
    <w:p w14:paraId="7871EC88" w14:textId="1085F58F" w:rsidR="00F411E9" w:rsidRPr="00AB1E97" w:rsidRDefault="00F411E9" w:rsidP="00F411E9">
      <w:pPr>
        <w:pStyle w:val="ListParagraph"/>
        <w:numPr>
          <w:ilvl w:val="0"/>
          <w:numId w:val="6"/>
        </w:numPr>
        <w:spacing w:after="0"/>
        <w:rPr>
          <w:rFonts w:ascii="Arial" w:eastAsia="Arial" w:hAnsi="Arial" w:cs="Arial"/>
          <w:b/>
          <w:sz w:val="24"/>
        </w:rPr>
      </w:pPr>
      <w:r w:rsidRPr="00AB1E97">
        <w:rPr>
          <w:rFonts w:ascii="Arial" w:eastAsia="Arial" w:hAnsi="Arial" w:cs="Arial"/>
          <w:b/>
          <w:sz w:val="24"/>
        </w:rPr>
        <w:t xml:space="preserve">Predictive analysis of usability of </w:t>
      </w:r>
      <w:r w:rsidR="00C41DAA" w:rsidRPr="00AB1E97">
        <w:rPr>
          <w:rFonts w:ascii="Arial" w:eastAsia="Arial" w:hAnsi="Arial" w:cs="Arial"/>
          <w:b/>
          <w:sz w:val="24"/>
        </w:rPr>
        <w:t>vector</w:t>
      </w:r>
      <w:r w:rsidRPr="00AB1E97">
        <w:rPr>
          <w:rFonts w:ascii="Arial" w:eastAsia="Arial" w:hAnsi="Arial" w:cs="Arial"/>
          <w:b/>
          <w:sz w:val="24"/>
        </w:rPr>
        <w:t xml:space="preserve"> data for SME </w:t>
      </w:r>
    </w:p>
    <w:p w14:paraId="2BD2DE62" w14:textId="64452C9A" w:rsidR="00EE4488" w:rsidRDefault="00EE4488" w:rsidP="00EE4488">
      <w:pPr>
        <w:spacing w:after="110"/>
        <w:rPr>
          <w:rFonts w:ascii="Arial" w:eastAsia="Arial" w:hAnsi="Arial" w:cs="Arial"/>
          <w:sz w:val="24"/>
        </w:rPr>
      </w:pPr>
    </w:p>
    <w:p w14:paraId="6BA57FAB" w14:textId="53AA2A58" w:rsidR="00354A4F" w:rsidRDefault="00354A4F">
      <w:pPr>
        <w:rPr>
          <w:rFonts w:ascii="Arial" w:eastAsia="Arial" w:hAnsi="Arial" w:cs="Arial"/>
        </w:rPr>
      </w:pPr>
    </w:p>
    <w:p w14:paraId="276AD0A0" w14:textId="77777777" w:rsidR="001A2D92" w:rsidRDefault="001A2D92" w:rsidP="0058215E">
      <w:pPr>
        <w:spacing w:after="110"/>
        <w:ind w:left="720"/>
        <w:rPr>
          <w:rFonts w:ascii="Arial" w:eastAsia="Arial" w:hAnsi="Arial" w:cs="Arial"/>
        </w:rPr>
      </w:pPr>
    </w:p>
    <w:p w14:paraId="53976781" w14:textId="5E391C5F" w:rsidR="001A2D92" w:rsidRDefault="001A2D92" w:rsidP="0098383A">
      <w:pPr>
        <w:jc w:val="center"/>
        <w:rPr>
          <w:rFonts w:ascii="Arial" w:eastAsia="Arial" w:hAnsi="Arial" w:cs="Arial"/>
        </w:rPr>
      </w:pPr>
      <w:r>
        <w:rPr>
          <w:rFonts w:ascii="Arial" w:eastAsia="Arial" w:hAnsi="Arial" w:cs="Arial"/>
        </w:rPr>
        <w:br w:type="page"/>
      </w:r>
      <w:r w:rsidR="00E53E61">
        <w:rPr>
          <w:noProof/>
        </w:rPr>
        <w:lastRenderedPageBreak/>
        <w:drawing>
          <wp:inline distT="0" distB="0" distL="0" distR="0" wp14:anchorId="7D0FDBCD" wp14:editId="0A274E5D">
            <wp:extent cx="6598426" cy="2874874"/>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8223" cy="2879142"/>
                    </a:xfrm>
                    <a:prstGeom prst="rect">
                      <a:avLst/>
                    </a:prstGeom>
                    <a:noFill/>
                    <a:ln>
                      <a:noFill/>
                    </a:ln>
                  </pic:spPr>
                </pic:pic>
              </a:graphicData>
            </a:graphic>
          </wp:inline>
        </w:drawing>
      </w:r>
    </w:p>
    <w:p w14:paraId="500241E7" w14:textId="1040331E" w:rsidR="00A73632" w:rsidRDefault="00A73632" w:rsidP="0098383A">
      <w:pPr>
        <w:jc w:val="center"/>
        <w:rPr>
          <w:rFonts w:ascii="Arial" w:eastAsia="Arial" w:hAnsi="Arial" w:cs="Arial"/>
        </w:rPr>
      </w:pPr>
      <w:r>
        <w:rPr>
          <w:rFonts w:ascii="Arial" w:eastAsia="Arial" w:hAnsi="Arial" w:cs="Arial"/>
        </w:rPr>
        <w:t>Figure 1. WP3 Architecture</w:t>
      </w:r>
    </w:p>
    <w:p w14:paraId="147F0955" w14:textId="7796157F" w:rsidR="0058215E" w:rsidRPr="0072460D" w:rsidRDefault="003E2A39" w:rsidP="00F9040F">
      <w:pPr>
        <w:spacing w:after="110"/>
        <w:ind w:left="720"/>
        <w:jc w:val="both"/>
        <w:rPr>
          <w:rFonts w:ascii="Arial" w:eastAsia="Arial" w:hAnsi="Arial" w:cs="Arial"/>
        </w:rPr>
      </w:pPr>
      <w:r>
        <w:rPr>
          <w:rFonts w:ascii="Arial" w:eastAsia="Arial" w:hAnsi="Arial" w:cs="Arial"/>
        </w:rPr>
        <w:t xml:space="preserve">Figure  1 shows the architecture and working of work package 3 where the WP3 is distributed into two deliverable s based on the </w:t>
      </w:r>
      <w:r w:rsidR="00421389">
        <w:rPr>
          <w:rFonts w:ascii="Arial" w:eastAsia="Arial" w:hAnsi="Arial" w:cs="Arial"/>
        </w:rPr>
        <w:t xml:space="preserve">data quality evaluation of Image data and vector data. The </w:t>
      </w:r>
      <w:r w:rsidR="00267923">
        <w:rPr>
          <w:rFonts w:ascii="Arial" w:eastAsia="Arial" w:hAnsi="Arial" w:cs="Arial"/>
        </w:rPr>
        <w:t xml:space="preserve">first portion </w:t>
      </w:r>
      <w:r w:rsidR="006C13D0">
        <w:rPr>
          <w:rFonts w:ascii="Arial" w:eastAsia="Arial" w:hAnsi="Arial" w:cs="Arial"/>
        </w:rPr>
        <w:t>D</w:t>
      </w:r>
      <w:r w:rsidR="00F95E06">
        <w:rPr>
          <w:rFonts w:ascii="Arial" w:eastAsia="Arial" w:hAnsi="Arial" w:cs="Arial"/>
        </w:rPr>
        <w:t xml:space="preserve">3.1 </w:t>
      </w:r>
      <w:r w:rsidR="00267923">
        <w:rPr>
          <w:rFonts w:ascii="Arial" w:eastAsia="Arial" w:hAnsi="Arial" w:cs="Arial"/>
        </w:rPr>
        <w:t xml:space="preserve">of the </w:t>
      </w:r>
      <w:r w:rsidR="006C13D0">
        <w:rPr>
          <w:rFonts w:ascii="Arial" w:eastAsia="Arial" w:hAnsi="Arial" w:cs="Arial"/>
        </w:rPr>
        <w:t>architecture is collection and evaluation of Satellite image dataset</w:t>
      </w:r>
      <w:r w:rsidR="00F95E06">
        <w:rPr>
          <w:rFonts w:ascii="Arial" w:eastAsia="Arial" w:hAnsi="Arial" w:cs="Arial"/>
        </w:rPr>
        <w:t xml:space="preserve"> based on various data quality metrics. The </w:t>
      </w:r>
      <w:r w:rsidR="00E84E5C">
        <w:rPr>
          <w:rFonts w:ascii="Arial" w:eastAsia="Arial" w:hAnsi="Arial" w:cs="Arial"/>
        </w:rPr>
        <w:t xml:space="preserve">module is responsible for evaluating a score out of the various </w:t>
      </w:r>
      <w:r w:rsidR="00571463">
        <w:rPr>
          <w:rFonts w:ascii="Arial" w:eastAsia="Arial" w:hAnsi="Arial" w:cs="Arial"/>
        </w:rPr>
        <w:t>indexes</w:t>
      </w:r>
      <w:r w:rsidR="00E84E5C">
        <w:rPr>
          <w:rFonts w:ascii="Arial" w:eastAsia="Arial" w:hAnsi="Arial" w:cs="Arial"/>
        </w:rPr>
        <w:t xml:space="preserve"> that will be evaluated. The score will define the quality of GIS data. Similarly in D3.2 the module is </w:t>
      </w:r>
      <w:r w:rsidR="00571463">
        <w:rPr>
          <w:rFonts w:ascii="Arial" w:eastAsia="Arial" w:hAnsi="Arial" w:cs="Arial"/>
        </w:rPr>
        <w:t xml:space="preserve">defined to collect vector data in form of GIS layers and checking for data quality and error in the data based on comparison from existing models. The outcome of the package will be an </w:t>
      </w:r>
      <w:r w:rsidR="001D7CFF">
        <w:rPr>
          <w:rFonts w:ascii="Arial" w:eastAsia="Arial" w:hAnsi="Arial" w:cs="Arial"/>
        </w:rPr>
        <w:t xml:space="preserve">analysis to the used about the quality and usability of the GIS data based of the </w:t>
      </w:r>
      <w:r w:rsidR="008871E9">
        <w:rPr>
          <w:rFonts w:ascii="Arial" w:eastAsia="Arial" w:hAnsi="Arial" w:cs="Arial"/>
        </w:rPr>
        <w:t>use cases</w:t>
      </w:r>
      <w:r w:rsidR="001D7CFF">
        <w:rPr>
          <w:rFonts w:ascii="Arial" w:eastAsia="Arial" w:hAnsi="Arial" w:cs="Arial"/>
        </w:rPr>
        <w:t xml:space="preserve"> </w:t>
      </w:r>
      <w:r w:rsidR="008871E9">
        <w:rPr>
          <w:rFonts w:ascii="Arial" w:eastAsia="Arial" w:hAnsi="Arial" w:cs="Arial"/>
        </w:rPr>
        <w:t xml:space="preserve">of GIS data in </w:t>
      </w:r>
      <w:r w:rsidR="00F9040F">
        <w:rPr>
          <w:rFonts w:ascii="Arial" w:eastAsia="Arial" w:hAnsi="Arial" w:cs="Arial"/>
        </w:rPr>
        <w:t>real-world</w:t>
      </w:r>
      <w:r w:rsidR="008871E9">
        <w:rPr>
          <w:rFonts w:ascii="Arial" w:eastAsia="Arial" w:hAnsi="Arial" w:cs="Arial"/>
        </w:rPr>
        <w:t>.</w:t>
      </w:r>
      <w:r w:rsidR="00571463">
        <w:rPr>
          <w:rFonts w:ascii="Arial" w:eastAsia="Arial" w:hAnsi="Arial" w:cs="Arial"/>
        </w:rPr>
        <w:t xml:space="preserve"> </w:t>
      </w:r>
      <w:r w:rsidR="006C13D0">
        <w:rPr>
          <w:rFonts w:ascii="Arial" w:eastAsia="Arial" w:hAnsi="Arial" w:cs="Arial"/>
        </w:rPr>
        <w:t xml:space="preserve"> </w:t>
      </w:r>
      <w:r>
        <w:rPr>
          <w:rFonts w:ascii="Arial" w:eastAsia="Arial" w:hAnsi="Arial" w:cs="Arial"/>
        </w:rPr>
        <w:t xml:space="preserve"> </w:t>
      </w:r>
    </w:p>
    <w:p w14:paraId="5FCCFE62" w14:textId="5647EE3C" w:rsidR="0072460D" w:rsidRDefault="0072460D" w:rsidP="00544257">
      <w:pPr>
        <w:spacing w:after="110"/>
        <w:rPr>
          <w:rFonts w:ascii="Arial" w:eastAsia="Arial" w:hAnsi="Arial" w:cs="Arial"/>
          <w:sz w:val="24"/>
        </w:rPr>
      </w:pPr>
    </w:p>
    <w:p w14:paraId="56571E1C" w14:textId="186311DA" w:rsidR="000951F7" w:rsidRPr="0072460D" w:rsidRDefault="0072460D" w:rsidP="0072460D">
      <w:pPr>
        <w:spacing w:after="110"/>
        <w:ind w:firstLine="426"/>
        <w:rPr>
          <w:b/>
          <w:bCs/>
          <w:sz w:val="28"/>
          <w:szCs w:val="32"/>
        </w:rPr>
      </w:pPr>
      <w:r w:rsidRPr="0072460D">
        <w:rPr>
          <w:b/>
          <w:bCs/>
          <w:sz w:val="28"/>
          <w:szCs w:val="32"/>
        </w:rPr>
        <w:t>Task 3.1: Design and formulation of mechanisms for the adjudication of data quality;</w:t>
      </w:r>
    </w:p>
    <w:p w14:paraId="6A9209E4" w14:textId="13C58118" w:rsidR="0072460D" w:rsidRPr="0072460D" w:rsidRDefault="0072460D" w:rsidP="0072460D">
      <w:pPr>
        <w:spacing w:after="110"/>
        <w:ind w:left="426"/>
        <w:rPr>
          <w:rFonts w:ascii="Arial" w:eastAsia="Arial" w:hAnsi="Arial" w:cs="Arial"/>
        </w:rPr>
      </w:pPr>
      <w:r w:rsidRPr="0072460D">
        <w:rPr>
          <w:rFonts w:ascii="Arial" w:eastAsia="Arial" w:hAnsi="Arial" w:cs="Arial"/>
          <w:b/>
          <w:bCs/>
        </w:rPr>
        <w:t>Abstract</w:t>
      </w:r>
      <w:r w:rsidRPr="0072460D">
        <w:rPr>
          <w:rFonts w:ascii="Arial" w:eastAsia="Arial" w:hAnsi="Arial" w:cs="Arial"/>
        </w:rPr>
        <w:t>:</w:t>
      </w:r>
    </w:p>
    <w:p w14:paraId="1AF637E2" w14:textId="024CFC62" w:rsidR="0072460D" w:rsidRPr="0072460D" w:rsidRDefault="0072460D" w:rsidP="0072460D">
      <w:pPr>
        <w:spacing w:after="110"/>
        <w:ind w:left="426"/>
        <w:jc w:val="both"/>
        <w:rPr>
          <w:rFonts w:ascii="Arial" w:eastAsia="Arial" w:hAnsi="Arial" w:cs="Arial"/>
        </w:rPr>
      </w:pPr>
      <w:r w:rsidRPr="0072460D">
        <w:rPr>
          <w:rFonts w:ascii="Arial" w:eastAsia="Arial" w:hAnsi="Arial" w:cs="Arial"/>
        </w:rPr>
        <w:t>A series of data quality services will be developed the first tranche of which will focus upon the quality of collected data. In order to assist with such a series of services will be developed by which to identify and source relevant (location and temporal adjacency) data of known high quality which can be used to affirm data quality and support ground truthing. UCD has established experience in data quality research</w:t>
      </w:r>
      <w:r w:rsidR="0043655A">
        <w:rPr>
          <w:rFonts w:ascii="Arial" w:eastAsia="Arial" w:hAnsi="Arial" w:cs="Arial"/>
        </w:rPr>
        <w:t xml:space="preserve"> [3,4,5]</w:t>
      </w:r>
      <w:r w:rsidRPr="0072460D">
        <w:rPr>
          <w:rFonts w:ascii="Arial" w:eastAsia="Arial" w:hAnsi="Arial" w:cs="Arial"/>
        </w:rPr>
        <w:t xml:space="preserve"> examining data quality in terms of data trust. UCD has also established credentials as part of AIREO (AI-Ready Earth Observation Training Datasets) project  exploring automated quality assessment together with best-practices around dataset documentation in relation to quality - provenance information, and information pertaining to data collection protocols (e.g. including for non-EO derived ground truth/reference data/annotations/labels). A data quality coefficient will be determined that will somewhat crudely apportion a measure to data. Quality will be assessed across numerous dimensions including completeness, adjacency (spatial &amp; temporal), </w:t>
      </w:r>
      <w:proofErr w:type="spellStart"/>
      <w:r w:rsidRPr="0072460D">
        <w:rPr>
          <w:rFonts w:ascii="Arial" w:eastAsia="Arial" w:hAnsi="Arial" w:cs="Arial"/>
        </w:rPr>
        <w:t>lossiness</w:t>
      </w:r>
      <w:proofErr w:type="spellEnd"/>
      <w:r w:rsidRPr="0072460D">
        <w:rPr>
          <w:rFonts w:ascii="Arial" w:eastAsia="Arial" w:hAnsi="Arial" w:cs="Arial"/>
        </w:rPr>
        <w:t>, noise but also other factors including suitability for ML use cases e.g. are the labels/annotations of suitable volume, quality, and class distributions. Subsequent quality service bundles will address quality measures across the big data model stages; pre-processing, conflation, analytics and usage.</w:t>
      </w:r>
    </w:p>
    <w:p w14:paraId="2F84B8B8" w14:textId="3D97EAAF" w:rsidR="0072460D" w:rsidRDefault="0072460D" w:rsidP="00544257">
      <w:pPr>
        <w:spacing w:after="110"/>
      </w:pPr>
    </w:p>
    <w:p w14:paraId="08130B87" w14:textId="77777777" w:rsidR="00753560" w:rsidRDefault="00753560" w:rsidP="00544257">
      <w:pPr>
        <w:spacing w:after="110"/>
      </w:pPr>
    </w:p>
    <w:p w14:paraId="49B4F13F" w14:textId="77777777" w:rsidR="00753560" w:rsidRDefault="00B939EF" w:rsidP="006C13D0">
      <w:pPr>
        <w:spacing w:after="110"/>
        <w:ind w:left="426"/>
        <w:rPr>
          <w:rFonts w:ascii="Arial" w:hAnsi="Arial" w:cs="Arial"/>
          <w:b/>
          <w:bCs/>
          <w:sz w:val="24"/>
          <w:szCs w:val="28"/>
        </w:rPr>
      </w:pPr>
      <w:r w:rsidRPr="00B939EF">
        <w:rPr>
          <w:rFonts w:ascii="Arial" w:hAnsi="Arial" w:cs="Arial"/>
          <w:b/>
          <w:bCs/>
          <w:sz w:val="24"/>
          <w:szCs w:val="28"/>
        </w:rPr>
        <w:lastRenderedPageBreak/>
        <w:t>GIS Data Types</w:t>
      </w:r>
      <w:r w:rsidR="00CD5CFF">
        <w:rPr>
          <w:rFonts w:ascii="Arial" w:hAnsi="Arial" w:cs="Arial"/>
          <w:b/>
          <w:bCs/>
          <w:sz w:val="24"/>
          <w:szCs w:val="28"/>
        </w:rPr>
        <w:t xml:space="preserve"> [</w:t>
      </w:r>
      <w:r w:rsidR="00A85F86">
        <w:rPr>
          <w:rFonts w:ascii="Arial" w:hAnsi="Arial" w:cs="Arial"/>
          <w:b/>
          <w:bCs/>
          <w:sz w:val="24"/>
          <w:szCs w:val="28"/>
        </w:rPr>
        <w:t>6</w:t>
      </w:r>
      <w:r w:rsidR="00CD5CFF">
        <w:rPr>
          <w:rFonts w:ascii="Arial" w:hAnsi="Arial" w:cs="Arial"/>
          <w:b/>
          <w:bCs/>
          <w:sz w:val="24"/>
          <w:szCs w:val="28"/>
        </w:rPr>
        <w:t>]</w:t>
      </w:r>
    </w:p>
    <w:p w14:paraId="74B4EF4C" w14:textId="5DADE640" w:rsidR="00755733" w:rsidRDefault="00755733" w:rsidP="00753560">
      <w:pPr>
        <w:spacing w:after="110"/>
        <w:ind w:left="426"/>
        <w:jc w:val="center"/>
      </w:pPr>
      <w:r>
        <w:rPr>
          <w:noProof/>
        </w:rPr>
        <w:drawing>
          <wp:inline distT="0" distB="0" distL="0" distR="0" wp14:anchorId="14E42D49" wp14:editId="10AA1281">
            <wp:extent cx="4412553" cy="1543050"/>
            <wp:effectExtent l="0" t="0" r="762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6996" cy="1544604"/>
                    </a:xfrm>
                    <a:prstGeom prst="rect">
                      <a:avLst/>
                    </a:prstGeom>
                    <a:noFill/>
                    <a:ln>
                      <a:noFill/>
                    </a:ln>
                  </pic:spPr>
                </pic:pic>
              </a:graphicData>
            </a:graphic>
          </wp:inline>
        </w:drawing>
      </w:r>
    </w:p>
    <w:p w14:paraId="5C4D19D0" w14:textId="77777777" w:rsidR="00755733" w:rsidRDefault="00755733" w:rsidP="00755733">
      <w:pPr>
        <w:spacing w:after="110"/>
        <w:jc w:val="center"/>
      </w:pPr>
    </w:p>
    <w:p w14:paraId="12A4CE5F" w14:textId="77777777" w:rsidR="00755733" w:rsidRPr="00B939EF" w:rsidRDefault="00755733" w:rsidP="00B939EF">
      <w:pPr>
        <w:spacing w:after="110"/>
        <w:ind w:left="426"/>
        <w:rPr>
          <w:rFonts w:ascii="Arial" w:hAnsi="Arial" w:cs="Arial"/>
          <w:b/>
          <w:bCs/>
          <w:sz w:val="24"/>
          <w:szCs w:val="28"/>
        </w:rPr>
      </w:pPr>
    </w:p>
    <w:p w14:paraId="003662F5" w14:textId="77777777" w:rsidR="00B939EF" w:rsidRPr="00753560" w:rsidRDefault="00B939EF" w:rsidP="00CF3F07">
      <w:pPr>
        <w:spacing w:after="110"/>
        <w:ind w:left="426"/>
        <w:jc w:val="both"/>
        <w:rPr>
          <w:rFonts w:ascii="Arial" w:hAnsi="Arial" w:cs="Arial"/>
          <w:highlight w:val="yellow"/>
        </w:rPr>
      </w:pPr>
      <w:r w:rsidRPr="00753560">
        <w:rPr>
          <w:rFonts w:ascii="Arial" w:hAnsi="Arial" w:cs="Arial"/>
          <w:highlight w:val="yellow"/>
        </w:rPr>
        <w:t xml:space="preserve">There are two different types of GIS data, vector data and raster data. Each type of data has its own format. </w:t>
      </w:r>
    </w:p>
    <w:p w14:paraId="432619F9" w14:textId="701FF1AF" w:rsidR="00B939EF" w:rsidRPr="00753560" w:rsidRDefault="00B939EF" w:rsidP="00CF3F07">
      <w:pPr>
        <w:spacing w:after="110"/>
        <w:ind w:left="426"/>
        <w:jc w:val="both"/>
        <w:rPr>
          <w:rFonts w:ascii="Arial" w:hAnsi="Arial" w:cs="Arial"/>
          <w:b/>
          <w:bCs/>
          <w:sz w:val="24"/>
          <w:szCs w:val="28"/>
          <w:highlight w:val="yellow"/>
        </w:rPr>
      </w:pPr>
      <w:r w:rsidRPr="00753560">
        <w:rPr>
          <w:rFonts w:ascii="Arial" w:hAnsi="Arial" w:cs="Arial"/>
          <w:b/>
          <w:bCs/>
          <w:sz w:val="24"/>
          <w:szCs w:val="28"/>
          <w:highlight w:val="yellow"/>
        </w:rPr>
        <w:t>Vector Data</w:t>
      </w:r>
      <w:r w:rsidR="00F22A11" w:rsidRPr="00753560">
        <w:rPr>
          <w:rFonts w:ascii="Arial" w:hAnsi="Arial" w:cs="Arial"/>
          <w:b/>
          <w:bCs/>
          <w:sz w:val="24"/>
          <w:szCs w:val="28"/>
          <w:highlight w:val="yellow"/>
        </w:rPr>
        <w:t xml:space="preserve"> [7]</w:t>
      </w:r>
    </w:p>
    <w:p w14:paraId="27BF5088" w14:textId="77777777" w:rsidR="00B939EF" w:rsidRPr="00753560" w:rsidRDefault="00B939EF" w:rsidP="00CF3F07">
      <w:pPr>
        <w:spacing w:after="110"/>
        <w:ind w:left="426"/>
        <w:jc w:val="both"/>
        <w:rPr>
          <w:rFonts w:ascii="Arial" w:hAnsi="Arial" w:cs="Arial"/>
          <w:highlight w:val="yellow"/>
        </w:rPr>
      </w:pPr>
      <w:r w:rsidRPr="00753560">
        <w:rPr>
          <w:rFonts w:ascii="Arial" w:hAnsi="Arial" w:cs="Arial"/>
          <w:highlight w:val="yellow"/>
        </w:rPr>
        <w:t>Vector data is the spatial data most people are familiar with, as it is the format presented in mapping portals such as Open Street Maps and Google Maps. It is also used extensively in computer graphics and computer-aided design (CAD). It consists of points, lines, and polygons.</w:t>
      </w:r>
    </w:p>
    <w:p w14:paraId="71813A89" w14:textId="77777777" w:rsidR="00B939EF" w:rsidRPr="00753560" w:rsidRDefault="00B939EF" w:rsidP="00CF3F07">
      <w:pPr>
        <w:spacing w:after="110"/>
        <w:ind w:left="426"/>
        <w:jc w:val="both"/>
        <w:rPr>
          <w:rFonts w:ascii="Arial" w:hAnsi="Arial" w:cs="Arial"/>
          <w:highlight w:val="yellow"/>
        </w:rPr>
      </w:pPr>
    </w:p>
    <w:p w14:paraId="05AF7E67" w14:textId="77777777" w:rsidR="00B939EF" w:rsidRPr="00753560" w:rsidRDefault="00B939EF" w:rsidP="00CF3F07">
      <w:pPr>
        <w:spacing w:after="110"/>
        <w:ind w:left="426"/>
        <w:jc w:val="both"/>
        <w:rPr>
          <w:rFonts w:ascii="Arial" w:hAnsi="Arial" w:cs="Arial"/>
          <w:highlight w:val="yellow"/>
        </w:rPr>
      </w:pPr>
      <w:r w:rsidRPr="00753560">
        <w:rPr>
          <w:rFonts w:ascii="Arial" w:hAnsi="Arial" w:cs="Arial"/>
          <w:b/>
          <w:bCs/>
          <w:highlight w:val="yellow"/>
        </w:rPr>
        <w:t>Point Data</w:t>
      </w:r>
      <w:r w:rsidRPr="00753560">
        <w:rPr>
          <w:rFonts w:ascii="Arial" w:hAnsi="Arial" w:cs="Arial"/>
          <w:highlight w:val="yellow"/>
        </w:rPr>
        <w:t xml:space="preserve"> – Point Data typically represents nonadjacent features or distinct data points. Points are zero dimension, so you cannot measure their length or area. Examples of point data would be cities, points of interest, and schools.</w:t>
      </w:r>
    </w:p>
    <w:p w14:paraId="3890E6CC" w14:textId="77777777" w:rsidR="00B939EF" w:rsidRPr="00753560" w:rsidRDefault="00B939EF" w:rsidP="00CF3F07">
      <w:pPr>
        <w:spacing w:after="110"/>
        <w:ind w:left="426"/>
        <w:jc w:val="both"/>
        <w:rPr>
          <w:rFonts w:ascii="Arial" w:hAnsi="Arial" w:cs="Arial"/>
          <w:highlight w:val="yellow"/>
        </w:rPr>
      </w:pPr>
      <w:r w:rsidRPr="00753560">
        <w:rPr>
          <w:rFonts w:ascii="Arial" w:hAnsi="Arial" w:cs="Arial"/>
          <w:b/>
          <w:bCs/>
          <w:highlight w:val="yellow"/>
        </w:rPr>
        <w:t>Line Data</w:t>
      </w:r>
      <w:r w:rsidRPr="00753560">
        <w:rPr>
          <w:rFonts w:ascii="Arial" w:hAnsi="Arial" w:cs="Arial"/>
          <w:highlight w:val="yellow"/>
        </w:rPr>
        <w:t xml:space="preserve"> – Line data is also known as arc data. It represents linear features such as rivers, streets, and trails. Line data has a starting and an ending point, and, since it only has one dimension, can only be used to measure length. </w:t>
      </w:r>
    </w:p>
    <w:p w14:paraId="67B3E4BC" w14:textId="65AA10DA" w:rsidR="00B939EF" w:rsidRPr="00753560" w:rsidRDefault="00B939EF" w:rsidP="00CF3F07">
      <w:pPr>
        <w:spacing w:after="110"/>
        <w:ind w:left="426"/>
        <w:jc w:val="both"/>
        <w:rPr>
          <w:rFonts w:ascii="Arial" w:hAnsi="Arial" w:cs="Arial"/>
          <w:highlight w:val="yellow"/>
        </w:rPr>
      </w:pPr>
      <w:r w:rsidRPr="00753560">
        <w:rPr>
          <w:rFonts w:ascii="Arial" w:hAnsi="Arial" w:cs="Arial"/>
          <w:highlight w:val="yellow"/>
        </w:rPr>
        <w:t>To distinguish arc features from each other, some lines may be solid while others are dashed, and different colours or line thicknesses may be used. For example, a road may be a solid black line, while a river is a dashed blue line.</w:t>
      </w:r>
    </w:p>
    <w:p w14:paraId="7B5AEA64" w14:textId="77777777" w:rsidR="00B939EF" w:rsidRPr="00753560" w:rsidRDefault="00B939EF" w:rsidP="00CF3F07">
      <w:pPr>
        <w:spacing w:after="110"/>
        <w:ind w:left="426"/>
        <w:jc w:val="both"/>
        <w:rPr>
          <w:rFonts w:ascii="Arial" w:hAnsi="Arial" w:cs="Arial"/>
          <w:highlight w:val="yellow"/>
        </w:rPr>
      </w:pPr>
      <w:r w:rsidRPr="00753560">
        <w:rPr>
          <w:rFonts w:ascii="Arial" w:hAnsi="Arial" w:cs="Arial"/>
          <w:b/>
          <w:bCs/>
          <w:highlight w:val="yellow"/>
        </w:rPr>
        <w:t>Polygon Data</w:t>
      </w:r>
      <w:r w:rsidRPr="00753560">
        <w:rPr>
          <w:rFonts w:ascii="Arial" w:hAnsi="Arial" w:cs="Arial"/>
          <w:highlight w:val="yellow"/>
        </w:rPr>
        <w:t xml:space="preserve"> – Polygons typically represent areas such as cities, lakes, or forests. Unlike point and line data, polygons are two dimensional and can measure the perimeter or area of a geographic feature. Colour schemes, patterns or gradation colour schemes could be used to identify polygon features.</w:t>
      </w:r>
    </w:p>
    <w:p w14:paraId="788F0F44" w14:textId="7D77789A" w:rsidR="009114E6" w:rsidRPr="00753560" w:rsidRDefault="00B939EF" w:rsidP="00CF3F07">
      <w:pPr>
        <w:spacing w:after="110"/>
        <w:ind w:left="426"/>
        <w:jc w:val="both"/>
        <w:rPr>
          <w:rFonts w:ascii="Arial" w:hAnsi="Arial" w:cs="Arial"/>
          <w:highlight w:val="yellow"/>
        </w:rPr>
      </w:pPr>
      <w:r w:rsidRPr="00753560">
        <w:rPr>
          <w:rFonts w:ascii="Arial" w:hAnsi="Arial" w:cs="Arial"/>
          <w:highlight w:val="yellow"/>
        </w:rPr>
        <w:t>Vector images are high-quality representations of an image or a shape. They can be enlarged or reduced with no loss of quality. To create or manipulate a vector image, you must use a program like Adobe Illustrator. A camera cannot capture a vector image.</w:t>
      </w:r>
    </w:p>
    <w:p w14:paraId="120C2E3A" w14:textId="77777777" w:rsidR="00A85F86" w:rsidRPr="00753560" w:rsidRDefault="00A85F86" w:rsidP="00B939EF">
      <w:pPr>
        <w:spacing w:after="110"/>
        <w:ind w:left="426"/>
        <w:rPr>
          <w:rFonts w:ascii="Arial" w:eastAsia="Arial" w:hAnsi="Arial" w:cs="Arial"/>
          <w:b/>
          <w:sz w:val="24"/>
          <w:highlight w:val="yellow"/>
        </w:rPr>
      </w:pPr>
    </w:p>
    <w:p w14:paraId="73EAB227" w14:textId="52219942" w:rsidR="00B939EF" w:rsidRPr="00753560" w:rsidRDefault="00B939EF" w:rsidP="00B939EF">
      <w:pPr>
        <w:spacing w:after="110"/>
        <w:ind w:left="426"/>
        <w:rPr>
          <w:rFonts w:ascii="Arial" w:eastAsia="Arial" w:hAnsi="Arial" w:cs="Arial"/>
          <w:b/>
          <w:sz w:val="24"/>
          <w:highlight w:val="yellow"/>
        </w:rPr>
      </w:pPr>
      <w:r w:rsidRPr="00753560">
        <w:rPr>
          <w:rFonts w:ascii="Arial" w:eastAsia="Arial" w:hAnsi="Arial" w:cs="Arial"/>
          <w:b/>
          <w:sz w:val="24"/>
          <w:highlight w:val="yellow"/>
        </w:rPr>
        <w:t>Raster Data</w:t>
      </w:r>
    </w:p>
    <w:p w14:paraId="0DC1733D" w14:textId="77777777" w:rsidR="00B939EF" w:rsidRPr="00753560" w:rsidRDefault="00B939EF" w:rsidP="00A85F86">
      <w:pPr>
        <w:spacing w:after="110"/>
        <w:ind w:left="426"/>
        <w:jc w:val="both"/>
        <w:rPr>
          <w:rFonts w:ascii="Arial" w:hAnsi="Arial" w:cs="Arial"/>
          <w:highlight w:val="yellow"/>
        </w:rPr>
      </w:pPr>
      <w:r w:rsidRPr="00753560">
        <w:rPr>
          <w:rFonts w:ascii="Arial" w:hAnsi="Arial" w:cs="Arial"/>
          <w:highlight w:val="yellow"/>
        </w:rPr>
        <w:t>Raster data, also known as grid data, is made up of pixels, and each pixel has a value. You will typically find raster data on topographic maps, satellite images, and aerial surveys. Raster data is vital for meteorology, disaster management, and industries where analysing risk is essential.</w:t>
      </w:r>
    </w:p>
    <w:p w14:paraId="516EA262" w14:textId="77777777" w:rsidR="00B939EF" w:rsidRPr="00753560" w:rsidRDefault="00B939EF" w:rsidP="00A85F86">
      <w:pPr>
        <w:spacing w:after="110"/>
        <w:ind w:left="426"/>
        <w:jc w:val="both"/>
        <w:rPr>
          <w:rFonts w:ascii="Arial" w:hAnsi="Arial" w:cs="Arial"/>
          <w:highlight w:val="yellow"/>
        </w:rPr>
      </w:pPr>
    </w:p>
    <w:p w14:paraId="052B2064" w14:textId="741114CA" w:rsidR="00B939EF" w:rsidRPr="00753560" w:rsidRDefault="00B939EF" w:rsidP="00A85F86">
      <w:pPr>
        <w:spacing w:after="110"/>
        <w:ind w:left="426"/>
        <w:jc w:val="both"/>
        <w:rPr>
          <w:rFonts w:ascii="Arial" w:hAnsi="Arial" w:cs="Arial"/>
          <w:b/>
          <w:bCs/>
          <w:highlight w:val="yellow"/>
        </w:rPr>
      </w:pPr>
      <w:r w:rsidRPr="00753560">
        <w:rPr>
          <w:rFonts w:ascii="Arial" w:hAnsi="Arial" w:cs="Arial"/>
          <w:b/>
          <w:bCs/>
          <w:highlight w:val="yellow"/>
        </w:rPr>
        <w:t>There are two types of raster data, continuous and discrete.</w:t>
      </w:r>
    </w:p>
    <w:p w14:paraId="628656EC" w14:textId="77777777" w:rsidR="00B939EF" w:rsidRPr="00753560" w:rsidRDefault="00B939EF" w:rsidP="00A85F86">
      <w:pPr>
        <w:spacing w:after="110"/>
        <w:ind w:left="426"/>
        <w:jc w:val="both"/>
        <w:rPr>
          <w:rFonts w:ascii="Arial" w:hAnsi="Arial" w:cs="Arial"/>
          <w:highlight w:val="yellow"/>
        </w:rPr>
      </w:pPr>
      <w:r w:rsidRPr="00753560">
        <w:rPr>
          <w:rFonts w:ascii="Arial" w:hAnsi="Arial" w:cs="Arial"/>
          <w:b/>
          <w:bCs/>
          <w:highlight w:val="yellow"/>
        </w:rPr>
        <w:t>Continuous Data</w:t>
      </w:r>
      <w:r w:rsidRPr="00753560">
        <w:rPr>
          <w:rFonts w:ascii="Arial" w:hAnsi="Arial" w:cs="Arial"/>
          <w:highlight w:val="yellow"/>
        </w:rPr>
        <w:t xml:space="preserve"> – Continuous rasters are cells on the grid that gradually change. Some examples would be an aerial photo, elevation and temperature. Continuous raster surfaces come from a fixed registration </w:t>
      </w:r>
      <w:r w:rsidRPr="00753560">
        <w:rPr>
          <w:rFonts w:ascii="Arial" w:hAnsi="Arial" w:cs="Arial"/>
          <w:highlight w:val="yellow"/>
        </w:rPr>
        <w:lastRenderedPageBreak/>
        <w:t>point. For instance, in digital elevation models, sea level is used as a registration point. Each cell represents a value that is above or below sea level.</w:t>
      </w:r>
    </w:p>
    <w:p w14:paraId="56C17739" w14:textId="77777777" w:rsidR="00B939EF" w:rsidRPr="00753560" w:rsidRDefault="00B939EF" w:rsidP="00A85F86">
      <w:pPr>
        <w:spacing w:after="110"/>
        <w:ind w:left="426"/>
        <w:jc w:val="both"/>
        <w:rPr>
          <w:rFonts w:ascii="Arial" w:hAnsi="Arial" w:cs="Arial"/>
          <w:highlight w:val="yellow"/>
        </w:rPr>
      </w:pPr>
      <w:r w:rsidRPr="00753560">
        <w:rPr>
          <w:rFonts w:ascii="Arial" w:hAnsi="Arial" w:cs="Arial"/>
          <w:b/>
          <w:bCs/>
          <w:highlight w:val="yellow"/>
        </w:rPr>
        <w:t>Discrete Data</w:t>
      </w:r>
      <w:r w:rsidRPr="00753560">
        <w:rPr>
          <w:rFonts w:ascii="Arial" w:hAnsi="Arial" w:cs="Arial"/>
          <w:highlight w:val="yellow"/>
        </w:rPr>
        <w:t xml:space="preserve"> – Discrete rasters have a specific theme or class, and each pixel is assigned to a specific class. Unlike continuous data, discrete data can only take specific values, not values within a range. For example, in a discrete raster land cover/use map, you can see each thematic class, and where it begins and ends is defined.</w:t>
      </w:r>
    </w:p>
    <w:p w14:paraId="71627BDB" w14:textId="59417DE3" w:rsidR="00B939EF" w:rsidRPr="00753560" w:rsidRDefault="00B939EF" w:rsidP="00A85F86">
      <w:pPr>
        <w:spacing w:after="110"/>
        <w:ind w:left="426"/>
        <w:jc w:val="both"/>
        <w:rPr>
          <w:rFonts w:ascii="Arial" w:hAnsi="Arial" w:cs="Arial"/>
          <w:highlight w:val="yellow"/>
        </w:rPr>
      </w:pPr>
      <w:r w:rsidRPr="00753560">
        <w:rPr>
          <w:rFonts w:ascii="Arial" w:hAnsi="Arial" w:cs="Arial"/>
          <w:highlight w:val="yellow"/>
        </w:rPr>
        <w:t>Unlike vector data, raster data is not scalable. If it is enlarged too much, it will get pixelated, and if stretched too much, it will become distorted. A digital photo is an example of raster data.</w:t>
      </w:r>
    </w:p>
    <w:p w14:paraId="408743EF" w14:textId="7FBBCF91" w:rsidR="00B939EF" w:rsidRPr="00753560" w:rsidRDefault="00755733" w:rsidP="007F462F">
      <w:pPr>
        <w:spacing w:after="110"/>
        <w:ind w:left="426"/>
        <w:rPr>
          <w:rFonts w:ascii="Arial" w:hAnsi="Arial" w:cs="Arial"/>
          <w:highlight w:val="yellow"/>
        </w:rPr>
      </w:pPr>
      <w:r w:rsidRPr="00753560">
        <w:rPr>
          <w:rFonts w:ascii="Arial" w:hAnsi="Arial" w:cs="Arial"/>
          <w:highlight w:val="yellow"/>
        </w:rPr>
        <w:t xml:space="preserve">Raster data mainly covers </w:t>
      </w:r>
      <w:r w:rsidR="003B16BB" w:rsidRPr="00753560">
        <w:rPr>
          <w:rFonts w:ascii="Arial" w:hAnsi="Arial" w:cs="Arial"/>
          <w:highlight w:val="yellow"/>
        </w:rPr>
        <w:t xml:space="preserve">satellite images from various sources like drone, </w:t>
      </w:r>
      <w:r w:rsidR="007F462F" w:rsidRPr="00753560">
        <w:rPr>
          <w:rFonts w:ascii="Arial" w:hAnsi="Arial" w:cs="Arial"/>
          <w:highlight w:val="yellow"/>
        </w:rPr>
        <w:t>satellite</w:t>
      </w:r>
      <w:r w:rsidR="003B16BB" w:rsidRPr="00753560">
        <w:rPr>
          <w:rFonts w:ascii="Arial" w:hAnsi="Arial" w:cs="Arial"/>
          <w:highlight w:val="yellow"/>
        </w:rPr>
        <w:t>, heat</w:t>
      </w:r>
      <w:r w:rsidR="007F462F" w:rsidRPr="00753560">
        <w:rPr>
          <w:rFonts w:ascii="Arial" w:hAnsi="Arial" w:cs="Arial"/>
          <w:highlight w:val="yellow"/>
        </w:rPr>
        <w:t xml:space="preserve"> maps and many more.</w:t>
      </w:r>
      <w:r w:rsidR="00671685" w:rsidRPr="00753560">
        <w:rPr>
          <w:rFonts w:ascii="Arial" w:hAnsi="Arial" w:cs="Arial"/>
          <w:highlight w:val="yellow"/>
        </w:rPr>
        <w:t xml:space="preserve"> R</w:t>
      </w:r>
      <w:r w:rsidR="00A67595" w:rsidRPr="00753560">
        <w:rPr>
          <w:rFonts w:ascii="Arial" w:hAnsi="Arial" w:cs="Arial"/>
          <w:highlight w:val="yellow"/>
        </w:rPr>
        <w:t>aster image file types include BMP, TIFF, GIF, and JPEG.</w:t>
      </w:r>
    </w:p>
    <w:p w14:paraId="72F00BC5" w14:textId="64905BCE" w:rsidR="00B939EF" w:rsidRPr="00753560" w:rsidRDefault="00B939EF" w:rsidP="00B939EF">
      <w:pPr>
        <w:spacing w:after="110"/>
        <w:rPr>
          <w:rFonts w:ascii="Arial" w:hAnsi="Arial" w:cs="Arial"/>
          <w:highlight w:val="yellow"/>
        </w:rPr>
      </w:pPr>
    </w:p>
    <w:p w14:paraId="111EDEFB" w14:textId="77777777" w:rsidR="009518DD" w:rsidRPr="00753560" w:rsidRDefault="009518DD" w:rsidP="00B939EF">
      <w:pPr>
        <w:spacing w:after="110"/>
        <w:rPr>
          <w:rFonts w:ascii="Arial" w:hAnsi="Arial" w:cs="Arial"/>
          <w:highlight w:val="yellow"/>
        </w:rPr>
      </w:pPr>
    </w:p>
    <w:p w14:paraId="08A36503" w14:textId="6F38C3B4" w:rsidR="0072460D" w:rsidRPr="00753560" w:rsidRDefault="00A37CCB" w:rsidP="00A37CCB">
      <w:pPr>
        <w:spacing w:after="0"/>
        <w:ind w:firstLine="426"/>
        <w:rPr>
          <w:rFonts w:ascii="Arial" w:eastAsia="Arial" w:hAnsi="Arial" w:cs="Arial"/>
          <w:b/>
          <w:sz w:val="24"/>
          <w:highlight w:val="yellow"/>
        </w:rPr>
      </w:pPr>
      <w:r w:rsidRPr="00753560">
        <w:rPr>
          <w:rFonts w:ascii="Arial" w:eastAsia="Arial" w:hAnsi="Arial" w:cs="Arial"/>
          <w:b/>
          <w:sz w:val="24"/>
          <w:highlight w:val="yellow"/>
        </w:rPr>
        <w:t>Spatial data Quality Components [1,2,3]</w:t>
      </w:r>
    </w:p>
    <w:p w14:paraId="2973CFD0" w14:textId="2E301861" w:rsidR="0072460D" w:rsidRPr="00753560" w:rsidRDefault="00CF3F07" w:rsidP="00CF3F07">
      <w:pPr>
        <w:spacing w:after="110"/>
        <w:ind w:left="426"/>
        <w:jc w:val="both"/>
        <w:rPr>
          <w:rFonts w:ascii="Arial" w:hAnsi="Arial" w:cs="Arial"/>
          <w:highlight w:val="yellow"/>
        </w:rPr>
      </w:pPr>
      <w:r w:rsidRPr="00753560">
        <w:rPr>
          <w:rFonts w:ascii="Arial" w:hAnsi="Arial" w:cs="Arial"/>
          <w:highlight w:val="yellow"/>
        </w:rPr>
        <w:t>Data quality is the degree of data excellency that satisfy the given objective. In other words, completeness of attributes in order to achieve the given task can be termed as Data Quality. Production of data by private sector as well as by various mapping agencies assesses the data quality standards in order to produce better results. Data created from different channels with different techniques can have discrepancies in terms of resolution, orientation and displacements. Data quality is a pillar in any GIS implementation and application as reliable data are indispensable to allow the user obtaining meaningful results.</w:t>
      </w:r>
    </w:p>
    <w:p w14:paraId="0695BE83" w14:textId="77777777" w:rsidR="003A6537" w:rsidRPr="00753560" w:rsidRDefault="003A6537" w:rsidP="00F30438">
      <w:pPr>
        <w:spacing w:after="110"/>
        <w:ind w:left="360"/>
        <w:rPr>
          <w:rFonts w:ascii="Arial" w:hAnsi="Arial" w:cs="Arial"/>
          <w:highlight w:val="yellow"/>
          <w:lang w:val="en-IN"/>
        </w:rPr>
      </w:pPr>
      <w:r w:rsidRPr="00753560">
        <w:rPr>
          <w:rFonts w:ascii="Arial" w:hAnsi="Arial" w:cs="Arial"/>
          <w:highlight w:val="yellow"/>
          <w:lang w:val="en-IN"/>
        </w:rPr>
        <w:t>Spatial Data quality can be categorized into Data completeness, Data Precision, Data accuracy and Data Consistency.</w:t>
      </w:r>
    </w:p>
    <w:p w14:paraId="39BA4B2E" w14:textId="77777777" w:rsidR="003A6537" w:rsidRPr="00753560" w:rsidRDefault="003A6537" w:rsidP="003A6537">
      <w:pPr>
        <w:numPr>
          <w:ilvl w:val="0"/>
          <w:numId w:val="4"/>
        </w:numPr>
        <w:spacing w:after="110"/>
        <w:rPr>
          <w:rFonts w:ascii="Arial" w:hAnsi="Arial" w:cs="Arial"/>
          <w:highlight w:val="yellow"/>
          <w:lang w:val="en-IN"/>
        </w:rPr>
      </w:pPr>
      <w:r w:rsidRPr="00753560">
        <w:rPr>
          <w:rFonts w:ascii="Arial" w:hAnsi="Arial" w:cs="Arial"/>
          <w:highlight w:val="yellow"/>
          <w:lang w:val="en-IN"/>
        </w:rPr>
        <w:t>Data Completeness: It is basically the measure of totality of features.  A data set with minimal amount of missing features can be termed as Complete-Data.</w:t>
      </w:r>
    </w:p>
    <w:p w14:paraId="3AE30844" w14:textId="77777777" w:rsidR="003A6537" w:rsidRPr="00753560" w:rsidRDefault="003A6537" w:rsidP="003A6537">
      <w:pPr>
        <w:numPr>
          <w:ilvl w:val="0"/>
          <w:numId w:val="4"/>
        </w:numPr>
        <w:spacing w:after="110"/>
        <w:rPr>
          <w:rFonts w:ascii="Arial" w:hAnsi="Arial" w:cs="Arial"/>
          <w:highlight w:val="yellow"/>
          <w:lang w:val="en-IN"/>
        </w:rPr>
      </w:pPr>
      <w:r w:rsidRPr="00753560">
        <w:rPr>
          <w:rFonts w:ascii="Arial" w:hAnsi="Arial" w:cs="Arial"/>
          <w:highlight w:val="yellow"/>
          <w:lang w:val="en-IN"/>
        </w:rPr>
        <w:t>Data Precision: Precision can be termed as the degree of details that are displayed on a uniform space. More about precision: </w:t>
      </w:r>
      <w:hyperlink r:id="rId9" w:tooltip="GIS Data: A Look at Accuracy, Precision, and Types of Errors" w:history="1">
        <w:r w:rsidRPr="00753560">
          <w:rPr>
            <w:rFonts w:ascii="Arial" w:hAnsi="Arial" w:cs="Arial"/>
            <w:highlight w:val="yellow"/>
            <w:lang w:val="en-IN"/>
          </w:rPr>
          <w:t>GIS Data: A Look at Accuracy, Precision, and Types of Errors</w:t>
        </w:r>
      </w:hyperlink>
    </w:p>
    <w:p w14:paraId="32C0E967" w14:textId="77777777" w:rsidR="003A6537" w:rsidRPr="00753560" w:rsidRDefault="003A6537" w:rsidP="003A6537">
      <w:pPr>
        <w:numPr>
          <w:ilvl w:val="0"/>
          <w:numId w:val="4"/>
        </w:numPr>
        <w:spacing w:after="110"/>
        <w:rPr>
          <w:rFonts w:ascii="Arial" w:hAnsi="Arial" w:cs="Arial"/>
          <w:highlight w:val="yellow"/>
          <w:lang w:val="en-IN"/>
        </w:rPr>
      </w:pPr>
      <w:r w:rsidRPr="00753560">
        <w:rPr>
          <w:rFonts w:ascii="Arial" w:hAnsi="Arial" w:cs="Arial"/>
          <w:highlight w:val="yellow"/>
          <w:lang w:val="en-IN"/>
        </w:rPr>
        <w:t>Data Accuracy: This can be termed as the discrepancy between the actual attributes value and coded attribute value.</w:t>
      </w:r>
    </w:p>
    <w:p w14:paraId="2DC6DFF2" w14:textId="77777777" w:rsidR="003A6537" w:rsidRPr="00753560" w:rsidRDefault="003A6537" w:rsidP="003A6537">
      <w:pPr>
        <w:numPr>
          <w:ilvl w:val="0"/>
          <w:numId w:val="4"/>
        </w:numPr>
        <w:spacing w:after="110"/>
        <w:rPr>
          <w:rFonts w:ascii="Arial" w:hAnsi="Arial" w:cs="Arial"/>
          <w:highlight w:val="yellow"/>
          <w:lang w:val="en-IN"/>
        </w:rPr>
      </w:pPr>
      <w:r w:rsidRPr="00753560">
        <w:rPr>
          <w:rFonts w:ascii="Arial" w:hAnsi="Arial" w:cs="Arial"/>
          <w:highlight w:val="yellow"/>
          <w:lang w:val="en-IN"/>
        </w:rPr>
        <w:t>Data Consistency: Data consistency can be termed as the absence of conflicts in a particular database.</w:t>
      </w:r>
    </w:p>
    <w:p w14:paraId="45EE4F9A" w14:textId="2D426E09" w:rsidR="003A6537" w:rsidRDefault="003A6537" w:rsidP="00544257">
      <w:pPr>
        <w:spacing w:after="110"/>
      </w:pPr>
    </w:p>
    <w:p w14:paraId="2634E659" w14:textId="3C43DE63" w:rsidR="00880667" w:rsidRPr="00812E48" w:rsidRDefault="006D4AC3" w:rsidP="00812E48">
      <w:pPr>
        <w:spacing w:after="110"/>
        <w:ind w:left="426"/>
        <w:rPr>
          <w:rFonts w:ascii="Arial" w:eastAsia="Arial" w:hAnsi="Arial" w:cs="Arial"/>
          <w:b/>
          <w:sz w:val="24"/>
        </w:rPr>
      </w:pPr>
      <w:r>
        <w:rPr>
          <w:rFonts w:ascii="Arial" w:eastAsia="Arial" w:hAnsi="Arial" w:cs="Arial"/>
          <w:b/>
          <w:sz w:val="24"/>
        </w:rPr>
        <w:t>Motivation</w:t>
      </w:r>
    </w:p>
    <w:p w14:paraId="695426AD" w14:textId="0BA7CBEE" w:rsidR="000D651B" w:rsidRPr="00A806AD" w:rsidRDefault="000D651B" w:rsidP="00FE7E1D">
      <w:pPr>
        <w:shd w:val="clear" w:color="auto" w:fill="FFFFFF"/>
        <w:ind w:left="360"/>
        <w:jc w:val="both"/>
        <w:rPr>
          <w:rFonts w:ascii="Arial" w:hAnsi="Arial" w:cs="Arial"/>
          <w:color w:val="222222"/>
        </w:rPr>
      </w:pPr>
      <w:r w:rsidRPr="00A806AD">
        <w:rPr>
          <w:rFonts w:ascii="Arial" w:hAnsi="Arial" w:cs="Arial"/>
          <w:color w:val="222222"/>
        </w:rPr>
        <w:t>EO data quality is managed at </w:t>
      </w:r>
      <w:hyperlink r:id="rId10" w:tgtFrame="_blank" w:history="1">
        <w:r w:rsidRPr="00A806AD">
          <w:rPr>
            <w:rStyle w:val="Hyperlink"/>
            <w:rFonts w:ascii="Arial" w:hAnsi="Arial" w:cs="Arial"/>
            <w:color w:val="1155CC"/>
          </w:rPr>
          <w:t>multiple levels by different partners</w:t>
        </w:r>
      </w:hyperlink>
      <w:r w:rsidRPr="00A806AD">
        <w:rPr>
          <w:rFonts w:ascii="Arial" w:hAnsi="Arial" w:cs="Arial"/>
          <w:color w:val="222222"/>
        </w:rPr>
        <w:t>. It may be good to know which levels matter to the respondents, what information about data quality is available/relevant/important, and who is in charge of data quality assurance at the relevant levels. In Ireland, the EPA coordinates national teams to validate information products from the Copernicus Land Monitoring Services (</w:t>
      </w:r>
      <w:hyperlink r:id="rId11" w:tgtFrame="_blank" w:history="1">
        <w:r w:rsidRPr="00A806AD">
          <w:rPr>
            <w:rStyle w:val="Hyperlink"/>
            <w:rFonts w:ascii="Arial" w:hAnsi="Arial" w:cs="Arial"/>
            <w:color w:val="1155CC"/>
          </w:rPr>
          <w:t>CORINE landcover</w:t>
        </w:r>
      </w:hyperlink>
      <w:r w:rsidRPr="00A806AD">
        <w:rPr>
          <w:rFonts w:ascii="Arial" w:hAnsi="Arial" w:cs="Arial"/>
          <w:color w:val="222222"/>
        </w:rPr>
        <w:t>, </w:t>
      </w:r>
      <w:hyperlink r:id="rId12" w:tgtFrame="_blank" w:history="1">
        <w:r w:rsidRPr="00A806AD">
          <w:rPr>
            <w:rStyle w:val="Hyperlink"/>
            <w:rFonts w:ascii="Arial" w:hAnsi="Arial" w:cs="Arial"/>
            <w:color w:val="1155CC"/>
          </w:rPr>
          <w:t>Forest data series</w:t>
        </w:r>
      </w:hyperlink>
      <w:r w:rsidRPr="00A806AD">
        <w:rPr>
          <w:rFonts w:ascii="Arial" w:hAnsi="Arial" w:cs="Arial"/>
          <w:color w:val="222222"/>
        </w:rPr>
        <w:t>, </w:t>
      </w:r>
      <w:hyperlink r:id="rId13" w:tgtFrame="_blank" w:history="1">
        <w:r w:rsidRPr="00A806AD">
          <w:rPr>
            <w:rStyle w:val="Hyperlink"/>
            <w:rFonts w:ascii="Arial" w:hAnsi="Arial" w:cs="Arial"/>
            <w:color w:val="1155CC"/>
          </w:rPr>
          <w:t>Water and Wetness</w:t>
        </w:r>
      </w:hyperlink>
      <w:r w:rsidRPr="00A806AD">
        <w:rPr>
          <w:rFonts w:ascii="Arial" w:hAnsi="Arial" w:cs="Arial"/>
          <w:color w:val="222222"/>
        </w:rPr>
        <w:t>, </w:t>
      </w:r>
      <w:hyperlink r:id="rId14" w:tgtFrame="_blank" w:history="1">
        <w:r w:rsidRPr="00A806AD">
          <w:rPr>
            <w:rStyle w:val="Hyperlink"/>
            <w:rFonts w:ascii="Arial" w:hAnsi="Arial" w:cs="Arial"/>
            <w:color w:val="1155CC"/>
          </w:rPr>
          <w:t>Natura</w:t>
        </w:r>
      </w:hyperlink>
      <w:r w:rsidRPr="00A806AD">
        <w:rPr>
          <w:rFonts w:ascii="Arial" w:hAnsi="Arial" w:cs="Arial"/>
          <w:color w:val="222222"/>
        </w:rPr>
        <w:t> - information on hotspots for nature conservation). In some cases, the work leads to correcting the data from Copernicus by integrating in-situ measurements and local information. In those cases, the EPA maintains a verified/corrected version of the data and provided it back to Copernicus. In other cases (e.g. Water and Wetness), verification shows that the data quality is insufficient but no correction is known. It would be good to identify similar work done nationally. It may also be good to know if the SMEs benefit from the correction done by the EPA. (Some SMEs indicate that they are using Copernicus products provided by the EPA).</w:t>
      </w:r>
    </w:p>
    <w:p w14:paraId="675F0E7F" w14:textId="45365A99" w:rsidR="000D651B" w:rsidRDefault="000D651B" w:rsidP="00FE7E1D">
      <w:pPr>
        <w:shd w:val="clear" w:color="auto" w:fill="FFFFFF"/>
        <w:ind w:left="360"/>
        <w:jc w:val="both"/>
        <w:rPr>
          <w:rFonts w:ascii="Arial" w:hAnsi="Arial" w:cs="Arial"/>
          <w:color w:val="222222"/>
        </w:rPr>
      </w:pPr>
      <w:r w:rsidRPr="00A806AD">
        <w:rPr>
          <w:rFonts w:ascii="Arial" w:hAnsi="Arial" w:cs="Arial"/>
          <w:color w:val="222222"/>
        </w:rPr>
        <w:lastRenderedPageBreak/>
        <w:t>Some SMEs are using Landsat data. The Landsat archive went through </w:t>
      </w:r>
      <w:hyperlink r:id="rId15" w:tgtFrame="_blank" w:history="1">
        <w:r w:rsidRPr="00A806AD">
          <w:rPr>
            <w:rStyle w:val="Hyperlink"/>
            <w:rFonts w:ascii="Arial" w:hAnsi="Arial" w:cs="Arial"/>
            <w:color w:val="1155CC"/>
          </w:rPr>
          <w:t>two significant reprocessing rounds</w:t>
        </w:r>
      </w:hyperlink>
      <w:r w:rsidRPr="00A806AD">
        <w:rPr>
          <w:rFonts w:ascii="Arial" w:hAnsi="Arial" w:cs="Arial"/>
          <w:color w:val="222222"/>
        </w:rPr>
        <w:t> to specifically improve data quality. Those result in two different Landsat data "Collection" - named Collection 1 and Collection 2. It may be good to see if the SMEs use data from which collection and if the reprocessing makes any difference to what they do.</w:t>
      </w:r>
    </w:p>
    <w:p w14:paraId="513E6D82" w14:textId="62FBEA78" w:rsidR="00D8145E" w:rsidRDefault="00D8145E" w:rsidP="00FE7E1D">
      <w:pPr>
        <w:shd w:val="clear" w:color="auto" w:fill="FFFFFF"/>
        <w:ind w:left="360"/>
        <w:jc w:val="both"/>
        <w:rPr>
          <w:rFonts w:ascii="Arial" w:hAnsi="Arial" w:cs="Arial"/>
          <w:color w:val="222222"/>
        </w:rPr>
      </w:pPr>
    </w:p>
    <w:p w14:paraId="755EDA0D" w14:textId="52E02A78" w:rsidR="00D8145E" w:rsidRDefault="00D8145E" w:rsidP="00FE7E1D">
      <w:pPr>
        <w:shd w:val="clear" w:color="auto" w:fill="FFFFFF"/>
        <w:ind w:left="360"/>
        <w:jc w:val="both"/>
        <w:rPr>
          <w:rFonts w:ascii="Arial" w:hAnsi="Arial" w:cs="Arial"/>
          <w:color w:val="222222"/>
        </w:rPr>
      </w:pPr>
    </w:p>
    <w:p w14:paraId="7CCA2045" w14:textId="7144FFBC" w:rsidR="00D8145E" w:rsidRDefault="00D8145E" w:rsidP="00FE7E1D">
      <w:pPr>
        <w:shd w:val="clear" w:color="auto" w:fill="FFFFFF"/>
        <w:ind w:left="360"/>
        <w:jc w:val="both"/>
        <w:rPr>
          <w:rFonts w:ascii="Arial" w:hAnsi="Arial" w:cs="Arial"/>
          <w:color w:val="222222"/>
        </w:rPr>
      </w:pPr>
    </w:p>
    <w:p w14:paraId="7F13B51F" w14:textId="77777777" w:rsidR="00D8145E" w:rsidRDefault="00D8145E" w:rsidP="00FE7E1D">
      <w:pPr>
        <w:shd w:val="clear" w:color="auto" w:fill="FFFFFF"/>
        <w:ind w:left="360"/>
        <w:jc w:val="both"/>
        <w:rPr>
          <w:rFonts w:ascii="Arial" w:hAnsi="Arial" w:cs="Arial"/>
          <w:color w:val="222222"/>
        </w:rPr>
      </w:pPr>
    </w:p>
    <w:p w14:paraId="16380949" w14:textId="6FA193C3" w:rsidR="006542F6" w:rsidRPr="00080673" w:rsidRDefault="006542F6" w:rsidP="00D8145E">
      <w:pPr>
        <w:spacing w:after="110"/>
        <w:ind w:firstLine="360"/>
        <w:rPr>
          <w:rFonts w:ascii="Arial" w:eastAsia="Arial" w:hAnsi="Arial" w:cs="Arial"/>
          <w:b/>
          <w:sz w:val="24"/>
        </w:rPr>
      </w:pPr>
      <w:r w:rsidRPr="00373093">
        <w:rPr>
          <w:rFonts w:ascii="Arial" w:eastAsia="Arial" w:hAnsi="Arial" w:cs="Arial"/>
          <w:b/>
          <w:sz w:val="24"/>
        </w:rPr>
        <w:t>Image Quality Metrix</w:t>
      </w:r>
    </w:p>
    <w:tbl>
      <w:tblPr>
        <w:tblW w:w="4694" w:type="pct"/>
        <w:tblInd w:w="557" w:type="dxa"/>
        <w:tblCellMar>
          <w:left w:w="0" w:type="dxa"/>
          <w:right w:w="0" w:type="dxa"/>
        </w:tblCellMar>
        <w:tblLook w:val="0600" w:firstRow="0" w:lastRow="0" w:firstColumn="0" w:lastColumn="0" w:noHBand="1" w:noVBand="1"/>
      </w:tblPr>
      <w:tblGrid>
        <w:gridCol w:w="2631"/>
        <w:gridCol w:w="546"/>
        <w:gridCol w:w="4053"/>
        <w:gridCol w:w="674"/>
        <w:gridCol w:w="622"/>
        <w:gridCol w:w="1477"/>
      </w:tblGrid>
      <w:tr w:rsidR="00373093" w:rsidRPr="00753560" w14:paraId="052A59CF" w14:textId="77777777" w:rsidTr="00D8145E">
        <w:trPr>
          <w:trHeight w:val="446"/>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4FEA865" w14:textId="77777777" w:rsidR="00373093" w:rsidRPr="00753560" w:rsidRDefault="00373093" w:rsidP="00373093">
            <w:pPr>
              <w:spacing w:after="110"/>
              <w:rPr>
                <w:highlight w:val="yellow"/>
              </w:rPr>
            </w:pPr>
            <w:r w:rsidRPr="00753560">
              <w:rPr>
                <w:b/>
                <w:bCs/>
                <w:highlight w:val="yellow"/>
                <w:lang w:val="en-IN"/>
              </w:rPr>
              <w:t>metric</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88F0CD8" w14:textId="77777777" w:rsidR="00373093" w:rsidRPr="00753560" w:rsidRDefault="00373093" w:rsidP="00373093">
            <w:pPr>
              <w:spacing w:after="110"/>
              <w:rPr>
                <w:highlight w:val="yellow"/>
              </w:rPr>
            </w:pPr>
            <w:r w:rsidRPr="00753560">
              <w:rPr>
                <w:b/>
                <w:bCs/>
                <w:highlight w:val="yellow"/>
                <w:lang w:val="en-IN"/>
              </w:rPr>
              <w:t>class</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2ECB8BA" w14:textId="77777777" w:rsidR="00373093" w:rsidRPr="00753560" w:rsidRDefault="00373093" w:rsidP="00373093">
            <w:pPr>
              <w:spacing w:after="110"/>
              <w:rPr>
                <w:highlight w:val="yellow"/>
              </w:rPr>
            </w:pPr>
            <w:r w:rsidRPr="00753560">
              <w:rPr>
                <w:b/>
                <w:bCs/>
                <w:highlight w:val="yellow"/>
                <w:lang w:val="en-IN"/>
              </w:rPr>
              <w:t>description</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E776D97" w14:textId="77777777" w:rsidR="00373093" w:rsidRPr="00753560" w:rsidRDefault="00373093" w:rsidP="00373093">
            <w:pPr>
              <w:spacing w:after="110"/>
              <w:rPr>
                <w:highlight w:val="yellow"/>
              </w:rPr>
            </w:pPr>
            <w:r w:rsidRPr="00753560">
              <w:rPr>
                <w:b/>
                <w:bCs/>
                <w:highlight w:val="yellow"/>
                <w:lang w:val="en-IN"/>
              </w:rPr>
              <w:t>better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6B438A2" w14:textId="77777777" w:rsidR="00373093" w:rsidRPr="00753560" w:rsidRDefault="00373093" w:rsidP="00373093">
            <w:pPr>
              <w:spacing w:after="110"/>
              <w:rPr>
                <w:highlight w:val="yellow"/>
              </w:rPr>
            </w:pPr>
            <w:r w:rsidRPr="00753560">
              <w:rPr>
                <w:b/>
                <w:bCs/>
                <w:highlight w:val="yellow"/>
                <w:lang w:val="en-IN"/>
              </w:rPr>
              <w:t>range</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AED8593" w14:textId="77777777" w:rsidR="00373093" w:rsidRPr="00753560" w:rsidRDefault="00373093" w:rsidP="00373093">
            <w:pPr>
              <w:spacing w:after="110"/>
              <w:rPr>
                <w:highlight w:val="yellow"/>
              </w:rPr>
            </w:pPr>
            <w:r w:rsidRPr="00753560">
              <w:rPr>
                <w:b/>
                <w:bCs/>
                <w:highlight w:val="yellow"/>
                <w:lang w:val="en-IN"/>
              </w:rPr>
              <w:t>ref</w:t>
            </w:r>
          </w:p>
        </w:tc>
      </w:tr>
      <w:tr w:rsidR="00373093" w:rsidRPr="00753560" w14:paraId="2450D60C" w14:textId="77777777" w:rsidTr="00D8145E">
        <w:trPr>
          <w:trHeight w:val="768"/>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4C401FC" w14:textId="77777777" w:rsidR="00373093" w:rsidRPr="00753560" w:rsidRDefault="00373093" w:rsidP="00373093">
            <w:pPr>
              <w:spacing w:after="110"/>
              <w:rPr>
                <w:highlight w:val="yellow"/>
              </w:rPr>
            </w:pPr>
            <w:r w:rsidRPr="00753560">
              <w:rPr>
                <w:highlight w:val="yellow"/>
                <w:lang w:val="en-IN"/>
              </w:rPr>
              <w:t>Peak signal-to-noise ratio (PSNR)</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E8D0BB2" w14:textId="77777777" w:rsidR="00373093" w:rsidRPr="00753560" w:rsidRDefault="00373093" w:rsidP="00373093">
            <w:pPr>
              <w:spacing w:after="110"/>
              <w:rPr>
                <w:highlight w:val="yellow"/>
              </w:rPr>
            </w:pPr>
            <w:r w:rsidRPr="00753560">
              <w:rPr>
                <w:highlight w:val="yellow"/>
                <w:lang w:val="en-IN"/>
              </w:rPr>
              <w:t>FR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4067BC2" w14:textId="77777777" w:rsidR="00373093" w:rsidRPr="00753560" w:rsidRDefault="00373093" w:rsidP="00373093">
            <w:pPr>
              <w:spacing w:after="110"/>
              <w:rPr>
                <w:highlight w:val="yellow"/>
              </w:rPr>
            </w:pPr>
            <w:r w:rsidRPr="00753560">
              <w:rPr>
                <w:highlight w:val="yellow"/>
                <w:lang w:val="en-IN"/>
              </w:rPr>
              <w:t>The ratio of the maximum pixel intensity to the power of the distortion.</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7C6C859" w14:textId="77777777" w:rsidR="00373093" w:rsidRPr="00753560" w:rsidRDefault="00373093" w:rsidP="00373093">
            <w:pPr>
              <w:spacing w:after="110"/>
              <w:rPr>
                <w:highlight w:val="yellow"/>
              </w:rPr>
            </w:pPr>
            <w:r w:rsidRPr="00753560">
              <w:rPr>
                <w:highlight w:val="yellow"/>
                <w:lang w:val="en-IN"/>
              </w:rPr>
              <w:t>higher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000D65F" w14:textId="77777777" w:rsidR="00373093" w:rsidRPr="00753560" w:rsidRDefault="00373093" w:rsidP="00373093">
            <w:pPr>
              <w:spacing w:after="110"/>
              <w:rPr>
                <w:highlight w:val="yellow"/>
              </w:rPr>
            </w:pPr>
            <w:r w:rsidRPr="00753560">
              <w:rPr>
                <w:highlight w:val="yellow"/>
                <w:lang w:val="en-IN"/>
              </w:rPr>
              <w:t>[0, inf)</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B2CE4C3" w14:textId="77777777" w:rsidR="00373093" w:rsidRPr="00753560" w:rsidRDefault="00000000" w:rsidP="00373093">
            <w:pPr>
              <w:spacing w:after="110"/>
              <w:rPr>
                <w:highlight w:val="yellow"/>
              </w:rPr>
            </w:pPr>
            <w:hyperlink r:id="rId16" w:history="1">
              <w:r w:rsidR="00373093" w:rsidRPr="00753560">
                <w:rPr>
                  <w:rStyle w:val="Hyperlink"/>
                  <w:highlight w:val="yellow"/>
                  <w:lang w:val="en-IN"/>
                </w:rPr>
                <w:t>[WIKI]</w:t>
              </w:r>
            </w:hyperlink>
          </w:p>
        </w:tc>
      </w:tr>
      <w:tr w:rsidR="00373093" w:rsidRPr="00753560" w14:paraId="6FC37727" w14:textId="77777777" w:rsidTr="00D8145E">
        <w:trPr>
          <w:trHeight w:val="768"/>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C304F98" w14:textId="77777777" w:rsidR="00373093" w:rsidRPr="00753560" w:rsidRDefault="00373093" w:rsidP="00373093">
            <w:pPr>
              <w:spacing w:after="110"/>
              <w:rPr>
                <w:highlight w:val="yellow"/>
              </w:rPr>
            </w:pPr>
            <w:r w:rsidRPr="00753560">
              <w:rPr>
                <w:highlight w:val="yellow"/>
                <w:lang w:val="en-IN"/>
              </w:rPr>
              <w:t>Structural similarity (SSIM) index</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746A4DC3" w14:textId="77777777" w:rsidR="00373093" w:rsidRPr="00753560" w:rsidRDefault="00373093" w:rsidP="00373093">
            <w:pPr>
              <w:spacing w:after="110"/>
              <w:rPr>
                <w:highlight w:val="yellow"/>
              </w:rPr>
            </w:pPr>
            <w:r w:rsidRPr="00753560">
              <w:rPr>
                <w:highlight w:val="yellow"/>
                <w:lang w:val="en-IN"/>
              </w:rPr>
              <w:t>FR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D361FFC" w14:textId="77777777" w:rsidR="00373093" w:rsidRPr="00753560" w:rsidRDefault="00373093" w:rsidP="00373093">
            <w:pPr>
              <w:spacing w:after="110"/>
              <w:rPr>
                <w:highlight w:val="yellow"/>
              </w:rPr>
            </w:pPr>
            <w:r w:rsidRPr="00753560">
              <w:rPr>
                <w:highlight w:val="yellow"/>
                <w:lang w:val="en-IN"/>
              </w:rPr>
              <w:t>Local similarity of luminance, contrast and structure of two image.</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075E0FD" w14:textId="77777777" w:rsidR="00373093" w:rsidRPr="00753560" w:rsidRDefault="00373093" w:rsidP="00373093">
            <w:pPr>
              <w:spacing w:after="110"/>
              <w:rPr>
                <w:highlight w:val="yellow"/>
              </w:rPr>
            </w:pPr>
            <w:r w:rsidRPr="00753560">
              <w:rPr>
                <w:highlight w:val="yellow"/>
                <w:lang w:val="en-IN"/>
              </w:rPr>
              <w:t>higher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545069B" w14:textId="77777777" w:rsidR="00373093" w:rsidRPr="00753560" w:rsidRDefault="00373093" w:rsidP="00373093">
            <w:pPr>
              <w:spacing w:after="110"/>
              <w:rPr>
                <w:highlight w:val="yellow"/>
              </w:rPr>
            </w:pPr>
            <w:r w:rsidRPr="00753560">
              <w:rPr>
                <w:highlight w:val="yellow"/>
                <w:lang w:val="en-IN"/>
              </w:rPr>
              <w:t>(?, 1]</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41B20BC" w14:textId="77777777" w:rsidR="00373093" w:rsidRPr="00753560" w:rsidRDefault="00000000" w:rsidP="00373093">
            <w:pPr>
              <w:spacing w:after="110"/>
              <w:rPr>
                <w:highlight w:val="yellow"/>
              </w:rPr>
            </w:pPr>
            <w:hyperlink r:id="rId17" w:history="1">
              <w:r w:rsidR="00373093" w:rsidRPr="00753560">
                <w:rPr>
                  <w:rStyle w:val="Hyperlink"/>
                  <w:highlight w:val="yellow"/>
                  <w:lang w:val="en-IN"/>
                </w:rPr>
                <w:t>[paper]</w:t>
              </w:r>
            </w:hyperlink>
            <w:r w:rsidR="00373093" w:rsidRPr="00753560">
              <w:rPr>
                <w:highlight w:val="yellow"/>
                <w:lang w:val="en-IN"/>
              </w:rPr>
              <w:t> </w:t>
            </w:r>
            <w:hyperlink r:id="rId18" w:history="1">
              <w:r w:rsidR="00373093" w:rsidRPr="00753560">
                <w:rPr>
                  <w:rStyle w:val="Hyperlink"/>
                  <w:highlight w:val="yellow"/>
                  <w:lang w:val="en-IN"/>
                </w:rPr>
                <w:t>[WIKI]</w:t>
              </w:r>
            </w:hyperlink>
          </w:p>
        </w:tc>
      </w:tr>
      <w:tr w:rsidR="00373093" w:rsidRPr="00753560" w14:paraId="02C35767" w14:textId="77777777" w:rsidTr="00D8145E">
        <w:trPr>
          <w:trHeight w:val="1090"/>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8BF0F7A" w14:textId="77777777" w:rsidR="00373093" w:rsidRPr="00753560" w:rsidRDefault="00373093" w:rsidP="00373093">
            <w:pPr>
              <w:spacing w:after="110"/>
              <w:rPr>
                <w:highlight w:val="yellow"/>
              </w:rPr>
            </w:pPr>
            <w:r w:rsidRPr="00753560">
              <w:rPr>
                <w:highlight w:val="yellow"/>
                <w:lang w:val="en-IN"/>
              </w:rPr>
              <w:t>Multi-scale structural similarity (MS-SSIM) index</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4C17BFD" w14:textId="77777777" w:rsidR="00373093" w:rsidRPr="00753560" w:rsidRDefault="00373093" w:rsidP="00373093">
            <w:pPr>
              <w:spacing w:after="110"/>
              <w:rPr>
                <w:highlight w:val="yellow"/>
              </w:rPr>
            </w:pPr>
            <w:r w:rsidRPr="00753560">
              <w:rPr>
                <w:highlight w:val="yellow"/>
                <w:lang w:val="en-IN"/>
              </w:rPr>
              <w:t>FR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DBE4305" w14:textId="77777777" w:rsidR="00373093" w:rsidRPr="00753560" w:rsidRDefault="00373093" w:rsidP="00373093">
            <w:pPr>
              <w:spacing w:after="110"/>
              <w:rPr>
                <w:highlight w:val="yellow"/>
              </w:rPr>
            </w:pPr>
            <w:r w:rsidRPr="00753560">
              <w:rPr>
                <w:highlight w:val="yellow"/>
                <w:lang w:val="en-IN"/>
              </w:rPr>
              <w:t>Based on SSIM; combine luminance information at the highest resolution level with structure and contrast information at several down-sampled resolutions, or scales.</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71DF3CD" w14:textId="77777777" w:rsidR="00373093" w:rsidRPr="00753560" w:rsidRDefault="00373093" w:rsidP="00373093">
            <w:pPr>
              <w:spacing w:after="110"/>
              <w:rPr>
                <w:highlight w:val="yellow"/>
              </w:rPr>
            </w:pPr>
            <w:r w:rsidRPr="00753560">
              <w:rPr>
                <w:highlight w:val="yellow"/>
                <w:lang w:val="en-IN"/>
              </w:rPr>
              <w:t>higher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031EE947" w14:textId="77777777" w:rsidR="00373093" w:rsidRPr="00753560" w:rsidRDefault="00373093" w:rsidP="00373093">
            <w:pPr>
              <w:spacing w:after="110"/>
              <w:rPr>
                <w:highlight w:val="yellow"/>
              </w:rPr>
            </w:pPr>
            <w:r w:rsidRPr="00753560">
              <w:rPr>
                <w:highlight w:val="yellow"/>
                <w:lang w:val="en-IN"/>
              </w:rPr>
              <w:t>(?, 1]</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3E7E830" w14:textId="77777777" w:rsidR="00373093" w:rsidRPr="00753560" w:rsidRDefault="00000000" w:rsidP="00373093">
            <w:pPr>
              <w:spacing w:after="110"/>
              <w:rPr>
                <w:highlight w:val="yellow"/>
              </w:rPr>
            </w:pPr>
            <w:hyperlink r:id="rId19" w:history="1">
              <w:r w:rsidR="00373093" w:rsidRPr="00753560">
                <w:rPr>
                  <w:rStyle w:val="Hyperlink"/>
                  <w:highlight w:val="yellow"/>
                  <w:lang w:val="en-IN"/>
                </w:rPr>
                <w:t>[paper]</w:t>
              </w:r>
            </w:hyperlink>
            <w:r w:rsidR="00373093" w:rsidRPr="00753560">
              <w:rPr>
                <w:highlight w:val="yellow"/>
                <w:lang w:val="en-IN"/>
              </w:rPr>
              <w:t> </w:t>
            </w:r>
            <w:hyperlink r:id="rId20" w:history="1">
              <w:r w:rsidR="00373093" w:rsidRPr="00753560">
                <w:rPr>
                  <w:rStyle w:val="Hyperlink"/>
                  <w:highlight w:val="yellow"/>
                  <w:lang w:val="en-IN"/>
                </w:rPr>
                <w:t>[code]</w:t>
              </w:r>
            </w:hyperlink>
          </w:p>
        </w:tc>
      </w:tr>
      <w:tr w:rsidR="00373093" w:rsidRPr="00753560" w14:paraId="0D9817E8" w14:textId="77777777" w:rsidTr="00D8145E">
        <w:trPr>
          <w:trHeight w:val="1412"/>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AFCCC5C" w14:textId="77777777" w:rsidR="00373093" w:rsidRPr="00753560" w:rsidRDefault="00373093" w:rsidP="00373093">
            <w:pPr>
              <w:spacing w:after="110"/>
              <w:rPr>
                <w:highlight w:val="yellow"/>
              </w:rPr>
            </w:pPr>
            <w:r w:rsidRPr="00753560">
              <w:rPr>
                <w:highlight w:val="yellow"/>
                <w:lang w:val="en-IN"/>
              </w:rPr>
              <w:t>Learned perceptual image patch similarity (LPIPS)</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F3892E7" w14:textId="77777777" w:rsidR="00373093" w:rsidRPr="00753560" w:rsidRDefault="00373093" w:rsidP="00373093">
            <w:pPr>
              <w:spacing w:after="110"/>
              <w:rPr>
                <w:highlight w:val="yellow"/>
              </w:rPr>
            </w:pPr>
            <w:r w:rsidRPr="00753560">
              <w:rPr>
                <w:highlight w:val="yellow"/>
                <w:lang w:val="en-IN"/>
              </w:rPr>
              <w:t>FR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868A293" w14:textId="77777777" w:rsidR="00373093" w:rsidRPr="00753560" w:rsidRDefault="00373093" w:rsidP="00373093">
            <w:pPr>
              <w:spacing w:after="110"/>
              <w:rPr>
                <w:highlight w:val="yellow"/>
              </w:rPr>
            </w:pPr>
            <w:r w:rsidRPr="00753560">
              <w:rPr>
                <w:highlight w:val="yellow"/>
                <w:lang w:val="en-IN"/>
              </w:rPr>
              <w:t xml:space="preserve">Obtain L2 distance between </w:t>
            </w:r>
            <w:proofErr w:type="spellStart"/>
            <w:r w:rsidRPr="00753560">
              <w:rPr>
                <w:highlight w:val="yellow"/>
                <w:lang w:val="en-IN"/>
              </w:rPr>
              <w:t>AlexNet</w:t>
            </w:r>
            <w:proofErr w:type="spellEnd"/>
            <w:r w:rsidRPr="00753560">
              <w:rPr>
                <w:highlight w:val="yellow"/>
                <w:lang w:val="en-IN"/>
              </w:rPr>
              <w:t>/</w:t>
            </w:r>
            <w:proofErr w:type="spellStart"/>
            <w:r w:rsidRPr="00753560">
              <w:rPr>
                <w:highlight w:val="yellow"/>
                <w:lang w:val="en-IN"/>
              </w:rPr>
              <w:t>SqueezeNet</w:t>
            </w:r>
            <w:proofErr w:type="spellEnd"/>
            <w:r w:rsidRPr="00753560">
              <w:rPr>
                <w:highlight w:val="yellow"/>
                <w:lang w:val="en-IN"/>
              </w:rPr>
              <w:t>/VGG activations of reference and distorted images; train a predictor to learn the mapping from the distance to similarity score. Trainable.</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131C895" w14:textId="77777777" w:rsidR="00373093" w:rsidRPr="00753560" w:rsidRDefault="00373093" w:rsidP="00373093">
            <w:pPr>
              <w:spacing w:after="110"/>
              <w:rPr>
                <w:highlight w:val="yellow"/>
              </w:rPr>
            </w:pPr>
            <w:r w:rsidRPr="00753560">
              <w:rPr>
                <w:highlight w:val="yellow"/>
                <w:lang w:val="en-IN"/>
              </w:rPr>
              <w:t>lower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DE8B42D" w14:textId="77777777" w:rsidR="00373093" w:rsidRPr="00753560" w:rsidRDefault="00373093" w:rsidP="00373093">
            <w:pPr>
              <w:spacing w:after="110"/>
              <w:rPr>
                <w:highlight w:val="yellow"/>
              </w:rPr>
            </w:pPr>
            <w:r w:rsidRPr="00753560">
              <w:rPr>
                <w:highlight w:val="yellow"/>
                <w:lang w:val="en-IN"/>
              </w:rPr>
              <w:t>[0, ?)</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354F718" w14:textId="77777777" w:rsidR="00373093" w:rsidRPr="00753560" w:rsidRDefault="00000000" w:rsidP="00373093">
            <w:pPr>
              <w:spacing w:after="110"/>
              <w:rPr>
                <w:highlight w:val="yellow"/>
              </w:rPr>
            </w:pPr>
            <w:hyperlink r:id="rId21" w:history="1">
              <w:r w:rsidR="00373093" w:rsidRPr="00753560">
                <w:rPr>
                  <w:rStyle w:val="Hyperlink"/>
                  <w:highlight w:val="yellow"/>
                  <w:lang w:val="en-IN"/>
                </w:rPr>
                <w:t>[paper]</w:t>
              </w:r>
            </w:hyperlink>
            <w:r w:rsidR="00373093" w:rsidRPr="00753560">
              <w:rPr>
                <w:highlight w:val="yellow"/>
                <w:lang w:val="en-IN"/>
              </w:rPr>
              <w:t> </w:t>
            </w:r>
            <w:hyperlink r:id="rId22" w:history="1">
              <w:r w:rsidR="00373093" w:rsidRPr="00753560">
                <w:rPr>
                  <w:rStyle w:val="Hyperlink"/>
                  <w:highlight w:val="yellow"/>
                  <w:lang w:val="en-IN"/>
                </w:rPr>
                <w:t>[official repo]</w:t>
              </w:r>
            </w:hyperlink>
          </w:p>
        </w:tc>
      </w:tr>
      <w:tr w:rsidR="00373093" w:rsidRPr="00753560" w14:paraId="5F48D45C" w14:textId="77777777" w:rsidTr="00D8145E">
        <w:trPr>
          <w:trHeight w:val="1412"/>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ED9DE00" w14:textId="77777777" w:rsidR="00373093" w:rsidRPr="00753560" w:rsidRDefault="00373093" w:rsidP="00373093">
            <w:pPr>
              <w:spacing w:after="110"/>
              <w:rPr>
                <w:highlight w:val="yellow"/>
              </w:rPr>
            </w:pPr>
            <w:r w:rsidRPr="00753560">
              <w:rPr>
                <w:highlight w:val="yellow"/>
                <w:lang w:val="en-IN"/>
              </w:rPr>
              <w:t>Blind/</w:t>
            </w:r>
            <w:proofErr w:type="spellStart"/>
            <w:r w:rsidRPr="00753560">
              <w:rPr>
                <w:highlight w:val="yellow"/>
                <w:lang w:val="en-IN"/>
              </w:rPr>
              <w:t>referenceless</w:t>
            </w:r>
            <w:proofErr w:type="spellEnd"/>
            <w:r w:rsidRPr="00753560">
              <w:rPr>
                <w:highlight w:val="yellow"/>
                <w:lang w:val="en-IN"/>
              </w:rPr>
              <w:t xml:space="preserve"> image spatial quality evaluator (BRISQUE)</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7265AC0" w14:textId="77777777" w:rsidR="00373093" w:rsidRPr="00753560" w:rsidRDefault="00373093" w:rsidP="00373093">
            <w:pPr>
              <w:spacing w:after="110"/>
              <w:rPr>
                <w:highlight w:val="yellow"/>
              </w:rPr>
            </w:pPr>
            <w:r w:rsidRPr="00753560">
              <w:rPr>
                <w:highlight w:val="yellow"/>
                <w:lang w:val="en-IN"/>
              </w:rPr>
              <w:t>NR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05744CCC" w14:textId="77777777" w:rsidR="00373093" w:rsidRPr="00753560" w:rsidRDefault="00373093" w:rsidP="00373093">
            <w:pPr>
              <w:spacing w:after="110"/>
              <w:rPr>
                <w:highlight w:val="yellow"/>
              </w:rPr>
            </w:pPr>
            <w:r w:rsidRPr="00753560">
              <w:rPr>
                <w:highlight w:val="yellow"/>
                <w:lang w:val="en-IN"/>
              </w:rPr>
              <w:t>Model Gaussian distributions of mean subtracted contrast normalized (MSCN) features; obtain 36-dim Gaussian parameters; train an SVM to learn the mapping from feature space to quality score.</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9B2E7CE" w14:textId="77777777" w:rsidR="00373093" w:rsidRPr="00753560" w:rsidRDefault="00373093" w:rsidP="00373093">
            <w:pPr>
              <w:spacing w:after="110"/>
              <w:rPr>
                <w:highlight w:val="yellow"/>
              </w:rPr>
            </w:pPr>
            <w:r w:rsidRPr="00753560">
              <w:rPr>
                <w:highlight w:val="yellow"/>
                <w:lang w:val="en-IN"/>
              </w:rPr>
              <w:t>lower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F739E6E" w14:textId="77777777" w:rsidR="00373093" w:rsidRPr="00753560" w:rsidRDefault="00373093" w:rsidP="00373093">
            <w:pPr>
              <w:spacing w:after="110"/>
              <w:rPr>
                <w:highlight w:val="yellow"/>
              </w:rPr>
            </w:pPr>
            <w:r w:rsidRPr="00753560">
              <w:rPr>
                <w:highlight w:val="yellow"/>
                <w:lang w:val="en-IN"/>
              </w:rPr>
              <w:t>[0, ?)</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191BE92" w14:textId="77777777" w:rsidR="00373093" w:rsidRPr="00753560" w:rsidRDefault="00000000" w:rsidP="00373093">
            <w:pPr>
              <w:spacing w:after="110"/>
              <w:rPr>
                <w:highlight w:val="yellow"/>
              </w:rPr>
            </w:pPr>
            <w:hyperlink r:id="rId23" w:history="1">
              <w:r w:rsidR="00373093" w:rsidRPr="00753560">
                <w:rPr>
                  <w:rStyle w:val="Hyperlink"/>
                  <w:highlight w:val="yellow"/>
                  <w:lang w:val="en-IN"/>
                </w:rPr>
                <w:t>[paper]</w:t>
              </w:r>
            </w:hyperlink>
          </w:p>
        </w:tc>
      </w:tr>
      <w:tr w:rsidR="00373093" w:rsidRPr="00753560" w14:paraId="53D90EDE" w14:textId="77777777" w:rsidTr="00D8145E">
        <w:trPr>
          <w:trHeight w:val="1090"/>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0807A7CA" w14:textId="77777777" w:rsidR="00373093" w:rsidRPr="00753560" w:rsidRDefault="00373093" w:rsidP="00373093">
            <w:pPr>
              <w:spacing w:after="110"/>
              <w:rPr>
                <w:highlight w:val="yellow"/>
              </w:rPr>
            </w:pPr>
            <w:r w:rsidRPr="00753560">
              <w:rPr>
                <w:highlight w:val="yellow"/>
                <w:lang w:val="en-IN"/>
              </w:rPr>
              <w:t>Natural image quality evaluator (NIQE)</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8BCA61C" w14:textId="77777777" w:rsidR="00373093" w:rsidRPr="00753560" w:rsidRDefault="00373093" w:rsidP="00373093">
            <w:pPr>
              <w:spacing w:after="110"/>
              <w:rPr>
                <w:highlight w:val="yellow"/>
              </w:rPr>
            </w:pPr>
            <w:r w:rsidRPr="00753560">
              <w:rPr>
                <w:highlight w:val="yellow"/>
                <w:lang w:val="en-IN"/>
              </w:rPr>
              <w:t>NR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683D3CB6" w14:textId="77777777" w:rsidR="00373093" w:rsidRPr="00753560" w:rsidRDefault="00373093" w:rsidP="00373093">
            <w:pPr>
              <w:spacing w:after="110"/>
              <w:rPr>
                <w:highlight w:val="yellow"/>
              </w:rPr>
            </w:pPr>
            <w:proofErr w:type="spellStart"/>
            <w:r w:rsidRPr="00753560">
              <w:rPr>
                <w:highlight w:val="yellow"/>
                <w:lang w:val="en-IN"/>
              </w:rPr>
              <w:t>Mahalanobis</w:t>
            </w:r>
            <w:proofErr w:type="spellEnd"/>
            <w:r w:rsidRPr="00753560">
              <w:rPr>
                <w:highlight w:val="yellow"/>
                <w:lang w:val="en-IN"/>
              </w:rPr>
              <w:t xml:space="preserve"> distance between two multi-variate Gaussian models of 36-dim features from natural (training) and input sharp patches.</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04F0955" w14:textId="77777777" w:rsidR="00373093" w:rsidRPr="00753560" w:rsidRDefault="00373093" w:rsidP="00373093">
            <w:pPr>
              <w:spacing w:after="110"/>
              <w:rPr>
                <w:highlight w:val="yellow"/>
              </w:rPr>
            </w:pPr>
            <w:r w:rsidRPr="00753560">
              <w:rPr>
                <w:highlight w:val="yellow"/>
                <w:lang w:val="en-IN"/>
              </w:rPr>
              <w:t>lower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325B4FB" w14:textId="77777777" w:rsidR="00373093" w:rsidRPr="00753560" w:rsidRDefault="00373093" w:rsidP="00373093">
            <w:pPr>
              <w:spacing w:after="110"/>
              <w:rPr>
                <w:highlight w:val="yellow"/>
              </w:rPr>
            </w:pPr>
            <w:r w:rsidRPr="00753560">
              <w:rPr>
                <w:highlight w:val="yellow"/>
                <w:lang w:val="en-IN"/>
              </w:rPr>
              <w:t>[0, ?)</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89CD661" w14:textId="77777777" w:rsidR="00373093" w:rsidRPr="00753560" w:rsidRDefault="00000000" w:rsidP="00373093">
            <w:pPr>
              <w:spacing w:after="110"/>
              <w:rPr>
                <w:highlight w:val="yellow"/>
              </w:rPr>
            </w:pPr>
            <w:hyperlink r:id="rId24" w:history="1">
              <w:r w:rsidR="00373093" w:rsidRPr="00753560">
                <w:rPr>
                  <w:rStyle w:val="Hyperlink"/>
                  <w:highlight w:val="yellow"/>
                  <w:lang w:val="en-IN"/>
                </w:rPr>
                <w:t>[paper]</w:t>
              </w:r>
            </w:hyperlink>
          </w:p>
        </w:tc>
      </w:tr>
      <w:tr w:rsidR="00373093" w:rsidRPr="00373093" w14:paraId="3A13EBBC" w14:textId="77777777" w:rsidTr="00D8145E">
        <w:trPr>
          <w:trHeight w:val="1090"/>
        </w:trPr>
        <w:tc>
          <w:tcPr>
            <w:tcW w:w="1315"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91C4D5D" w14:textId="77777777" w:rsidR="00373093" w:rsidRPr="00753560" w:rsidRDefault="00373093" w:rsidP="00373093">
            <w:pPr>
              <w:spacing w:after="110"/>
              <w:rPr>
                <w:highlight w:val="yellow"/>
              </w:rPr>
            </w:pPr>
            <w:r w:rsidRPr="00753560">
              <w:rPr>
                <w:highlight w:val="yellow"/>
                <w:lang w:val="en-IN"/>
              </w:rPr>
              <w:t>Perception based image quality evaluator (PIQE)</w:t>
            </w:r>
          </w:p>
        </w:tc>
        <w:tc>
          <w:tcPr>
            <w:tcW w:w="273"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5DD0C625" w14:textId="77777777" w:rsidR="00373093" w:rsidRPr="00753560" w:rsidRDefault="00373093" w:rsidP="00373093">
            <w:pPr>
              <w:spacing w:after="110"/>
              <w:rPr>
                <w:highlight w:val="yellow"/>
              </w:rPr>
            </w:pPr>
            <w:r w:rsidRPr="00753560">
              <w:rPr>
                <w:highlight w:val="yellow"/>
                <w:lang w:val="en-IN"/>
              </w:rPr>
              <w:t>NR</w:t>
            </w:r>
          </w:p>
        </w:tc>
        <w:tc>
          <w:tcPr>
            <w:tcW w:w="2026"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2D4E5FB8" w14:textId="77777777" w:rsidR="00373093" w:rsidRPr="00753560" w:rsidRDefault="00373093" w:rsidP="00373093">
            <w:pPr>
              <w:spacing w:after="110"/>
              <w:rPr>
                <w:highlight w:val="yellow"/>
              </w:rPr>
            </w:pPr>
            <w:r w:rsidRPr="00753560">
              <w:rPr>
                <w:highlight w:val="yellow"/>
                <w:lang w:val="en-IN"/>
              </w:rPr>
              <w:t>Similar to NIQE; block-wise. PIQE is less computationally efficient than NIQE, but it provides local measures of quality in addition to a global quality score.</w:t>
            </w:r>
          </w:p>
        </w:tc>
        <w:tc>
          <w:tcPr>
            <w:tcW w:w="337"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32BAED5C" w14:textId="77777777" w:rsidR="00373093" w:rsidRPr="00753560" w:rsidRDefault="00373093" w:rsidP="00373093">
            <w:pPr>
              <w:spacing w:after="110"/>
              <w:rPr>
                <w:highlight w:val="yellow"/>
              </w:rPr>
            </w:pPr>
            <w:r w:rsidRPr="00753560">
              <w:rPr>
                <w:highlight w:val="yellow"/>
                <w:lang w:val="en-IN"/>
              </w:rPr>
              <w:t>lower</w:t>
            </w:r>
          </w:p>
        </w:tc>
        <w:tc>
          <w:tcPr>
            <w:tcW w:w="311"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4830C241" w14:textId="77777777" w:rsidR="00373093" w:rsidRPr="00753560" w:rsidRDefault="00373093" w:rsidP="00373093">
            <w:pPr>
              <w:spacing w:after="110"/>
              <w:rPr>
                <w:highlight w:val="yellow"/>
              </w:rPr>
            </w:pPr>
            <w:r w:rsidRPr="00753560">
              <w:rPr>
                <w:highlight w:val="yellow"/>
                <w:lang w:val="en-IN"/>
              </w:rPr>
              <w:t>[0, 100]</w:t>
            </w:r>
          </w:p>
        </w:tc>
        <w:tc>
          <w:tcPr>
            <w:tcW w:w="738" w:type="pct"/>
            <w:tcBorders>
              <w:top w:val="single" w:sz="8" w:space="0" w:color="000000"/>
              <w:left w:val="single" w:sz="8" w:space="0" w:color="000000"/>
              <w:bottom w:val="single" w:sz="8" w:space="0" w:color="000000"/>
              <w:right w:val="single" w:sz="8" w:space="0" w:color="000000"/>
            </w:tcBorders>
            <w:shd w:val="clear" w:color="auto" w:fill="auto"/>
            <w:tcMar>
              <w:top w:w="24" w:type="dxa"/>
              <w:left w:w="51" w:type="dxa"/>
              <w:bottom w:w="24" w:type="dxa"/>
              <w:right w:w="51" w:type="dxa"/>
            </w:tcMar>
            <w:vAlign w:val="center"/>
            <w:hideMark/>
          </w:tcPr>
          <w:p w14:paraId="11991DAB" w14:textId="77777777" w:rsidR="00373093" w:rsidRPr="00373093" w:rsidRDefault="00000000" w:rsidP="00373093">
            <w:pPr>
              <w:spacing w:after="110"/>
            </w:pPr>
            <w:hyperlink r:id="rId25" w:history="1">
              <w:r w:rsidR="00373093" w:rsidRPr="00753560">
                <w:rPr>
                  <w:rStyle w:val="Hyperlink"/>
                  <w:highlight w:val="yellow"/>
                  <w:lang w:val="en-IN"/>
                </w:rPr>
                <w:t>[paper]</w:t>
              </w:r>
            </w:hyperlink>
          </w:p>
        </w:tc>
      </w:tr>
    </w:tbl>
    <w:p w14:paraId="7FAA4D42" w14:textId="1918AD19" w:rsidR="006542F6" w:rsidRDefault="006542F6" w:rsidP="005229DD">
      <w:pPr>
        <w:spacing w:after="110"/>
      </w:pPr>
    </w:p>
    <w:p w14:paraId="62B565C8" w14:textId="3B792DEB" w:rsidR="00947ED9" w:rsidRDefault="00947ED9" w:rsidP="005229DD">
      <w:pPr>
        <w:spacing w:after="110"/>
      </w:pPr>
      <w:r>
        <w:t>FR:</w:t>
      </w:r>
      <w:r w:rsidR="0054628E">
        <w:t xml:space="preserve"> </w:t>
      </w:r>
      <w:r w:rsidR="0077609A">
        <w:t>F</w:t>
      </w:r>
      <w:r w:rsidR="0054628E" w:rsidRPr="0054628E">
        <w:t xml:space="preserve">ull </w:t>
      </w:r>
      <w:r w:rsidR="0077609A">
        <w:t>R</w:t>
      </w:r>
      <w:r w:rsidR="0054628E" w:rsidRPr="0054628E">
        <w:t>eference</w:t>
      </w:r>
      <w:r w:rsidR="0054628E">
        <w:t xml:space="preserve"> (USED AND CITED BY THE AUTHORS)</w:t>
      </w:r>
    </w:p>
    <w:p w14:paraId="5903FA97" w14:textId="46907EB4" w:rsidR="00947ED9" w:rsidRDefault="00947ED9" w:rsidP="005229DD">
      <w:pPr>
        <w:spacing w:after="110"/>
      </w:pPr>
      <w:r>
        <w:t>NR:</w:t>
      </w:r>
      <w:r w:rsidR="0054628E">
        <w:t xml:space="preserve"> N</w:t>
      </w:r>
      <w:r w:rsidR="0077609A">
        <w:t>o Reference (Not Popular)</w:t>
      </w:r>
    </w:p>
    <w:p w14:paraId="2841F253" w14:textId="77777777" w:rsidR="00615859" w:rsidRDefault="00615859" w:rsidP="00947ED9">
      <w:pPr>
        <w:spacing w:after="110"/>
        <w:ind w:firstLine="720"/>
      </w:pPr>
    </w:p>
    <w:p w14:paraId="219A8134" w14:textId="77777777" w:rsidR="00615859" w:rsidRDefault="00615859" w:rsidP="00615859">
      <w:pPr>
        <w:spacing w:after="110"/>
        <w:ind w:left="426"/>
        <w:rPr>
          <w:rFonts w:ascii="Arial" w:eastAsia="Arial" w:hAnsi="Arial" w:cs="Arial"/>
          <w:b/>
          <w:sz w:val="24"/>
        </w:rPr>
      </w:pPr>
      <w:r>
        <w:rPr>
          <w:rFonts w:ascii="Arial" w:eastAsia="Arial" w:hAnsi="Arial" w:cs="Arial"/>
          <w:b/>
          <w:sz w:val="24"/>
        </w:rPr>
        <w:t xml:space="preserve">Image Quality Metrics </w:t>
      </w:r>
    </w:p>
    <w:p w14:paraId="3F5B713F" w14:textId="1D647493" w:rsidR="00615859" w:rsidRPr="00753560" w:rsidRDefault="00615859" w:rsidP="00CA25A9">
      <w:pPr>
        <w:pStyle w:val="ListParagraph"/>
        <w:numPr>
          <w:ilvl w:val="0"/>
          <w:numId w:val="10"/>
        </w:numPr>
        <w:spacing w:after="110"/>
        <w:rPr>
          <w:rFonts w:ascii="Arial" w:eastAsia="Arial" w:hAnsi="Arial" w:cs="Arial"/>
          <w:b/>
          <w:sz w:val="24"/>
          <w:highlight w:val="yellow"/>
        </w:rPr>
      </w:pPr>
      <w:r w:rsidRPr="00753560">
        <w:rPr>
          <w:rFonts w:ascii="Arial" w:eastAsia="Arial" w:hAnsi="Arial" w:cs="Arial"/>
          <w:b/>
          <w:sz w:val="24"/>
          <w:highlight w:val="yellow"/>
        </w:rPr>
        <w:t>Peak signal-to-noise ratio (PSNR):</w:t>
      </w:r>
    </w:p>
    <w:p w14:paraId="597F6165" w14:textId="06EF6690" w:rsidR="00615859" w:rsidRPr="00753560" w:rsidRDefault="00CA25A9" w:rsidP="000A46A5">
      <w:pPr>
        <w:spacing w:after="110"/>
        <w:ind w:left="426"/>
        <w:jc w:val="both"/>
        <w:rPr>
          <w:rFonts w:ascii="Arial" w:eastAsia="Arial" w:hAnsi="Arial" w:cs="Arial"/>
          <w:bCs/>
          <w:sz w:val="24"/>
          <w:highlight w:val="yellow"/>
        </w:rPr>
      </w:pPr>
      <w:r w:rsidRPr="00753560">
        <w:rPr>
          <w:rFonts w:ascii="Arial" w:eastAsia="Arial" w:hAnsi="Arial" w:cs="Arial"/>
          <w:bCs/>
          <w:sz w:val="24"/>
          <w:highlight w:val="yellow"/>
        </w:rPr>
        <w:t>Peak signal-to-noise ratio (PSNR) is an engineering term for the ratio between the maximum possible power of a signal and the power of corrupting noise that affects the fidelity of its representation. Because many signals have a very wide dynamic range, PSNR is usually expressed as a logarithmic quantity using the decibel scale.</w:t>
      </w:r>
    </w:p>
    <w:p w14:paraId="293E45D5" w14:textId="77777777" w:rsidR="00CA25A9" w:rsidRPr="00753560" w:rsidRDefault="00CA25A9" w:rsidP="00615859">
      <w:pPr>
        <w:spacing w:after="110"/>
        <w:ind w:left="426"/>
        <w:rPr>
          <w:rFonts w:ascii="Arial" w:eastAsia="Arial" w:hAnsi="Arial" w:cs="Arial"/>
          <w:bCs/>
          <w:sz w:val="24"/>
          <w:highlight w:val="yellow"/>
        </w:rPr>
      </w:pPr>
    </w:p>
    <w:p w14:paraId="3214510F" w14:textId="5EE09F8E" w:rsidR="00615859" w:rsidRPr="00753560" w:rsidRDefault="00615859" w:rsidP="00CA25A9">
      <w:pPr>
        <w:pStyle w:val="ListParagraph"/>
        <w:numPr>
          <w:ilvl w:val="0"/>
          <w:numId w:val="10"/>
        </w:numPr>
        <w:spacing w:after="110"/>
        <w:rPr>
          <w:rFonts w:ascii="Arial" w:eastAsia="Arial" w:hAnsi="Arial" w:cs="Arial"/>
          <w:bCs/>
          <w:sz w:val="24"/>
          <w:highlight w:val="yellow"/>
        </w:rPr>
      </w:pPr>
      <w:r w:rsidRPr="00753560">
        <w:rPr>
          <w:rFonts w:ascii="Arial" w:eastAsia="Arial" w:hAnsi="Arial" w:cs="Arial"/>
          <w:bCs/>
          <w:sz w:val="24"/>
          <w:highlight w:val="yellow"/>
        </w:rPr>
        <w:t>Structural similarity (SSIM) index</w:t>
      </w:r>
    </w:p>
    <w:p w14:paraId="6A55E1F3" w14:textId="62AD2B9B" w:rsidR="000A46A5" w:rsidRPr="00753560" w:rsidRDefault="000A46A5" w:rsidP="000A46A5">
      <w:pPr>
        <w:pStyle w:val="ListParagraph"/>
        <w:spacing w:after="110"/>
        <w:ind w:left="786"/>
        <w:jc w:val="both"/>
        <w:rPr>
          <w:rFonts w:ascii="Arial" w:eastAsia="Arial" w:hAnsi="Arial" w:cs="Arial"/>
          <w:bCs/>
          <w:sz w:val="24"/>
          <w:highlight w:val="yellow"/>
        </w:rPr>
      </w:pPr>
      <w:r w:rsidRPr="00753560">
        <w:rPr>
          <w:rFonts w:ascii="Arial" w:eastAsia="Arial" w:hAnsi="Arial" w:cs="Arial"/>
          <w:bCs/>
          <w:sz w:val="24"/>
          <w:highlight w:val="yellow"/>
        </w:rPr>
        <w:t>SSIM is a perception-based model that considers image degradation as perceived change in structural information, while also incorporating important perceptual phenomena, including both luminance masking and contrast masking terms. The difference with other techniques such as MSE or PSNR is that these approaches estimate absolute errors. Structural information is the idea that the pixels have strong inter-dependencies especially when they are spatially close. These dependencies carry important information about the structure of the objects in the visual scene. Luminance masking is a phenomenon whereby image distortions (in this context) tend to be less visible in bright regions, while contrast masking is a phenomenon whereby distortions become less visible where there is significant activity or "texture" in the image.</w:t>
      </w:r>
    </w:p>
    <w:p w14:paraId="286ED312" w14:textId="77777777" w:rsidR="000A46A5" w:rsidRPr="00753560" w:rsidRDefault="000A46A5" w:rsidP="000A46A5">
      <w:pPr>
        <w:pStyle w:val="ListParagraph"/>
        <w:spacing w:after="110"/>
        <w:ind w:left="786"/>
        <w:rPr>
          <w:rFonts w:ascii="Arial" w:eastAsia="Arial" w:hAnsi="Arial" w:cs="Arial"/>
          <w:bCs/>
          <w:sz w:val="24"/>
          <w:highlight w:val="yellow"/>
        </w:rPr>
      </w:pPr>
    </w:p>
    <w:p w14:paraId="507677C0" w14:textId="64AEAF64" w:rsidR="00615859" w:rsidRPr="00753560" w:rsidRDefault="00615859" w:rsidP="00CA25A9">
      <w:pPr>
        <w:pStyle w:val="ListParagraph"/>
        <w:numPr>
          <w:ilvl w:val="0"/>
          <w:numId w:val="10"/>
        </w:numPr>
        <w:spacing w:after="110"/>
        <w:rPr>
          <w:rFonts w:ascii="Arial" w:eastAsia="Arial" w:hAnsi="Arial" w:cs="Arial"/>
          <w:bCs/>
          <w:sz w:val="24"/>
          <w:highlight w:val="yellow"/>
        </w:rPr>
      </w:pPr>
      <w:r w:rsidRPr="00753560">
        <w:rPr>
          <w:rFonts w:ascii="Arial" w:eastAsia="Arial" w:hAnsi="Arial" w:cs="Arial"/>
          <w:bCs/>
          <w:sz w:val="24"/>
          <w:highlight w:val="yellow"/>
        </w:rPr>
        <w:t>Multi-scale structural similarity (MS-SSIM) index</w:t>
      </w:r>
      <w:r w:rsidR="00B057A8" w:rsidRPr="00753560">
        <w:rPr>
          <w:rFonts w:ascii="Arial" w:eastAsia="Arial" w:hAnsi="Arial" w:cs="Arial"/>
          <w:bCs/>
          <w:sz w:val="24"/>
          <w:highlight w:val="yellow"/>
        </w:rPr>
        <w:t xml:space="preserve"> [9]</w:t>
      </w:r>
    </w:p>
    <w:p w14:paraId="1C8B8977" w14:textId="13376ABD" w:rsidR="000B41A0" w:rsidRPr="00753560" w:rsidRDefault="000B41A0" w:rsidP="000B41A0">
      <w:pPr>
        <w:pStyle w:val="ListParagraph"/>
        <w:spacing w:after="110"/>
        <w:ind w:left="786"/>
        <w:jc w:val="both"/>
        <w:rPr>
          <w:rFonts w:ascii="Arial" w:eastAsia="Arial" w:hAnsi="Arial" w:cs="Arial"/>
          <w:bCs/>
          <w:sz w:val="24"/>
          <w:highlight w:val="yellow"/>
        </w:rPr>
      </w:pPr>
      <w:r w:rsidRPr="00753560">
        <w:rPr>
          <w:rFonts w:ascii="Arial" w:eastAsia="Arial" w:hAnsi="Arial" w:cs="Arial"/>
          <w:bCs/>
          <w:sz w:val="24"/>
          <w:highlight w:val="yellow"/>
        </w:rPr>
        <w:t>The structural similarity image quality paradigm is based on the assumption that the human visual system is highly adapted for extracting structural information from the scene, and therefore a measure of structural similarity can provide a good approximation to perceived image quality. This multiscale structural similarity method, which supplies more flexibility than previous single-scale methods in incorporating the variations of viewing conditions. We develop an image synthesis method to calibrate the parameters that define the relative importance of different scales. Experimental comparisons demonstrate the effectiveness of the proposed method.</w:t>
      </w:r>
    </w:p>
    <w:p w14:paraId="37887922" w14:textId="77777777" w:rsidR="000A46A5" w:rsidRPr="00753560" w:rsidRDefault="000A46A5" w:rsidP="000A46A5">
      <w:pPr>
        <w:pStyle w:val="ListParagraph"/>
        <w:spacing w:after="110"/>
        <w:ind w:left="786"/>
        <w:rPr>
          <w:rFonts w:ascii="Arial" w:eastAsia="Arial" w:hAnsi="Arial" w:cs="Arial"/>
          <w:bCs/>
          <w:sz w:val="24"/>
          <w:highlight w:val="yellow"/>
        </w:rPr>
      </w:pPr>
    </w:p>
    <w:p w14:paraId="6BDCEFA4" w14:textId="7C8B12BD" w:rsidR="00615859" w:rsidRPr="00753560" w:rsidRDefault="00615859" w:rsidP="00CA25A9">
      <w:pPr>
        <w:pStyle w:val="ListParagraph"/>
        <w:numPr>
          <w:ilvl w:val="0"/>
          <w:numId w:val="10"/>
        </w:numPr>
        <w:spacing w:after="110"/>
        <w:rPr>
          <w:rFonts w:ascii="Arial" w:eastAsia="Arial" w:hAnsi="Arial" w:cs="Arial"/>
          <w:bCs/>
          <w:sz w:val="24"/>
          <w:highlight w:val="yellow"/>
        </w:rPr>
      </w:pPr>
      <w:r w:rsidRPr="00753560">
        <w:rPr>
          <w:rFonts w:ascii="Arial" w:eastAsia="Arial" w:hAnsi="Arial" w:cs="Arial"/>
          <w:bCs/>
          <w:sz w:val="24"/>
          <w:highlight w:val="yellow"/>
        </w:rPr>
        <w:t>Learned perceptual image patch similarity (LPIPS)</w:t>
      </w:r>
      <w:r w:rsidR="00EB149E" w:rsidRPr="00753560">
        <w:rPr>
          <w:rFonts w:ascii="Arial" w:eastAsia="Arial" w:hAnsi="Arial" w:cs="Arial"/>
          <w:bCs/>
          <w:sz w:val="24"/>
          <w:highlight w:val="yellow"/>
        </w:rPr>
        <w:t>[10]</w:t>
      </w:r>
    </w:p>
    <w:p w14:paraId="0D7E4AE3" w14:textId="1EB159C9" w:rsidR="00615859" w:rsidRPr="00753560" w:rsidRDefault="002F78AD" w:rsidP="002F78AD">
      <w:pPr>
        <w:spacing w:after="110"/>
        <w:ind w:left="720"/>
        <w:jc w:val="both"/>
        <w:rPr>
          <w:rFonts w:ascii="Arial" w:eastAsia="Arial" w:hAnsi="Arial" w:cs="Arial"/>
          <w:bCs/>
          <w:sz w:val="24"/>
          <w:highlight w:val="yellow"/>
        </w:rPr>
      </w:pPr>
      <w:r w:rsidRPr="00753560">
        <w:rPr>
          <w:rFonts w:ascii="Arial" w:eastAsia="Arial" w:hAnsi="Arial" w:cs="Arial"/>
          <w:bCs/>
          <w:sz w:val="24"/>
          <w:highlight w:val="yellow"/>
        </w:rPr>
        <w:t xml:space="preserve">The Learned Perceptual Image Patch Similarity (LPIPS_) is used to judge the perceptual similarity between two images. LPIPS essentially computes the similarity between the activations of two image patches for some pre-defined network. This measure has been shown to match human </w:t>
      </w:r>
      <w:proofErr w:type="spellStart"/>
      <w:r w:rsidRPr="00753560">
        <w:rPr>
          <w:rFonts w:ascii="Arial" w:eastAsia="Arial" w:hAnsi="Arial" w:cs="Arial"/>
          <w:bCs/>
          <w:sz w:val="24"/>
          <w:highlight w:val="yellow"/>
        </w:rPr>
        <w:t>perseption</w:t>
      </w:r>
      <w:proofErr w:type="spellEnd"/>
      <w:r w:rsidRPr="00753560">
        <w:rPr>
          <w:rFonts w:ascii="Arial" w:eastAsia="Arial" w:hAnsi="Arial" w:cs="Arial"/>
          <w:bCs/>
          <w:sz w:val="24"/>
          <w:highlight w:val="yellow"/>
        </w:rPr>
        <w:t xml:space="preserve"> well. A low LPIPS score means that image patches are perceptual similar.</w:t>
      </w:r>
    </w:p>
    <w:p w14:paraId="4DD2B38E" w14:textId="603DEDB1" w:rsidR="00615859" w:rsidRPr="00753560" w:rsidRDefault="005F2276" w:rsidP="005F2276">
      <w:pPr>
        <w:pStyle w:val="ListParagraph"/>
        <w:numPr>
          <w:ilvl w:val="0"/>
          <w:numId w:val="10"/>
        </w:numPr>
        <w:spacing w:after="110"/>
        <w:rPr>
          <w:rFonts w:ascii="Arial" w:eastAsia="Arial" w:hAnsi="Arial" w:cs="Arial"/>
          <w:bCs/>
          <w:sz w:val="24"/>
          <w:highlight w:val="yellow"/>
        </w:rPr>
      </w:pPr>
      <w:r w:rsidRPr="00753560">
        <w:rPr>
          <w:rFonts w:ascii="Arial" w:eastAsia="Arial" w:hAnsi="Arial" w:cs="Arial"/>
          <w:bCs/>
          <w:sz w:val="24"/>
          <w:highlight w:val="yellow"/>
        </w:rPr>
        <w:t>Gradient Magnitude Similarity Deviation</w:t>
      </w:r>
      <w:r w:rsidRPr="00753560">
        <w:rPr>
          <w:highlight w:val="yellow"/>
          <w:lang w:val="en-IN"/>
        </w:rPr>
        <w:t xml:space="preserve"> </w:t>
      </w:r>
      <w:r w:rsidR="00A25821" w:rsidRPr="00753560">
        <w:rPr>
          <w:highlight w:val="yellow"/>
          <w:lang w:val="en-IN"/>
        </w:rPr>
        <w:t>(</w:t>
      </w:r>
      <w:r w:rsidRPr="00753560">
        <w:rPr>
          <w:highlight w:val="yellow"/>
          <w:lang w:val="en-IN"/>
        </w:rPr>
        <w:t>GMSD</w:t>
      </w:r>
      <w:r w:rsidR="00A25821" w:rsidRPr="00753560">
        <w:rPr>
          <w:highlight w:val="yellow"/>
          <w:lang w:val="en-IN"/>
        </w:rPr>
        <w:t>) [11]</w:t>
      </w:r>
    </w:p>
    <w:p w14:paraId="3F96B165" w14:textId="7A0FE104" w:rsidR="00615859" w:rsidRPr="00753560" w:rsidRDefault="0036136E" w:rsidP="0036136E">
      <w:pPr>
        <w:spacing w:after="110"/>
        <w:ind w:left="720"/>
        <w:jc w:val="both"/>
        <w:rPr>
          <w:rFonts w:ascii="Arial" w:eastAsia="Arial" w:hAnsi="Arial" w:cs="Arial"/>
          <w:bCs/>
          <w:sz w:val="24"/>
          <w:highlight w:val="yellow"/>
        </w:rPr>
      </w:pPr>
      <w:r w:rsidRPr="00753560">
        <w:rPr>
          <w:rFonts w:ascii="Arial" w:eastAsia="Arial" w:hAnsi="Arial" w:cs="Arial"/>
          <w:bCs/>
          <w:sz w:val="24"/>
          <w:highlight w:val="yellow"/>
        </w:rPr>
        <w:lastRenderedPageBreak/>
        <w:t>The image gradients are sensitive to image distortions, while different local structures in a distorted image suffer different degrees of degradations. This motivates us to explore the use of global variation of gradient based local quality map for overall image quality prediction. We find that the pixel-wise gradient magnitude similarity (GMS) between the reference and distorted images combined with a novel pooling strategy the standard deviation of the GMS map can predict accurately perceptual image quality. The resulting GMSD algorithm is much faster than most state-of-the-art IQA methods, and delivers highly competitive prediction accuracy.</w:t>
      </w:r>
    </w:p>
    <w:p w14:paraId="6DB7212A" w14:textId="425D38C5" w:rsidR="004019C2" w:rsidRPr="00753560" w:rsidRDefault="00463CA8" w:rsidP="0036136E">
      <w:pPr>
        <w:pStyle w:val="ListParagraph"/>
        <w:numPr>
          <w:ilvl w:val="0"/>
          <w:numId w:val="10"/>
        </w:numPr>
        <w:spacing w:after="110"/>
        <w:jc w:val="both"/>
        <w:rPr>
          <w:rFonts w:ascii="Arial" w:eastAsia="Arial" w:hAnsi="Arial" w:cs="Arial"/>
          <w:bCs/>
          <w:sz w:val="24"/>
          <w:highlight w:val="yellow"/>
        </w:rPr>
      </w:pPr>
      <w:r w:rsidRPr="00753560">
        <w:rPr>
          <w:rFonts w:ascii="Arial" w:eastAsia="Arial" w:hAnsi="Arial" w:cs="Arial"/>
          <w:bCs/>
          <w:sz w:val="24"/>
          <w:highlight w:val="yellow"/>
        </w:rPr>
        <w:t>F</w:t>
      </w:r>
      <w:r w:rsidR="004019C2" w:rsidRPr="00753560">
        <w:rPr>
          <w:rFonts w:ascii="Arial" w:eastAsia="Arial" w:hAnsi="Arial" w:cs="Arial"/>
          <w:bCs/>
          <w:sz w:val="24"/>
          <w:highlight w:val="yellow"/>
        </w:rPr>
        <w:t xml:space="preserve">eature </w:t>
      </w:r>
      <w:r w:rsidRPr="00753560">
        <w:rPr>
          <w:rFonts w:ascii="Arial" w:eastAsia="Arial" w:hAnsi="Arial" w:cs="Arial"/>
          <w:bCs/>
          <w:sz w:val="24"/>
          <w:highlight w:val="yellow"/>
        </w:rPr>
        <w:t>S</w:t>
      </w:r>
      <w:r w:rsidR="004019C2" w:rsidRPr="00753560">
        <w:rPr>
          <w:rFonts w:ascii="Arial" w:eastAsia="Arial" w:hAnsi="Arial" w:cs="Arial"/>
          <w:bCs/>
          <w:sz w:val="24"/>
          <w:highlight w:val="yellow"/>
        </w:rPr>
        <w:t>imilarity</w:t>
      </w:r>
      <w:r w:rsidRPr="00753560">
        <w:rPr>
          <w:rFonts w:ascii="Arial" w:eastAsia="Arial" w:hAnsi="Arial" w:cs="Arial"/>
          <w:bCs/>
          <w:sz w:val="24"/>
          <w:highlight w:val="yellow"/>
        </w:rPr>
        <w:t xml:space="preserve"> Index Model</w:t>
      </w:r>
      <w:r w:rsidR="004019C2" w:rsidRPr="00753560">
        <w:rPr>
          <w:rFonts w:ascii="Arial" w:eastAsia="Arial" w:hAnsi="Arial" w:cs="Arial"/>
          <w:bCs/>
          <w:sz w:val="24"/>
          <w:highlight w:val="yellow"/>
        </w:rPr>
        <w:t xml:space="preserve"> (FSIM) </w:t>
      </w:r>
    </w:p>
    <w:p w14:paraId="4E385395" w14:textId="75943C1D" w:rsidR="0036136E" w:rsidRPr="00753560" w:rsidRDefault="004019C2" w:rsidP="004019C2">
      <w:pPr>
        <w:pStyle w:val="ListParagraph"/>
        <w:spacing w:after="110"/>
        <w:ind w:left="786"/>
        <w:jc w:val="both"/>
        <w:rPr>
          <w:rFonts w:ascii="Arial" w:eastAsia="Arial" w:hAnsi="Arial" w:cs="Arial"/>
          <w:bCs/>
          <w:sz w:val="24"/>
          <w:highlight w:val="yellow"/>
        </w:rPr>
      </w:pPr>
      <w:r w:rsidRPr="00753560">
        <w:rPr>
          <w:rFonts w:ascii="Arial" w:eastAsia="Arial" w:hAnsi="Arial" w:cs="Arial"/>
          <w:bCs/>
          <w:sz w:val="24"/>
          <w:highlight w:val="yellow"/>
        </w:rPr>
        <w:t>Image quality assessment (IQA) aims to use computational models to measure the image quality consistently with subjective evaluations. The well-known structural similarity index brings IQA from pixel- to structure-based stage. The feature similarity (FSIM) index for full reference IQA is proposed based on the fact that human visual system (HVS) understands an image mainly according to its low-level features. Specifically, the phase congruency (PC), which is a dimensionless measure of the significance of a local structure, is used as the primary feature in FSIM. Considering that PC is contrast invariant while the contrast information does affect HVS' perception of image quality, the image gradient magnitude (GM) is employed as the secondary feature in FSIM. PC and GM play complementary roles in characterizing the image local quality. After obtaining the local quality map, we use PC again as a weighting function to derive a single quality score. Extensive experiments performed on six benchmark IQA databases demonstrate that FSIM can achieve much higher consistency with the subjective evaluations than state-of-the-art IQA metrics.</w:t>
      </w:r>
    </w:p>
    <w:p w14:paraId="52D3148D" w14:textId="77777777" w:rsidR="00FD4AD1" w:rsidRPr="00753560" w:rsidRDefault="00FD4AD1" w:rsidP="004019C2">
      <w:pPr>
        <w:pStyle w:val="ListParagraph"/>
        <w:spacing w:after="110"/>
        <w:ind w:left="786"/>
        <w:jc w:val="both"/>
        <w:rPr>
          <w:rFonts w:ascii="Arial" w:eastAsia="Arial" w:hAnsi="Arial" w:cs="Arial"/>
          <w:bCs/>
          <w:sz w:val="24"/>
          <w:highlight w:val="yellow"/>
        </w:rPr>
      </w:pPr>
    </w:p>
    <w:p w14:paraId="649C5181" w14:textId="6FF3C332" w:rsidR="007E7CFE" w:rsidRPr="00753560" w:rsidRDefault="00FD4AD1" w:rsidP="00FD4AD1">
      <w:pPr>
        <w:pStyle w:val="ListParagraph"/>
        <w:numPr>
          <w:ilvl w:val="0"/>
          <w:numId w:val="10"/>
        </w:numPr>
        <w:spacing w:after="110"/>
        <w:rPr>
          <w:rFonts w:ascii="Arial" w:eastAsia="Arial" w:hAnsi="Arial" w:cs="Arial"/>
          <w:bCs/>
          <w:sz w:val="24"/>
          <w:highlight w:val="yellow"/>
        </w:rPr>
      </w:pPr>
      <w:r w:rsidRPr="00753560">
        <w:rPr>
          <w:rFonts w:ascii="Arial" w:eastAsia="Arial" w:hAnsi="Arial" w:cs="Arial"/>
          <w:bCs/>
          <w:sz w:val="24"/>
          <w:highlight w:val="yellow"/>
        </w:rPr>
        <w:t>Visual Saliency-based Index</w:t>
      </w:r>
    </w:p>
    <w:p w14:paraId="150F3937" w14:textId="410E4F8F" w:rsidR="007E7CFE" w:rsidRDefault="00001D48" w:rsidP="00001D48">
      <w:pPr>
        <w:spacing w:after="110"/>
        <w:ind w:left="720" w:firstLine="720"/>
        <w:jc w:val="both"/>
        <w:rPr>
          <w:rFonts w:ascii="Arial" w:eastAsia="Arial" w:hAnsi="Arial" w:cs="Arial"/>
          <w:bCs/>
          <w:sz w:val="24"/>
        </w:rPr>
      </w:pPr>
      <w:r w:rsidRPr="00753560">
        <w:rPr>
          <w:rFonts w:ascii="Arial" w:eastAsia="Arial" w:hAnsi="Arial" w:cs="Arial"/>
          <w:bCs/>
          <w:sz w:val="24"/>
          <w:highlight w:val="yellow"/>
        </w:rPr>
        <w:t>Visual saliency (VS) has been widely studied by psychologists, neurobiologists, and computer scientists during the last decade to investigate, which areas of an image will attract the most attention of the human visual system. Intuitively, VS is closely related to IQA in that suprathreshold distortions can largely affect VS maps of images. With this consideration, we propose a simple but very effective full reference IQA method using VS. In our proposed IQA model, the role of VS is twofold. First, VS is used as a feature when computing the local quality map of the distorted image. Second, when pooling the quality score, VS is employed as a weighting function to reflect the importance of a local region. The proposed IQA index is called visual saliency-based index (VSI).</w:t>
      </w:r>
    </w:p>
    <w:p w14:paraId="3B37B211" w14:textId="77777777" w:rsidR="00001D48" w:rsidRPr="00001D48" w:rsidRDefault="00001D48" w:rsidP="00001D48">
      <w:pPr>
        <w:spacing w:after="110"/>
        <w:ind w:left="720" w:firstLine="720"/>
        <w:jc w:val="both"/>
        <w:rPr>
          <w:rFonts w:ascii="Arial" w:eastAsia="Arial" w:hAnsi="Arial" w:cs="Arial"/>
          <w:bCs/>
          <w:sz w:val="24"/>
        </w:rPr>
      </w:pPr>
    </w:p>
    <w:p w14:paraId="7CCA365D" w14:textId="5BEFAEBC" w:rsidR="00B543A8" w:rsidRPr="007E7CFE" w:rsidRDefault="00B543A8" w:rsidP="00947ED9">
      <w:pPr>
        <w:spacing w:after="110"/>
        <w:ind w:firstLine="720"/>
        <w:rPr>
          <w:rFonts w:ascii="Arial" w:eastAsia="Arial" w:hAnsi="Arial" w:cs="Arial"/>
          <w:b/>
          <w:sz w:val="24"/>
        </w:rPr>
      </w:pPr>
      <w:r w:rsidRPr="007E7CFE">
        <w:rPr>
          <w:rFonts w:ascii="Arial" w:eastAsia="Arial" w:hAnsi="Arial" w:cs="Arial"/>
          <w:b/>
          <w:sz w:val="24"/>
        </w:rPr>
        <w:t xml:space="preserve">Categorization of Image quality </w:t>
      </w:r>
      <w:r w:rsidR="003D3874" w:rsidRPr="007E7CFE">
        <w:rPr>
          <w:rFonts w:ascii="Arial" w:eastAsia="Arial" w:hAnsi="Arial" w:cs="Arial"/>
          <w:b/>
          <w:sz w:val="24"/>
        </w:rPr>
        <w:t>metrics</w:t>
      </w:r>
    </w:p>
    <w:tbl>
      <w:tblPr>
        <w:tblW w:w="6000" w:type="dxa"/>
        <w:jc w:val="center"/>
        <w:tblCellMar>
          <w:left w:w="0" w:type="dxa"/>
          <w:right w:w="0" w:type="dxa"/>
        </w:tblCellMar>
        <w:tblLook w:val="0600" w:firstRow="0" w:lastRow="0" w:firstColumn="0" w:lastColumn="0" w:noHBand="1" w:noVBand="1"/>
      </w:tblPr>
      <w:tblGrid>
        <w:gridCol w:w="3000"/>
        <w:gridCol w:w="3000"/>
      </w:tblGrid>
      <w:tr w:rsidR="00DF27D5" w:rsidRPr="00B6046C" w14:paraId="328213FE" w14:textId="24BDA9E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2278E12" w14:textId="77777777" w:rsidR="00DF27D5" w:rsidRPr="00B6046C" w:rsidRDefault="00DF27D5" w:rsidP="00080673">
            <w:pPr>
              <w:spacing w:after="110"/>
              <w:jc w:val="center"/>
            </w:pPr>
            <w:r w:rsidRPr="00B6046C">
              <w:rPr>
                <w:b/>
                <w:bCs/>
                <w:lang w:val="en-IN"/>
              </w:rPr>
              <w:t>FR Method</w:t>
            </w:r>
          </w:p>
        </w:tc>
        <w:tc>
          <w:tcPr>
            <w:tcW w:w="3000" w:type="dxa"/>
            <w:tcBorders>
              <w:top w:val="single" w:sz="8" w:space="0" w:color="000000"/>
              <w:left w:val="single" w:sz="8" w:space="0" w:color="000000"/>
              <w:bottom w:val="single" w:sz="8" w:space="0" w:color="000000"/>
              <w:right w:val="single" w:sz="8" w:space="0" w:color="000000"/>
            </w:tcBorders>
          </w:tcPr>
          <w:p w14:paraId="1B2C43C9" w14:textId="0C64FB9F" w:rsidR="00DF27D5" w:rsidRPr="00B6046C" w:rsidRDefault="00DF27D5" w:rsidP="00080673">
            <w:pPr>
              <w:spacing w:after="110"/>
              <w:jc w:val="center"/>
              <w:rPr>
                <w:b/>
                <w:bCs/>
                <w:lang w:val="en-IN"/>
              </w:rPr>
            </w:pPr>
            <w:r>
              <w:rPr>
                <w:b/>
                <w:bCs/>
                <w:color w:val="000000" w:themeColor="text1"/>
                <w:kern w:val="24"/>
                <w:sz w:val="28"/>
                <w:szCs w:val="28"/>
              </w:rPr>
              <w:t>NR Method</w:t>
            </w:r>
          </w:p>
        </w:tc>
      </w:tr>
      <w:tr w:rsidR="00DF27D5" w:rsidRPr="00B6046C" w14:paraId="67F2BD06" w14:textId="6548E23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345CDBE" w14:textId="77777777" w:rsidR="00DF27D5" w:rsidRPr="00B6046C" w:rsidRDefault="00DF27D5" w:rsidP="00080673">
            <w:pPr>
              <w:spacing w:after="110"/>
              <w:jc w:val="center"/>
            </w:pPr>
            <w:r w:rsidRPr="00B6046C">
              <w:rPr>
                <w:lang w:val="en-IN"/>
              </w:rPr>
              <w:t>AHIQ</w:t>
            </w:r>
          </w:p>
        </w:tc>
        <w:tc>
          <w:tcPr>
            <w:tcW w:w="3000" w:type="dxa"/>
            <w:tcBorders>
              <w:top w:val="single" w:sz="8" w:space="0" w:color="000000"/>
              <w:left w:val="single" w:sz="8" w:space="0" w:color="000000"/>
              <w:bottom w:val="single" w:sz="8" w:space="0" w:color="000000"/>
              <w:right w:val="single" w:sz="8" w:space="0" w:color="000000"/>
            </w:tcBorders>
          </w:tcPr>
          <w:p w14:paraId="381A5B73" w14:textId="1915B797" w:rsidR="00DF27D5" w:rsidRPr="00B6046C" w:rsidRDefault="00DF27D5" w:rsidP="00080673">
            <w:pPr>
              <w:spacing w:after="110"/>
              <w:jc w:val="center"/>
              <w:rPr>
                <w:lang w:val="en-IN"/>
              </w:rPr>
            </w:pPr>
            <w:r w:rsidRPr="00080673">
              <w:rPr>
                <w:lang w:val="en-IN"/>
              </w:rPr>
              <w:t>FID</w:t>
            </w:r>
          </w:p>
        </w:tc>
      </w:tr>
      <w:tr w:rsidR="00DF27D5" w:rsidRPr="00B6046C" w14:paraId="5465E00B" w14:textId="39DAF096"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64A8890" w14:textId="77777777" w:rsidR="00DF27D5" w:rsidRPr="00B6046C" w:rsidRDefault="00DF27D5" w:rsidP="00080673">
            <w:pPr>
              <w:spacing w:after="110"/>
              <w:jc w:val="center"/>
            </w:pPr>
            <w:proofErr w:type="spellStart"/>
            <w:r w:rsidRPr="00B6046C">
              <w:rPr>
                <w:lang w:val="en-IN"/>
              </w:rPr>
              <w:t>PieAPP</w:t>
            </w:r>
            <w:proofErr w:type="spellEnd"/>
          </w:p>
        </w:tc>
        <w:tc>
          <w:tcPr>
            <w:tcW w:w="3000" w:type="dxa"/>
            <w:tcBorders>
              <w:top w:val="single" w:sz="8" w:space="0" w:color="000000"/>
              <w:left w:val="single" w:sz="8" w:space="0" w:color="000000"/>
              <w:bottom w:val="single" w:sz="8" w:space="0" w:color="000000"/>
              <w:right w:val="single" w:sz="8" w:space="0" w:color="000000"/>
            </w:tcBorders>
          </w:tcPr>
          <w:p w14:paraId="1F4C8E73" w14:textId="7130D180" w:rsidR="00DF27D5" w:rsidRPr="00B6046C" w:rsidRDefault="00DF27D5" w:rsidP="00080673">
            <w:pPr>
              <w:spacing w:after="110"/>
              <w:jc w:val="center"/>
              <w:rPr>
                <w:lang w:val="en-IN"/>
              </w:rPr>
            </w:pPr>
            <w:r w:rsidRPr="00080673">
              <w:rPr>
                <w:lang w:val="en-IN"/>
              </w:rPr>
              <w:t>MANIQA</w:t>
            </w:r>
          </w:p>
        </w:tc>
      </w:tr>
      <w:tr w:rsidR="00DF27D5" w:rsidRPr="00B6046C" w14:paraId="2F4C1610" w14:textId="055B84A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350D6C4" w14:textId="77777777" w:rsidR="00DF27D5" w:rsidRPr="00B6046C" w:rsidRDefault="00DF27D5" w:rsidP="00080673">
            <w:pPr>
              <w:spacing w:after="110"/>
              <w:jc w:val="center"/>
            </w:pPr>
            <w:r w:rsidRPr="00B6046C">
              <w:rPr>
                <w:lang w:val="en-IN"/>
              </w:rPr>
              <w:t>LPIPS</w:t>
            </w:r>
          </w:p>
        </w:tc>
        <w:tc>
          <w:tcPr>
            <w:tcW w:w="3000" w:type="dxa"/>
            <w:tcBorders>
              <w:top w:val="single" w:sz="8" w:space="0" w:color="000000"/>
              <w:left w:val="single" w:sz="8" w:space="0" w:color="000000"/>
              <w:bottom w:val="single" w:sz="8" w:space="0" w:color="000000"/>
              <w:right w:val="single" w:sz="8" w:space="0" w:color="000000"/>
            </w:tcBorders>
          </w:tcPr>
          <w:p w14:paraId="22FC1DFC" w14:textId="78E21DCC" w:rsidR="00DF27D5" w:rsidRPr="00B6046C" w:rsidRDefault="00DF27D5" w:rsidP="00080673">
            <w:pPr>
              <w:spacing w:after="110"/>
              <w:jc w:val="center"/>
              <w:rPr>
                <w:lang w:val="en-IN"/>
              </w:rPr>
            </w:pPr>
            <w:r w:rsidRPr="00080673">
              <w:rPr>
                <w:lang w:val="en-IN"/>
              </w:rPr>
              <w:t>MUSIQ</w:t>
            </w:r>
          </w:p>
        </w:tc>
      </w:tr>
      <w:tr w:rsidR="00DF27D5" w:rsidRPr="00B6046C" w14:paraId="6BF0E23E" w14:textId="681DC43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4F73D21" w14:textId="77777777" w:rsidR="00DF27D5" w:rsidRPr="00B6046C" w:rsidRDefault="00DF27D5" w:rsidP="00080673">
            <w:pPr>
              <w:spacing w:after="110"/>
              <w:jc w:val="center"/>
            </w:pPr>
            <w:r w:rsidRPr="00B6046C">
              <w:rPr>
                <w:lang w:val="en-IN"/>
              </w:rPr>
              <w:t>DISTS</w:t>
            </w:r>
          </w:p>
        </w:tc>
        <w:tc>
          <w:tcPr>
            <w:tcW w:w="3000" w:type="dxa"/>
            <w:tcBorders>
              <w:top w:val="single" w:sz="8" w:space="0" w:color="000000"/>
              <w:left w:val="single" w:sz="8" w:space="0" w:color="000000"/>
              <w:bottom w:val="single" w:sz="8" w:space="0" w:color="000000"/>
              <w:right w:val="single" w:sz="8" w:space="0" w:color="000000"/>
            </w:tcBorders>
          </w:tcPr>
          <w:p w14:paraId="58FCBBF5" w14:textId="159E1685" w:rsidR="00DF27D5" w:rsidRPr="00B6046C" w:rsidRDefault="00DF27D5" w:rsidP="00080673">
            <w:pPr>
              <w:spacing w:after="110"/>
              <w:jc w:val="center"/>
              <w:rPr>
                <w:lang w:val="en-IN"/>
              </w:rPr>
            </w:pPr>
            <w:r w:rsidRPr="00080673">
              <w:rPr>
                <w:lang w:val="en-IN"/>
              </w:rPr>
              <w:t>DBCNN</w:t>
            </w:r>
          </w:p>
        </w:tc>
      </w:tr>
      <w:tr w:rsidR="00DF27D5" w:rsidRPr="00B6046C" w14:paraId="74BAB697" w14:textId="10184178"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3245AC3" w14:textId="77777777" w:rsidR="00DF27D5" w:rsidRPr="00B6046C" w:rsidRDefault="00DF27D5" w:rsidP="00080673">
            <w:pPr>
              <w:spacing w:after="110"/>
              <w:jc w:val="center"/>
            </w:pPr>
            <w:proofErr w:type="spellStart"/>
            <w:r w:rsidRPr="00B6046C">
              <w:rPr>
                <w:lang w:val="en-IN"/>
              </w:rPr>
              <w:lastRenderedPageBreak/>
              <w:t>WaDIQaM</w:t>
            </w:r>
            <w:proofErr w:type="spellEnd"/>
          </w:p>
        </w:tc>
        <w:tc>
          <w:tcPr>
            <w:tcW w:w="3000" w:type="dxa"/>
            <w:tcBorders>
              <w:top w:val="single" w:sz="8" w:space="0" w:color="000000"/>
              <w:left w:val="single" w:sz="8" w:space="0" w:color="000000"/>
              <w:bottom w:val="single" w:sz="8" w:space="0" w:color="000000"/>
              <w:right w:val="single" w:sz="8" w:space="0" w:color="000000"/>
            </w:tcBorders>
          </w:tcPr>
          <w:p w14:paraId="0D944E8C" w14:textId="6CD2A615" w:rsidR="00DF27D5" w:rsidRPr="00B6046C" w:rsidRDefault="00DF27D5" w:rsidP="00080673">
            <w:pPr>
              <w:spacing w:after="110"/>
              <w:jc w:val="center"/>
              <w:rPr>
                <w:lang w:val="en-IN"/>
              </w:rPr>
            </w:pPr>
            <w:r w:rsidRPr="00080673">
              <w:rPr>
                <w:lang w:val="en-IN"/>
              </w:rPr>
              <w:t>PaQ-2-PiQ</w:t>
            </w:r>
          </w:p>
        </w:tc>
      </w:tr>
      <w:tr w:rsidR="00DF27D5" w:rsidRPr="00B6046C" w14:paraId="07C9AC33" w14:textId="6D2D1EA4"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9FBB132" w14:textId="77777777" w:rsidR="00DF27D5" w:rsidRPr="00B6046C" w:rsidRDefault="00DF27D5" w:rsidP="00080673">
            <w:pPr>
              <w:spacing w:after="110"/>
              <w:jc w:val="center"/>
            </w:pPr>
            <w:r w:rsidRPr="00B6046C">
              <w:rPr>
                <w:lang w:val="en-IN"/>
              </w:rPr>
              <w:t>CKDN</w:t>
            </w:r>
          </w:p>
        </w:tc>
        <w:tc>
          <w:tcPr>
            <w:tcW w:w="3000" w:type="dxa"/>
            <w:tcBorders>
              <w:top w:val="single" w:sz="8" w:space="0" w:color="000000"/>
              <w:left w:val="single" w:sz="8" w:space="0" w:color="000000"/>
              <w:bottom w:val="single" w:sz="8" w:space="0" w:color="000000"/>
              <w:right w:val="single" w:sz="8" w:space="0" w:color="000000"/>
            </w:tcBorders>
          </w:tcPr>
          <w:p w14:paraId="76FD6A91" w14:textId="683A758D" w:rsidR="00DF27D5" w:rsidRPr="00B6046C" w:rsidRDefault="00DF27D5" w:rsidP="00080673">
            <w:pPr>
              <w:spacing w:after="110"/>
              <w:jc w:val="center"/>
              <w:rPr>
                <w:lang w:val="en-IN"/>
              </w:rPr>
            </w:pPr>
            <w:proofErr w:type="spellStart"/>
            <w:r w:rsidRPr="00080673">
              <w:rPr>
                <w:lang w:val="en-IN"/>
              </w:rPr>
              <w:t>HyperIQA</w:t>
            </w:r>
            <w:proofErr w:type="spellEnd"/>
          </w:p>
        </w:tc>
      </w:tr>
      <w:tr w:rsidR="00DF27D5" w:rsidRPr="00B6046C" w14:paraId="4D1F8D2A" w14:textId="529C234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EDFDC9E" w14:textId="77777777" w:rsidR="00DF27D5" w:rsidRPr="00B6046C" w:rsidRDefault="00DF27D5" w:rsidP="00080673">
            <w:pPr>
              <w:spacing w:after="110"/>
              <w:jc w:val="center"/>
            </w:pPr>
            <w:r w:rsidRPr="00B6046C">
              <w:rPr>
                <w:lang w:val="en-IN"/>
              </w:rPr>
              <w:t>FSIM</w:t>
            </w:r>
          </w:p>
        </w:tc>
        <w:tc>
          <w:tcPr>
            <w:tcW w:w="3000" w:type="dxa"/>
            <w:tcBorders>
              <w:top w:val="single" w:sz="8" w:space="0" w:color="000000"/>
              <w:left w:val="single" w:sz="8" w:space="0" w:color="000000"/>
              <w:bottom w:val="single" w:sz="8" w:space="0" w:color="000000"/>
              <w:right w:val="single" w:sz="8" w:space="0" w:color="000000"/>
            </w:tcBorders>
          </w:tcPr>
          <w:p w14:paraId="4B02B4D5" w14:textId="25BCA13A" w:rsidR="00DF27D5" w:rsidRPr="00B6046C" w:rsidRDefault="00DF27D5" w:rsidP="00080673">
            <w:pPr>
              <w:spacing w:after="110"/>
              <w:jc w:val="center"/>
              <w:rPr>
                <w:lang w:val="en-IN"/>
              </w:rPr>
            </w:pPr>
            <w:r w:rsidRPr="00080673">
              <w:rPr>
                <w:lang w:val="en-IN"/>
              </w:rPr>
              <w:t>NIMA</w:t>
            </w:r>
          </w:p>
        </w:tc>
      </w:tr>
      <w:tr w:rsidR="00DF27D5" w:rsidRPr="00B6046C" w14:paraId="52482EF0" w14:textId="0AE8DDB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E775016" w14:textId="77777777" w:rsidR="00DF27D5" w:rsidRPr="00B6046C" w:rsidRDefault="00DF27D5" w:rsidP="00080673">
            <w:pPr>
              <w:spacing w:after="110"/>
              <w:jc w:val="center"/>
            </w:pPr>
            <w:r w:rsidRPr="00B6046C">
              <w:rPr>
                <w:lang w:val="en-IN"/>
              </w:rPr>
              <w:t>SSIM</w:t>
            </w:r>
          </w:p>
        </w:tc>
        <w:tc>
          <w:tcPr>
            <w:tcW w:w="3000" w:type="dxa"/>
            <w:tcBorders>
              <w:top w:val="single" w:sz="8" w:space="0" w:color="000000"/>
              <w:left w:val="single" w:sz="8" w:space="0" w:color="000000"/>
              <w:bottom w:val="single" w:sz="8" w:space="0" w:color="000000"/>
              <w:right w:val="single" w:sz="8" w:space="0" w:color="000000"/>
            </w:tcBorders>
          </w:tcPr>
          <w:p w14:paraId="228DE54F" w14:textId="50820357" w:rsidR="00DF27D5" w:rsidRPr="00B6046C" w:rsidRDefault="00DF27D5" w:rsidP="00080673">
            <w:pPr>
              <w:spacing w:after="110"/>
              <w:jc w:val="center"/>
              <w:rPr>
                <w:lang w:val="en-IN"/>
              </w:rPr>
            </w:pPr>
            <w:proofErr w:type="spellStart"/>
            <w:r w:rsidRPr="00080673">
              <w:rPr>
                <w:lang w:val="en-IN"/>
              </w:rPr>
              <w:t>WaDIQaM</w:t>
            </w:r>
            <w:proofErr w:type="spellEnd"/>
          </w:p>
        </w:tc>
      </w:tr>
      <w:tr w:rsidR="00DF27D5" w:rsidRPr="00B6046C" w14:paraId="71E2042B" w14:textId="20213C2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63D89F3" w14:textId="77777777" w:rsidR="00DF27D5" w:rsidRPr="00B6046C" w:rsidRDefault="00DF27D5" w:rsidP="00080673">
            <w:pPr>
              <w:spacing w:after="110"/>
              <w:jc w:val="center"/>
            </w:pPr>
            <w:r w:rsidRPr="00B6046C">
              <w:rPr>
                <w:lang w:val="en-IN"/>
              </w:rPr>
              <w:t>MS-SSIM</w:t>
            </w:r>
          </w:p>
        </w:tc>
        <w:tc>
          <w:tcPr>
            <w:tcW w:w="3000" w:type="dxa"/>
            <w:tcBorders>
              <w:top w:val="single" w:sz="8" w:space="0" w:color="000000"/>
              <w:left w:val="single" w:sz="8" w:space="0" w:color="000000"/>
              <w:bottom w:val="single" w:sz="8" w:space="0" w:color="000000"/>
              <w:right w:val="single" w:sz="8" w:space="0" w:color="000000"/>
            </w:tcBorders>
          </w:tcPr>
          <w:p w14:paraId="360C6E65" w14:textId="26C6EF35" w:rsidR="00DF27D5" w:rsidRPr="00B6046C" w:rsidRDefault="00DF27D5" w:rsidP="00080673">
            <w:pPr>
              <w:spacing w:after="110"/>
              <w:jc w:val="center"/>
              <w:rPr>
                <w:lang w:val="en-IN"/>
              </w:rPr>
            </w:pPr>
            <w:r w:rsidRPr="00080673">
              <w:rPr>
                <w:lang w:val="en-IN"/>
              </w:rPr>
              <w:t>CNNIQA</w:t>
            </w:r>
          </w:p>
        </w:tc>
      </w:tr>
      <w:tr w:rsidR="00DF27D5" w:rsidRPr="00B6046C" w14:paraId="16438EA6" w14:textId="7C620BE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06C6DE1C" w14:textId="77777777" w:rsidR="00DF27D5" w:rsidRPr="00B6046C" w:rsidRDefault="00DF27D5" w:rsidP="00080673">
            <w:pPr>
              <w:spacing w:after="110"/>
              <w:jc w:val="center"/>
            </w:pPr>
            <w:r w:rsidRPr="00B6046C">
              <w:rPr>
                <w:lang w:val="en-IN"/>
              </w:rPr>
              <w:t>CW-SSIM</w:t>
            </w:r>
          </w:p>
        </w:tc>
        <w:tc>
          <w:tcPr>
            <w:tcW w:w="3000" w:type="dxa"/>
            <w:tcBorders>
              <w:top w:val="single" w:sz="8" w:space="0" w:color="000000"/>
              <w:left w:val="single" w:sz="8" w:space="0" w:color="000000"/>
              <w:bottom w:val="single" w:sz="8" w:space="0" w:color="000000"/>
              <w:right w:val="single" w:sz="8" w:space="0" w:color="000000"/>
            </w:tcBorders>
          </w:tcPr>
          <w:p w14:paraId="5870A0BF" w14:textId="38D38C7C" w:rsidR="00DF27D5" w:rsidRPr="00B6046C" w:rsidRDefault="00DF27D5" w:rsidP="00080673">
            <w:pPr>
              <w:spacing w:after="110"/>
              <w:jc w:val="center"/>
              <w:rPr>
                <w:lang w:val="en-IN"/>
              </w:rPr>
            </w:pPr>
            <w:r w:rsidRPr="00080673">
              <w:rPr>
                <w:lang w:val="en-IN"/>
              </w:rPr>
              <w:t>NRQM(Ma)</w:t>
            </w:r>
            <w:hyperlink r:id="rId26" w:history="1">
              <w:r w:rsidRPr="00080673">
                <w:rPr>
                  <w:lang w:val="en-IN"/>
                </w:rPr>
                <w:t>2</w:t>
              </w:r>
            </w:hyperlink>
          </w:p>
        </w:tc>
      </w:tr>
      <w:tr w:rsidR="00DF27D5" w:rsidRPr="00B6046C" w14:paraId="58D14BD6" w14:textId="5B9213F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8C42BCE" w14:textId="77777777" w:rsidR="00DF27D5" w:rsidRPr="00B6046C" w:rsidRDefault="00DF27D5" w:rsidP="00080673">
            <w:pPr>
              <w:spacing w:after="110"/>
              <w:jc w:val="center"/>
            </w:pPr>
            <w:r w:rsidRPr="00B6046C">
              <w:rPr>
                <w:lang w:val="en-IN"/>
              </w:rPr>
              <w:t>PSNR</w:t>
            </w:r>
          </w:p>
        </w:tc>
        <w:tc>
          <w:tcPr>
            <w:tcW w:w="3000" w:type="dxa"/>
            <w:tcBorders>
              <w:top w:val="single" w:sz="8" w:space="0" w:color="000000"/>
              <w:left w:val="single" w:sz="8" w:space="0" w:color="000000"/>
              <w:bottom w:val="single" w:sz="8" w:space="0" w:color="000000"/>
              <w:right w:val="single" w:sz="8" w:space="0" w:color="000000"/>
            </w:tcBorders>
          </w:tcPr>
          <w:p w14:paraId="0E13DB52" w14:textId="26C14EC9" w:rsidR="00DF27D5" w:rsidRPr="00B6046C" w:rsidRDefault="00DF27D5" w:rsidP="00080673">
            <w:pPr>
              <w:spacing w:after="110"/>
              <w:jc w:val="center"/>
              <w:rPr>
                <w:lang w:val="en-IN"/>
              </w:rPr>
            </w:pPr>
            <w:r w:rsidRPr="00080673">
              <w:rPr>
                <w:lang w:val="en-IN"/>
              </w:rPr>
              <w:t>PI(Perceptual Index)</w:t>
            </w:r>
          </w:p>
        </w:tc>
      </w:tr>
      <w:tr w:rsidR="00DF27D5" w:rsidRPr="00B6046C" w14:paraId="5B8AC1FB" w14:textId="1781DB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0572DF3" w14:textId="77777777" w:rsidR="00DF27D5" w:rsidRPr="00B6046C" w:rsidRDefault="00DF27D5" w:rsidP="00080673">
            <w:pPr>
              <w:spacing w:after="110"/>
              <w:jc w:val="center"/>
            </w:pPr>
            <w:r w:rsidRPr="00B6046C">
              <w:rPr>
                <w:lang w:val="en-IN"/>
              </w:rPr>
              <w:t>VIF</w:t>
            </w:r>
          </w:p>
        </w:tc>
        <w:tc>
          <w:tcPr>
            <w:tcW w:w="3000" w:type="dxa"/>
            <w:tcBorders>
              <w:top w:val="single" w:sz="8" w:space="0" w:color="000000"/>
              <w:left w:val="single" w:sz="8" w:space="0" w:color="000000"/>
              <w:bottom w:val="single" w:sz="8" w:space="0" w:color="000000"/>
              <w:right w:val="single" w:sz="8" w:space="0" w:color="000000"/>
            </w:tcBorders>
          </w:tcPr>
          <w:p w14:paraId="6BC49C35" w14:textId="60F83169" w:rsidR="00DF27D5" w:rsidRPr="00B6046C" w:rsidRDefault="00DF27D5" w:rsidP="00080673">
            <w:pPr>
              <w:spacing w:after="110"/>
              <w:jc w:val="center"/>
              <w:rPr>
                <w:lang w:val="en-IN"/>
              </w:rPr>
            </w:pPr>
            <w:r w:rsidRPr="00080673">
              <w:rPr>
                <w:lang w:val="en-IN"/>
              </w:rPr>
              <w:t>BRISQUE</w:t>
            </w:r>
          </w:p>
        </w:tc>
      </w:tr>
      <w:tr w:rsidR="00DF27D5" w:rsidRPr="00B6046C" w14:paraId="4A617181" w14:textId="53B275B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5409A04" w14:textId="77777777" w:rsidR="00DF27D5" w:rsidRPr="00B6046C" w:rsidRDefault="00DF27D5" w:rsidP="00080673">
            <w:pPr>
              <w:spacing w:after="110"/>
              <w:jc w:val="center"/>
            </w:pPr>
            <w:r w:rsidRPr="00B6046C">
              <w:rPr>
                <w:lang w:val="en-IN"/>
              </w:rPr>
              <w:t>GMSD</w:t>
            </w:r>
          </w:p>
        </w:tc>
        <w:tc>
          <w:tcPr>
            <w:tcW w:w="3000" w:type="dxa"/>
            <w:tcBorders>
              <w:top w:val="single" w:sz="8" w:space="0" w:color="000000"/>
              <w:left w:val="single" w:sz="8" w:space="0" w:color="000000"/>
              <w:bottom w:val="single" w:sz="8" w:space="0" w:color="000000"/>
              <w:right w:val="single" w:sz="8" w:space="0" w:color="000000"/>
            </w:tcBorders>
          </w:tcPr>
          <w:p w14:paraId="005A7D5F" w14:textId="2C8C726C" w:rsidR="00DF27D5" w:rsidRPr="00B6046C" w:rsidRDefault="00DF27D5" w:rsidP="00080673">
            <w:pPr>
              <w:spacing w:after="110"/>
              <w:jc w:val="center"/>
              <w:rPr>
                <w:lang w:val="en-IN"/>
              </w:rPr>
            </w:pPr>
            <w:r w:rsidRPr="00080673">
              <w:rPr>
                <w:lang w:val="en-IN"/>
              </w:rPr>
              <w:t>ILNIQE</w:t>
            </w:r>
          </w:p>
        </w:tc>
      </w:tr>
      <w:tr w:rsidR="00DF27D5" w:rsidRPr="00B6046C" w14:paraId="64E59FAE" w14:textId="2D08067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74C4AFE" w14:textId="77777777" w:rsidR="00DF27D5" w:rsidRPr="00B6046C" w:rsidRDefault="00DF27D5" w:rsidP="00080673">
            <w:pPr>
              <w:spacing w:after="110"/>
              <w:jc w:val="center"/>
            </w:pPr>
            <w:r w:rsidRPr="00B6046C">
              <w:rPr>
                <w:lang w:val="en-IN"/>
              </w:rPr>
              <w:t>NLPD</w:t>
            </w:r>
          </w:p>
        </w:tc>
        <w:tc>
          <w:tcPr>
            <w:tcW w:w="3000" w:type="dxa"/>
            <w:tcBorders>
              <w:top w:val="single" w:sz="8" w:space="0" w:color="000000"/>
              <w:left w:val="single" w:sz="8" w:space="0" w:color="000000"/>
              <w:bottom w:val="single" w:sz="8" w:space="0" w:color="000000"/>
              <w:right w:val="single" w:sz="8" w:space="0" w:color="000000"/>
            </w:tcBorders>
          </w:tcPr>
          <w:p w14:paraId="27EC949E" w14:textId="230E5494" w:rsidR="00DF27D5" w:rsidRPr="00B6046C" w:rsidRDefault="00DF27D5" w:rsidP="00080673">
            <w:pPr>
              <w:spacing w:after="110"/>
              <w:jc w:val="center"/>
              <w:rPr>
                <w:lang w:val="en-IN"/>
              </w:rPr>
            </w:pPr>
            <w:r w:rsidRPr="00080673">
              <w:rPr>
                <w:lang w:val="en-IN"/>
              </w:rPr>
              <w:t>NIQE</w:t>
            </w:r>
          </w:p>
        </w:tc>
      </w:tr>
      <w:tr w:rsidR="00DF27D5" w:rsidRPr="00B6046C" w14:paraId="1F7AEF7C" w14:textId="4316A8E0"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82BB2E5" w14:textId="77777777" w:rsidR="00DF27D5" w:rsidRPr="00B6046C" w:rsidRDefault="00DF27D5" w:rsidP="00080673">
            <w:pPr>
              <w:spacing w:after="110"/>
              <w:jc w:val="center"/>
            </w:pPr>
            <w:r w:rsidRPr="00B6046C">
              <w:rPr>
                <w:lang w:val="en-IN"/>
              </w:rPr>
              <w:t>VSI</w:t>
            </w:r>
          </w:p>
        </w:tc>
        <w:tc>
          <w:tcPr>
            <w:tcW w:w="3000" w:type="dxa"/>
            <w:tcBorders>
              <w:top w:val="single" w:sz="8" w:space="0" w:color="000000"/>
              <w:left w:val="single" w:sz="8" w:space="0" w:color="000000"/>
              <w:bottom w:val="single" w:sz="8" w:space="0" w:color="000000"/>
              <w:right w:val="single" w:sz="8" w:space="0" w:color="000000"/>
            </w:tcBorders>
          </w:tcPr>
          <w:p w14:paraId="57598293" w14:textId="0A556BE4" w:rsidR="00DF27D5" w:rsidRPr="00B6046C" w:rsidRDefault="00DF27D5" w:rsidP="00080673">
            <w:pPr>
              <w:spacing w:after="110"/>
              <w:jc w:val="center"/>
              <w:rPr>
                <w:lang w:val="en-IN"/>
              </w:rPr>
            </w:pPr>
          </w:p>
        </w:tc>
      </w:tr>
      <w:tr w:rsidR="00DF27D5" w:rsidRPr="00B6046C" w14:paraId="649CBB8F" w14:textId="1B60AD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A4217ED" w14:textId="77777777" w:rsidR="00DF27D5" w:rsidRPr="00B6046C" w:rsidRDefault="00DF27D5" w:rsidP="00080673">
            <w:pPr>
              <w:spacing w:after="110"/>
              <w:jc w:val="center"/>
            </w:pPr>
            <w:r w:rsidRPr="00B6046C">
              <w:rPr>
                <w:lang w:val="en-IN"/>
              </w:rPr>
              <w:t>MAD</w:t>
            </w:r>
          </w:p>
        </w:tc>
        <w:tc>
          <w:tcPr>
            <w:tcW w:w="3000" w:type="dxa"/>
            <w:tcBorders>
              <w:top w:val="single" w:sz="8" w:space="0" w:color="000000"/>
              <w:left w:val="single" w:sz="8" w:space="0" w:color="000000"/>
              <w:bottom w:val="single" w:sz="8" w:space="0" w:color="000000"/>
              <w:right w:val="single" w:sz="8" w:space="0" w:color="000000"/>
            </w:tcBorders>
          </w:tcPr>
          <w:p w14:paraId="66E2F63E" w14:textId="0A18BFA1" w:rsidR="00DF27D5" w:rsidRPr="00B6046C" w:rsidRDefault="00DF27D5" w:rsidP="00080673">
            <w:pPr>
              <w:spacing w:after="110"/>
              <w:jc w:val="center"/>
              <w:rPr>
                <w:lang w:val="en-IN"/>
              </w:rPr>
            </w:pPr>
          </w:p>
        </w:tc>
      </w:tr>
    </w:tbl>
    <w:p w14:paraId="3712876F" w14:textId="77777777" w:rsidR="00B543A8" w:rsidRDefault="00B543A8" w:rsidP="005229DD">
      <w:pPr>
        <w:spacing w:after="110"/>
      </w:pPr>
    </w:p>
    <w:p w14:paraId="68BAEA39" w14:textId="3565A5A7" w:rsidR="00A82A42" w:rsidRDefault="00A82A42">
      <w:pPr>
        <w:rPr>
          <w:rFonts w:ascii="Arial" w:eastAsia="Arial" w:hAnsi="Arial" w:cs="Arial"/>
          <w:sz w:val="24"/>
        </w:rPr>
      </w:pPr>
      <w:r>
        <w:rPr>
          <w:rFonts w:ascii="Arial" w:eastAsia="Arial" w:hAnsi="Arial" w:cs="Arial"/>
          <w:sz w:val="24"/>
        </w:rPr>
        <w:br w:type="page"/>
      </w:r>
    </w:p>
    <w:p w14:paraId="5E157CD8" w14:textId="56341E8E" w:rsidR="0072460D" w:rsidRDefault="0072460D" w:rsidP="0072460D">
      <w:pPr>
        <w:spacing w:after="0"/>
        <w:ind w:left="720"/>
        <w:jc w:val="both"/>
        <w:rPr>
          <w:rFonts w:ascii="Arial" w:eastAsia="Arial" w:hAnsi="Arial" w:cs="Arial"/>
          <w:b/>
          <w:lang w:val="en-IN" w:eastAsia="en-GB" w:bidi="ar-SA"/>
        </w:rPr>
      </w:pPr>
      <w:r w:rsidRPr="0072460D">
        <w:rPr>
          <w:rFonts w:ascii="Arial" w:eastAsia="Arial" w:hAnsi="Arial" w:cs="Arial"/>
          <w:b/>
          <w:lang w:val="en-IN" w:eastAsia="en-GB" w:bidi="ar-SA"/>
        </w:rPr>
        <w:lastRenderedPageBreak/>
        <w:t>Task 3.2: Design and Delivery of discovery services to identify temporally and geographically adjacent data sources</w:t>
      </w:r>
      <w:r>
        <w:rPr>
          <w:rFonts w:ascii="Arial" w:eastAsia="Arial" w:hAnsi="Arial" w:cs="Arial"/>
          <w:b/>
          <w:lang w:val="en-IN" w:eastAsia="en-GB" w:bidi="ar-SA"/>
        </w:rPr>
        <w:t>.</w:t>
      </w:r>
    </w:p>
    <w:p w14:paraId="2885142A" w14:textId="14635C49" w:rsidR="0072460D" w:rsidRDefault="0072460D" w:rsidP="0072460D">
      <w:pPr>
        <w:spacing w:after="0"/>
        <w:ind w:left="720"/>
        <w:jc w:val="both"/>
        <w:rPr>
          <w:rFonts w:ascii="Arial" w:eastAsia="Arial" w:hAnsi="Arial" w:cs="Arial"/>
          <w:b/>
          <w:lang w:val="en-IN" w:eastAsia="en-GB" w:bidi="ar-SA"/>
        </w:rPr>
      </w:pPr>
    </w:p>
    <w:p w14:paraId="42D82BDE" w14:textId="6C1802DC" w:rsidR="0072460D" w:rsidRPr="0072460D" w:rsidRDefault="0072460D" w:rsidP="0072460D">
      <w:pPr>
        <w:spacing w:after="0"/>
        <w:ind w:left="720"/>
        <w:jc w:val="both"/>
        <w:rPr>
          <w:rFonts w:ascii="Arial" w:eastAsia="Arial" w:hAnsi="Arial" w:cs="Arial"/>
          <w:b/>
          <w:lang w:val="en-IN" w:eastAsia="en-GB" w:bidi="ar-SA"/>
        </w:rPr>
      </w:pPr>
      <w:r>
        <w:rPr>
          <w:rFonts w:ascii="Arial" w:eastAsia="Arial" w:hAnsi="Arial" w:cs="Arial"/>
          <w:b/>
          <w:lang w:val="en-IN" w:eastAsia="en-GB" w:bidi="ar-SA"/>
        </w:rPr>
        <w:t>Abstract</w:t>
      </w:r>
    </w:p>
    <w:p w14:paraId="2246F31D" w14:textId="79635E88" w:rsidR="00544257" w:rsidRPr="0072460D" w:rsidRDefault="0072460D" w:rsidP="0072460D">
      <w:pPr>
        <w:spacing w:after="0"/>
        <w:ind w:left="720"/>
        <w:jc w:val="both"/>
        <w:rPr>
          <w:rFonts w:ascii="Arial" w:eastAsia="Arial" w:hAnsi="Arial" w:cs="Arial"/>
        </w:rPr>
      </w:pPr>
      <w:r w:rsidRPr="0072460D">
        <w:rPr>
          <w:rFonts w:ascii="Arial" w:eastAsia="Arial" w:hAnsi="Arial" w:cs="Arial"/>
        </w:rPr>
        <w:t xml:space="preserve">A data discovery service will be developed to identify adjacent data sources which will serve to underpin and inform determination of data quality coefficient(s). Data can be ground </w:t>
      </w:r>
      <w:proofErr w:type="spellStart"/>
      <w:r w:rsidRPr="0072460D">
        <w:rPr>
          <w:rFonts w:ascii="Arial" w:eastAsia="Arial" w:hAnsi="Arial" w:cs="Arial"/>
        </w:rPr>
        <w:t>truthed</w:t>
      </w:r>
      <w:proofErr w:type="spellEnd"/>
      <w:r w:rsidRPr="0072460D">
        <w:rPr>
          <w:rFonts w:ascii="Arial" w:eastAsia="Arial" w:hAnsi="Arial" w:cs="Arial"/>
        </w:rPr>
        <w:t xml:space="preserve"> through cross comparison of a given data stream with known data of high quality and adjacent within the </w:t>
      </w:r>
      <w:proofErr w:type="spellStart"/>
      <w:r w:rsidRPr="0072460D">
        <w:rPr>
          <w:rFonts w:ascii="Arial" w:eastAsia="Arial" w:hAnsi="Arial" w:cs="Arial"/>
        </w:rPr>
        <w:t>spatio</w:t>
      </w:r>
      <w:proofErr w:type="spellEnd"/>
      <w:r w:rsidRPr="0072460D">
        <w:rPr>
          <w:rFonts w:ascii="Arial" w:eastAsia="Arial" w:hAnsi="Arial" w:cs="Arial"/>
        </w:rPr>
        <w:t>-temporal domain data. This discovery service will support identification of data sources access a wide range of data categories, IoT enabled devices, third party databases/sets, citizen derived data, satellite imagery and drone data.</w:t>
      </w:r>
    </w:p>
    <w:p w14:paraId="16E973D5" w14:textId="20289FDC" w:rsidR="00A82A42" w:rsidRDefault="00A82A42" w:rsidP="00544257">
      <w:pPr>
        <w:spacing w:after="114"/>
        <w:rPr>
          <w:rFonts w:ascii="Arial" w:eastAsia="Arial" w:hAnsi="Arial" w:cs="Arial"/>
          <w:sz w:val="24"/>
        </w:rPr>
      </w:pPr>
    </w:p>
    <w:p w14:paraId="52D66199" w14:textId="77777777" w:rsidR="000B04DE" w:rsidRDefault="000B04DE" w:rsidP="003D3874">
      <w:pPr>
        <w:spacing w:after="110"/>
        <w:ind w:left="426" w:firstLine="294"/>
        <w:rPr>
          <w:rFonts w:ascii="Arial" w:eastAsia="Arial" w:hAnsi="Arial" w:cs="Arial"/>
          <w:b/>
          <w:sz w:val="24"/>
        </w:rPr>
      </w:pPr>
      <w:r>
        <w:rPr>
          <w:rFonts w:ascii="Arial" w:eastAsia="Arial" w:hAnsi="Arial" w:cs="Arial"/>
          <w:b/>
          <w:sz w:val="24"/>
        </w:rPr>
        <w:t>Database:</w:t>
      </w:r>
    </w:p>
    <w:p w14:paraId="056B0241" w14:textId="0075A04E" w:rsidR="000B04DE" w:rsidRPr="00753560" w:rsidRDefault="00000000" w:rsidP="009A56D1">
      <w:pPr>
        <w:pStyle w:val="Heading3"/>
        <w:numPr>
          <w:ilvl w:val="0"/>
          <w:numId w:val="9"/>
        </w:numPr>
        <w:shd w:val="clear" w:color="auto" w:fill="FFFFFF"/>
        <w:spacing w:before="0"/>
        <w:rPr>
          <w:rStyle w:val="Hyperlink"/>
          <w:highlight w:val="yellow"/>
        </w:rPr>
      </w:pPr>
      <w:hyperlink r:id="rId27" w:history="1">
        <w:r w:rsidR="000B04DE" w:rsidRPr="00753560">
          <w:rPr>
            <w:rStyle w:val="Hyperlink"/>
            <w:highlight w:val="yellow"/>
          </w:rPr>
          <w:t>Landsat</w:t>
        </w:r>
      </w:hyperlink>
      <w:r w:rsidR="002D5B2A" w:rsidRPr="00753560">
        <w:rPr>
          <w:rStyle w:val="Hyperlink"/>
          <w:highlight w:val="yellow"/>
        </w:rPr>
        <w:t xml:space="preserve"> [8]</w:t>
      </w:r>
    </w:p>
    <w:p w14:paraId="1C375932" w14:textId="5E708C94" w:rsidR="003D55E2" w:rsidRPr="00753560" w:rsidRDefault="007615C0" w:rsidP="00516364">
      <w:pPr>
        <w:ind w:left="720"/>
        <w:jc w:val="both"/>
        <w:rPr>
          <w:rFonts w:ascii="Arial" w:eastAsia="Arial" w:hAnsi="Arial" w:cs="Arial"/>
          <w:highlight w:val="yellow"/>
        </w:rPr>
      </w:pPr>
      <w:r w:rsidRPr="00753560">
        <w:rPr>
          <w:rFonts w:ascii="Arial" w:eastAsia="Arial" w:hAnsi="Arial" w:cs="Arial"/>
          <w:highlight w:val="yellow"/>
        </w:rPr>
        <w:t>The Landsat program is the longest-running enterprise for acquisition of satellite imagery of Earth. It is a joint NASA / USGS program.</w:t>
      </w:r>
      <w:r w:rsidR="003D55E2" w:rsidRPr="00753560">
        <w:rPr>
          <w:rFonts w:ascii="Arial" w:eastAsia="Arial" w:hAnsi="Arial" w:cs="Arial"/>
          <w:highlight w:val="yellow"/>
        </w:rPr>
        <w:t xml:space="preserve"> Landsat shows us Earth from space. Since the first Landsat satellite launched in 1972, the mission has collected data on the forests, farms, urban areas and freshwater of our home planet, generating the longest continuous record of its kind. Decision makers from across the globe use freely available Landsat data to better understand environmental change, manage agricultural practices, allocate scarce water resources, respond to natural disasters and more.</w:t>
      </w:r>
    </w:p>
    <w:p w14:paraId="7D0448D8" w14:textId="1265933B" w:rsidR="009A56D1" w:rsidRPr="00753560" w:rsidRDefault="003D55E2" w:rsidP="00516364">
      <w:pPr>
        <w:ind w:left="720"/>
        <w:jc w:val="both"/>
        <w:rPr>
          <w:rFonts w:ascii="Arial" w:eastAsia="Arial" w:hAnsi="Arial" w:cs="Arial"/>
          <w:highlight w:val="yellow"/>
        </w:rPr>
      </w:pPr>
      <w:r w:rsidRPr="00753560">
        <w:rPr>
          <w:rFonts w:ascii="Arial" w:eastAsia="Arial" w:hAnsi="Arial" w:cs="Arial"/>
          <w:highlight w:val="yellow"/>
        </w:rPr>
        <w:t xml:space="preserve">With the launch of Landsat 9 scheduled for mid-2021, the mission will continue its legacy of monitoring key natural and economic resources from orbit. Landsat 9, managed by NASA’s Goddard Space Flight </w:t>
      </w:r>
      <w:proofErr w:type="spellStart"/>
      <w:r w:rsidRPr="00753560">
        <w:rPr>
          <w:rFonts w:ascii="Arial" w:eastAsia="Arial" w:hAnsi="Arial" w:cs="Arial"/>
          <w:highlight w:val="yellow"/>
        </w:rPr>
        <w:t>Center</w:t>
      </w:r>
      <w:proofErr w:type="spellEnd"/>
      <w:r w:rsidRPr="00753560">
        <w:rPr>
          <w:rFonts w:ascii="Arial" w:eastAsia="Arial" w:hAnsi="Arial" w:cs="Arial"/>
          <w:highlight w:val="yellow"/>
        </w:rPr>
        <w:t xml:space="preserve"> in Greenbelt, Maryland, will carry two instruments: the Operational Land Imager 2 (OLI-2), which collects images of Earth’s landscapes in visible, near-infrared and shortwave infrared light, and the Thermal Infrared Sensor 2 (TIRS-2), which measures the temperature of land surfaces. Like its predecessors, Landsat 9 is a joint mission of NASA and the U.S. Geological Survey.</w:t>
      </w:r>
    </w:p>
    <w:p w14:paraId="754218A7" w14:textId="1973C0A0" w:rsidR="000B04DE" w:rsidRPr="00753560" w:rsidRDefault="00000000" w:rsidP="009A56D1">
      <w:pPr>
        <w:pStyle w:val="Heading3"/>
        <w:numPr>
          <w:ilvl w:val="0"/>
          <w:numId w:val="9"/>
        </w:numPr>
        <w:shd w:val="clear" w:color="auto" w:fill="FFFFFF"/>
        <w:spacing w:before="0"/>
        <w:rPr>
          <w:rStyle w:val="Hyperlink"/>
          <w:highlight w:val="yellow"/>
        </w:rPr>
      </w:pPr>
      <w:hyperlink r:id="rId28" w:history="1">
        <w:r w:rsidR="000B04DE" w:rsidRPr="00753560">
          <w:rPr>
            <w:rStyle w:val="Hyperlink"/>
            <w:highlight w:val="yellow"/>
          </w:rPr>
          <w:t>Sentinel</w:t>
        </w:r>
      </w:hyperlink>
    </w:p>
    <w:p w14:paraId="08B187D4" w14:textId="0FAACAD9" w:rsidR="009A56D1" w:rsidRPr="00753560" w:rsidRDefault="00144520" w:rsidP="00516364">
      <w:pPr>
        <w:ind w:left="720"/>
        <w:jc w:val="both"/>
        <w:rPr>
          <w:rFonts w:ascii="Arial" w:eastAsia="Arial" w:hAnsi="Arial" w:cs="Arial"/>
          <w:highlight w:val="yellow"/>
        </w:rPr>
      </w:pPr>
      <w:r w:rsidRPr="00753560">
        <w:rPr>
          <w:rFonts w:ascii="Arial" w:eastAsia="Arial" w:hAnsi="Arial" w:cs="Arial"/>
          <w:highlight w:val="yellow"/>
        </w:rPr>
        <w:t>The Copernicus Program is an ambitious initiative headed by the European Commission in partnership with the European Space Agency (ESA). The Sentinels are a constellation of satellites developed by ESA to operationalize the Copernicus program, which include all-weather radar images from Sentinel-1A and 1B, high-resolution optical images from Sentinel-2A and 2B, ocean and land data suitable for environmental and climate monitoring from Sentinel-3, as well as air quality data from Sentinel-5P.</w:t>
      </w:r>
      <w:r w:rsidR="00854C5C" w:rsidRPr="00753560">
        <w:rPr>
          <w:rFonts w:ascii="Arial" w:eastAsia="Arial" w:hAnsi="Arial" w:cs="Arial"/>
          <w:highlight w:val="yellow"/>
        </w:rPr>
        <w:t xml:space="preserve"> this project helps is study of vegetation, forest, water bodies and climate change co</w:t>
      </w:r>
      <w:r w:rsidR="004450FC" w:rsidRPr="00753560">
        <w:rPr>
          <w:rFonts w:ascii="Arial" w:eastAsia="Arial" w:hAnsi="Arial" w:cs="Arial"/>
          <w:highlight w:val="yellow"/>
        </w:rPr>
        <w:t xml:space="preserve">nditions </w:t>
      </w:r>
    </w:p>
    <w:p w14:paraId="03B8C2D8" w14:textId="77777777" w:rsidR="000B04DE" w:rsidRPr="00753560" w:rsidRDefault="00000000" w:rsidP="009A56D1">
      <w:pPr>
        <w:pStyle w:val="Heading3"/>
        <w:numPr>
          <w:ilvl w:val="0"/>
          <w:numId w:val="9"/>
        </w:numPr>
        <w:shd w:val="clear" w:color="auto" w:fill="FFFFFF"/>
        <w:spacing w:before="0"/>
        <w:rPr>
          <w:rFonts w:ascii="Times New Roman" w:eastAsia="Times New Roman" w:hAnsi="Times New Roman" w:cs="Times New Roman"/>
          <w:color w:val="202124"/>
          <w:szCs w:val="27"/>
          <w:highlight w:val="yellow"/>
          <w:lang w:bidi="ar-SA"/>
        </w:rPr>
      </w:pPr>
      <w:hyperlink r:id="rId29" w:history="1">
        <w:r w:rsidR="000B04DE" w:rsidRPr="00753560">
          <w:rPr>
            <w:rStyle w:val="Hyperlink"/>
            <w:highlight w:val="yellow"/>
          </w:rPr>
          <w:t>MODIS</w:t>
        </w:r>
      </w:hyperlink>
    </w:p>
    <w:p w14:paraId="62179BD4" w14:textId="67AF9FA5" w:rsidR="000B04DE" w:rsidRPr="00753560" w:rsidRDefault="00516364" w:rsidP="009518DD">
      <w:pPr>
        <w:ind w:left="720"/>
        <w:jc w:val="both"/>
        <w:rPr>
          <w:rFonts w:ascii="Arial" w:eastAsia="Arial" w:hAnsi="Arial" w:cs="Arial"/>
          <w:highlight w:val="yellow"/>
        </w:rPr>
      </w:pPr>
      <w:r w:rsidRPr="00753560">
        <w:rPr>
          <w:rFonts w:ascii="Arial" w:eastAsia="Arial" w:hAnsi="Arial" w:cs="Arial"/>
          <w:highlight w:val="yellow"/>
        </w:rPr>
        <w:t>The Moderate Resolution Imaging Spectroradiometer (MODIS) sensors on NASA's Terra and Aqua satellites have been acquiring images of the Earth daily since 1999, including daily imagery, 16-day BRDF-adjusted surface reflectance, and derived products such as vegetation indices and snow cover.</w:t>
      </w:r>
    </w:p>
    <w:p w14:paraId="1FD59715" w14:textId="600A7496" w:rsidR="00E53E61" w:rsidRPr="009518DD" w:rsidRDefault="00A77E2A" w:rsidP="009518DD">
      <w:pPr>
        <w:ind w:left="720"/>
        <w:jc w:val="both"/>
        <w:rPr>
          <w:rFonts w:ascii="Arial" w:eastAsia="Arial" w:hAnsi="Arial" w:cs="Arial"/>
        </w:rPr>
      </w:pPr>
      <w:r w:rsidRPr="00753560">
        <w:rPr>
          <w:rFonts w:ascii="Arial" w:eastAsia="Arial" w:hAnsi="Arial" w:cs="Arial"/>
          <w:highlight w:val="yellow"/>
        </w:rPr>
        <w:t xml:space="preserve"> These sources provide both raster and vector data sources for various applications ranging from </w:t>
      </w:r>
      <w:r w:rsidR="002A11E5" w:rsidRPr="00753560">
        <w:rPr>
          <w:rFonts w:ascii="Arial" w:eastAsia="Arial" w:hAnsi="Arial" w:cs="Arial"/>
          <w:highlight w:val="yellow"/>
        </w:rPr>
        <w:t xml:space="preserve">study of </w:t>
      </w:r>
      <w:r w:rsidRPr="00753560">
        <w:rPr>
          <w:rFonts w:ascii="Arial" w:eastAsia="Arial" w:hAnsi="Arial" w:cs="Arial"/>
          <w:highlight w:val="yellow"/>
        </w:rPr>
        <w:t>forest, water sources</w:t>
      </w:r>
      <w:r w:rsidR="002A11E5" w:rsidRPr="00753560">
        <w:rPr>
          <w:rFonts w:ascii="Arial" w:eastAsia="Arial" w:hAnsi="Arial" w:cs="Arial"/>
          <w:highlight w:val="yellow"/>
        </w:rPr>
        <w:t>, vegetation. Marine , winds, climate, city growth and many more</w:t>
      </w:r>
      <w:r w:rsidR="00F80353" w:rsidRPr="00753560">
        <w:rPr>
          <w:rFonts w:ascii="Arial" w:eastAsia="Arial" w:hAnsi="Arial" w:cs="Arial"/>
          <w:highlight w:val="yellow"/>
        </w:rPr>
        <w:t>.</w:t>
      </w:r>
    </w:p>
    <w:p w14:paraId="2C4081E6" w14:textId="306F61F6" w:rsidR="003D3874" w:rsidRDefault="003D3874" w:rsidP="000B04DE">
      <w:pPr>
        <w:spacing w:after="110"/>
        <w:ind w:left="426"/>
        <w:rPr>
          <w:rFonts w:ascii="Arial" w:eastAsia="Arial" w:hAnsi="Arial" w:cs="Arial"/>
          <w:b/>
          <w:sz w:val="24"/>
        </w:rPr>
      </w:pPr>
      <w:r>
        <w:rPr>
          <w:rFonts w:ascii="Arial" w:eastAsia="Arial" w:hAnsi="Arial" w:cs="Arial"/>
          <w:b/>
          <w:sz w:val="24"/>
        </w:rPr>
        <w:tab/>
      </w:r>
    </w:p>
    <w:p w14:paraId="1F11950F" w14:textId="77777777" w:rsidR="00E53E61" w:rsidRDefault="00E53E61" w:rsidP="00E53E61">
      <w:pPr>
        <w:spacing w:after="0"/>
        <w:ind w:firstLine="720"/>
        <w:rPr>
          <w:rFonts w:ascii="Arial" w:eastAsia="Arial" w:hAnsi="Arial" w:cs="Arial"/>
          <w:b/>
          <w:sz w:val="24"/>
        </w:rPr>
      </w:pPr>
      <w:r w:rsidRPr="00642C65">
        <w:rPr>
          <w:rFonts w:ascii="Arial" w:eastAsia="Arial" w:hAnsi="Arial" w:cs="Arial"/>
          <w:b/>
          <w:sz w:val="24"/>
        </w:rPr>
        <w:t>Deliverables</w:t>
      </w:r>
    </w:p>
    <w:p w14:paraId="009030A0" w14:textId="77777777" w:rsidR="00E53E61" w:rsidRPr="00970C0C" w:rsidRDefault="00E53E61" w:rsidP="00E53E61">
      <w:pPr>
        <w:pStyle w:val="ListParagraph"/>
        <w:numPr>
          <w:ilvl w:val="0"/>
          <w:numId w:val="5"/>
        </w:numPr>
        <w:spacing w:after="0"/>
        <w:rPr>
          <w:rFonts w:ascii="Arial" w:eastAsia="Arial" w:hAnsi="Arial" w:cs="Arial"/>
          <w:b/>
          <w:sz w:val="24"/>
        </w:rPr>
      </w:pPr>
      <w:r>
        <w:rPr>
          <w:rFonts w:ascii="Arial" w:eastAsia="Arial" w:hAnsi="Arial" w:cs="Arial"/>
          <w:b/>
          <w:sz w:val="24"/>
        </w:rPr>
        <w:t xml:space="preserve">Implementation of EO raster data Quality matrix </w:t>
      </w:r>
    </w:p>
    <w:p w14:paraId="6B507F72" w14:textId="77777777" w:rsidR="00A82A42" w:rsidRPr="003E79EA" w:rsidRDefault="00A82A42" w:rsidP="000B04DE">
      <w:pPr>
        <w:ind w:left="720"/>
        <w:rPr>
          <w:rFonts w:ascii="Arial" w:eastAsia="Arial" w:hAnsi="Arial" w:cs="Arial"/>
          <w:b/>
          <w:sz w:val="24"/>
        </w:rPr>
      </w:pPr>
      <w:r w:rsidRPr="003E79EA">
        <w:rPr>
          <w:rFonts w:ascii="Arial" w:eastAsia="Arial" w:hAnsi="Arial" w:cs="Arial"/>
          <w:b/>
          <w:sz w:val="24"/>
        </w:rPr>
        <w:br w:type="page"/>
      </w:r>
    </w:p>
    <w:p w14:paraId="2CCE7EF3" w14:textId="77777777" w:rsidR="00544257" w:rsidRPr="003E79EA" w:rsidRDefault="00544257" w:rsidP="00544257">
      <w:pPr>
        <w:spacing w:after="114"/>
        <w:rPr>
          <w:rFonts w:ascii="Arial" w:eastAsia="Arial" w:hAnsi="Arial" w:cs="Arial"/>
          <w:b/>
          <w:sz w:val="24"/>
        </w:rPr>
      </w:pPr>
    </w:p>
    <w:p w14:paraId="02014565" w14:textId="543AE0FF" w:rsidR="009A7346" w:rsidRPr="003E79EA" w:rsidRDefault="00A37CCB" w:rsidP="00CD5CFF">
      <w:pPr>
        <w:jc w:val="both"/>
        <w:rPr>
          <w:rFonts w:ascii="Arial" w:eastAsia="Arial" w:hAnsi="Arial" w:cs="Arial"/>
          <w:b/>
          <w:sz w:val="24"/>
        </w:rPr>
      </w:pPr>
      <w:r w:rsidRPr="003E79EA">
        <w:rPr>
          <w:rFonts w:ascii="Arial" w:eastAsia="Arial" w:hAnsi="Arial" w:cs="Arial"/>
          <w:b/>
          <w:sz w:val="24"/>
        </w:rPr>
        <w:t>References</w:t>
      </w:r>
    </w:p>
    <w:p w14:paraId="0E297DDC" w14:textId="77777777" w:rsidR="00CD5CFF" w:rsidRPr="000B04DE" w:rsidRDefault="00A37CCB" w:rsidP="00CD5CFF">
      <w:pPr>
        <w:pStyle w:val="ListParagraph"/>
        <w:numPr>
          <w:ilvl w:val="0"/>
          <w:numId w:val="7"/>
        </w:numPr>
        <w:jc w:val="both"/>
      </w:pPr>
      <w:proofErr w:type="spellStart"/>
      <w:r w:rsidRPr="00CD5CFF">
        <w:rPr>
          <w:lang w:val="en-IN"/>
        </w:rPr>
        <w:t>Veregin</w:t>
      </w:r>
      <w:proofErr w:type="spellEnd"/>
      <w:r w:rsidRPr="00CD5CFF">
        <w:rPr>
          <w:lang w:val="en-IN"/>
        </w:rPr>
        <w:t>, H. (1999). Data quality parameters. </w:t>
      </w:r>
      <w:r w:rsidRPr="000B04DE">
        <w:rPr>
          <w:i/>
          <w:iCs/>
        </w:rPr>
        <w:t>Geographical information systems</w:t>
      </w:r>
      <w:r w:rsidRPr="000B04DE">
        <w:t>, </w:t>
      </w:r>
      <w:r w:rsidRPr="000B04DE">
        <w:rPr>
          <w:i/>
          <w:iCs/>
        </w:rPr>
        <w:t>1</w:t>
      </w:r>
      <w:r w:rsidRPr="000B04DE">
        <w:t>, 177-189.</w:t>
      </w:r>
    </w:p>
    <w:p w14:paraId="17D23112" w14:textId="77777777" w:rsidR="00CD5CFF" w:rsidRPr="000B04DE" w:rsidRDefault="00A37CCB" w:rsidP="00CD5CFF">
      <w:pPr>
        <w:pStyle w:val="ListParagraph"/>
        <w:numPr>
          <w:ilvl w:val="0"/>
          <w:numId w:val="7"/>
        </w:numPr>
        <w:jc w:val="both"/>
      </w:pPr>
      <w:r w:rsidRPr="00CD5CFF">
        <w:rPr>
          <w:lang w:val="it-IT"/>
        </w:rPr>
        <w:t xml:space="preserve">Caprioli, M., Scognamiglio, A., </w:t>
      </w:r>
      <w:proofErr w:type="spellStart"/>
      <w:r w:rsidRPr="00CD5CFF">
        <w:rPr>
          <w:lang w:val="it-IT"/>
        </w:rPr>
        <w:t>Strisciuglio</w:t>
      </w:r>
      <w:proofErr w:type="spellEnd"/>
      <w:r w:rsidRPr="00CD5CFF">
        <w:rPr>
          <w:lang w:val="it-IT"/>
        </w:rPr>
        <w:t xml:space="preserve">, G., &amp; Tarantino, E. (2003, August). </w:t>
      </w:r>
      <w:r w:rsidRPr="00CD5CFF">
        <w:rPr>
          <w:lang w:val="en-IN"/>
        </w:rPr>
        <w:t>Rules and standards for spatial data quality in GIS environments. In </w:t>
      </w:r>
      <w:r w:rsidRPr="00CD5CFF">
        <w:rPr>
          <w:i/>
          <w:iCs/>
          <w:lang w:val="en-IN"/>
        </w:rPr>
        <w:t>Proc. 21st Int. Cartographic Conf. Durban, South Africa 10–16 August 2003</w:t>
      </w:r>
      <w:r w:rsidRPr="00CD5CFF">
        <w:rPr>
          <w:lang w:val="en-IN"/>
        </w:rPr>
        <w:t>.</w:t>
      </w:r>
    </w:p>
    <w:p w14:paraId="0C772F5B" w14:textId="77777777" w:rsidR="00CD5CFF"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Data Quality and Trust: A Perception from Shared Data in IoT In Proc. 2020 IEEE International Conference on Communications Workshops (ICC Workshops), IEEE Press, 2020. </w:t>
      </w:r>
    </w:p>
    <w:p w14:paraId="2DEA301B" w14:textId="77777777" w:rsidR="00CD5CFF"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Using Trust as a Measure to Derive Data Quality in Data Shared IoT Deployments, 29th International Conference on Computer Communications and Networks (ICCCN), IEEE, 2020. </w:t>
      </w:r>
    </w:p>
    <w:p w14:paraId="48F37FB7" w14:textId="0C444817" w:rsidR="0043655A"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Data Quality and Trust: Review of Challenges and Opportunities for Data Sharing in IoT, Electronics 9 (12), 2083, </w:t>
      </w:r>
      <w:proofErr w:type="spellStart"/>
      <w:r>
        <w:t>DEc.</w:t>
      </w:r>
      <w:proofErr w:type="spellEnd"/>
      <w:r>
        <w:t xml:space="preserve"> 2020, MDPI Publishers.</w:t>
      </w:r>
    </w:p>
    <w:p w14:paraId="328E4A63" w14:textId="3349FDF0" w:rsidR="00CD5CFF" w:rsidRDefault="00B03252" w:rsidP="00CD5CFF">
      <w:pPr>
        <w:pStyle w:val="ListParagraph"/>
        <w:numPr>
          <w:ilvl w:val="0"/>
          <w:numId w:val="7"/>
        </w:numPr>
        <w:jc w:val="both"/>
      </w:pPr>
      <w:r>
        <w:t xml:space="preserve">MGISS: </w:t>
      </w:r>
      <w:hyperlink r:id="rId30" w:history="1">
        <w:r w:rsidR="00A85F86" w:rsidRPr="00904D97">
          <w:rPr>
            <w:rStyle w:val="Hyperlink"/>
          </w:rPr>
          <w:t>https://mgiss.co.uk/</w:t>
        </w:r>
      </w:hyperlink>
      <w:r>
        <w:t xml:space="preserve"> </w:t>
      </w:r>
    </w:p>
    <w:p w14:paraId="389FB502" w14:textId="1FEEF019" w:rsidR="00F22A11" w:rsidRDefault="00F22A11" w:rsidP="00CD5CFF">
      <w:pPr>
        <w:pStyle w:val="ListParagraph"/>
        <w:numPr>
          <w:ilvl w:val="0"/>
          <w:numId w:val="7"/>
        </w:numPr>
        <w:jc w:val="both"/>
      </w:pPr>
      <w:r>
        <w:t>GISLOUNGE :</w:t>
      </w:r>
      <w:r w:rsidRPr="00F22A11">
        <w:t>https://www.gislounge.com/</w:t>
      </w:r>
    </w:p>
    <w:p w14:paraId="2C7DA8C7" w14:textId="0A5B3171" w:rsidR="002D5B2A" w:rsidRDefault="002D5B2A" w:rsidP="00CD5CFF">
      <w:pPr>
        <w:pStyle w:val="ListParagraph"/>
        <w:numPr>
          <w:ilvl w:val="0"/>
          <w:numId w:val="7"/>
        </w:numPr>
        <w:jc w:val="both"/>
        <w:rPr>
          <w:lang w:val="it-IT"/>
        </w:rPr>
      </w:pPr>
      <w:r w:rsidRPr="002D5B2A">
        <w:rPr>
          <w:lang w:val="it-IT"/>
        </w:rPr>
        <w:t>NASA: //www.nasa.gov/mission_pages/landsat/overview/index.html</w:t>
      </w:r>
    </w:p>
    <w:p w14:paraId="67847F69" w14:textId="7E5ACE3F" w:rsidR="00B057A8" w:rsidRDefault="00B057A8" w:rsidP="00CD5CFF">
      <w:pPr>
        <w:pStyle w:val="ListParagraph"/>
        <w:numPr>
          <w:ilvl w:val="0"/>
          <w:numId w:val="7"/>
        </w:numPr>
        <w:jc w:val="both"/>
        <w:rPr>
          <w:lang w:val="it-IT"/>
        </w:rPr>
      </w:pPr>
      <w:r w:rsidRPr="00B057A8">
        <w:rPr>
          <w:lang w:val="nl-NL"/>
        </w:rPr>
        <w:t xml:space="preserve">Wang, Z., </w:t>
      </w:r>
      <w:proofErr w:type="spellStart"/>
      <w:r w:rsidRPr="00B057A8">
        <w:rPr>
          <w:lang w:val="nl-NL"/>
        </w:rPr>
        <w:t>Simoncelli</w:t>
      </w:r>
      <w:proofErr w:type="spellEnd"/>
      <w:r w:rsidRPr="00B057A8">
        <w:rPr>
          <w:lang w:val="nl-NL"/>
        </w:rPr>
        <w:t xml:space="preserve">, E. P., &amp; </w:t>
      </w:r>
      <w:proofErr w:type="spellStart"/>
      <w:r w:rsidRPr="00B057A8">
        <w:rPr>
          <w:lang w:val="nl-NL"/>
        </w:rPr>
        <w:t>Bovik</w:t>
      </w:r>
      <w:proofErr w:type="spellEnd"/>
      <w:r w:rsidRPr="00B057A8">
        <w:rPr>
          <w:lang w:val="nl-NL"/>
        </w:rPr>
        <w:t xml:space="preserve">, A. C. (2003, November). </w:t>
      </w:r>
      <w:r w:rsidRPr="00B057A8">
        <w:t xml:space="preserve">Multiscale structural similarity for image quality assessment. In The </w:t>
      </w:r>
      <w:proofErr w:type="spellStart"/>
      <w:r w:rsidRPr="00B057A8">
        <w:t>Thrity</w:t>
      </w:r>
      <w:proofErr w:type="spellEnd"/>
      <w:r w:rsidRPr="00B057A8">
        <w:t xml:space="preserve">-Seventh Asilomar Conference on Signals, Systems &amp; Computers, 2003 (Vol. 2, pp. 1398-1402). </w:t>
      </w:r>
      <w:proofErr w:type="spellStart"/>
      <w:r w:rsidRPr="00B057A8">
        <w:rPr>
          <w:lang w:val="it-IT"/>
        </w:rPr>
        <w:t>Ieee</w:t>
      </w:r>
      <w:proofErr w:type="spellEnd"/>
      <w:r w:rsidRPr="00B057A8">
        <w:rPr>
          <w:lang w:val="it-IT"/>
        </w:rPr>
        <w:t>.</w:t>
      </w:r>
    </w:p>
    <w:p w14:paraId="7CA7552C" w14:textId="42D482A8" w:rsidR="00EB149E" w:rsidRDefault="00EB149E" w:rsidP="00CD5CFF">
      <w:pPr>
        <w:pStyle w:val="ListParagraph"/>
        <w:numPr>
          <w:ilvl w:val="0"/>
          <w:numId w:val="7"/>
        </w:numPr>
        <w:jc w:val="both"/>
      </w:pPr>
      <w:r w:rsidRPr="00EB149E">
        <w:t xml:space="preserve">Zhang, R., Isola, P., </w:t>
      </w:r>
      <w:proofErr w:type="spellStart"/>
      <w:r w:rsidRPr="00EB149E">
        <w:t>Efros</w:t>
      </w:r>
      <w:proofErr w:type="spellEnd"/>
      <w:r w:rsidRPr="00EB149E">
        <w:t xml:space="preserve">, A. A., </w:t>
      </w:r>
      <w:proofErr w:type="spellStart"/>
      <w:r w:rsidRPr="00EB149E">
        <w:t>Shechtman</w:t>
      </w:r>
      <w:proofErr w:type="spellEnd"/>
      <w:r w:rsidRPr="00EB149E">
        <w:t>, E., &amp; Wang, O. (2018). The unreasonable effectiveness of deep features as a perceptual metric. In Proceedings of the IEEE conference on computer vision and pattern recognition (pp. 586-595).</w:t>
      </w:r>
    </w:p>
    <w:p w14:paraId="6DA53B53" w14:textId="1DC78E9D" w:rsidR="00A25821" w:rsidRPr="00EB149E" w:rsidRDefault="00A25821" w:rsidP="00CD5CFF">
      <w:pPr>
        <w:pStyle w:val="ListParagraph"/>
        <w:numPr>
          <w:ilvl w:val="0"/>
          <w:numId w:val="7"/>
        </w:numPr>
        <w:jc w:val="both"/>
      </w:pPr>
      <w:proofErr w:type="spellStart"/>
      <w:r w:rsidRPr="00A25821">
        <w:t>Xue</w:t>
      </w:r>
      <w:proofErr w:type="spellEnd"/>
      <w:r w:rsidRPr="00A25821">
        <w:t xml:space="preserve">, W., Zhang, L., </w:t>
      </w:r>
      <w:proofErr w:type="spellStart"/>
      <w:r w:rsidRPr="00A25821">
        <w:t>Mou</w:t>
      </w:r>
      <w:proofErr w:type="spellEnd"/>
      <w:r w:rsidRPr="00A25821">
        <w:t xml:space="preserve">, X., &amp; </w:t>
      </w:r>
      <w:proofErr w:type="spellStart"/>
      <w:r w:rsidRPr="00A25821">
        <w:t>Bovik</w:t>
      </w:r>
      <w:proofErr w:type="spellEnd"/>
      <w:r w:rsidRPr="00A25821">
        <w:t>, A. C. (2013). Gradient magnitude similarity deviation: A highly efficient perceptual image quality index. IEEE transactions on image processing, 23(2), 684-695.</w:t>
      </w:r>
    </w:p>
    <w:p w14:paraId="56D9454A" w14:textId="77777777" w:rsidR="00A37CCB" w:rsidRPr="00EB149E" w:rsidRDefault="00A37CCB"/>
    <w:sectPr w:rsidR="00A37CCB" w:rsidRPr="00EB149E" w:rsidSect="0072460D">
      <w:headerReference w:type="even" r:id="rId31"/>
      <w:headerReference w:type="default" r:id="rId32"/>
      <w:footerReference w:type="even" r:id="rId33"/>
      <w:footerReference w:type="default" r:id="rId34"/>
      <w:headerReference w:type="first" r:id="rId35"/>
      <w:footerReference w:type="first" r:id="rId36"/>
      <w:pgSz w:w="11920" w:h="16852"/>
      <w:pgMar w:top="1180" w:right="1005" w:bottom="2026" w:left="240" w:header="720" w:footer="16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FE575" w14:textId="77777777" w:rsidR="00D959CF" w:rsidRDefault="00D959CF" w:rsidP="00544257">
      <w:pPr>
        <w:spacing w:after="0" w:line="240" w:lineRule="auto"/>
      </w:pPr>
      <w:r>
        <w:separator/>
      </w:r>
    </w:p>
  </w:endnote>
  <w:endnote w:type="continuationSeparator" w:id="0">
    <w:p w14:paraId="526F9677" w14:textId="77777777" w:rsidR="00D959CF" w:rsidRDefault="00D959CF" w:rsidP="00544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3C4D" w14:textId="77777777" w:rsidR="00CD53C3" w:rsidRDefault="00A73632">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D332" w14:textId="69058BFA" w:rsidR="00CD53C3" w:rsidRDefault="00A73632">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FFC77" w14:textId="77777777" w:rsidR="00CD53C3" w:rsidRDefault="00A73632">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10ED3" w14:textId="77777777" w:rsidR="00D959CF" w:rsidRDefault="00D959CF" w:rsidP="00544257">
      <w:pPr>
        <w:spacing w:after="0" w:line="240" w:lineRule="auto"/>
      </w:pPr>
      <w:r>
        <w:separator/>
      </w:r>
    </w:p>
  </w:footnote>
  <w:footnote w:type="continuationSeparator" w:id="0">
    <w:p w14:paraId="1C8252C2" w14:textId="77777777" w:rsidR="00D959CF" w:rsidRDefault="00D959CF" w:rsidP="00544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3AAF" w14:textId="77777777" w:rsidR="00CD53C3" w:rsidRDefault="00A73632">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04F712C3" w14:textId="77777777" w:rsidR="00CD53C3" w:rsidRDefault="00A73632">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C42F" w14:textId="6819D6D3" w:rsidR="00CD53C3" w:rsidRDefault="00A73632">
    <w:pPr>
      <w:spacing w:after="0"/>
      <w:ind w:left="2312"/>
      <w:jc w:val="center"/>
    </w:pPr>
    <w:r>
      <w:rPr>
        <w:rFonts w:ascii="Arial" w:eastAsia="Arial" w:hAnsi="Arial" w:cs="Arial"/>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8A5F" w14:textId="77777777" w:rsidR="00CD53C3" w:rsidRDefault="00A73632">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62DA1DAD" w14:textId="77777777" w:rsidR="00CD53C3" w:rsidRDefault="00A73632">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9BB"/>
    <w:multiLevelType w:val="hybridMultilevel"/>
    <w:tmpl w:val="AA167C76"/>
    <w:lvl w:ilvl="0" w:tplc="28D24D6C">
      <w:start w:val="1"/>
      <w:numFmt w:val="bullet"/>
      <w:lvlText w:val="•"/>
      <w:lvlJc w:val="left"/>
      <w:pPr>
        <w:tabs>
          <w:tab w:val="num" w:pos="720"/>
        </w:tabs>
        <w:ind w:left="720" w:hanging="360"/>
      </w:pPr>
      <w:rPr>
        <w:rFonts w:ascii="Arial" w:hAnsi="Arial" w:hint="default"/>
      </w:rPr>
    </w:lvl>
    <w:lvl w:ilvl="1" w:tplc="8AC40DEE" w:tentative="1">
      <w:start w:val="1"/>
      <w:numFmt w:val="bullet"/>
      <w:lvlText w:val="•"/>
      <w:lvlJc w:val="left"/>
      <w:pPr>
        <w:tabs>
          <w:tab w:val="num" w:pos="1440"/>
        </w:tabs>
        <w:ind w:left="1440" w:hanging="360"/>
      </w:pPr>
      <w:rPr>
        <w:rFonts w:ascii="Arial" w:hAnsi="Arial" w:hint="default"/>
      </w:rPr>
    </w:lvl>
    <w:lvl w:ilvl="2" w:tplc="B0DEA47A" w:tentative="1">
      <w:start w:val="1"/>
      <w:numFmt w:val="bullet"/>
      <w:lvlText w:val="•"/>
      <w:lvlJc w:val="left"/>
      <w:pPr>
        <w:tabs>
          <w:tab w:val="num" w:pos="2160"/>
        </w:tabs>
        <w:ind w:left="2160" w:hanging="360"/>
      </w:pPr>
      <w:rPr>
        <w:rFonts w:ascii="Arial" w:hAnsi="Arial" w:hint="default"/>
      </w:rPr>
    </w:lvl>
    <w:lvl w:ilvl="3" w:tplc="4F6C6D94" w:tentative="1">
      <w:start w:val="1"/>
      <w:numFmt w:val="bullet"/>
      <w:lvlText w:val="•"/>
      <w:lvlJc w:val="left"/>
      <w:pPr>
        <w:tabs>
          <w:tab w:val="num" w:pos="2880"/>
        </w:tabs>
        <w:ind w:left="2880" w:hanging="360"/>
      </w:pPr>
      <w:rPr>
        <w:rFonts w:ascii="Arial" w:hAnsi="Arial" w:hint="default"/>
      </w:rPr>
    </w:lvl>
    <w:lvl w:ilvl="4" w:tplc="497EC762" w:tentative="1">
      <w:start w:val="1"/>
      <w:numFmt w:val="bullet"/>
      <w:lvlText w:val="•"/>
      <w:lvlJc w:val="left"/>
      <w:pPr>
        <w:tabs>
          <w:tab w:val="num" w:pos="3600"/>
        </w:tabs>
        <w:ind w:left="3600" w:hanging="360"/>
      </w:pPr>
      <w:rPr>
        <w:rFonts w:ascii="Arial" w:hAnsi="Arial" w:hint="default"/>
      </w:rPr>
    </w:lvl>
    <w:lvl w:ilvl="5" w:tplc="B49C5B0C" w:tentative="1">
      <w:start w:val="1"/>
      <w:numFmt w:val="bullet"/>
      <w:lvlText w:val="•"/>
      <w:lvlJc w:val="left"/>
      <w:pPr>
        <w:tabs>
          <w:tab w:val="num" w:pos="4320"/>
        </w:tabs>
        <w:ind w:left="4320" w:hanging="360"/>
      </w:pPr>
      <w:rPr>
        <w:rFonts w:ascii="Arial" w:hAnsi="Arial" w:hint="default"/>
      </w:rPr>
    </w:lvl>
    <w:lvl w:ilvl="6" w:tplc="672A257C" w:tentative="1">
      <w:start w:val="1"/>
      <w:numFmt w:val="bullet"/>
      <w:lvlText w:val="•"/>
      <w:lvlJc w:val="left"/>
      <w:pPr>
        <w:tabs>
          <w:tab w:val="num" w:pos="5040"/>
        </w:tabs>
        <w:ind w:left="5040" w:hanging="360"/>
      </w:pPr>
      <w:rPr>
        <w:rFonts w:ascii="Arial" w:hAnsi="Arial" w:hint="default"/>
      </w:rPr>
    </w:lvl>
    <w:lvl w:ilvl="7" w:tplc="51F22BA8" w:tentative="1">
      <w:start w:val="1"/>
      <w:numFmt w:val="bullet"/>
      <w:lvlText w:val="•"/>
      <w:lvlJc w:val="left"/>
      <w:pPr>
        <w:tabs>
          <w:tab w:val="num" w:pos="5760"/>
        </w:tabs>
        <w:ind w:left="5760" w:hanging="360"/>
      </w:pPr>
      <w:rPr>
        <w:rFonts w:ascii="Arial" w:hAnsi="Arial" w:hint="default"/>
      </w:rPr>
    </w:lvl>
    <w:lvl w:ilvl="8" w:tplc="221CD9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543B54"/>
    <w:multiLevelType w:val="hybridMultilevel"/>
    <w:tmpl w:val="A57E3DE0"/>
    <w:lvl w:ilvl="0" w:tplc="18D4E8C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2B4F375F"/>
    <w:multiLevelType w:val="hybridMultilevel"/>
    <w:tmpl w:val="E1308BCA"/>
    <w:lvl w:ilvl="0" w:tplc="6ABAEAD4">
      <w:start w:val="8"/>
      <w:numFmt w:val="decimal"/>
      <w:lvlText w:val="%1"/>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79320584">
      <w:start w:val="1"/>
      <w:numFmt w:val="lowerLetter"/>
      <w:lvlText w:val="%2"/>
      <w:lvlJc w:val="left"/>
      <w:pPr>
        <w:ind w:left="16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E48EA444">
      <w:start w:val="1"/>
      <w:numFmt w:val="lowerRoman"/>
      <w:lvlText w:val="%3"/>
      <w:lvlJc w:val="left"/>
      <w:pPr>
        <w:ind w:left="24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4300B7EA">
      <w:start w:val="1"/>
      <w:numFmt w:val="decimal"/>
      <w:lvlText w:val="%4"/>
      <w:lvlJc w:val="left"/>
      <w:pPr>
        <w:ind w:left="31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203E2D5A">
      <w:start w:val="1"/>
      <w:numFmt w:val="lowerLetter"/>
      <w:lvlText w:val="%5"/>
      <w:lvlJc w:val="left"/>
      <w:pPr>
        <w:ind w:left="384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5D087FCC">
      <w:start w:val="1"/>
      <w:numFmt w:val="lowerRoman"/>
      <w:lvlText w:val="%6"/>
      <w:lvlJc w:val="left"/>
      <w:pPr>
        <w:ind w:left="456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3522CFDA">
      <w:start w:val="1"/>
      <w:numFmt w:val="decimal"/>
      <w:lvlText w:val="%7"/>
      <w:lvlJc w:val="left"/>
      <w:pPr>
        <w:ind w:left="52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8AEE4AA6">
      <w:start w:val="1"/>
      <w:numFmt w:val="lowerLetter"/>
      <w:lvlText w:val="%8"/>
      <w:lvlJc w:val="left"/>
      <w:pPr>
        <w:ind w:left="60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587AB52A">
      <w:start w:val="1"/>
      <w:numFmt w:val="lowerRoman"/>
      <w:lvlText w:val="%9"/>
      <w:lvlJc w:val="left"/>
      <w:pPr>
        <w:ind w:left="67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3" w15:restartNumberingAfterBreak="0">
    <w:nsid w:val="2BAD56E8"/>
    <w:multiLevelType w:val="hybridMultilevel"/>
    <w:tmpl w:val="8D209C90"/>
    <w:lvl w:ilvl="0" w:tplc="6016BE0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501F29"/>
    <w:multiLevelType w:val="hybridMultilevel"/>
    <w:tmpl w:val="B6207E1E"/>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40425E1F"/>
    <w:multiLevelType w:val="multilevel"/>
    <w:tmpl w:val="47D0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341E4B"/>
    <w:multiLevelType w:val="hybridMultilevel"/>
    <w:tmpl w:val="08B2E038"/>
    <w:lvl w:ilvl="0" w:tplc="5BAE797C">
      <w:start w:val="1"/>
      <w:numFmt w:val="decimal"/>
      <w:lvlText w:val="%1."/>
      <w:lvlJc w:val="left"/>
      <w:pPr>
        <w:ind w:left="786" w:hanging="360"/>
      </w:pPr>
      <w:rPr>
        <w:rFonts w:hint="default"/>
        <w:b/>
      </w:r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7" w15:restartNumberingAfterBreak="0">
    <w:nsid w:val="5B330C38"/>
    <w:multiLevelType w:val="hybridMultilevel"/>
    <w:tmpl w:val="C0C6231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8" w15:restartNumberingAfterBreak="0">
    <w:nsid w:val="67697CD7"/>
    <w:multiLevelType w:val="hybridMultilevel"/>
    <w:tmpl w:val="4C560F80"/>
    <w:lvl w:ilvl="0" w:tplc="21B8FC60">
      <w:start w:val="1"/>
      <w:numFmt w:val="bullet"/>
      <w:lvlText w:val="●"/>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8C6E1C">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62139C">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5C5208">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2090A8">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1A7680">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4E50B4">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EEBF52">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C0EAC">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EAA4704"/>
    <w:multiLevelType w:val="hybridMultilevel"/>
    <w:tmpl w:val="FE42EA1E"/>
    <w:lvl w:ilvl="0" w:tplc="85E04CC2">
      <w:start w:val="1"/>
      <w:numFmt w:val="decimal"/>
      <w:lvlText w:val="%1."/>
      <w:lvlJc w:val="left"/>
      <w:pPr>
        <w:ind w:left="1074" w:hanging="360"/>
      </w:pPr>
      <w:rPr>
        <w:rFonts w:hint="default"/>
      </w:rPr>
    </w:lvl>
    <w:lvl w:ilvl="1" w:tplc="18090019" w:tentative="1">
      <w:start w:val="1"/>
      <w:numFmt w:val="lowerLetter"/>
      <w:lvlText w:val="%2."/>
      <w:lvlJc w:val="left"/>
      <w:pPr>
        <w:ind w:left="1794" w:hanging="360"/>
      </w:pPr>
    </w:lvl>
    <w:lvl w:ilvl="2" w:tplc="1809001B" w:tentative="1">
      <w:start w:val="1"/>
      <w:numFmt w:val="lowerRoman"/>
      <w:lvlText w:val="%3."/>
      <w:lvlJc w:val="right"/>
      <w:pPr>
        <w:ind w:left="2514" w:hanging="180"/>
      </w:pPr>
    </w:lvl>
    <w:lvl w:ilvl="3" w:tplc="1809000F" w:tentative="1">
      <w:start w:val="1"/>
      <w:numFmt w:val="decimal"/>
      <w:lvlText w:val="%4."/>
      <w:lvlJc w:val="left"/>
      <w:pPr>
        <w:ind w:left="3234" w:hanging="360"/>
      </w:pPr>
    </w:lvl>
    <w:lvl w:ilvl="4" w:tplc="18090019" w:tentative="1">
      <w:start w:val="1"/>
      <w:numFmt w:val="lowerLetter"/>
      <w:lvlText w:val="%5."/>
      <w:lvlJc w:val="left"/>
      <w:pPr>
        <w:ind w:left="3954" w:hanging="360"/>
      </w:pPr>
    </w:lvl>
    <w:lvl w:ilvl="5" w:tplc="1809001B" w:tentative="1">
      <w:start w:val="1"/>
      <w:numFmt w:val="lowerRoman"/>
      <w:lvlText w:val="%6."/>
      <w:lvlJc w:val="right"/>
      <w:pPr>
        <w:ind w:left="4674" w:hanging="180"/>
      </w:pPr>
    </w:lvl>
    <w:lvl w:ilvl="6" w:tplc="1809000F" w:tentative="1">
      <w:start w:val="1"/>
      <w:numFmt w:val="decimal"/>
      <w:lvlText w:val="%7."/>
      <w:lvlJc w:val="left"/>
      <w:pPr>
        <w:ind w:left="5394" w:hanging="360"/>
      </w:pPr>
    </w:lvl>
    <w:lvl w:ilvl="7" w:tplc="18090019" w:tentative="1">
      <w:start w:val="1"/>
      <w:numFmt w:val="lowerLetter"/>
      <w:lvlText w:val="%8."/>
      <w:lvlJc w:val="left"/>
      <w:pPr>
        <w:ind w:left="6114" w:hanging="360"/>
      </w:pPr>
    </w:lvl>
    <w:lvl w:ilvl="8" w:tplc="1809001B" w:tentative="1">
      <w:start w:val="1"/>
      <w:numFmt w:val="lowerRoman"/>
      <w:lvlText w:val="%9."/>
      <w:lvlJc w:val="right"/>
      <w:pPr>
        <w:ind w:left="6834" w:hanging="180"/>
      </w:pPr>
    </w:lvl>
  </w:abstractNum>
  <w:num w:numId="1" w16cid:durableId="297540539">
    <w:abstractNumId w:val="8"/>
  </w:num>
  <w:num w:numId="2" w16cid:durableId="2051227870">
    <w:abstractNumId w:val="2"/>
  </w:num>
  <w:num w:numId="3" w16cid:durableId="1341345962">
    <w:abstractNumId w:val="9"/>
  </w:num>
  <w:num w:numId="4" w16cid:durableId="1663854251">
    <w:abstractNumId w:val="0"/>
  </w:num>
  <w:num w:numId="5" w16cid:durableId="688920173">
    <w:abstractNumId w:val="1"/>
  </w:num>
  <w:num w:numId="6" w16cid:durableId="580914608">
    <w:abstractNumId w:val="4"/>
  </w:num>
  <w:num w:numId="7" w16cid:durableId="2032103438">
    <w:abstractNumId w:val="3"/>
  </w:num>
  <w:num w:numId="8" w16cid:durableId="559293925">
    <w:abstractNumId w:val="5"/>
  </w:num>
  <w:num w:numId="9" w16cid:durableId="476999959">
    <w:abstractNumId w:val="7"/>
  </w:num>
  <w:num w:numId="10" w16cid:durableId="759836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wMjI2sjS0NLa0MDZT0lEKTi0uzszPAykwqgUADKxMrCwAAAA="/>
  </w:docVars>
  <w:rsids>
    <w:rsidRoot w:val="00CF11FE"/>
    <w:rsid w:val="00001D48"/>
    <w:rsid w:val="00036E5B"/>
    <w:rsid w:val="00080673"/>
    <w:rsid w:val="00085069"/>
    <w:rsid w:val="000951F7"/>
    <w:rsid w:val="000A25BB"/>
    <w:rsid w:val="000A46A5"/>
    <w:rsid w:val="000B04DE"/>
    <w:rsid w:val="000B41A0"/>
    <w:rsid w:val="000C3AAF"/>
    <w:rsid w:val="000D651B"/>
    <w:rsid w:val="00144520"/>
    <w:rsid w:val="00181CB6"/>
    <w:rsid w:val="001876B3"/>
    <w:rsid w:val="001A2D92"/>
    <w:rsid w:val="001D7CFF"/>
    <w:rsid w:val="00244977"/>
    <w:rsid w:val="00267923"/>
    <w:rsid w:val="00284E09"/>
    <w:rsid w:val="00296910"/>
    <w:rsid w:val="002A11E5"/>
    <w:rsid w:val="002D2810"/>
    <w:rsid w:val="002D5B2A"/>
    <w:rsid w:val="002F71C9"/>
    <w:rsid w:val="002F78AD"/>
    <w:rsid w:val="0032763F"/>
    <w:rsid w:val="0032765C"/>
    <w:rsid w:val="003325C8"/>
    <w:rsid w:val="00354A4F"/>
    <w:rsid w:val="0036136E"/>
    <w:rsid w:val="00373093"/>
    <w:rsid w:val="003A6537"/>
    <w:rsid w:val="003B16BB"/>
    <w:rsid w:val="003B19E5"/>
    <w:rsid w:val="003D3874"/>
    <w:rsid w:val="003D55E2"/>
    <w:rsid w:val="003E2A39"/>
    <w:rsid w:val="003E79EA"/>
    <w:rsid w:val="004019C2"/>
    <w:rsid w:val="00421389"/>
    <w:rsid w:val="0043655A"/>
    <w:rsid w:val="00437487"/>
    <w:rsid w:val="004450FC"/>
    <w:rsid w:val="00463CA8"/>
    <w:rsid w:val="004C13A2"/>
    <w:rsid w:val="004F7F64"/>
    <w:rsid w:val="00516364"/>
    <w:rsid w:val="005229DD"/>
    <w:rsid w:val="00533856"/>
    <w:rsid w:val="00544257"/>
    <w:rsid w:val="0054628E"/>
    <w:rsid w:val="00571463"/>
    <w:rsid w:val="0058215E"/>
    <w:rsid w:val="005D2430"/>
    <w:rsid w:val="005E6EFE"/>
    <w:rsid w:val="005F2276"/>
    <w:rsid w:val="00602138"/>
    <w:rsid w:val="00610EBD"/>
    <w:rsid w:val="00615859"/>
    <w:rsid w:val="00642C65"/>
    <w:rsid w:val="006542F6"/>
    <w:rsid w:val="00671685"/>
    <w:rsid w:val="006C13D0"/>
    <w:rsid w:val="006C6425"/>
    <w:rsid w:val="006D4AC3"/>
    <w:rsid w:val="006E3B2F"/>
    <w:rsid w:val="006E406A"/>
    <w:rsid w:val="0072460D"/>
    <w:rsid w:val="00753560"/>
    <w:rsid w:val="00755733"/>
    <w:rsid w:val="007615C0"/>
    <w:rsid w:val="0077609A"/>
    <w:rsid w:val="007E7CFE"/>
    <w:rsid w:val="007F462F"/>
    <w:rsid w:val="0081288C"/>
    <w:rsid w:val="00812E48"/>
    <w:rsid w:val="0083423C"/>
    <w:rsid w:val="00854C5C"/>
    <w:rsid w:val="00856BEF"/>
    <w:rsid w:val="00880667"/>
    <w:rsid w:val="008871E9"/>
    <w:rsid w:val="008D5B09"/>
    <w:rsid w:val="008E7BDE"/>
    <w:rsid w:val="008F3C05"/>
    <w:rsid w:val="009114E6"/>
    <w:rsid w:val="009165CE"/>
    <w:rsid w:val="00936565"/>
    <w:rsid w:val="00947BE5"/>
    <w:rsid w:val="00947ED9"/>
    <w:rsid w:val="009518DD"/>
    <w:rsid w:val="00970C0C"/>
    <w:rsid w:val="009804B3"/>
    <w:rsid w:val="0098383A"/>
    <w:rsid w:val="009935DD"/>
    <w:rsid w:val="009A56D1"/>
    <w:rsid w:val="009A7346"/>
    <w:rsid w:val="009F2C7E"/>
    <w:rsid w:val="00A25821"/>
    <w:rsid w:val="00A37CCB"/>
    <w:rsid w:val="00A607BA"/>
    <w:rsid w:val="00A67595"/>
    <w:rsid w:val="00A73632"/>
    <w:rsid w:val="00A77E2A"/>
    <w:rsid w:val="00A806AD"/>
    <w:rsid w:val="00A82A42"/>
    <w:rsid w:val="00A85F86"/>
    <w:rsid w:val="00A97E33"/>
    <w:rsid w:val="00AB1E97"/>
    <w:rsid w:val="00AD7301"/>
    <w:rsid w:val="00B03252"/>
    <w:rsid w:val="00B04ACB"/>
    <w:rsid w:val="00B057A8"/>
    <w:rsid w:val="00B34E32"/>
    <w:rsid w:val="00B543A8"/>
    <w:rsid w:val="00B6046C"/>
    <w:rsid w:val="00B85ADB"/>
    <w:rsid w:val="00B918B5"/>
    <w:rsid w:val="00B939EF"/>
    <w:rsid w:val="00C15E46"/>
    <w:rsid w:val="00C2243C"/>
    <w:rsid w:val="00C41DAA"/>
    <w:rsid w:val="00C84046"/>
    <w:rsid w:val="00CA25A9"/>
    <w:rsid w:val="00CD5CFF"/>
    <w:rsid w:val="00CE1358"/>
    <w:rsid w:val="00CE205A"/>
    <w:rsid w:val="00CF11FE"/>
    <w:rsid w:val="00CF3F07"/>
    <w:rsid w:val="00D8145E"/>
    <w:rsid w:val="00D93F85"/>
    <w:rsid w:val="00D959CF"/>
    <w:rsid w:val="00DA1B97"/>
    <w:rsid w:val="00DB5A6B"/>
    <w:rsid w:val="00DF27D5"/>
    <w:rsid w:val="00E156DC"/>
    <w:rsid w:val="00E50B25"/>
    <w:rsid w:val="00E53E61"/>
    <w:rsid w:val="00E84E5C"/>
    <w:rsid w:val="00EA6269"/>
    <w:rsid w:val="00EB149E"/>
    <w:rsid w:val="00EB2098"/>
    <w:rsid w:val="00EE4488"/>
    <w:rsid w:val="00EF1E73"/>
    <w:rsid w:val="00F22A11"/>
    <w:rsid w:val="00F30438"/>
    <w:rsid w:val="00F411E9"/>
    <w:rsid w:val="00F74DEB"/>
    <w:rsid w:val="00F80353"/>
    <w:rsid w:val="00F9040F"/>
    <w:rsid w:val="00F947A4"/>
    <w:rsid w:val="00F95E06"/>
    <w:rsid w:val="00FD4AD1"/>
    <w:rsid w:val="00FE7E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B3A9"/>
  <w15:chartTrackingRefBased/>
  <w15:docId w15:val="{048F6F44-F785-4A12-A8C8-B5042D41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257"/>
    <w:rPr>
      <w:rFonts w:ascii="Calibri" w:eastAsia="Calibri" w:hAnsi="Calibri" w:cs="Calibri"/>
      <w:color w:val="000000"/>
      <w:szCs w:val="24"/>
      <w:lang w:eastAsia="en-IE" w:bidi="en-IE"/>
    </w:rPr>
  </w:style>
  <w:style w:type="paragraph" w:styleId="Heading1">
    <w:name w:val="heading 1"/>
    <w:basedOn w:val="Normal"/>
    <w:next w:val="Normal"/>
    <w:link w:val="Heading1Char"/>
    <w:uiPriority w:val="9"/>
    <w:qFormat/>
    <w:rsid w:val="003B1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544257"/>
    <w:pPr>
      <w:keepNext/>
      <w:keepLines/>
      <w:pBdr>
        <w:top w:val="single" w:sz="8" w:space="0" w:color="000000"/>
        <w:left w:val="single" w:sz="8" w:space="0" w:color="000000"/>
        <w:bottom w:val="single" w:sz="8" w:space="0" w:color="000000"/>
        <w:right w:val="single" w:sz="8" w:space="0" w:color="000000"/>
      </w:pBdr>
      <w:spacing w:after="0" w:line="270" w:lineRule="auto"/>
      <w:ind w:left="1054" w:hanging="10"/>
      <w:outlineLvl w:val="1"/>
    </w:pPr>
    <w:rPr>
      <w:rFonts w:ascii="Arial" w:eastAsia="Arial" w:hAnsi="Arial" w:cs="Arial"/>
      <w:b/>
      <w:color w:val="000000"/>
      <w:szCs w:val="24"/>
      <w:lang w:val="en-IN" w:eastAsia="en-GB"/>
    </w:rPr>
  </w:style>
  <w:style w:type="paragraph" w:styleId="Heading3">
    <w:name w:val="heading 3"/>
    <w:basedOn w:val="Normal"/>
    <w:next w:val="Normal"/>
    <w:link w:val="Heading3Char"/>
    <w:uiPriority w:val="9"/>
    <w:semiHidden/>
    <w:unhideWhenUsed/>
    <w:qFormat/>
    <w:rsid w:val="00CE205A"/>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257"/>
    <w:rPr>
      <w:rFonts w:ascii="Arial" w:eastAsia="Arial" w:hAnsi="Arial" w:cs="Arial"/>
      <w:b/>
      <w:color w:val="000000"/>
      <w:szCs w:val="24"/>
      <w:lang w:val="en-IN" w:eastAsia="en-GB"/>
    </w:rPr>
  </w:style>
  <w:style w:type="paragraph" w:customStyle="1" w:styleId="footnotedescription">
    <w:name w:val="footnote description"/>
    <w:next w:val="Normal"/>
    <w:link w:val="footnotedescriptionChar"/>
    <w:hidden/>
    <w:rsid w:val="00544257"/>
    <w:pPr>
      <w:spacing w:after="0"/>
      <w:ind w:left="608"/>
    </w:pPr>
    <w:rPr>
      <w:rFonts w:ascii="Arial" w:eastAsia="Arial" w:hAnsi="Arial" w:cs="Arial"/>
      <w:color w:val="000000"/>
      <w:sz w:val="20"/>
      <w:szCs w:val="24"/>
      <w:lang w:val="en-IN" w:eastAsia="en-GB"/>
    </w:rPr>
  </w:style>
  <w:style w:type="character" w:customStyle="1" w:styleId="footnotedescriptionChar">
    <w:name w:val="footnote description Char"/>
    <w:link w:val="footnotedescription"/>
    <w:rsid w:val="00544257"/>
    <w:rPr>
      <w:rFonts w:ascii="Arial" w:eastAsia="Arial" w:hAnsi="Arial" w:cs="Arial"/>
      <w:color w:val="000000"/>
      <w:sz w:val="20"/>
      <w:szCs w:val="24"/>
      <w:lang w:val="en-IN" w:eastAsia="en-GB"/>
    </w:rPr>
  </w:style>
  <w:style w:type="character" w:customStyle="1" w:styleId="footnotemark">
    <w:name w:val="footnote mark"/>
    <w:hidden/>
    <w:rsid w:val="00544257"/>
    <w:rPr>
      <w:rFonts w:ascii="Arial" w:eastAsia="Arial" w:hAnsi="Arial" w:cs="Arial"/>
      <w:color w:val="000000"/>
      <w:sz w:val="20"/>
      <w:vertAlign w:val="superscript"/>
    </w:rPr>
  </w:style>
  <w:style w:type="table" w:customStyle="1" w:styleId="TableGrid">
    <w:name w:val="TableGrid"/>
    <w:rsid w:val="00544257"/>
    <w:pPr>
      <w:spacing w:after="0" w:line="240" w:lineRule="auto"/>
    </w:pPr>
    <w:rPr>
      <w:rFonts w:eastAsiaTheme="minorEastAsia"/>
      <w:sz w:val="24"/>
      <w:szCs w:val="24"/>
      <w:lang w:val="en-IN" w:eastAsia="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B19E5"/>
    <w:rPr>
      <w:rFonts w:asciiTheme="majorHAnsi" w:eastAsiaTheme="majorEastAsia" w:hAnsiTheme="majorHAnsi" w:cstheme="majorBidi"/>
      <w:color w:val="2F5496" w:themeColor="accent1" w:themeShade="BF"/>
      <w:sz w:val="32"/>
      <w:szCs w:val="32"/>
      <w:lang w:eastAsia="en-IE" w:bidi="en-IE"/>
    </w:rPr>
  </w:style>
  <w:style w:type="paragraph" w:styleId="ListParagraph">
    <w:name w:val="List Paragraph"/>
    <w:basedOn w:val="Normal"/>
    <w:uiPriority w:val="34"/>
    <w:qFormat/>
    <w:rsid w:val="00642C65"/>
    <w:pPr>
      <w:ind w:left="720"/>
      <w:contextualSpacing/>
    </w:pPr>
  </w:style>
  <w:style w:type="character" w:styleId="Hyperlink">
    <w:name w:val="Hyperlink"/>
    <w:basedOn w:val="DefaultParagraphFont"/>
    <w:uiPriority w:val="99"/>
    <w:unhideWhenUsed/>
    <w:rsid w:val="00373093"/>
    <w:rPr>
      <w:color w:val="0563C1" w:themeColor="hyperlink"/>
      <w:u w:val="single"/>
    </w:rPr>
  </w:style>
  <w:style w:type="character" w:styleId="UnresolvedMention">
    <w:name w:val="Unresolved Mention"/>
    <w:basedOn w:val="DefaultParagraphFont"/>
    <w:uiPriority w:val="99"/>
    <w:semiHidden/>
    <w:unhideWhenUsed/>
    <w:rsid w:val="00373093"/>
    <w:rPr>
      <w:color w:val="605E5C"/>
      <w:shd w:val="clear" w:color="auto" w:fill="E1DFDD"/>
    </w:rPr>
  </w:style>
  <w:style w:type="paragraph" w:styleId="NormalWeb">
    <w:name w:val="Normal (Web)"/>
    <w:basedOn w:val="Normal"/>
    <w:uiPriority w:val="99"/>
    <w:semiHidden/>
    <w:unhideWhenUsed/>
    <w:rsid w:val="003A6537"/>
    <w:pPr>
      <w:spacing w:before="100" w:beforeAutospacing="1" w:after="100" w:afterAutospacing="1" w:line="240" w:lineRule="auto"/>
    </w:pPr>
    <w:rPr>
      <w:rFonts w:ascii="Times New Roman" w:eastAsia="Times New Roman" w:hAnsi="Times New Roman" w:cs="Times New Roman"/>
      <w:color w:val="auto"/>
      <w:sz w:val="24"/>
      <w:lang w:bidi="ar-SA"/>
    </w:rPr>
  </w:style>
  <w:style w:type="character" w:styleId="Strong">
    <w:name w:val="Strong"/>
    <w:basedOn w:val="DefaultParagraphFont"/>
    <w:uiPriority w:val="22"/>
    <w:qFormat/>
    <w:rsid w:val="003A6537"/>
    <w:rPr>
      <w:b/>
      <w:bCs/>
    </w:rPr>
  </w:style>
  <w:style w:type="character" w:customStyle="1" w:styleId="Heading3Char">
    <w:name w:val="Heading 3 Char"/>
    <w:basedOn w:val="DefaultParagraphFont"/>
    <w:link w:val="Heading3"/>
    <w:uiPriority w:val="9"/>
    <w:semiHidden/>
    <w:rsid w:val="00CE205A"/>
    <w:rPr>
      <w:rFonts w:asciiTheme="majorHAnsi" w:eastAsiaTheme="majorEastAsia" w:hAnsiTheme="majorHAnsi" w:cstheme="majorBidi"/>
      <w:color w:val="1F3763" w:themeColor="accent1" w:themeShade="7F"/>
      <w:sz w:val="24"/>
      <w:szCs w:val="24"/>
      <w:lang w:eastAsia="en-IE" w:bidi="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663">
      <w:bodyDiv w:val="1"/>
      <w:marLeft w:val="0"/>
      <w:marRight w:val="0"/>
      <w:marTop w:val="0"/>
      <w:marBottom w:val="0"/>
      <w:divBdr>
        <w:top w:val="none" w:sz="0" w:space="0" w:color="auto"/>
        <w:left w:val="none" w:sz="0" w:space="0" w:color="auto"/>
        <w:bottom w:val="none" w:sz="0" w:space="0" w:color="auto"/>
        <w:right w:val="none" w:sz="0" w:space="0" w:color="auto"/>
      </w:divBdr>
    </w:div>
    <w:div w:id="157308468">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9">
          <w:marLeft w:val="0"/>
          <w:marRight w:val="0"/>
          <w:marTop w:val="0"/>
          <w:marBottom w:val="0"/>
          <w:divBdr>
            <w:top w:val="none" w:sz="0" w:space="0" w:color="auto"/>
            <w:left w:val="none" w:sz="0" w:space="0" w:color="auto"/>
            <w:bottom w:val="none" w:sz="0" w:space="0" w:color="auto"/>
            <w:right w:val="none" w:sz="0" w:space="0" w:color="auto"/>
          </w:divBdr>
        </w:div>
        <w:div w:id="481853377">
          <w:marLeft w:val="0"/>
          <w:marRight w:val="0"/>
          <w:marTop w:val="0"/>
          <w:marBottom w:val="0"/>
          <w:divBdr>
            <w:top w:val="none" w:sz="0" w:space="0" w:color="auto"/>
            <w:left w:val="none" w:sz="0" w:space="0" w:color="auto"/>
            <w:bottom w:val="none" w:sz="0" w:space="0" w:color="auto"/>
            <w:right w:val="none" w:sz="0" w:space="0" w:color="auto"/>
          </w:divBdr>
        </w:div>
        <w:div w:id="831525321">
          <w:marLeft w:val="0"/>
          <w:marRight w:val="0"/>
          <w:marTop w:val="0"/>
          <w:marBottom w:val="0"/>
          <w:divBdr>
            <w:top w:val="none" w:sz="0" w:space="0" w:color="auto"/>
            <w:left w:val="none" w:sz="0" w:space="0" w:color="auto"/>
            <w:bottom w:val="none" w:sz="0" w:space="0" w:color="auto"/>
            <w:right w:val="none" w:sz="0" w:space="0" w:color="auto"/>
          </w:divBdr>
        </w:div>
        <w:div w:id="1320042933">
          <w:marLeft w:val="0"/>
          <w:marRight w:val="0"/>
          <w:marTop w:val="0"/>
          <w:marBottom w:val="0"/>
          <w:divBdr>
            <w:top w:val="none" w:sz="0" w:space="0" w:color="auto"/>
            <w:left w:val="none" w:sz="0" w:space="0" w:color="auto"/>
            <w:bottom w:val="none" w:sz="0" w:space="0" w:color="auto"/>
            <w:right w:val="none" w:sz="0" w:space="0" w:color="auto"/>
          </w:divBdr>
        </w:div>
        <w:div w:id="1368945942">
          <w:marLeft w:val="0"/>
          <w:marRight w:val="0"/>
          <w:marTop w:val="0"/>
          <w:marBottom w:val="0"/>
          <w:divBdr>
            <w:top w:val="none" w:sz="0" w:space="0" w:color="auto"/>
            <w:left w:val="none" w:sz="0" w:space="0" w:color="auto"/>
            <w:bottom w:val="none" w:sz="0" w:space="0" w:color="auto"/>
            <w:right w:val="none" w:sz="0" w:space="0" w:color="auto"/>
          </w:divBdr>
        </w:div>
      </w:divsChild>
    </w:div>
    <w:div w:id="396248521">
      <w:bodyDiv w:val="1"/>
      <w:marLeft w:val="0"/>
      <w:marRight w:val="0"/>
      <w:marTop w:val="0"/>
      <w:marBottom w:val="0"/>
      <w:divBdr>
        <w:top w:val="none" w:sz="0" w:space="0" w:color="auto"/>
        <w:left w:val="none" w:sz="0" w:space="0" w:color="auto"/>
        <w:bottom w:val="none" w:sz="0" w:space="0" w:color="auto"/>
        <w:right w:val="none" w:sz="0" w:space="0" w:color="auto"/>
      </w:divBdr>
    </w:div>
    <w:div w:id="651568847">
      <w:bodyDiv w:val="1"/>
      <w:marLeft w:val="0"/>
      <w:marRight w:val="0"/>
      <w:marTop w:val="0"/>
      <w:marBottom w:val="0"/>
      <w:divBdr>
        <w:top w:val="none" w:sz="0" w:space="0" w:color="auto"/>
        <w:left w:val="none" w:sz="0" w:space="0" w:color="auto"/>
        <w:bottom w:val="none" w:sz="0" w:space="0" w:color="auto"/>
        <w:right w:val="none" w:sz="0" w:space="0" w:color="auto"/>
      </w:divBdr>
    </w:div>
    <w:div w:id="653722956">
      <w:bodyDiv w:val="1"/>
      <w:marLeft w:val="0"/>
      <w:marRight w:val="0"/>
      <w:marTop w:val="0"/>
      <w:marBottom w:val="0"/>
      <w:divBdr>
        <w:top w:val="none" w:sz="0" w:space="0" w:color="auto"/>
        <w:left w:val="none" w:sz="0" w:space="0" w:color="auto"/>
        <w:bottom w:val="none" w:sz="0" w:space="0" w:color="auto"/>
        <w:right w:val="none" w:sz="0" w:space="0" w:color="auto"/>
      </w:divBdr>
    </w:div>
    <w:div w:id="687216534">
      <w:bodyDiv w:val="1"/>
      <w:marLeft w:val="0"/>
      <w:marRight w:val="0"/>
      <w:marTop w:val="0"/>
      <w:marBottom w:val="0"/>
      <w:divBdr>
        <w:top w:val="none" w:sz="0" w:space="0" w:color="auto"/>
        <w:left w:val="none" w:sz="0" w:space="0" w:color="auto"/>
        <w:bottom w:val="none" w:sz="0" w:space="0" w:color="auto"/>
        <w:right w:val="none" w:sz="0" w:space="0" w:color="auto"/>
      </w:divBdr>
    </w:div>
    <w:div w:id="688413405">
      <w:bodyDiv w:val="1"/>
      <w:marLeft w:val="0"/>
      <w:marRight w:val="0"/>
      <w:marTop w:val="0"/>
      <w:marBottom w:val="0"/>
      <w:divBdr>
        <w:top w:val="none" w:sz="0" w:space="0" w:color="auto"/>
        <w:left w:val="none" w:sz="0" w:space="0" w:color="auto"/>
        <w:bottom w:val="none" w:sz="0" w:space="0" w:color="auto"/>
        <w:right w:val="none" w:sz="0" w:space="0" w:color="auto"/>
      </w:divBdr>
    </w:div>
    <w:div w:id="1192257807">
      <w:bodyDiv w:val="1"/>
      <w:marLeft w:val="0"/>
      <w:marRight w:val="0"/>
      <w:marTop w:val="0"/>
      <w:marBottom w:val="0"/>
      <w:divBdr>
        <w:top w:val="none" w:sz="0" w:space="0" w:color="auto"/>
        <w:left w:val="none" w:sz="0" w:space="0" w:color="auto"/>
        <w:bottom w:val="none" w:sz="0" w:space="0" w:color="auto"/>
        <w:right w:val="none" w:sz="0" w:space="0" w:color="auto"/>
      </w:divBdr>
    </w:div>
    <w:div w:id="1569538676">
      <w:bodyDiv w:val="1"/>
      <w:marLeft w:val="0"/>
      <w:marRight w:val="0"/>
      <w:marTop w:val="0"/>
      <w:marBottom w:val="0"/>
      <w:divBdr>
        <w:top w:val="none" w:sz="0" w:space="0" w:color="auto"/>
        <w:left w:val="none" w:sz="0" w:space="0" w:color="auto"/>
        <w:bottom w:val="none" w:sz="0" w:space="0" w:color="auto"/>
        <w:right w:val="none" w:sz="0" w:space="0" w:color="auto"/>
      </w:divBdr>
    </w:div>
    <w:div w:id="1594438597">
      <w:bodyDiv w:val="1"/>
      <w:marLeft w:val="0"/>
      <w:marRight w:val="0"/>
      <w:marTop w:val="0"/>
      <w:marBottom w:val="0"/>
      <w:divBdr>
        <w:top w:val="none" w:sz="0" w:space="0" w:color="auto"/>
        <w:left w:val="none" w:sz="0" w:space="0" w:color="auto"/>
        <w:bottom w:val="none" w:sz="0" w:space="0" w:color="auto"/>
        <w:right w:val="none" w:sz="0" w:space="0" w:color="auto"/>
      </w:divBdr>
    </w:div>
    <w:div w:id="1693456624">
      <w:bodyDiv w:val="1"/>
      <w:marLeft w:val="0"/>
      <w:marRight w:val="0"/>
      <w:marTop w:val="0"/>
      <w:marBottom w:val="0"/>
      <w:divBdr>
        <w:top w:val="none" w:sz="0" w:space="0" w:color="auto"/>
        <w:left w:val="none" w:sz="0" w:space="0" w:color="auto"/>
        <w:bottom w:val="none" w:sz="0" w:space="0" w:color="auto"/>
        <w:right w:val="none" w:sz="0" w:space="0" w:color="auto"/>
      </w:divBdr>
    </w:div>
    <w:div w:id="1693872107">
      <w:bodyDiv w:val="1"/>
      <w:marLeft w:val="0"/>
      <w:marRight w:val="0"/>
      <w:marTop w:val="0"/>
      <w:marBottom w:val="0"/>
      <w:divBdr>
        <w:top w:val="none" w:sz="0" w:space="0" w:color="auto"/>
        <w:left w:val="none" w:sz="0" w:space="0" w:color="auto"/>
        <w:bottom w:val="none" w:sz="0" w:space="0" w:color="auto"/>
        <w:right w:val="none" w:sz="0" w:space="0" w:color="auto"/>
      </w:divBdr>
    </w:div>
    <w:div w:id="1763450855">
      <w:bodyDiv w:val="1"/>
      <w:marLeft w:val="0"/>
      <w:marRight w:val="0"/>
      <w:marTop w:val="0"/>
      <w:marBottom w:val="0"/>
      <w:divBdr>
        <w:top w:val="none" w:sz="0" w:space="0" w:color="auto"/>
        <w:left w:val="none" w:sz="0" w:space="0" w:color="auto"/>
        <w:bottom w:val="none" w:sz="0" w:space="0" w:color="auto"/>
        <w:right w:val="none" w:sz="0" w:space="0" w:color="auto"/>
      </w:divBdr>
    </w:div>
    <w:div w:id="1836265988">
      <w:bodyDiv w:val="1"/>
      <w:marLeft w:val="0"/>
      <w:marRight w:val="0"/>
      <w:marTop w:val="0"/>
      <w:marBottom w:val="0"/>
      <w:divBdr>
        <w:top w:val="none" w:sz="0" w:space="0" w:color="auto"/>
        <w:left w:val="none" w:sz="0" w:space="0" w:color="auto"/>
        <w:bottom w:val="none" w:sz="0" w:space="0" w:color="auto"/>
        <w:right w:val="none" w:sz="0" w:space="0" w:color="auto"/>
      </w:divBdr>
    </w:div>
    <w:div w:id="2024473089">
      <w:bodyDiv w:val="1"/>
      <w:marLeft w:val="0"/>
      <w:marRight w:val="0"/>
      <w:marTop w:val="0"/>
      <w:marBottom w:val="0"/>
      <w:divBdr>
        <w:top w:val="none" w:sz="0" w:space="0" w:color="auto"/>
        <w:left w:val="none" w:sz="0" w:space="0" w:color="auto"/>
        <w:bottom w:val="none" w:sz="0" w:space="0" w:color="auto"/>
        <w:right w:val="none" w:sz="0" w:space="0" w:color="auto"/>
      </w:divBdr>
      <w:divsChild>
        <w:div w:id="1858036742">
          <w:marLeft w:val="360"/>
          <w:marRight w:val="0"/>
          <w:marTop w:val="200"/>
          <w:marBottom w:val="0"/>
          <w:divBdr>
            <w:top w:val="none" w:sz="0" w:space="0" w:color="auto"/>
            <w:left w:val="none" w:sz="0" w:space="0" w:color="auto"/>
            <w:bottom w:val="none" w:sz="0" w:space="0" w:color="auto"/>
            <w:right w:val="none" w:sz="0" w:space="0" w:color="auto"/>
          </w:divBdr>
        </w:div>
        <w:div w:id="1425296206">
          <w:marLeft w:val="360"/>
          <w:marRight w:val="0"/>
          <w:marTop w:val="200"/>
          <w:marBottom w:val="0"/>
          <w:divBdr>
            <w:top w:val="none" w:sz="0" w:space="0" w:color="auto"/>
            <w:left w:val="none" w:sz="0" w:space="0" w:color="auto"/>
            <w:bottom w:val="none" w:sz="0" w:space="0" w:color="auto"/>
            <w:right w:val="none" w:sz="0" w:space="0" w:color="auto"/>
          </w:divBdr>
        </w:div>
        <w:div w:id="596671280">
          <w:marLeft w:val="360"/>
          <w:marRight w:val="0"/>
          <w:marTop w:val="200"/>
          <w:marBottom w:val="0"/>
          <w:divBdr>
            <w:top w:val="none" w:sz="0" w:space="0" w:color="auto"/>
            <w:left w:val="none" w:sz="0" w:space="0" w:color="auto"/>
            <w:bottom w:val="none" w:sz="0" w:space="0" w:color="auto"/>
            <w:right w:val="none" w:sz="0" w:space="0" w:color="auto"/>
          </w:divBdr>
        </w:div>
        <w:div w:id="64032337">
          <w:marLeft w:val="360"/>
          <w:marRight w:val="0"/>
          <w:marTop w:val="200"/>
          <w:marBottom w:val="0"/>
          <w:divBdr>
            <w:top w:val="none" w:sz="0" w:space="0" w:color="auto"/>
            <w:left w:val="none" w:sz="0" w:space="0" w:color="auto"/>
            <w:bottom w:val="none" w:sz="0" w:space="0" w:color="auto"/>
            <w:right w:val="none" w:sz="0" w:space="0" w:color="auto"/>
          </w:divBdr>
        </w:div>
        <w:div w:id="1960840916">
          <w:marLeft w:val="360"/>
          <w:marRight w:val="0"/>
          <w:marTop w:val="200"/>
          <w:marBottom w:val="0"/>
          <w:divBdr>
            <w:top w:val="none" w:sz="0" w:space="0" w:color="auto"/>
            <w:left w:val="none" w:sz="0" w:space="0" w:color="auto"/>
            <w:bottom w:val="none" w:sz="0" w:space="0" w:color="auto"/>
            <w:right w:val="none" w:sz="0" w:space="0" w:color="auto"/>
          </w:divBdr>
        </w:div>
      </w:divsChild>
    </w:div>
    <w:div w:id="2049837306">
      <w:bodyDiv w:val="1"/>
      <w:marLeft w:val="0"/>
      <w:marRight w:val="0"/>
      <w:marTop w:val="0"/>
      <w:marBottom w:val="0"/>
      <w:divBdr>
        <w:top w:val="none" w:sz="0" w:space="0" w:color="auto"/>
        <w:left w:val="none" w:sz="0" w:space="0" w:color="auto"/>
        <w:bottom w:val="none" w:sz="0" w:space="0" w:color="auto"/>
        <w:right w:val="none" w:sz="0" w:space="0" w:color="auto"/>
      </w:divBdr>
    </w:div>
    <w:div w:id="213281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epa.ie/geonetwork/srv/api/records/26ae46e4-a1d1-47b2-a5b0-52da004396fa" TargetMode="External"/><Relationship Id="rId18" Type="http://schemas.openxmlformats.org/officeDocument/2006/relationships/hyperlink" Target="https://en.wikipedia.org/wiki/Structural_similarity" TargetMode="External"/><Relationship Id="rId26" Type="http://schemas.openxmlformats.org/officeDocument/2006/relationships/hyperlink" Target="https://github.com/chaofengc/IQA-PyTorch" TargetMode="External"/><Relationship Id="rId21" Type="http://schemas.openxmlformats.org/officeDocument/2006/relationships/hyperlink" Target="https://arxiv.org/abs/1801.03924"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gis.epa.ie/geonetwork/srv/api/records/fbe8afe3-77e1-48f1-ac77-218f568f6f39" TargetMode="External"/><Relationship Id="rId17" Type="http://schemas.openxmlformats.org/officeDocument/2006/relationships/hyperlink" Target="https://ieeexplore.ieee.org/document/1284395" TargetMode="External"/><Relationship Id="rId25" Type="http://schemas.openxmlformats.org/officeDocument/2006/relationships/hyperlink" Target="https://ieeexplore.ieee.org/document/7084843"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eak_signal-to-noise_ratio" TargetMode="External"/><Relationship Id="rId20" Type="http://schemas.openxmlformats.org/officeDocument/2006/relationships/hyperlink" Target="https://github.com/VainF/pytorch-msssim" TargetMode="External"/><Relationship Id="rId29" Type="http://schemas.openxmlformats.org/officeDocument/2006/relationships/hyperlink" Target="https://developers.google.com/earth-engine/datasets/catalog/mod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epa.ie/geonetwork/srv/api/records/fb5d2fa9-95fe-4d3f-8aed-e548348a40ea" TargetMode="External"/><Relationship Id="rId24" Type="http://schemas.openxmlformats.org/officeDocument/2006/relationships/hyperlink" Target="https://ieeexplore.ieee.org/document/6353522"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usgs.gov/landsat-missions/landsat-collections" TargetMode="External"/><Relationship Id="rId23" Type="http://schemas.openxmlformats.org/officeDocument/2006/relationships/hyperlink" Target="https://ieeexplore.ieee.org/document/6272356" TargetMode="External"/><Relationship Id="rId28" Type="http://schemas.openxmlformats.org/officeDocument/2006/relationships/hyperlink" Target="https://developers.google.com/earth-engine/datasets/catalog/sentinel" TargetMode="External"/><Relationship Id="rId36" Type="http://schemas.openxmlformats.org/officeDocument/2006/relationships/footer" Target="footer3.xml"/><Relationship Id="rId10" Type="http://schemas.openxmlformats.org/officeDocument/2006/relationships/hyperlink" Target="https://www.esa.int/esapub/bulletin/bullet106/bul106_10.pdf" TargetMode="External"/><Relationship Id="rId19" Type="http://schemas.openxmlformats.org/officeDocument/2006/relationships/hyperlink" Target="https://ieeexplore.ieee.org/document/1292216"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slounge.com/gis-data-a-look-at-accuracy-precision-and-types-of-errors/" TargetMode="External"/><Relationship Id="rId14" Type="http://schemas.openxmlformats.org/officeDocument/2006/relationships/hyperlink" Target="https://gis.epa.ie/geonetwork/srv/api/records/d2ba6ddb-bf00-4d23-aed5-17854ae7aa61" TargetMode="External"/><Relationship Id="rId22" Type="http://schemas.openxmlformats.org/officeDocument/2006/relationships/hyperlink" Target="https://github.com/richzhang/PerceptualSimilarity" TargetMode="External"/><Relationship Id="rId27" Type="http://schemas.openxmlformats.org/officeDocument/2006/relationships/hyperlink" Target="https://developers.google.com/earth-engine/datasets/catalog/landsat" TargetMode="External"/><Relationship Id="rId30" Type="http://schemas.openxmlformats.org/officeDocument/2006/relationships/hyperlink" Target="https://mgiss.co.uk/" TargetMode="External"/><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3752</Words>
  <Characters>21391</Characters>
  <Application>Microsoft Office Word</Application>
  <DocSecurity>0</DocSecurity>
  <Lines>178</Lines>
  <Paragraphs>50</Paragraphs>
  <ScaleCrop>false</ScaleCrop>
  <Company/>
  <LinksUpToDate>false</LinksUpToDate>
  <CharactersWithSpaces>25093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Library [MUJ]</cp:lastModifiedBy>
  <cp:revision>154</cp:revision>
  <dcterms:created xsi:type="dcterms:W3CDTF">2022-10-10T10:24:00Z</dcterms:created>
  <dcterms:modified xsi:type="dcterms:W3CDTF">2022-11-08T11:45:00Z</dcterms:modified>
</cp:coreProperties>
</file>