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AC" w:rsidRDefault="009B766C">
      <w:pPr>
        <w:rPr>
          <w:rFonts w:ascii="Droid Sans" w:hAnsi="Droid Sans" w:cs="Arial"/>
          <w:color w:val="000000" w:themeColor="text1"/>
          <w:sz w:val="20"/>
          <w:lang w:val="en-US"/>
        </w:rPr>
      </w:pPr>
      <w:r w:rsidRPr="00F56B48">
        <w:rPr>
          <w:rFonts w:ascii="Droid Sans" w:hAnsi="Droid Sans" w:cs="Arial"/>
          <w:color w:val="000000" w:themeColor="text1"/>
          <w:sz w:val="20"/>
          <w:lang w:val="en-US"/>
        </w:rPr>
        <w:t xml:space="preserve">It all started about 125 years back when a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lang w:val="en-US"/>
        </w:rPr>
        <w:t>Parasi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lang w:val="en-US"/>
        </w:rPr>
        <w:t xml:space="preserve"> banker wanted to have home cooked food regularly in office and gave this responsibility to the first ever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lang w:val="en-US"/>
        </w:rPr>
        <w:t>Dabbawala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lang w:val="en-US"/>
        </w:rPr>
        <w:t xml:space="preserve">. Other people also liked the idea and the demand for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lang w:val="en-US"/>
        </w:rPr>
        <w:t xml:space="preserve"> delivery soared.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A </w:t>
      </w:r>
      <w:proofErr w:type="spellStart"/>
      <w:proofErr w:type="gram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 takes</w:t>
      </w:r>
      <w:proofErr w:type="gram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the lunch box from a house and delivers it to destination. Sounds straight and simple, isn’t it?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Join us in this journey with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>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Style w:val="Strong"/>
          <w:rFonts w:ascii="Droid Sans" w:hAnsi="Droid Sans" w:cs="Arial"/>
          <w:color w:val="777777"/>
          <w:sz w:val="20"/>
          <w:szCs w:val="20"/>
          <w:lang w:val="en-US"/>
        </w:rPr>
        <w:t>The journey starts: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Early in the morning a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takes bath and do his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pooja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. Puts a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tilak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(religious mark) on his forehead and by 9 am he is out on the streets with his bicycle.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These bicycles are heavy. Their carriers are designed with extra iron to be able to take a lot of weight.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He moves through the Mumbai traffic to his assigned area and move up and down the multi-storied buildings to collect the tiffin boxes from homes.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Many old buildings don’t have elevators. But that’s not an excuse!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Just imagine running up and down a building a couple of times. Now multiply it by…10!  May be 20, depending on the area!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By the time he collects all these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tiffins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, it’s already </w:t>
      </w:r>
      <w:proofErr w:type="gramStart"/>
      <w:r>
        <w:rPr>
          <w:rFonts w:ascii="Droid Sans" w:hAnsi="Droid Sans" w:cs="Arial"/>
          <w:color w:val="777777"/>
          <w:sz w:val="20"/>
          <w:szCs w:val="20"/>
          <w:lang w:val="en-US"/>
        </w:rPr>
        <w:t>about  10.30</w:t>
      </w:r>
      <w:proofErr w:type="gramEnd"/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On an average a destination is about 40 Km away!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He carries about 30-40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tiffins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on his bicycle, fighting the bad roads, mud, traffic and now even Mumbai monsoons. No excuses!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But thankfully he is not alone. He reaches the nearest railway station where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from different areas gather. The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tiffins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are sorted as per their destination according to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coding system.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By now, most of his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tiffins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are handed over to other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teams going to different parts of the town.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Our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joins one of those teams. So he is also carrying </w:t>
      </w:r>
      <w:proofErr w:type="gramStart"/>
      <w:r>
        <w:rPr>
          <w:rFonts w:ascii="Droid Sans" w:hAnsi="Droid Sans" w:cs="Arial"/>
          <w:color w:val="777777"/>
          <w:sz w:val="20"/>
          <w:szCs w:val="20"/>
          <w:lang w:val="en-US"/>
        </w:rPr>
        <w:t>tiffin boxes which doesn’t</w:t>
      </w:r>
      <w:proofErr w:type="gram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belong to him.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This teamwork and trust is what makes a common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do extraordinary things.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He and his teammates pick up tiffin boxes for their assigned destination and transfer them in head crates.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lastRenderedPageBreak/>
        <w:t xml:space="preserve">Want to do some calculation? There are about 60 tiffin boxes in one head crate. You keep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gussing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about the weight. The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don’t have the time to pause.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They carry it on the heads and run towards the railway platforms. The Mumbai platforms are jam-packed at the peak time, but the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move fast, climb up and down the railway bridges with those crates on their heads.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A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must catch the right train. Otherwise the Tiffin will be late. No excuses!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Even on the railway platform some sorting is done if </w:t>
      </w:r>
      <w:proofErr w:type="gramStart"/>
      <w:r>
        <w:rPr>
          <w:rFonts w:ascii="Droid Sans" w:hAnsi="Droid Sans" w:cs="Arial"/>
          <w:color w:val="777777"/>
          <w:sz w:val="20"/>
          <w:szCs w:val="20"/>
          <w:lang w:val="en-US"/>
        </w:rPr>
        <w:t>a tiffin</w:t>
      </w:r>
      <w:proofErr w:type="gram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is going on a complex route.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There are more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teams there. They all help each other to put the wooden crates inside the railway luggage compartment.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Now in the luggage compartment they have some time for each other! They share the news and other information. Each team alights on their assigned stations.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Our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alights at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Churchgate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the last station on the track.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Style w:val="Strong"/>
          <w:rFonts w:ascii="Droid Sans" w:hAnsi="Droid Sans" w:cs="Arial"/>
          <w:color w:val="777777"/>
          <w:sz w:val="20"/>
          <w:szCs w:val="20"/>
          <w:lang w:val="en-US"/>
        </w:rPr>
        <w:t>By now, it’s going to be 12 pm! One must hurry.</w:t>
      </w: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He takes the crates on his head and rushes out.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Outside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churchgate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it’s like a grand gathering of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. </w:t>
      </w:r>
      <w:proofErr w:type="gramStart"/>
      <w:r>
        <w:rPr>
          <w:rFonts w:ascii="Droid Sans" w:hAnsi="Droid Sans" w:cs="Arial"/>
          <w:color w:val="777777"/>
          <w:sz w:val="20"/>
          <w:szCs w:val="20"/>
          <w:lang w:val="en-US"/>
        </w:rPr>
        <w:t>All doing their work.</w:t>
      </w:r>
      <w:proofErr w:type="gram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</w:t>
      </w:r>
      <w:proofErr w:type="gramStart"/>
      <w:r>
        <w:rPr>
          <w:rFonts w:ascii="Droid Sans" w:hAnsi="Droid Sans" w:cs="Arial"/>
          <w:color w:val="777777"/>
          <w:sz w:val="20"/>
          <w:szCs w:val="20"/>
          <w:lang w:val="en-US"/>
        </w:rPr>
        <w:t>A great example in team working.</w:t>
      </w:r>
      <w:proofErr w:type="gramEnd"/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Even Prince Charles visited this site to see them in action.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Here you will see </w:t>
      </w:r>
      <w:proofErr w:type="gramStart"/>
      <w:r>
        <w:rPr>
          <w:rFonts w:ascii="Droid Sans" w:hAnsi="Droid Sans" w:cs="Arial"/>
          <w:color w:val="777777"/>
          <w:sz w:val="20"/>
          <w:szCs w:val="20"/>
          <w:lang w:val="en-US"/>
        </w:rPr>
        <w:t>them</w:t>
      </w:r>
      <w:proofErr w:type="gram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sorting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as per their final destination.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Our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once again give away his share of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tiffins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to other teams.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Once again, he joins one of the teams. They put a large number of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in trollies and run towards the business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centres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which are the final destinations for these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tiffins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>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The traffic is heavy in these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centres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. They shout and scream and make their way. Pedestrians make way for the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. They know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don’t stop for anyone.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Once the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</w:t>
      </w:r>
      <w:proofErr w:type="gramStart"/>
      <w:r>
        <w:rPr>
          <w:rFonts w:ascii="Droid Sans" w:hAnsi="Droid Sans" w:cs="Arial"/>
          <w:color w:val="777777"/>
          <w:sz w:val="20"/>
          <w:szCs w:val="20"/>
          <w:lang w:val="en-US"/>
        </w:rPr>
        <w:t>team reach</w:t>
      </w:r>
      <w:proofErr w:type="gram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a business hub, they split once again. Each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takes the responsibility of delivering the Tiffin boxes for separate buildings.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Now you have to move up and down the skyscrapers. Thankfully most of these buildings have elevators.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By 1 pm all tiffin boxes are delivered. Task done!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lastRenderedPageBreak/>
        <w:t>Dabbawalas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all gather at a place. Pray together and have their lunch!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You think it was a simple task?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Style w:val="Strong"/>
          <w:rFonts w:ascii="Droid Sans" w:hAnsi="Droid Sans" w:cs="Arial"/>
          <w:color w:val="777777"/>
          <w:sz w:val="20"/>
          <w:szCs w:val="20"/>
          <w:lang w:val="en-US"/>
        </w:rPr>
        <w:t>Let me remind you, the job is only half done!  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Dabbawala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will take the empty </w:t>
      </w:r>
      <w:proofErr w:type="spellStart"/>
      <w:r>
        <w:rPr>
          <w:rFonts w:ascii="Droid Sans" w:hAnsi="Droid Sans" w:cs="Arial"/>
          <w:color w:val="777777"/>
          <w:sz w:val="20"/>
          <w:szCs w:val="20"/>
          <w:lang w:val="en-US"/>
        </w:rPr>
        <w:t>tiffins</w:t>
      </w:r>
      <w:proofErr w:type="spellEnd"/>
      <w:r>
        <w:rPr>
          <w:rFonts w:ascii="Droid Sans" w:hAnsi="Droid Sans" w:cs="Arial"/>
          <w:color w:val="777777"/>
          <w:sz w:val="20"/>
          <w:szCs w:val="20"/>
          <w:lang w:val="en-US"/>
        </w:rPr>
        <w:t xml:space="preserve"> from the offices and will go through the same process again, till the tiffin reaches home before 6 pm.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Style w:val="Strong"/>
          <w:rFonts w:ascii="Droid Sans" w:hAnsi="Droid Sans" w:cs="Arial"/>
          <w:color w:val="777777"/>
          <w:sz w:val="20"/>
          <w:szCs w:val="20"/>
          <w:lang w:val="en-US"/>
        </w:rPr>
        <w:t>It’s a 9 hour work cycle!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We are doing it diligently for 125 years.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Thanks for being with us on this journey!</w:t>
      </w:r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proofErr w:type="gramStart"/>
      <w:r>
        <w:rPr>
          <w:rFonts w:ascii="Droid Sans" w:hAnsi="Droid Sans" w:cs="Arial"/>
          <w:color w:val="777777"/>
          <w:sz w:val="20"/>
          <w:szCs w:val="20"/>
          <w:lang w:val="en-US"/>
        </w:rPr>
        <w:t>Feels good when someone takes pains to understand you.</w:t>
      </w:r>
      <w:proofErr w:type="gramEnd"/>
    </w:p>
    <w:p w:rsid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777777"/>
          <w:sz w:val="20"/>
          <w:szCs w:val="20"/>
          <w:lang w:val="en-US"/>
        </w:rPr>
      </w:pPr>
      <w:r>
        <w:rPr>
          <w:rFonts w:ascii="Droid Sans" w:hAnsi="Droid Sans" w:cs="Arial"/>
          <w:color w:val="777777"/>
          <w:sz w:val="20"/>
          <w:szCs w:val="20"/>
          <w:lang w:val="en-US"/>
        </w:rPr>
        <w:t>--------------------------------------------------------------------------------------------------------------------------------</w:t>
      </w:r>
    </w:p>
    <w:p w:rsidR="00F56B48" w:rsidRP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000000" w:themeColor="text1"/>
          <w:sz w:val="20"/>
          <w:szCs w:val="20"/>
          <w:lang w:val="en-US"/>
        </w:rPr>
      </w:pPr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The word “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dabbawala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” in Hindi when literally translated, means “one who carries a box”. “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” means a box (usually a cylindrical tin or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aluminium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container). The closest meaning of the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dabbawala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in English would be the “lunch box delivery man”.</w:t>
      </w:r>
    </w:p>
    <w:p w:rsidR="00F56B48" w:rsidRP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000000" w:themeColor="text1"/>
          <w:sz w:val="20"/>
          <w:szCs w:val="20"/>
          <w:lang w:val="en-US"/>
        </w:rPr>
      </w:pPr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So,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literaly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speaking, a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contains Lunch.</w:t>
      </w:r>
    </w:p>
    <w:p w:rsidR="00F56B48" w:rsidRP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000000" w:themeColor="text1"/>
          <w:sz w:val="20"/>
          <w:szCs w:val="20"/>
          <w:lang w:val="en-US"/>
        </w:rPr>
      </w:pPr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But if you ask us, there is much more then lunch that goes in the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.</w:t>
      </w:r>
    </w:p>
    <w:p w:rsidR="00F56B48" w:rsidRP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000000" w:themeColor="text1"/>
          <w:sz w:val="20"/>
          <w:szCs w:val="20"/>
          <w:lang w:val="en-US"/>
        </w:rPr>
      </w:pPr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The foremost is love and caring of the housewives who make sure their loved ones get the healthy food from home.</w:t>
      </w:r>
    </w:p>
    <w:p w:rsidR="00F56B48" w:rsidRP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000000" w:themeColor="text1"/>
          <w:sz w:val="20"/>
          <w:szCs w:val="20"/>
          <w:lang w:val="en-US"/>
        </w:rPr>
      </w:pPr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And trust! That they have on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dabbawala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. If the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system is going strong even after 125 years, we must thank the Mumbai housewives.</w:t>
      </w:r>
    </w:p>
    <w:p w:rsidR="00F56B48" w:rsidRP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000000" w:themeColor="text1"/>
          <w:sz w:val="20"/>
          <w:szCs w:val="20"/>
          <w:lang w:val="en-US"/>
        </w:rPr>
      </w:pPr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Trust is also seen in everything that we do. A typical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changes hands 3-4 times in its journey… </w:t>
      </w:r>
      <w:proofErr w:type="gram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Sometimes even 6 times.</w:t>
      </w:r>
      <w:proofErr w:type="gram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So the </w:t>
      </w:r>
      <w:proofErr w:type="gram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chances that the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dabbawala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who took the tiffin box from home will deliver the same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to final destination is</w:t>
      </w:r>
      <w:proofErr w:type="gram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almost remote.</w:t>
      </w:r>
    </w:p>
    <w:p w:rsidR="00F56B48" w:rsidRP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000000" w:themeColor="text1"/>
          <w:sz w:val="20"/>
          <w:szCs w:val="20"/>
          <w:lang w:val="en-US"/>
        </w:rPr>
      </w:pPr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If you ask us what actually goes in a tiffin box, we can’t tell you. We don’t open the boxes. But customers have told us that they even share messages from home to office through these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dabbas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! A Cinema ticket, a flower…an apology note…</w:t>
      </w:r>
    </w:p>
    <w:p w:rsidR="00F56B48" w:rsidRPr="00F56B48" w:rsidRDefault="00F56B48" w:rsidP="00F56B48">
      <w:pPr>
        <w:pStyle w:val="NormalWeb"/>
        <w:spacing w:line="372" w:lineRule="auto"/>
        <w:rPr>
          <w:rFonts w:ascii="Droid Sans" w:hAnsi="Droid Sans" w:cs="Arial"/>
          <w:color w:val="000000" w:themeColor="text1"/>
          <w:sz w:val="20"/>
          <w:szCs w:val="20"/>
          <w:lang w:val="en-US"/>
        </w:rPr>
      </w:pPr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lastRenderedPageBreak/>
        <w:t xml:space="preserve">A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weighs about 1.5 KG. We guess, pulses, vegetables, about 4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chapatis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 xml:space="preserve"> and rice is also there in the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.</w:t>
      </w:r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br/>
        <w:t xml:space="preserve">How we know? That’s what we get from home in our </w:t>
      </w:r>
      <w:proofErr w:type="spellStart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Dabba</w:t>
      </w:r>
      <w:proofErr w:type="spellEnd"/>
      <w:r w:rsidRPr="00F56B48">
        <w:rPr>
          <w:rFonts w:ascii="Droid Sans" w:hAnsi="Droid Sans" w:cs="Arial"/>
          <w:color w:val="000000" w:themeColor="text1"/>
          <w:sz w:val="20"/>
          <w:szCs w:val="20"/>
          <w:lang w:val="en-US"/>
        </w:rPr>
        <w:t>!</w:t>
      </w:r>
    </w:p>
    <w:p w:rsidR="00F56B48" w:rsidRPr="00F56B48" w:rsidRDefault="00DF052D" w:rsidP="00DF052D">
      <w:pPr>
        <w:tabs>
          <w:tab w:val="left" w:pos="2520"/>
        </w:tabs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ab/>
      </w:r>
    </w:p>
    <w:sectPr w:rsidR="00F56B48" w:rsidRPr="00F5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6C1"/>
    <w:rsid w:val="0017646B"/>
    <w:rsid w:val="007800AC"/>
    <w:rsid w:val="007B36C1"/>
    <w:rsid w:val="009B766C"/>
    <w:rsid w:val="00AA498B"/>
    <w:rsid w:val="00DF052D"/>
    <w:rsid w:val="00F5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C1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F56B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B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C1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F56B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B4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8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9480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0105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5</cp:revision>
  <dcterms:created xsi:type="dcterms:W3CDTF">2017-01-19T13:38:00Z</dcterms:created>
  <dcterms:modified xsi:type="dcterms:W3CDTF">2017-01-19T16:58:00Z</dcterms:modified>
</cp:coreProperties>
</file>