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60CB0" w14:textId="77777777" w:rsidR="004D683F" w:rsidRDefault="004D683F">
      <w:pPr>
        <w:spacing w:before="2000"/>
      </w:pPr>
    </w:p>
    <w:p w14:paraId="1761763C" w14:textId="77777777" w:rsidR="004D683F" w:rsidRDefault="00000000">
      <w:pPr>
        <w:spacing w:after="100"/>
        <w:jc w:val="center"/>
      </w:pPr>
      <w:r>
        <w:rPr>
          <w:b/>
          <w:bCs/>
          <w:color w:val="1B2A4A"/>
          <w:sz w:val="64"/>
          <w:szCs w:val="64"/>
        </w:rPr>
        <w:t>FORTRESS</w:t>
      </w:r>
    </w:p>
    <w:p w14:paraId="11019B6A" w14:textId="77777777" w:rsidR="004D683F" w:rsidRDefault="00000000">
      <w:pPr>
        <w:spacing w:after="60"/>
        <w:jc w:val="center"/>
      </w:pPr>
      <w:r>
        <w:rPr>
          <w:color w:val="2E5090"/>
          <w:sz w:val="28"/>
          <w:szCs w:val="28"/>
        </w:rPr>
        <w:t>Framework for Optimized Risk-Tuned</w:t>
      </w:r>
    </w:p>
    <w:p w14:paraId="05B3ED28" w14:textId="77777777" w:rsidR="004D683F" w:rsidRDefault="00000000">
      <w:pPr>
        <w:spacing w:after="200"/>
        <w:jc w:val="center"/>
      </w:pPr>
      <w:r>
        <w:rPr>
          <w:color w:val="2E5090"/>
          <w:sz w:val="28"/>
          <w:szCs w:val="28"/>
        </w:rPr>
        <w:t>Regime-Responsive Equity Sizing &amp; Strategy</w:t>
      </w:r>
    </w:p>
    <w:p w14:paraId="629DBB1F" w14:textId="77777777" w:rsidR="004D683F" w:rsidRDefault="00000000">
      <w:pPr>
        <w:pBdr>
          <w:top w:val="single" w:sz="3" w:space="8" w:color="4472C4"/>
          <w:bottom w:val="single" w:sz="3" w:space="8" w:color="4472C4"/>
        </w:pBdr>
        <w:spacing w:before="200" w:after="200"/>
        <w:jc w:val="center"/>
      </w:pPr>
      <w:r>
        <w:rPr>
          <w:color w:val="595959"/>
          <w:sz w:val="22"/>
          <w:szCs w:val="22"/>
        </w:rPr>
        <w:t xml:space="preserve">Dynamic Portfolio Management </w:t>
      </w:r>
      <w:proofErr w:type="gramStart"/>
      <w:r>
        <w:rPr>
          <w:color w:val="595959"/>
          <w:sz w:val="22"/>
          <w:szCs w:val="22"/>
        </w:rPr>
        <w:t>System  |</w:t>
      </w:r>
      <w:proofErr w:type="gramEnd"/>
      <w:r>
        <w:rPr>
          <w:color w:val="595959"/>
          <w:sz w:val="22"/>
          <w:szCs w:val="22"/>
        </w:rPr>
        <w:t xml:space="preserve">  </w:t>
      </w:r>
      <w:proofErr w:type="gramStart"/>
      <w:r>
        <w:rPr>
          <w:color w:val="595959"/>
          <w:sz w:val="22"/>
          <w:szCs w:val="22"/>
        </w:rPr>
        <w:t>Proprietary  |</w:t>
      </w:r>
      <w:proofErr w:type="gramEnd"/>
      <w:r>
        <w:rPr>
          <w:color w:val="595959"/>
          <w:sz w:val="22"/>
          <w:szCs w:val="22"/>
        </w:rPr>
        <w:t xml:space="preserve">  </w:t>
      </w:r>
      <w:proofErr w:type="gramStart"/>
      <w:r>
        <w:rPr>
          <w:color w:val="595959"/>
          <w:sz w:val="22"/>
          <w:szCs w:val="22"/>
        </w:rPr>
        <w:t>v1.0  |</w:t>
      </w:r>
      <w:proofErr w:type="gramEnd"/>
      <w:r>
        <w:rPr>
          <w:color w:val="595959"/>
          <w:sz w:val="22"/>
          <w:szCs w:val="22"/>
        </w:rPr>
        <w:t xml:space="preserve">  March 2026</w:t>
      </w:r>
    </w:p>
    <w:p w14:paraId="582078D0" w14:textId="77777777" w:rsidR="004D683F" w:rsidRDefault="004D683F">
      <w:pPr>
        <w:spacing w:before="400"/>
      </w:pPr>
    </w:p>
    <w:p w14:paraId="70C7BA9F" w14:textId="77777777" w:rsidR="004D683F" w:rsidRDefault="00000000">
      <w:pPr>
        <w:spacing w:after="60"/>
        <w:jc w:val="center"/>
      </w:pPr>
      <w:r>
        <w:rPr>
          <w:i/>
          <w:iCs/>
          <w:color w:val="595959"/>
        </w:rPr>
        <w:t xml:space="preserve">Designed for concentrated long/long-short equity books with </w:t>
      </w:r>
      <w:proofErr w:type="gramStart"/>
      <w:r>
        <w:rPr>
          <w:i/>
          <w:iCs/>
          <w:color w:val="595959"/>
        </w:rPr>
        <w:t>3-5 year</w:t>
      </w:r>
      <w:proofErr w:type="gramEnd"/>
      <w:r>
        <w:rPr>
          <w:i/>
          <w:iCs/>
          <w:color w:val="595959"/>
        </w:rPr>
        <w:t xml:space="preserve"> horizon</w:t>
      </w:r>
    </w:p>
    <w:p w14:paraId="394F57A7" w14:textId="77777777" w:rsidR="004D683F" w:rsidRDefault="00000000">
      <w:pPr>
        <w:spacing w:after="60"/>
        <w:jc w:val="center"/>
      </w:pPr>
      <w:r>
        <w:rPr>
          <w:i/>
          <w:iCs/>
          <w:color w:val="595959"/>
        </w:rPr>
        <w:t>Integrates with PROSPER v3.0 stock-level analysis framework</w:t>
      </w:r>
    </w:p>
    <w:p w14:paraId="33E27F1B" w14:textId="77777777" w:rsidR="004D683F" w:rsidRDefault="00000000">
      <w:pPr>
        <w:jc w:val="center"/>
      </w:pPr>
      <w:r>
        <w:rPr>
          <w:i/>
          <w:iCs/>
          <w:color w:val="595959"/>
        </w:rPr>
        <w:t>Draws on principles from Bridgewater, Soros, Druckenmiller, Baupost, AQR, and Renaissance</w:t>
      </w:r>
    </w:p>
    <w:p w14:paraId="1332F5B2" w14:textId="77777777" w:rsidR="004D683F" w:rsidRDefault="00000000">
      <w:r>
        <w:br w:type="page"/>
      </w:r>
    </w:p>
    <w:p w14:paraId="25085AB3" w14:textId="77777777" w:rsidR="004D683F" w:rsidRDefault="00000000">
      <w:pPr>
        <w:pStyle w:val="Heading1"/>
      </w:pPr>
      <w:r>
        <w:lastRenderedPageBreak/>
        <w:t>PART 0: DESIGN PHILOSOPHY &amp; PRIOR ART</w:t>
      </w:r>
    </w:p>
    <w:p w14:paraId="4C8C3EDF" w14:textId="77777777" w:rsidR="004D683F" w:rsidRDefault="004D683F">
      <w:pPr>
        <w:pBdr>
          <w:bottom w:val="single" w:sz="6" w:space="1" w:color="4472C4"/>
        </w:pBdr>
        <w:spacing w:before="200" w:after="200"/>
      </w:pPr>
    </w:p>
    <w:p w14:paraId="3B54D38B" w14:textId="77777777" w:rsidR="004D683F" w:rsidRDefault="00000000">
      <w:pPr>
        <w:pStyle w:val="Heading2"/>
      </w:pPr>
      <w:r>
        <w:t>0A. Why Existing Models Fall Short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4"/>
        <w:gridCol w:w="2852"/>
        <w:gridCol w:w="2273"/>
        <w:gridCol w:w="2221"/>
      </w:tblGrid>
      <w:tr w:rsidR="004D683F" w14:paraId="185629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44FDE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Model / Fund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8BF5C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Core Mechanism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1D961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Strength</w:t>
            </w:r>
          </w:p>
        </w:tc>
        <w:tc>
          <w:tcPr>
            <w:tcW w:w="2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D377A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Gap for Our Book</w:t>
            </w:r>
          </w:p>
        </w:tc>
      </w:tr>
      <w:tr w:rsidR="004D683F" w14:paraId="39ABC0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50974" w14:textId="77777777" w:rsidR="004D683F" w:rsidRDefault="00000000">
            <w:r>
              <w:rPr>
                <w:color w:val="000000"/>
                <w:sz w:val="18"/>
                <w:szCs w:val="18"/>
              </w:rPr>
              <w:t>Bridgewater All Weather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8725F" w14:textId="77777777" w:rsidR="004D683F" w:rsidRDefault="00000000">
            <w:r>
              <w:rPr>
                <w:color w:val="000000"/>
                <w:sz w:val="18"/>
                <w:szCs w:val="18"/>
              </w:rPr>
              <w:t>Risk parity across asset classes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86813" w14:textId="77777777" w:rsidR="004D683F" w:rsidRDefault="00000000">
            <w:r>
              <w:rPr>
                <w:color w:val="000000"/>
                <w:sz w:val="18"/>
                <w:szCs w:val="18"/>
              </w:rPr>
              <w:t>Regime-aware, diversified risk budgets</w:t>
            </w:r>
          </w:p>
        </w:tc>
        <w:tc>
          <w:tcPr>
            <w:tcW w:w="2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D7845" w14:textId="77777777" w:rsidR="004D683F" w:rsidRDefault="00000000">
            <w:r>
              <w:rPr>
                <w:color w:val="000000"/>
                <w:sz w:val="18"/>
                <w:szCs w:val="18"/>
              </w:rPr>
              <w:t>Asset-class level only; no single-stock sizing</w:t>
            </w:r>
          </w:p>
        </w:tc>
      </w:tr>
      <w:tr w:rsidR="004D683F" w14:paraId="64479F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68BAA" w14:textId="77777777" w:rsidR="004D683F" w:rsidRDefault="00000000">
            <w:r>
              <w:rPr>
                <w:color w:val="000000"/>
                <w:sz w:val="18"/>
                <w:szCs w:val="18"/>
              </w:rPr>
              <w:t>Bridgewater Pure Alpha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8BA9F" w14:textId="77777777" w:rsidR="004D683F" w:rsidRDefault="00000000">
            <w:r>
              <w:rPr>
                <w:color w:val="000000"/>
                <w:sz w:val="18"/>
                <w:szCs w:val="18"/>
              </w:rPr>
              <w:t>Macro regime overlay + systematic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C32A3" w14:textId="77777777" w:rsidR="004D683F" w:rsidRDefault="00000000">
            <w:r>
              <w:rPr>
                <w:color w:val="000000"/>
                <w:sz w:val="18"/>
                <w:szCs w:val="18"/>
              </w:rPr>
              <w:t>Dynamic gross/net; macro signals</w:t>
            </w:r>
          </w:p>
        </w:tc>
        <w:tc>
          <w:tcPr>
            <w:tcW w:w="2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F7EFD" w14:textId="77777777" w:rsidR="004D683F" w:rsidRDefault="00000000">
            <w:r>
              <w:rPr>
                <w:color w:val="000000"/>
                <w:sz w:val="18"/>
                <w:szCs w:val="18"/>
              </w:rPr>
              <w:t>Opaque; not designed for concentrated equity</w:t>
            </w:r>
          </w:p>
        </w:tc>
      </w:tr>
      <w:tr w:rsidR="004D683F" w14:paraId="7A4A0F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69688" w14:textId="77777777" w:rsidR="004D683F" w:rsidRDefault="00000000">
            <w:r>
              <w:rPr>
                <w:color w:val="000000"/>
                <w:sz w:val="18"/>
                <w:szCs w:val="18"/>
              </w:rPr>
              <w:t>AQR Style Premia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9A697" w14:textId="77777777" w:rsidR="004D683F" w:rsidRDefault="00000000">
            <w:r>
              <w:rPr>
                <w:color w:val="000000"/>
                <w:sz w:val="18"/>
                <w:szCs w:val="18"/>
              </w:rPr>
              <w:t>Factor momentum/value/carry/defensive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8B7C2" w14:textId="77777777" w:rsidR="004D683F" w:rsidRDefault="00000000">
            <w:r>
              <w:rPr>
                <w:color w:val="000000"/>
                <w:sz w:val="18"/>
                <w:szCs w:val="18"/>
              </w:rPr>
              <w:t>Systematic factor timing</w:t>
            </w:r>
          </w:p>
        </w:tc>
        <w:tc>
          <w:tcPr>
            <w:tcW w:w="2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E8390" w14:textId="77777777" w:rsidR="004D683F" w:rsidRDefault="00000000">
            <w:r>
              <w:rPr>
                <w:color w:val="000000"/>
                <w:sz w:val="18"/>
                <w:szCs w:val="18"/>
              </w:rPr>
              <w:t>Factor-only; ignores fundamental conviction</w:t>
            </w:r>
          </w:p>
        </w:tc>
      </w:tr>
      <w:tr w:rsidR="004D683F" w14:paraId="576E10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B6955" w14:textId="77777777" w:rsidR="004D683F" w:rsidRDefault="00000000">
            <w:r>
              <w:rPr>
                <w:color w:val="000000"/>
                <w:sz w:val="18"/>
                <w:szCs w:val="18"/>
              </w:rPr>
              <w:t>Renaissance Medallion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48492" w14:textId="77777777" w:rsidR="004D683F" w:rsidRDefault="00000000">
            <w:r>
              <w:rPr>
                <w:color w:val="000000"/>
                <w:sz w:val="18"/>
                <w:szCs w:val="18"/>
              </w:rPr>
              <w:t xml:space="preserve">Statistical arbitrage, </w:t>
            </w:r>
            <w:proofErr w:type="gramStart"/>
            <w:r>
              <w:rPr>
                <w:color w:val="000000"/>
                <w:sz w:val="18"/>
                <w:szCs w:val="18"/>
              </w:rPr>
              <w:t>short-horizon</w:t>
            </w:r>
            <w:proofErr w:type="gramEnd"/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EB2B3" w14:textId="77777777" w:rsidR="004D683F" w:rsidRDefault="00000000">
            <w:r>
              <w:rPr>
                <w:color w:val="000000"/>
                <w:sz w:val="18"/>
                <w:szCs w:val="18"/>
              </w:rPr>
              <w:t>Highest Sharpe ever recorded</w:t>
            </w:r>
          </w:p>
        </w:tc>
        <w:tc>
          <w:tcPr>
            <w:tcW w:w="2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A58D1" w14:textId="77777777" w:rsidR="004D683F" w:rsidRDefault="00000000">
            <w:r>
              <w:rPr>
                <w:color w:val="000000"/>
                <w:sz w:val="18"/>
                <w:szCs w:val="18"/>
              </w:rPr>
              <w:t xml:space="preserve">Short-term; fully quantitative; </w:t>
            </w:r>
            <w:proofErr w:type="spellStart"/>
            <w:r>
              <w:rPr>
                <w:color w:val="000000"/>
                <w:sz w:val="18"/>
                <w:szCs w:val="18"/>
              </w:rPr>
              <w:t>unreplicable</w:t>
            </w:r>
            <w:proofErr w:type="spellEnd"/>
          </w:p>
        </w:tc>
      </w:tr>
      <w:tr w:rsidR="004D683F" w14:paraId="478B67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D6856" w14:textId="77777777" w:rsidR="004D683F" w:rsidRDefault="00000000">
            <w:r>
              <w:rPr>
                <w:color w:val="000000"/>
                <w:sz w:val="18"/>
                <w:szCs w:val="18"/>
              </w:rPr>
              <w:t>Soros / Druckenmiller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88336" w14:textId="77777777" w:rsidR="004D683F" w:rsidRDefault="00000000">
            <w:r>
              <w:rPr>
                <w:color w:val="000000"/>
                <w:sz w:val="18"/>
                <w:szCs w:val="18"/>
              </w:rPr>
              <w:t>Reflexivity + macro conviction sizing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E6B8A" w14:textId="77777777" w:rsidR="004D683F" w:rsidRDefault="00000000">
            <w:r>
              <w:rPr>
                <w:color w:val="000000"/>
                <w:sz w:val="18"/>
                <w:szCs w:val="18"/>
              </w:rPr>
              <w:t>Aggressive when right; quick to cut</w:t>
            </w:r>
          </w:p>
        </w:tc>
        <w:tc>
          <w:tcPr>
            <w:tcW w:w="2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03419" w14:textId="77777777" w:rsidR="004D683F" w:rsidRDefault="00000000">
            <w:r>
              <w:rPr>
                <w:color w:val="000000"/>
                <w:sz w:val="18"/>
                <w:szCs w:val="18"/>
              </w:rPr>
              <w:t>Purely discretionary; no codified system</w:t>
            </w:r>
          </w:p>
        </w:tc>
      </w:tr>
      <w:tr w:rsidR="004D683F" w14:paraId="2DCABD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F5F9E" w14:textId="77777777" w:rsidR="004D683F" w:rsidRDefault="00000000">
            <w:r>
              <w:rPr>
                <w:color w:val="000000"/>
                <w:sz w:val="18"/>
                <w:szCs w:val="18"/>
              </w:rPr>
              <w:t>Baupost (Klarman)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40CC9" w14:textId="77777777" w:rsidR="004D683F" w:rsidRDefault="00000000">
            <w:r>
              <w:rPr>
                <w:color w:val="000000"/>
                <w:sz w:val="18"/>
                <w:szCs w:val="18"/>
              </w:rPr>
              <w:t>Margin of safety + willingness to hold cash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B5370" w14:textId="77777777" w:rsidR="004D683F" w:rsidRDefault="00000000">
            <w:r>
              <w:rPr>
                <w:color w:val="000000"/>
                <w:sz w:val="18"/>
                <w:szCs w:val="18"/>
              </w:rPr>
              <w:t>Discipline on entry; cash as asset class</w:t>
            </w:r>
          </w:p>
        </w:tc>
        <w:tc>
          <w:tcPr>
            <w:tcW w:w="2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CB00E" w14:textId="77777777" w:rsidR="004D683F" w:rsidRDefault="00000000">
            <w:r>
              <w:rPr>
                <w:color w:val="000000"/>
                <w:sz w:val="18"/>
                <w:szCs w:val="18"/>
              </w:rPr>
              <w:t>Static risk limits; no regime-dynamic overlay</w:t>
            </w:r>
          </w:p>
        </w:tc>
      </w:tr>
      <w:tr w:rsidR="004D683F" w14:paraId="1C6711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BD00B" w14:textId="77777777" w:rsidR="004D683F" w:rsidRDefault="00000000">
            <w:r>
              <w:rPr>
                <w:color w:val="000000"/>
                <w:sz w:val="18"/>
                <w:szCs w:val="18"/>
              </w:rPr>
              <w:t>GMO (Grantham)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91E4B" w14:textId="77777777" w:rsidR="004D683F" w:rsidRDefault="00000000">
            <w:r>
              <w:rPr>
                <w:color w:val="000000"/>
                <w:sz w:val="18"/>
                <w:szCs w:val="18"/>
              </w:rPr>
              <w:t>7-year mean-reversion forecasts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C1D73" w14:textId="77777777" w:rsidR="004D683F" w:rsidRDefault="00000000">
            <w:r>
              <w:rPr>
                <w:color w:val="000000"/>
                <w:sz w:val="18"/>
                <w:szCs w:val="18"/>
              </w:rPr>
              <w:t>Long-term contrarian discipline</w:t>
            </w:r>
          </w:p>
        </w:tc>
        <w:tc>
          <w:tcPr>
            <w:tcW w:w="2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2CEDF" w14:textId="77777777" w:rsidR="004D683F" w:rsidRDefault="00000000">
            <w:r>
              <w:rPr>
                <w:color w:val="000000"/>
                <w:sz w:val="18"/>
                <w:szCs w:val="18"/>
              </w:rPr>
              <w:t>Too slow to react; no position-level sizing</w:t>
            </w:r>
          </w:p>
        </w:tc>
      </w:tr>
      <w:tr w:rsidR="004D683F" w14:paraId="0AC48C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4FE63" w14:textId="77777777" w:rsidR="004D683F" w:rsidRDefault="00000000">
            <w:r>
              <w:rPr>
                <w:color w:val="000000"/>
                <w:sz w:val="18"/>
                <w:szCs w:val="18"/>
              </w:rPr>
              <w:t>Appaloosa (Tepper)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FF128" w14:textId="77777777" w:rsidR="004D683F" w:rsidRDefault="00000000">
            <w:r>
              <w:rPr>
                <w:color w:val="000000"/>
                <w:sz w:val="18"/>
                <w:szCs w:val="18"/>
              </w:rPr>
              <w:t>Macro regime drives gross/net exposure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37987" w14:textId="77777777" w:rsidR="004D683F" w:rsidRDefault="00000000">
            <w:r>
              <w:rPr>
                <w:color w:val="000000"/>
                <w:sz w:val="18"/>
                <w:szCs w:val="18"/>
              </w:rPr>
              <w:t>Dynamic exposure management</w:t>
            </w:r>
          </w:p>
        </w:tc>
        <w:tc>
          <w:tcPr>
            <w:tcW w:w="2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9FC65" w14:textId="77777777" w:rsidR="004D683F" w:rsidRDefault="00000000">
            <w:r>
              <w:rPr>
                <w:color w:val="000000"/>
                <w:sz w:val="18"/>
                <w:szCs w:val="18"/>
              </w:rPr>
              <w:t>Discretionary; not systematized</w:t>
            </w:r>
          </w:p>
        </w:tc>
      </w:tr>
      <w:tr w:rsidR="004D683F" w14:paraId="48C883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DB500" w14:textId="77777777" w:rsidR="004D683F" w:rsidRDefault="00000000">
            <w:r>
              <w:rPr>
                <w:color w:val="000000"/>
                <w:sz w:val="18"/>
                <w:szCs w:val="18"/>
              </w:rPr>
              <w:t>Yale Endowment (Swensen)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59885" w14:textId="77777777" w:rsidR="004D683F" w:rsidRDefault="00000000">
            <w:r>
              <w:rPr>
                <w:color w:val="000000"/>
                <w:sz w:val="18"/>
                <w:szCs w:val="18"/>
              </w:rPr>
              <w:t>Alternative asset diversification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8DFCA" w14:textId="77777777" w:rsidR="004D683F" w:rsidRDefault="00000000">
            <w:r>
              <w:rPr>
                <w:color w:val="000000"/>
                <w:sz w:val="18"/>
                <w:szCs w:val="18"/>
              </w:rPr>
              <w:t>Access to illiquid premia</w:t>
            </w:r>
          </w:p>
        </w:tc>
        <w:tc>
          <w:tcPr>
            <w:tcW w:w="2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E0812" w14:textId="77777777" w:rsidR="004D683F" w:rsidRDefault="00000000">
            <w:r>
              <w:rPr>
                <w:color w:val="000000"/>
                <w:sz w:val="18"/>
                <w:szCs w:val="18"/>
              </w:rPr>
              <w:t>Endowment model; not applicable to liquid equity</w:t>
            </w:r>
          </w:p>
        </w:tc>
      </w:tr>
      <w:tr w:rsidR="004D683F" w14:paraId="5005B9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A24C9" w14:textId="77777777" w:rsidR="004D683F" w:rsidRDefault="00000000">
            <w:r>
              <w:rPr>
                <w:color w:val="000000"/>
                <w:sz w:val="18"/>
                <w:szCs w:val="18"/>
              </w:rPr>
              <w:t>Kelly Criterion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217F3" w14:textId="77777777" w:rsidR="004D683F" w:rsidRDefault="00000000">
            <w:r>
              <w:rPr>
                <w:color w:val="000000"/>
                <w:sz w:val="18"/>
                <w:szCs w:val="18"/>
              </w:rPr>
              <w:t>Optimal geometric growth sizing</w:t>
            </w:r>
          </w:p>
        </w:tc>
        <w:tc>
          <w:tcPr>
            <w:tcW w:w="2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D9273" w14:textId="77777777" w:rsidR="004D683F" w:rsidRDefault="00000000">
            <w:r>
              <w:rPr>
                <w:color w:val="000000"/>
                <w:sz w:val="18"/>
                <w:szCs w:val="18"/>
              </w:rPr>
              <w:t>Mathematically optimal for known edge</w:t>
            </w:r>
          </w:p>
        </w:tc>
        <w:tc>
          <w:tcPr>
            <w:tcW w:w="2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8496D" w14:textId="77777777" w:rsidR="004D683F" w:rsidRDefault="00000000">
            <w:r>
              <w:rPr>
                <w:color w:val="000000"/>
                <w:sz w:val="18"/>
                <w:szCs w:val="18"/>
              </w:rPr>
              <w:t>Assumes known probabilities; too aggressive full-Kelly</w:t>
            </w:r>
          </w:p>
        </w:tc>
      </w:tr>
    </w:tbl>
    <w:p w14:paraId="06BCB4CB" w14:textId="77777777" w:rsidR="004D683F" w:rsidRDefault="004D683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683F" w14:paraId="0F5739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6" w:space="0" w:color="C45911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7084B9" w14:textId="77777777" w:rsidR="004D683F" w:rsidRDefault="00000000">
            <w:pPr>
              <w:spacing w:after="80"/>
            </w:pPr>
            <w:r>
              <w:rPr>
                <w:b/>
                <w:bCs/>
                <w:color w:val="C45911"/>
              </w:rPr>
              <w:t>THE GAP</w:t>
            </w:r>
          </w:p>
          <w:p w14:paraId="47A070CB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No existing framework provides a codified, dynamic system that:</w:t>
            </w:r>
          </w:p>
          <w:p w14:paraId="7113EF70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(1) Starts from fundamental conviction scores (PROSPER) at the stock level</w:t>
            </w:r>
          </w:p>
          <w:p w14:paraId="24D597C5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(2) Overlays macro/geopolitical regime awareness to adjust portfolio exposure</w:t>
            </w:r>
          </w:p>
          <w:p w14:paraId="312C329D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(3) Dynamically governs position sizing, factor balance, and correlation risk</w:t>
            </w:r>
          </w:p>
          <w:p w14:paraId="079E86E8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(4) Includes automated circuit breakers and escalation protocols</w:t>
            </w:r>
          </w:p>
          <w:p w14:paraId="67AA2BE6" w14:textId="31C03FD0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 xml:space="preserve">(5) Operates at the </w:t>
            </w:r>
            <w:r w:rsidR="00F41E79">
              <w:rPr>
                <w:color w:val="595959"/>
                <w:sz w:val="18"/>
                <w:szCs w:val="18"/>
              </w:rPr>
              <w:t>3–5-year</w:t>
            </w:r>
            <w:r>
              <w:rPr>
                <w:color w:val="595959"/>
                <w:sz w:val="18"/>
                <w:szCs w:val="18"/>
              </w:rPr>
              <w:t xml:space="preserve"> horizon with a concentrated 15-30 name book</w:t>
            </w:r>
          </w:p>
          <w:p w14:paraId="06630A8C" w14:textId="77777777" w:rsidR="004D683F" w:rsidRDefault="004D683F">
            <w:pPr>
              <w:spacing w:after="40"/>
            </w:pPr>
          </w:p>
          <w:p w14:paraId="2098573B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FORTRESS fills this gap by synthesizing the best principles from each model into one integrated system.</w:t>
            </w:r>
          </w:p>
        </w:tc>
      </w:tr>
    </w:tbl>
    <w:p w14:paraId="20332C57" w14:textId="77777777" w:rsidR="004D683F" w:rsidRDefault="004D683F">
      <w:pPr>
        <w:spacing w:before="100"/>
      </w:pPr>
    </w:p>
    <w:p w14:paraId="6638CFEF" w14:textId="01F36D1A" w:rsidR="004D683F" w:rsidRDefault="00000000">
      <w:pPr>
        <w:pStyle w:val="Heading2"/>
      </w:pPr>
      <w:r>
        <w:t xml:space="preserve">0B. What We Borrow </w:t>
      </w:r>
      <w:r w:rsidR="00F41E79">
        <w:t>from</w:t>
      </w:r>
      <w:r>
        <w:t xml:space="preserve"> Each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4D683F" w14:paraId="71DB73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E4DC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18803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Principle Borrowed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BCEDB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How FORTRESS Uses It</w:t>
            </w:r>
          </w:p>
        </w:tc>
      </w:tr>
      <w:tr w:rsidR="004D683F" w14:paraId="6C2214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66FEA" w14:textId="77777777" w:rsidR="004D683F" w:rsidRDefault="00000000">
            <w:r>
              <w:rPr>
                <w:color w:val="000000"/>
                <w:sz w:val="18"/>
                <w:szCs w:val="18"/>
              </w:rPr>
              <w:t>Bridgewater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01A7B" w14:textId="77777777" w:rsidR="004D683F" w:rsidRDefault="00000000">
            <w:r>
              <w:rPr>
                <w:color w:val="000000"/>
                <w:sz w:val="18"/>
                <w:szCs w:val="18"/>
              </w:rPr>
              <w:t>Regime classification drives allocation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4BC8C" w14:textId="77777777" w:rsidR="004D683F" w:rsidRDefault="00000000">
            <w:r>
              <w:rPr>
                <w:color w:val="000000"/>
                <w:sz w:val="18"/>
                <w:szCs w:val="18"/>
              </w:rPr>
              <w:t>Module 1: 4-regime detection engine governs all exposure limits</w:t>
            </w:r>
          </w:p>
        </w:tc>
      </w:tr>
      <w:tr w:rsidR="004D683F" w14:paraId="43F6F9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71921" w14:textId="77777777" w:rsidR="004D683F" w:rsidRDefault="00000000">
            <w:r>
              <w:rPr>
                <w:color w:val="000000"/>
                <w:sz w:val="18"/>
                <w:szCs w:val="18"/>
              </w:rPr>
              <w:t>Druckenmiller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C05B1" w14:textId="77777777" w:rsidR="004D683F" w:rsidRDefault="00000000">
            <w:r>
              <w:rPr>
                <w:color w:val="000000"/>
                <w:sz w:val="18"/>
                <w:szCs w:val="18"/>
              </w:rPr>
              <w:t>Size up when conviction is high + regime is favorable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33722" w14:textId="77777777" w:rsidR="004D683F" w:rsidRDefault="00000000">
            <w:r>
              <w:rPr>
                <w:color w:val="000000"/>
                <w:sz w:val="18"/>
                <w:szCs w:val="18"/>
              </w:rPr>
              <w:t>Module 3: Conviction-regime matrix determines position caps</w:t>
            </w:r>
          </w:p>
        </w:tc>
      </w:tr>
      <w:tr w:rsidR="004D683F" w14:paraId="0563CB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ACD64" w14:textId="77777777" w:rsidR="004D683F" w:rsidRDefault="00000000">
            <w:r>
              <w:rPr>
                <w:color w:val="000000"/>
                <w:sz w:val="18"/>
                <w:szCs w:val="18"/>
              </w:rPr>
              <w:t>Soros / Reflexivity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66187" w14:textId="77777777" w:rsidR="004D683F" w:rsidRDefault="00000000">
            <w:r>
              <w:rPr>
                <w:color w:val="000000"/>
                <w:sz w:val="18"/>
                <w:szCs w:val="18"/>
              </w:rPr>
              <w:t>Markets create self-reinforcing loops; position for the loop, not against it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8369B" w14:textId="77777777" w:rsidR="004D683F" w:rsidRDefault="00000000">
            <w:r>
              <w:rPr>
                <w:color w:val="000000"/>
                <w:sz w:val="18"/>
                <w:szCs w:val="18"/>
              </w:rPr>
              <w:t>Module 5: Momentum/reflexivity overlay on rebalancing triggers</w:t>
            </w:r>
          </w:p>
        </w:tc>
      </w:tr>
      <w:tr w:rsidR="004D683F" w14:paraId="6CA699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0211E" w14:textId="77777777" w:rsidR="004D683F" w:rsidRDefault="00000000">
            <w:r>
              <w:rPr>
                <w:color w:val="000000"/>
                <w:sz w:val="18"/>
                <w:szCs w:val="18"/>
              </w:rPr>
              <w:lastRenderedPageBreak/>
              <w:t>Baupost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35B36" w14:textId="77777777" w:rsidR="004D683F" w:rsidRDefault="00000000">
            <w:r>
              <w:rPr>
                <w:color w:val="000000"/>
                <w:sz w:val="18"/>
                <w:szCs w:val="18"/>
              </w:rPr>
              <w:t>Cash is a position; patience is alpha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EDBE4" w14:textId="77777777" w:rsidR="004D683F" w:rsidRDefault="00000000">
            <w:r>
              <w:rPr>
                <w:color w:val="000000"/>
                <w:sz w:val="18"/>
                <w:szCs w:val="18"/>
              </w:rPr>
              <w:t>Module 2: Cash allocation is explicit and regime-dependent</w:t>
            </w:r>
          </w:p>
        </w:tc>
      </w:tr>
      <w:tr w:rsidR="004D683F" w14:paraId="0C022C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36F18" w14:textId="77777777" w:rsidR="004D683F" w:rsidRDefault="00000000">
            <w:r>
              <w:rPr>
                <w:color w:val="000000"/>
                <w:sz w:val="18"/>
                <w:szCs w:val="18"/>
              </w:rPr>
              <w:t>AQR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9C302" w14:textId="77777777" w:rsidR="004D683F" w:rsidRDefault="00000000">
            <w:r>
              <w:rPr>
                <w:color w:val="000000"/>
                <w:sz w:val="18"/>
                <w:szCs w:val="18"/>
              </w:rPr>
              <w:t>Factor exposure must be intentional, not accidental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B1505" w14:textId="77777777" w:rsidR="004D683F" w:rsidRDefault="00000000">
            <w:r>
              <w:rPr>
                <w:color w:val="000000"/>
                <w:sz w:val="18"/>
                <w:szCs w:val="18"/>
              </w:rPr>
              <w:t>Module 4: Factor balance monitor prevents unintended bets</w:t>
            </w:r>
          </w:p>
        </w:tc>
      </w:tr>
      <w:tr w:rsidR="004D683F" w14:paraId="7924FD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02880" w14:textId="77777777" w:rsidR="004D683F" w:rsidRDefault="00000000">
            <w:r>
              <w:rPr>
                <w:color w:val="000000"/>
                <w:sz w:val="18"/>
                <w:szCs w:val="18"/>
              </w:rPr>
              <w:t>Kelly Criterion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E86E6" w14:textId="77777777" w:rsidR="004D683F" w:rsidRDefault="00000000">
            <w:r>
              <w:rPr>
                <w:color w:val="000000"/>
                <w:sz w:val="18"/>
                <w:szCs w:val="18"/>
              </w:rPr>
              <w:t>Size proportional to edge, inversely to uncertainty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9FB93" w14:textId="77777777" w:rsidR="004D683F" w:rsidRDefault="00000000">
            <w:r>
              <w:rPr>
                <w:color w:val="000000"/>
                <w:sz w:val="18"/>
                <w:szCs w:val="18"/>
              </w:rPr>
              <w:t>Module 3: Half-Kelly as ceiling; PROSPER score = edge proxy</w:t>
            </w:r>
          </w:p>
        </w:tc>
      </w:tr>
      <w:tr w:rsidR="004D683F" w14:paraId="16923D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F8BC1" w14:textId="77777777" w:rsidR="004D683F" w:rsidRDefault="00000000">
            <w:r>
              <w:rPr>
                <w:color w:val="000000"/>
                <w:sz w:val="18"/>
                <w:szCs w:val="18"/>
              </w:rPr>
              <w:t>Renaissance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1263C" w14:textId="77777777" w:rsidR="004D683F" w:rsidRDefault="00000000">
            <w:r>
              <w:rPr>
                <w:color w:val="000000"/>
                <w:sz w:val="18"/>
                <w:szCs w:val="18"/>
              </w:rPr>
              <w:t xml:space="preserve">Correlation regimes </w:t>
            </w:r>
            <w:proofErr w:type="gramStart"/>
            <w:r>
              <w:rPr>
                <w:color w:val="000000"/>
                <w:sz w:val="18"/>
                <w:szCs w:val="18"/>
              </w:rPr>
              <w:t>shift;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static assumptions kill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8B56" w14:textId="77777777" w:rsidR="004D683F" w:rsidRDefault="00000000">
            <w:r>
              <w:rPr>
                <w:color w:val="000000"/>
                <w:sz w:val="18"/>
                <w:szCs w:val="18"/>
              </w:rPr>
              <w:t>Module 4: Rolling correlation monitor with regime-adjusted thresholds</w:t>
            </w:r>
          </w:p>
        </w:tc>
      </w:tr>
      <w:tr w:rsidR="004D683F" w14:paraId="53115B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5C13C" w14:textId="77777777" w:rsidR="004D683F" w:rsidRDefault="00000000">
            <w:r>
              <w:rPr>
                <w:color w:val="000000"/>
                <w:sz w:val="18"/>
                <w:szCs w:val="18"/>
              </w:rPr>
              <w:t>GMO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2D89D" w14:textId="77777777" w:rsidR="004D683F" w:rsidRDefault="00000000">
            <w:r>
              <w:rPr>
                <w:color w:val="000000"/>
                <w:sz w:val="18"/>
                <w:szCs w:val="18"/>
              </w:rPr>
              <w:t>Mean-reversion is the strongest long-run force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CD342" w14:textId="77777777" w:rsidR="004D683F" w:rsidRDefault="00000000">
            <w:r>
              <w:rPr>
                <w:color w:val="000000"/>
                <w:sz w:val="18"/>
                <w:szCs w:val="18"/>
              </w:rPr>
              <w:t>Module 5: Valuation mean-reversion anchors rebalancing</w:t>
            </w:r>
          </w:p>
        </w:tc>
      </w:tr>
      <w:tr w:rsidR="004D683F" w14:paraId="69B1E8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9A73F" w14:textId="77777777" w:rsidR="004D683F" w:rsidRDefault="00000000">
            <w:r>
              <w:rPr>
                <w:color w:val="000000"/>
                <w:sz w:val="18"/>
                <w:szCs w:val="18"/>
              </w:rPr>
              <w:t>Appaloosa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1F534" w14:textId="77777777" w:rsidR="004D683F" w:rsidRDefault="00000000">
            <w:r>
              <w:rPr>
                <w:color w:val="000000"/>
                <w:sz w:val="18"/>
                <w:szCs w:val="18"/>
              </w:rPr>
              <w:t>Gross/net exposure is the primary risk lever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89325" w14:textId="77777777" w:rsidR="004D683F" w:rsidRDefault="00000000">
            <w:r>
              <w:rPr>
                <w:color w:val="000000"/>
                <w:sz w:val="18"/>
                <w:szCs w:val="18"/>
              </w:rPr>
              <w:t>Module 2: Exposure governor is the first and most powerful dial</w:t>
            </w:r>
          </w:p>
        </w:tc>
      </w:tr>
    </w:tbl>
    <w:p w14:paraId="693826D0" w14:textId="77777777" w:rsidR="004D683F" w:rsidRDefault="00000000">
      <w:r>
        <w:br w:type="page"/>
      </w:r>
    </w:p>
    <w:p w14:paraId="2A35DDF8" w14:textId="77777777" w:rsidR="004D683F" w:rsidRDefault="00000000">
      <w:pPr>
        <w:pStyle w:val="Heading1"/>
      </w:pPr>
      <w:r>
        <w:lastRenderedPageBreak/>
        <w:t>MODULE 1: REGIME DETECTION ENGINE</w:t>
      </w:r>
    </w:p>
    <w:p w14:paraId="6F9135DA" w14:textId="77777777" w:rsidR="004D683F" w:rsidRDefault="004D683F">
      <w:pPr>
        <w:pBdr>
          <w:bottom w:val="single" w:sz="6" w:space="1" w:color="4472C4"/>
        </w:pBdr>
        <w:spacing w:before="200" w:after="200"/>
      </w:pPr>
    </w:p>
    <w:p w14:paraId="30CBE654" w14:textId="77777777" w:rsidR="004D683F" w:rsidRDefault="00000000">
      <w:pPr>
        <w:spacing w:after="120" w:line="276" w:lineRule="auto"/>
      </w:pPr>
      <w:r>
        <w:rPr>
          <w:color w:val="595959"/>
        </w:rPr>
        <w:t>The regime engine is the master switch. Every downstream parameter—exposure, sizing, factor limits, rebalancing frequency—is conditional on the current regime classification. The system identifies one of four primary regimes using a multi-signal approach.</w:t>
      </w:r>
    </w:p>
    <w:p w14:paraId="19500134" w14:textId="77777777" w:rsidR="004D683F" w:rsidRDefault="00000000">
      <w:pPr>
        <w:pStyle w:val="Heading2"/>
      </w:pPr>
      <w:r>
        <w:t>1A. The Four Regimes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300"/>
        <w:gridCol w:w="2400"/>
        <w:gridCol w:w="2200"/>
        <w:gridCol w:w="1860"/>
      </w:tblGrid>
      <w:tr w:rsidR="004D683F" w14:paraId="11A8550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AF5D1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Regime</w:t>
            </w:r>
          </w:p>
        </w:tc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5292B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Nickname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93315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Macro Signature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98C02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Market Signature</w:t>
            </w:r>
          </w:p>
        </w:tc>
        <w:tc>
          <w:tcPr>
            <w:tcW w:w="1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D31B2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Historical Analog</w:t>
            </w:r>
          </w:p>
        </w:tc>
      </w:tr>
      <w:tr w:rsidR="004D683F" w14:paraId="3330FF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1CAF4" w14:textId="77777777" w:rsidR="004D683F" w:rsidRDefault="00000000">
            <w:r>
              <w:rPr>
                <w:color w:val="000000"/>
                <w:sz w:val="18"/>
                <w:szCs w:val="18"/>
              </w:rPr>
              <w:t>I — EXPANSION</w:t>
            </w:r>
          </w:p>
        </w:tc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39FF8" w14:textId="77777777" w:rsidR="004D683F" w:rsidRDefault="00000000">
            <w:r>
              <w:rPr>
                <w:color w:val="000000"/>
                <w:sz w:val="18"/>
                <w:szCs w:val="18"/>
              </w:rPr>
              <w:t>Goldilocks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CE92D" w14:textId="77777777" w:rsidR="004D683F" w:rsidRDefault="00000000">
            <w:r>
              <w:rPr>
                <w:color w:val="000000"/>
                <w:sz w:val="18"/>
                <w:szCs w:val="18"/>
              </w:rPr>
              <w:t>GDP accelerating, rates stable/falling, credit loose, earnings revisions up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A4C66" w14:textId="77777777" w:rsidR="004D683F" w:rsidRDefault="00000000">
            <w:r>
              <w:rPr>
                <w:color w:val="000000"/>
                <w:sz w:val="18"/>
                <w:szCs w:val="18"/>
              </w:rPr>
              <w:t>VIX &lt;18, credit spreads tight, breadth expanding, HY stable</w:t>
            </w:r>
          </w:p>
        </w:tc>
        <w:tc>
          <w:tcPr>
            <w:tcW w:w="1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1B1DC" w14:textId="77777777" w:rsidR="004D683F" w:rsidRDefault="00000000">
            <w:r>
              <w:rPr>
                <w:color w:val="000000"/>
                <w:sz w:val="18"/>
                <w:szCs w:val="18"/>
              </w:rPr>
              <w:t>2017, 2021H2, 2024H2</w:t>
            </w:r>
          </w:p>
        </w:tc>
      </w:tr>
      <w:tr w:rsidR="004D683F" w14:paraId="3C0D43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186B2" w14:textId="77777777" w:rsidR="004D683F" w:rsidRDefault="00000000">
            <w:r>
              <w:rPr>
                <w:color w:val="000000"/>
                <w:sz w:val="18"/>
                <w:szCs w:val="18"/>
              </w:rPr>
              <w:t>II — OVERHEATING</w:t>
            </w:r>
          </w:p>
        </w:tc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9664C" w14:textId="77777777" w:rsidR="004D683F" w:rsidRDefault="00000000">
            <w:r>
              <w:rPr>
                <w:color w:val="000000"/>
                <w:sz w:val="18"/>
                <w:szCs w:val="18"/>
              </w:rPr>
              <w:t>Late Cycle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624A3" w14:textId="77777777" w:rsidR="004D683F" w:rsidRDefault="00000000">
            <w:r>
              <w:rPr>
                <w:color w:val="000000"/>
                <w:sz w:val="18"/>
                <w:szCs w:val="18"/>
              </w:rPr>
              <w:t>GDP strong but inflation rising, rates rising, labor tight, margins peaking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84F70" w14:textId="77777777" w:rsidR="004D683F" w:rsidRDefault="00000000">
            <w:r>
              <w:rPr>
                <w:color w:val="000000"/>
                <w:sz w:val="18"/>
                <w:szCs w:val="18"/>
              </w:rPr>
              <w:t>VIX 15-25, sector rotation to value, yield curve flattening</w:t>
            </w:r>
          </w:p>
        </w:tc>
        <w:tc>
          <w:tcPr>
            <w:tcW w:w="1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C6DCE" w14:textId="77777777" w:rsidR="004D683F" w:rsidRDefault="00000000">
            <w:r>
              <w:rPr>
                <w:color w:val="000000"/>
                <w:sz w:val="18"/>
                <w:szCs w:val="18"/>
              </w:rPr>
              <w:t>2018H1, 2022H1, 2006-07</w:t>
            </w:r>
          </w:p>
        </w:tc>
      </w:tr>
      <w:tr w:rsidR="004D683F" w14:paraId="2F7655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24350" w14:textId="77777777" w:rsidR="004D683F" w:rsidRDefault="00000000">
            <w:r>
              <w:rPr>
                <w:color w:val="000000"/>
                <w:sz w:val="18"/>
                <w:szCs w:val="18"/>
              </w:rPr>
              <w:t>III — CONTRACTION</w:t>
            </w:r>
          </w:p>
        </w:tc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D4AD2" w14:textId="77777777" w:rsidR="004D683F" w:rsidRDefault="00000000">
            <w:r>
              <w:rPr>
                <w:color w:val="000000"/>
                <w:sz w:val="18"/>
                <w:szCs w:val="18"/>
              </w:rPr>
              <w:t>Risk-Off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C56AB" w14:textId="77777777" w:rsidR="004D683F" w:rsidRDefault="00000000">
            <w:r>
              <w:rPr>
                <w:color w:val="000000"/>
                <w:sz w:val="18"/>
                <w:szCs w:val="18"/>
              </w:rPr>
              <w:t>GDP decelerating, earnings revisions negative, credit tightening, PMI &lt;50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5CC0B" w14:textId="77777777" w:rsidR="004D683F" w:rsidRDefault="00000000">
            <w:r>
              <w:rPr>
                <w:color w:val="000000"/>
                <w:sz w:val="18"/>
                <w:szCs w:val="18"/>
              </w:rPr>
              <w:t>VIX &gt;25 sustained, credit spreads widening, defensive leadership</w:t>
            </w:r>
          </w:p>
        </w:tc>
        <w:tc>
          <w:tcPr>
            <w:tcW w:w="1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18775" w14:textId="77777777" w:rsidR="004D683F" w:rsidRDefault="00000000">
            <w:r>
              <w:rPr>
                <w:color w:val="000000"/>
                <w:sz w:val="18"/>
                <w:szCs w:val="18"/>
              </w:rPr>
              <w:t>2020Q1, 2022H2, 2008H2</w:t>
            </w:r>
          </w:p>
        </w:tc>
      </w:tr>
      <w:tr w:rsidR="004D683F" w14:paraId="0D4144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E63A2" w14:textId="77777777" w:rsidR="004D683F" w:rsidRDefault="00000000">
            <w:r>
              <w:rPr>
                <w:color w:val="000000"/>
                <w:sz w:val="18"/>
                <w:szCs w:val="18"/>
              </w:rPr>
              <w:t>IV — RECOVERY</w:t>
            </w:r>
          </w:p>
        </w:tc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13FA1" w14:textId="77777777" w:rsidR="004D683F" w:rsidRDefault="00000000">
            <w:r>
              <w:rPr>
                <w:color w:val="000000"/>
                <w:sz w:val="18"/>
                <w:szCs w:val="18"/>
              </w:rPr>
              <w:t>Early Cycle</w:t>
            </w:r>
          </w:p>
        </w:tc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2CE0A" w14:textId="77777777" w:rsidR="004D683F" w:rsidRDefault="00000000">
            <w:r>
              <w:rPr>
                <w:color w:val="000000"/>
                <w:sz w:val="18"/>
                <w:szCs w:val="18"/>
              </w:rPr>
              <w:t>GDP bottoming, central banks easing, credit starting to loosen, PMI turning up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74B91" w14:textId="77777777" w:rsidR="004D683F" w:rsidRDefault="00000000">
            <w:r>
              <w:rPr>
                <w:color w:val="000000"/>
                <w:sz w:val="18"/>
                <w:szCs w:val="18"/>
              </w:rPr>
              <w:t>VIX falling from highs, cyclicals leading, small caps outperforming</w:t>
            </w:r>
          </w:p>
        </w:tc>
        <w:tc>
          <w:tcPr>
            <w:tcW w:w="18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AF622" w14:textId="77777777" w:rsidR="004D683F" w:rsidRDefault="00000000">
            <w:r>
              <w:rPr>
                <w:color w:val="000000"/>
                <w:sz w:val="18"/>
                <w:szCs w:val="18"/>
              </w:rPr>
              <w:t>2020H2, 2023H1, 2009H1</w:t>
            </w:r>
          </w:p>
        </w:tc>
      </w:tr>
    </w:tbl>
    <w:p w14:paraId="1BFC2D01" w14:textId="77777777" w:rsidR="004D683F" w:rsidRDefault="004D683F">
      <w:pPr>
        <w:spacing w:before="100"/>
      </w:pPr>
    </w:p>
    <w:p w14:paraId="34573ADB" w14:textId="77777777" w:rsidR="004D683F" w:rsidRDefault="00000000">
      <w:pPr>
        <w:pStyle w:val="Heading2"/>
      </w:pPr>
      <w:r>
        <w:t>1B. Signal Dashboard (Score Each Monthly)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800"/>
        <w:gridCol w:w="1600"/>
        <w:gridCol w:w="1600"/>
        <w:gridCol w:w="1600"/>
        <w:gridCol w:w="1460"/>
      </w:tblGrid>
      <w:tr w:rsidR="004D683F" w14:paraId="47D4F8D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9C5F1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Signal Category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B74FD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Indicator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3B77F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Expansion (+1)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355B6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Overheating (+1)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BE109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Contraction (+1)</w:t>
            </w:r>
          </w:p>
        </w:tc>
        <w:tc>
          <w:tcPr>
            <w:tcW w:w="1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4FFC5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Recovery (+1)</w:t>
            </w:r>
          </w:p>
        </w:tc>
      </w:tr>
      <w:tr w:rsidR="004D683F" w14:paraId="4E5101C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A3202" w14:textId="77777777" w:rsidR="004D683F" w:rsidRDefault="00000000">
            <w:r>
              <w:rPr>
                <w:color w:val="000000"/>
                <w:sz w:val="18"/>
                <w:szCs w:val="18"/>
              </w:rPr>
              <w:t>Growth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D4687" w14:textId="77777777" w:rsidR="004D683F" w:rsidRDefault="00000000">
            <w:r>
              <w:rPr>
                <w:color w:val="000000"/>
                <w:sz w:val="18"/>
                <w:szCs w:val="18"/>
              </w:rPr>
              <w:t>Global Composite PMI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76DAD" w14:textId="77777777" w:rsidR="004D683F" w:rsidRDefault="00000000">
            <w:r>
              <w:rPr>
                <w:color w:val="000000"/>
                <w:sz w:val="18"/>
                <w:szCs w:val="18"/>
              </w:rPr>
              <w:t>&gt;52 &amp; rising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76E5F" w14:textId="77777777" w:rsidR="004D683F" w:rsidRDefault="00000000">
            <w:r>
              <w:rPr>
                <w:color w:val="000000"/>
                <w:sz w:val="18"/>
                <w:szCs w:val="18"/>
              </w:rPr>
              <w:t>&gt;52 but flat/falling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21B43" w14:textId="77777777" w:rsidR="004D683F" w:rsidRDefault="00000000">
            <w:r>
              <w:rPr>
                <w:color w:val="000000"/>
                <w:sz w:val="18"/>
                <w:szCs w:val="18"/>
              </w:rPr>
              <w:t>&lt;50</w:t>
            </w:r>
          </w:p>
        </w:tc>
        <w:tc>
          <w:tcPr>
            <w:tcW w:w="1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CB0A1" w14:textId="77777777" w:rsidR="004D683F" w:rsidRDefault="00000000">
            <w:r>
              <w:rPr>
                <w:color w:val="000000"/>
                <w:sz w:val="18"/>
                <w:szCs w:val="18"/>
              </w:rPr>
              <w:t>&lt;50 but rising</w:t>
            </w:r>
          </w:p>
        </w:tc>
      </w:tr>
      <w:tr w:rsidR="004D683F" w14:paraId="230DBF3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E21B6" w14:textId="77777777" w:rsidR="004D683F" w:rsidRDefault="00000000">
            <w:r>
              <w:rPr>
                <w:color w:val="000000"/>
                <w:sz w:val="18"/>
                <w:szCs w:val="18"/>
              </w:rPr>
              <w:t>Growth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0049A" w14:textId="77777777" w:rsidR="004D683F" w:rsidRDefault="00000000">
            <w:r>
              <w:rPr>
                <w:color w:val="000000"/>
                <w:sz w:val="18"/>
                <w:szCs w:val="18"/>
              </w:rPr>
              <w:t>US ISM Manufacturing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D7EB5" w14:textId="77777777" w:rsidR="004D683F" w:rsidRDefault="00000000">
            <w:r>
              <w:rPr>
                <w:color w:val="000000"/>
                <w:sz w:val="18"/>
                <w:szCs w:val="18"/>
              </w:rPr>
              <w:t>&gt;52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2BBC6" w14:textId="77777777" w:rsidR="004D683F" w:rsidRDefault="00000000">
            <w:r>
              <w:rPr>
                <w:color w:val="000000"/>
                <w:sz w:val="18"/>
                <w:szCs w:val="18"/>
              </w:rPr>
              <w:t>&gt;52 + prices paid &gt;60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A627C" w14:textId="77777777" w:rsidR="004D683F" w:rsidRDefault="00000000">
            <w:r>
              <w:rPr>
                <w:color w:val="000000"/>
                <w:sz w:val="18"/>
                <w:szCs w:val="18"/>
              </w:rPr>
              <w:t>&lt;48</w:t>
            </w:r>
          </w:p>
        </w:tc>
        <w:tc>
          <w:tcPr>
            <w:tcW w:w="1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11ACB" w14:textId="77777777" w:rsidR="004D683F" w:rsidRDefault="00000000">
            <w:r>
              <w:rPr>
                <w:color w:val="000000"/>
                <w:sz w:val="18"/>
                <w:szCs w:val="18"/>
              </w:rPr>
              <w:t>45-50 &amp; turning</w:t>
            </w:r>
          </w:p>
        </w:tc>
      </w:tr>
      <w:tr w:rsidR="004D683F" w14:paraId="2EF66CD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DF9F9" w14:textId="77777777" w:rsidR="004D683F" w:rsidRDefault="00000000">
            <w:r>
              <w:rPr>
                <w:color w:val="000000"/>
                <w:sz w:val="18"/>
                <w:szCs w:val="18"/>
              </w:rPr>
              <w:t>Growth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BA07E" w14:textId="77777777" w:rsidR="004D683F" w:rsidRDefault="00000000">
            <w:r>
              <w:rPr>
                <w:color w:val="000000"/>
                <w:sz w:val="18"/>
                <w:szCs w:val="18"/>
              </w:rPr>
              <w:t>Earnings revision ratio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8F636" w14:textId="77777777" w:rsidR="004D683F" w:rsidRDefault="00000000">
            <w:r>
              <w:rPr>
                <w:color w:val="000000"/>
                <w:sz w:val="18"/>
                <w:szCs w:val="18"/>
              </w:rPr>
              <w:t>&gt;1.0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A59CC" w14:textId="77777777" w:rsidR="004D683F" w:rsidRDefault="00000000">
            <w:r>
              <w:rPr>
                <w:color w:val="000000"/>
                <w:sz w:val="18"/>
                <w:szCs w:val="18"/>
              </w:rPr>
              <w:t>&gt;1.0 but decelerating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3BB55" w14:textId="77777777" w:rsidR="004D683F" w:rsidRDefault="00000000">
            <w:r>
              <w:rPr>
                <w:color w:val="000000"/>
                <w:sz w:val="18"/>
                <w:szCs w:val="18"/>
              </w:rPr>
              <w:t>&lt;0.8</w:t>
            </w:r>
          </w:p>
        </w:tc>
        <w:tc>
          <w:tcPr>
            <w:tcW w:w="1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665A6" w14:textId="77777777" w:rsidR="004D683F" w:rsidRDefault="00000000">
            <w:r>
              <w:rPr>
                <w:color w:val="000000"/>
                <w:sz w:val="18"/>
                <w:szCs w:val="18"/>
              </w:rPr>
              <w:t>Trough &amp; turning up</w:t>
            </w:r>
          </w:p>
        </w:tc>
      </w:tr>
      <w:tr w:rsidR="004D683F" w14:paraId="7D1FEBA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B5924" w14:textId="77777777" w:rsidR="004D683F" w:rsidRDefault="00000000">
            <w:r>
              <w:rPr>
                <w:color w:val="000000"/>
                <w:sz w:val="18"/>
                <w:szCs w:val="18"/>
              </w:rPr>
              <w:t>Inflation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78169" w14:textId="77777777" w:rsidR="004D683F" w:rsidRDefault="00000000">
            <w:r>
              <w:rPr>
                <w:color w:val="000000"/>
                <w:sz w:val="18"/>
                <w:szCs w:val="18"/>
              </w:rPr>
              <w:t>Core CPI YoY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C6FFD" w14:textId="77777777" w:rsidR="004D683F" w:rsidRDefault="00000000">
            <w:r>
              <w:rPr>
                <w:color w:val="000000"/>
                <w:sz w:val="18"/>
                <w:szCs w:val="18"/>
              </w:rPr>
              <w:t>2-3%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10465" w14:textId="77777777" w:rsidR="004D683F" w:rsidRDefault="00000000">
            <w:r>
              <w:rPr>
                <w:color w:val="000000"/>
                <w:sz w:val="18"/>
                <w:szCs w:val="18"/>
              </w:rPr>
              <w:t>&gt;3.5% or accelerating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2551C" w14:textId="77777777" w:rsidR="004D683F" w:rsidRDefault="00000000">
            <w:r>
              <w:rPr>
                <w:color w:val="000000"/>
                <w:sz w:val="18"/>
                <w:szCs w:val="18"/>
              </w:rPr>
              <w:t>Falling toward &lt;2%</w:t>
            </w:r>
          </w:p>
        </w:tc>
        <w:tc>
          <w:tcPr>
            <w:tcW w:w="1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7D26A" w14:textId="77777777" w:rsidR="004D683F" w:rsidRDefault="00000000">
            <w:r>
              <w:rPr>
                <w:color w:val="000000"/>
                <w:sz w:val="18"/>
                <w:szCs w:val="18"/>
              </w:rPr>
              <w:t>Low &amp; stable</w:t>
            </w:r>
          </w:p>
        </w:tc>
      </w:tr>
      <w:tr w:rsidR="004D683F" w14:paraId="0B39B12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1040B" w14:textId="77777777" w:rsidR="004D683F" w:rsidRDefault="00000000">
            <w:r>
              <w:rPr>
                <w:color w:val="000000"/>
                <w:sz w:val="18"/>
                <w:szCs w:val="18"/>
              </w:rPr>
              <w:t>Inflation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4FCAD" w14:textId="77777777" w:rsidR="004D683F" w:rsidRDefault="00000000">
            <w:r>
              <w:rPr>
                <w:color w:val="000000"/>
                <w:sz w:val="18"/>
                <w:szCs w:val="18"/>
              </w:rPr>
              <w:t>Breakeven inflation 5Y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E5B28" w14:textId="77777777" w:rsidR="004D683F" w:rsidRDefault="00000000">
            <w:r>
              <w:rPr>
                <w:color w:val="000000"/>
                <w:sz w:val="18"/>
                <w:szCs w:val="18"/>
              </w:rPr>
              <w:t>2.0-2.5%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BCCFF" w14:textId="77777777" w:rsidR="004D683F" w:rsidRDefault="00000000">
            <w:r>
              <w:rPr>
                <w:color w:val="000000"/>
                <w:sz w:val="18"/>
                <w:szCs w:val="18"/>
              </w:rPr>
              <w:t>&gt;2.8%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426B4" w14:textId="77777777" w:rsidR="004D683F" w:rsidRDefault="00000000">
            <w:r>
              <w:rPr>
                <w:color w:val="000000"/>
                <w:sz w:val="18"/>
                <w:szCs w:val="18"/>
              </w:rPr>
              <w:t>&lt;1.8%</w:t>
            </w:r>
          </w:p>
        </w:tc>
        <w:tc>
          <w:tcPr>
            <w:tcW w:w="1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DBFF2" w14:textId="77777777" w:rsidR="004D683F" w:rsidRDefault="00000000">
            <w:r>
              <w:rPr>
                <w:color w:val="000000"/>
                <w:sz w:val="18"/>
                <w:szCs w:val="18"/>
              </w:rPr>
              <w:t>Rising from lows</w:t>
            </w:r>
          </w:p>
        </w:tc>
      </w:tr>
      <w:tr w:rsidR="004D683F" w14:paraId="328668B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E2A51" w14:textId="77777777" w:rsidR="004D683F" w:rsidRDefault="00000000">
            <w:r>
              <w:rPr>
                <w:color w:val="000000"/>
                <w:sz w:val="18"/>
                <w:szCs w:val="18"/>
              </w:rPr>
              <w:t>Monetary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A36A6" w14:textId="77777777" w:rsidR="004D683F" w:rsidRDefault="00000000">
            <w:r>
              <w:rPr>
                <w:color w:val="000000"/>
                <w:sz w:val="18"/>
                <w:szCs w:val="18"/>
              </w:rPr>
              <w:t>Fed Funds trajectory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F543F" w14:textId="77777777" w:rsidR="004D683F" w:rsidRDefault="00000000">
            <w:r>
              <w:rPr>
                <w:color w:val="000000"/>
                <w:sz w:val="18"/>
                <w:szCs w:val="18"/>
              </w:rPr>
              <w:t>On hold / cutting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FDBD7" w14:textId="77777777" w:rsidR="004D683F" w:rsidRDefault="00000000">
            <w:r>
              <w:rPr>
                <w:color w:val="000000"/>
                <w:sz w:val="18"/>
                <w:szCs w:val="18"/>
              </w:rPr>
              <w:t>Hiking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1909C" w14:textId="77777777" w:rsidR="004D683F" w:rsidRDefault="00000000">
            <w:r>
              <w:rPr>
                <w:color w:val="000000"/>
                <w:sz w:val="18"/>
                <w:szCs w:val="18"/>
              </w:rPr>
              <w:t>Cutting aggressively</w:t>
            </w:r>
          </w:p>
        </w:tc>
        <w:tc>
          <w:tcPr>
            <w:tcW w:w="1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591C8" w14:textId="77777777" w:rsidR="004D683F" w:rsidRDefault="00000000">
            <w:r>
              <w:rPr>
                <w:color w:val="000000"/>
                <w:sz w:val="18"/>
                <w:szCs w:val="18"/>
              </w:rPr>
              <w:t>Recently cut / paused</w:t>
            </w:r>
          </w:p>
        </w:tc>
      </w:tr>
      <w:tr w:rsidR="004D683F" w14:paraId="74337B3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C241F" w14:textId="77777777" w:rsidR="004D683F" w:rsidRDefault="00000000">
            <w:r>
              <w:rPr>
                <w:color w:val="000000"/>
                <w:sz w:val="18"/>
                <w:szCs w:val="18"/>
              </w:rPr>
              <w:t>Monetary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2ABD3" w14:textId="77777777" w:rsidR="004D683F" w:rsidRDefault="00000000">
            <w:r>
              <w:rPr>
                <w:color w:val="000000"/>
                <w:sz w:val="18"/>
                <w:szCs w:val="18"/>
              </w:rPr>
              <w:t>Yield curve 2s10s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6B372" w14:textId="77777777" w:rsidR="004D683F" w:rsidRDefault="00000000">
            <w:r>
              <w:rPr>
                <w:color w:val="000000"/>
                <w:sz w:val="18"/>
                <w:szCs w:val="18"/>
              </w:rPr>
              <w:t>Positive &amp; steepening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EBE35" w14:textId="77777777" w:rsidR="004D683F" w:rsidRDefault="00000000">
            <w:r>
              <w:rPr>
                <w:color w:val="000000"/>
                <w:sz w:val="18"/>
                <w:szCs w:val="18"/>
              </w:rPr>
              <w:t>Flat / inverting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3CE05" w14:textId="77777777" w:rsidR="004D683F" w:rsidRDefault="00000000">
            <w:r>
              <w:rPr>
                <w:color w:val="000000"/>
                <w:sz w:val="18"/>
                <w:szCs w:val="18"/>
              </w:rPr>
              <w:t xml:space="preserve">Deeply inverted / just </w:t>
            </w:r>
            <w:proofErr w:type="spellStart"/>
            <w:r>
              <w:rPr>
                <w:color w:val="000000"/>
                <w:sz w:val="18"/>
                <w:szCs w:val="18"/>
              </w:rPr>
              <w:t>uninverted</w:t>
            </w:r>
            <w:proofErr w:type="spellEnd"/>
          </w:p>
        </w:tc>
        <w:tc>
          <w:tcPr>
            <w:tcW w:w="1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37CB2" w14:textId="77777777" w:rsidR="004D683F" w:rsidRDefault="00000000">
            <w:r>
              <w:rPr>
                <w:color w:val="000000"/>
                <w:sz w:val="18"/>
                <w:szCs w:val="18"/>
              </w:rPr>
              <w:t>Steepening from inversion</w:t>
            </w:r>
          </w:p>
        </w:tc>
      </w:tr>
      <w:tr w:rsidR="004D683F" w14:paraId="7416F65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A38C1" w14:textId="77777777" w:rsidR="004D683F" w:rsidRDefault="00000000">
            <w:r>
              <w:rPr>
                <w:color w:val="000000"/>
                <w:sz w:val="18"/>
                <w:szCs w:val="18"/>
              </w:rPr>
              <w:t>Credit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02D3E" w14:textId="77777777" w:rsidR="004D683F" w:rsidRDefault="00000000">
            <w:r>
              <w:rPr>
                <w:color w:val="000000"/>
                <w:sz w:val="18"/>
                <w:szCs w:val="18"/>
              </w:rPr>
              <w:t>IG credit spread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45102" w14:textId="77777777" w:rsidR="004D683F" w:rsidRDefault="00000000">
            <w:r>
              <w:rPr>
                <w:color w:val="000000"/>
                <w:sz w:val="18"/>
                <w:szCs w:val="18"/>
              </w:rPr>
              <w:t>&lt;120bps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47705" w14:textId="77777777" w:rsidR="004D683F" w:rsidRDefault="00000000">
            <w:r>
              <w:rPr>
                <w:color w:val="000000"/>
                <w:sz w:val="18"/>
                <w:szCs w:val="18"/>
              </w:rPr>
              <w:t>120-160bps, stable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6D020" w14:textId="77777777" w:rsidR="004D683F" w:rsidRDefault="00000000">
            <w:r>
              <w:rPr>
                <w:color w:val="000000"/>
                <w:sz w:val="18"/>
                <w:szCs w:val="18"/>
              </w:rPr>
              <w:t>&gt;200bps, widening</w:t>
            </w:r>
          </w:p>
        </w:tc>
        <w:tc>
          <w:tcPr>
            <w:tcW w:w="1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B1A90" w14:textId="77777777" w:rsidR="004D683F" w:rsidRDefault="00000000">
            <w:r>
              <w:rPr>
                <w:color w:val="000000"/>
                <w:sz w:val="18"/>
                <w:szCs w:val="18"/>
              </w:rPr>
              <w:t>Wide but tightening</w:t>
            </w:r>
          </w:p>
        </w:tc>
      </w:tr>
      <w:tr w:rsidR="004D683F" w14:paraId="0B9C8AD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4E390" w14:textId="77777777" w:rsidR="004D683F" w:rsidRDefault="00000000">
            <w:r>
              <w:rPr>
                <w:color w:val="000000"/>
                <w:sz w:val="18"/>
                <w:szCs w:val="18"/>
              </w:rPr>
              <w:t>Credit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AC621" w14:textId="77777777" w:rsidR="004D683F" w:rsidRDefault="00000000">
            <w:r>
              <w:rPr>
                <w:color w:val="000000"/>
                <w:sz w:val="18"/>
                <w:szCs w:val="18"/>
              </w:rPr>
              <w:t>HY default rate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FD061" w14:textId="77777777" w:rsidR="004D683F" w:rsidRDefault="00000000">
            <w:r>
              <w:rPr>
                <w:color w:val="000000"/>
                <w:sz w:val="18"/>
                <w:szCs w:val="18"/>
              </w:rPr>
              <w:t>&lt;2%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A04C4" w14:textId="77777777" w:rsidR="004D683F" w:rsidRDefault="00000000">
            <w:r>
              <w:rPr>
                <w:color w:val="000000"/>
                <w:sz w:val="18"/>
                <w:szCs w:val="18"/>
              </w:rPr>
              <w:t>1.5-3%, stable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5796B" w14:textId="77777777" w:rsidR="004D683F" w:rsidRDefault="00000000">
            <w:r>
              <w:rPr>
                <w:color w:val="000000"/>
                <w:sz w:val="18"/>
                <w:szCs w:val="18"/>
              </w:rPr>
              <w:t>&gt;4%, rising</w:t>
            </w:r>
          </w:p>
        </w:tc>
        <w:tc>
          <w:tcPr>
            <w:tcW w:w="1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FC9C5" w14:textId="77777777" w:rsidR="004D683F" w:rsidRDefault="00000000">
            <w:r>
              <w:rPr>
                <w:color w:val="000000"/>
                <w:sz w:val="18"/>
                <w:szCs w:val="18"/>
              </w:rPr>
              <w:t>Peaking &amp; starting to fall</w:t>
            </w:r>
          </w:p>
        </w:tc>
      </w:tr>
      <w:tr w:rsidR="004D683F" w14:paraId="572A077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7591D" w14:textId="77777777" w:rsidR="004D683F" w:rsidRDefault="00000000">
            <w:r>
              <w:rPr>
                <w:color w:val="000000"/>
                <w:sz w:val="18"/>
                <w:szCs w:val="18"/>
              </w:rPr>
              <w:t>Volatility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25C70" w14:textId="77777777" w:rsidR="004D683F" w:rsidRDefault="00000000">
            <w:r>
              <w:rPr>
                <w:color w:val="000000"/>
                <w:sz w:val="18"/>
                <w:szCs w:val="18"/>
              </w:rPr>
              <w:t>VIX average (20-day)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129A6" w14:textId="77777777" w:rsidR="004D683F" w:rsidRDefault="00000000">
            <w:r>
              <w:rPr>
                <w:color w:val="000000"/>
                <w:sz w:val="18"/>
                <w:szCs w:val="18"/>
              </w:rPr>
              <w:t>&lt;16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7B3E6" w14:textId="77777777" w:rsidR="004D683F" w:rsidRDefault="00000000">
            <w:r>
              <w:rPr>
                <w:color w:val="000000"/>
                <w:sz w:val="18"/>
                <w:szCs w:val="18"/>
              </w:rPr>
              <w:t>16-22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D5C4B" w14:textId="77777777" w:rsidR="004D683F" w:rsidRDefault="00000000">
            <w:r>
              <w:rPr>
                <w:color w:val="000000"/>
                <w:sz w:val="18"/>
                <w:szCs w:val="18"/>
              </w:rPr>
              <w:t>&gt;25 sustained</w:t>
            </w:r>
          </w:p>
        </w:tc>
        <w:tc>
          <w:tcPr>
            <w:tcW w:w="1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A65A4" w14:textId="77777777" w:rsidR="004D683F" w:rsidRDefault="00000000">
            <w:r>
              <w:rPr>
                <w:color w:val="000000"/>
                <w:sz w:val="18"/>
                <w:szCs w:val="18"/>
              </w:rPr>
              <w:t>Falling from &gt;25</w:t>
            </w:r>
          </w:p>
        </w:tc>
      </w:tr>
      <w:tr w:rsidR="004D683F" w14:paraId="140F2CF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E281F" w14:textId="77777777" w:rsidR="004D683F" w:rsidRDefault="00000000">
            <w:r>
              <w:rPr>
                <w:color w:val="000000"/>
                <w:sz w:val="18"/>
                <w:szCs w:val="18"/>
              </w:rPr>
              <w:lastRenderedPageBreak/>
              <w:t>Flows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5DB57" w14:textId="77777777" w:rsidR="004D683F" w:rsidRDefault="00000000">
            <w:r>
              <w:rPr>
                <w:color w:val="000000"/>
                <w:sz w:val="18"/>
                <w:szCs w:val="18"/>
              </w:rPr>
              <w:t>EPFR equity fund flows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C8DA6" w14:textId="77777777" w:rsidR="004D683F" w:rsidRDefault="00000000">
            <w:r>
              <w:rPr>
                <w:color w:val="000000"/>
                <w:sz w:val="18"/>
                <w:szCs w:val="18"/>
              </w:rPr>
              <w:t>Positive &amp; accelerating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2D924" w14:textId="77777777" w:rsidR="004D683F" w:rsidRDefault="00000000">
            <w:r>
              <w:rPr>
                <w:color w:val="000000"/>
                <w:sz w:val="18"/>
                <w:szCs w:val="18"/>
              </w:rPr>
              <w:t>Positive but slowing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130FD" w14:textId="77777777" w:rsidR="004D683F" w:rsidRDefault="00000000">
            <w:r>
              <w:rPr>
                <w:color w:val="000000"/>
                <w:sz w:val="18"/>
                <w:szCs w:val="18"/>
              </w:rPr>
              <w:t>Outflows</w:t>
            </w:r>
          </w:p>
        </w:tc>
        <w:tc>
          <w:tcPr>
            <w:tcW w:w="1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13DDE" w14:textId="77777777" w:rsidR="004D683F" w:rsidRDefault="00000000">
            <w:r>
              <w:rPr>
                <w:color w:val="000000"/>
                <w:sz w:val="18"/>
                <w:szCs w:val="18"/>
              </w:rPr>
              <w:t>Inflows resuming</w:t>
            </w:r>
          </w:p>
        </w:tc>
      </w:tr>
      <w:tr w:rsidR="004D683F" w14:paraId="2E137EE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CC5DE" w14:textId="77777777" w:rsidR="004D683F" w:rsidRDefault="00000000">
            <w:r>
              <w:rPr>
                <w:color w:val="000000"/>
                <w:sz w:val="18"/>
                <w:szCs w:val="18"/>
              </w:rPr>
              <w:t>Geopolitical</w:t>
            </w:r>
          </w:p>
        </w:tc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F89BA" w14:textId="77777777" w:rsidR="004D683F" w:rsidRDefault="00000000">
            <w:r>
              <w:rPr>
                <w:color w:val="000000"/>
                <w:sz w:val="18"/>
                <w:szCs w:val="18"/>
              </w:rPr>
              <w:t>Geopolitical Risk Index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36143" w14:textId="77777777" w:rsidR="004D683F" w:rsidRDefault="00000000">
            <w:r>
              <w:rPr>
                <w:color w:val="000000"/>
                <w:sz w:val="18"/>
                <w:szCs w:val="18"/>
              </w:rPr>
              <w:t>Below-average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7261F" w14:textId="77777777" w:rsidR="004D683F" w:rsidRDefault="00000000">
            <w:r>
              <w:rPr>
                <w:color w:val="000000"/>
                <w:sz w:val="18"/>
                <w:szCs w:val="18"/>
              </w:rPr>
              <w:t>Rising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E6AD9" w14:textId="77777777" w:rsidR="004D683F" w:rsidRDefault="00000000">
            <w:r>
              <w:rPr>
                <w:color w:val="000000"/>
                <w:sz w:val="18"/>
                <w:szCs w:val="18"/>
              </w:rPr>
              <w:t>Elevated spike</w:t>
            </w:r>
          </w:p>
        </w:tc>
        <w:tc>
          <w:tcPr>
            <w:tcW w:w="14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5DCC7" w14:textId="77777777" w:rsidR="004D683F" w:rsidRDefault="00000000">
            <w:r>
              <w:rPr>
                <w:color w:val="000000"/>
                <w:sz w:val="18"/>
                <w:szCs w:val="18"/>
              </w:rPr>
              <w:t>Normalizing</w:t>
            </w:r>
          </w:p>
        </w:tc>
      </w:tr>
    </w:tbl>
    <w:p w14:paraId="3CF76D9B" w14:textId="77777777" w:rsidR="004D683F" w:rsidRDefault="004D683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683F" w14:paraId="1907E3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6" w:space="0" w:color="C45911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34B46A" w14:textId="77777777" w:rsidR="004D683F" w:rsidRDefault="00000000">
            <w:pPr>
              <w:spacing w:after="80"/>
            </w:pPr>
            <w:r>
              <w:rPr>
                <w:b/>
                <w:bCs/>
                <w:color w:val="C45911"/>
              </w:rPr>
              <w:t>SCORING RULE</w:t>
            </w:r>
          </w:p>
          <w:p w14:paraId="2FFA2FEF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Tally +1 for each signal matching a regime column. Highest total = current regime.</w:t>
            </w:r>
          </w:p>
          <w:p w14:paraId="2C0DAD2E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If two regimes tie: the TRANSITION regime (II or IV) takes precedence over stable (I or III).</w:t>
            </w:r>
          </w:p>
          <w:p w14:paraId="23B990E2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If no regime scores &gt;5: classify as TRANSITION and use midpoint exposure parameters.</w:t>
            </w:r>
          </w:p>
          <w:p w14:paraId="20F7F968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Re-score monthly. Force re-score if any single signal moves 2+ standard deviations intramonth.</w:t>
            </w:r>
          </w:p>
          <w:p w14:paraId="6427D34F" w14:textId="77777777" w:rsidR="004D683F" w:rsidRDefault="004D683F">
            <w:pPr>
              <w:spacing w:after="40"/>
            </w:pPr>
          </w:p>
          <w:p w14:paraId="66E2774E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REGIME CONFIDENCE: 8+ signals aligned = HIGH (use full parameters). 5-7 = MODERATE (use conservative end). &lt;5 = LOW (hold current positioning, reduce gross).</w:t>
            </w:r>
          </w:p>
        </w:tc>
      </w:tr>
    </w:tbl>
    <w:p w14:paraId="5EC18BDD" w14:textId="77777777" w:rsidR="004D683F" w:rsidRDefault="004D683F">
      <w:pPr>
        <w:spacing w:before="100"/>
      </w:pPr>
    </w:p>
    <w:p w14:paraId="421F9745" w14:textId="77777777" w:rsidR="004D683F" w:rsidRDefault="00000000">
      <w:pPr>
        <w:pStyle w:val="Heading2"/>
      </w:pPr>
      <w:r>
        <w:t>1C. Geopolitical Overlay (Binary Escalation Check)</w:t>
      </w:r>
    </w:p>
    <w:p w14:paraId="50FB00D1" w14:textId="77777777" w:rsidR="004D683F" w:rsidRDefault="00000000">
      <w:pPr>
        <w:spacing w:after="120" w:line="276" w:lineRule="auto"/>
      </w:pPr>
      <w:r>
        <w:rPr>
          <w:color w:val="595959"/>
        </w:rPr>
        <w:t xml:space="preserve">Independently of the macro regime, a geopolitical escalation can force a regime override. This mirrors what Druckenmiller does intuitively—macro can look </w:t>
      </w:r>
      <w:proofErr w:type="gramStart"/>
      <w:r>
        <w:rPr>
          <w:color w:val="595959"/>
        </w:rPr>
        <w:t>fine</w:t>
      </w:r>
      <w:proofErr w:type="gramEnd"/>
      <w:r>
        <w:rPr>
          <w:color w:val="595959"/>
        </w:rPr>
        <w:t xml:space="preserve"> but a geopolitical shock changes everything.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200"/>
        <w:gridCol w:w="3560"/>
      </w:tblGrid>
      <w:tr w:rsidR="004D683F" w14:paraId="1B16DC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B2818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Geopolitical Tier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DF636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B591F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4D683F" w14:paraId="53EC27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5ACA2" w14:textId="77777777" w:rsidR="004D683F" w:rsidRDefault="00000000">
            <w:r>
              <w:rPr>
                <w:color w:val="000000"/>
                <w:sz w:val="18"/>
                <w:szCs w:val="18"/>
              </w:rPr>
              <w:t>GREEN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C9B0A" w14:textId="77777777" w:rsidR="004D683F" w:rsidRDefault="00000000">
            <w:r>
              <w:rPr>
                <w:color w:val="000000"/>
                <w:sz w:val="18"/>
                <w:szCs w:val="18"/>
              </w:rPr>
              <w:t>No active conflict/sanction affecting portfolio companies; GPR index below average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4C6D2" w14:textId="77777777" w:rsidR="004D683F" w:rsidRDefault="00000000">
            <w:r>
              <w:rPr>
                <w:color w:val="000000"/>
                <w:sz w:val="18"/>
                <w:szCs w:val="18"/>
              </w:rPr>
              <w:t>No override. Use macro regime as-is.</w:t>
            </w:r>
          </w:p>
        </w:tc>
      </w:tr>
      <w:tr w:rsidR="004D683F" w14:paraId="460AA2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AAE99" w14:textId="77777777" w:rsidR="004D683F" w:rsidRDefault="00000000">
            <w:r>
              <w:rPr>
                <w:color w:val="000000"/>
                <w:sz w:val="18"/>
                <w:szCs w:val="18"/>
              </w:rPr>
              <w:t>AMBER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8F016" w14:textId="77777777" w:rsidR="004D683F" w:rsidRDefault="00000000">
            <w:r>
              <w:rPr>
                <w:color w:val="000000"/>
                <w:sz w:val="18"/>
                <w:szCs w:val="18"/>
              </w:rPr>
              <w:t>Emerging tension in a key geography (e.g., Taiwan strait activity, Middle East escalation, new tariff announcements)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F40EE" w14:textId="77777777" w:rsidR="004D683F" w:rsidRDefault="00000000">
            <w:r>
              <w:rPr>
                <w:color w:val="000000"/>
                <w:sz w:val="18"/>
                <w:szCs w:val="18"/>
              </w:rPr>
              <w:t>Tighten gross by 10-15%. Add 5% cash. Re-evaluate single-name exposure &gt;4% in affected region.</w:t>
            </w:r>
          </w:p>
        </w:tc>
      </w:tr>
      <w:tr w:rsidR="004D683F" w14:paraId="3DB9EC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ACA9F" w14:textId="77777777" w:rsidR="004D683F" w:rsidRDefault="00000000">
            <w:r>
              <w:rPr>
                <w:color w:val="000000"/>
                <w:sz w:val="18"/>
                <w:szCs w:val="18"/>
              </w:rPr>
              <w:t>RED</w:t>
            </w:r>
          </w:p>
        </w:tc>
        <w:tc>
          <w:tcPr>
            <w:tcW w:w="4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BE830" w14:textId="77777777" w:rsidR="004D683F" w:rsidRDefault="00000000">
            <w:r>
              <w:rPr>
                <w:color w:val="000000"/>
                <w:sz w:val="18"/>
                <w:szCs w:val="18"/>
              </w:rPr>
              <w:t>Active conflict, sanctions, or capital controls directly affecting portfolio holdings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75CA5" w14:textId="77777777" w:rsidR="004D683F" w:rsidRDefault="00000000">
            <w:r>
              <w:rPr>
                <w:color w:val="000000"/>
                <w:sz w:val="18"/>
                <w:szCs w:val="18"/>
              </w:rPr>
              <w:t>Force Regime III parameters regardless of macro. Reduce gross to floor. Activate hedging protocol.</w:t>
            </w:r>
          </w:p>
        </w:tc>
      </w:tr>
    </w:tbl>
    <w:p w14:paraId="20AB0EF4" w14:textId="77777777" w:rsidR="004D683F" w:rsidRDefault="00000000">
      <w:r>
        <w:br w:type="page"/>
      </w:r>
    </w:p>
    <w:p w14:paraId="5D697D55" w14:textId="77777777" w:rsidR="004D683F" w:rsidRDefault="00000000">
      <w:pPr>
        <w:pStyle w:val="Heading1"/>
      </w:pPr>
      <w:r>
        <w:lastRenderedPageBreak/>
        <w:t>MODULE 2: EXPOSURE GOVERNOR</w:t>
      </w:r>
    </w:p>
    <w:p w14:paraId="32FA05CA" w14:textId="77777777" w:rsidR="004D683F" w:rsidRDefault="004D683F">
      <w:pPr>
        <w:pBdr>
          <w:bottom w:val="single" w:sz="6" w:space="1" w:color="4472C4"/>
        </w:pBdr>
        <w:spacing w:before="200" w:after="200"/>
      </w:pPr>
    </w:p>
    <w:p w14:paraId="3CBCDD0A" w14:textId="77777777" w:rsidR="004D683F" w:rsidRDefault="00000000">
      <w:pPr>
        <w:spacing w:after="120" w:line="276" w:lineRule="auto"/>
      </w:pPr>
      <w:r>
        <w:rPr>
          <w:color w:val="595959"/>
        </w:rPr>
        <w:t>The Exposure Governor is the most powerful risk lever in the system. It sets the portfolio’s gross and net exposure, cash allocation, and short book parameters as a function of the current regime. This is the Appaloosa/Druckenmiller principle: your first and biggest decision is how much risk to take, not where to take it.</w:t>
      </w:r>
    </w:p>
    <w:p w14:paraId="3478AD7D" w14:textId="77777777" w:rsidR="004D683F" w:rsidRDefault="00000000">
      <w:pPr>
        <w:pStyle w:val="Heading2"/>
      </w:pPr>
      <w:r>
        <w:t>2A. Exposure Limits by Regime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40"/>
        <w:gridCol w:w="1740"/>
        <w:gridCol w:w="1740"/>
        <w:gridCol w:w="1740"/>
      </w:tblGrid>
      <w:tr w:rsidR="004D683F" w14:paraId="538BBB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45A9F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540CF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I — Expansion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3FDC6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II — Overheating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B4DBA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III — Contraction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1B4A3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IV — Recovery</w:t>
            </w:r>
          </w:p>
        </w:tc>
      </w:tr>
      <w:tr w:rsidR="004D683F" w14:paraId="7E09BF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7AC88" w14:textId="77777777" w:rsidR="004D683F" w:rsidRDefault="00000000">
            <w:r>
              <w:rPr>
                <w:color w:val="000000"/>
                <w:sz w:val="18"/>
                <w:szCs w:val="18"/>
              </w:rPr>
              <w:t>Gross Exposure (Long + |Short|)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2AC28" w14:textId="77777777" w:rsidR="004D683F" w:rsidRDefault="00000000">
            <w:r>
              <w:rPr>
                <w:color w:val="000000"/>
                <w:sz w:val="18"/>
                <w:szCs w:val="18"/>
              </w:rPr>
              <w:t>130-170%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350B3" w14:textId="77777777" w:rsidR="004D683F" w:rsidRDefault="00000000">
            <w:r>
              <w:rPr>
                <w:color w:val="000000"/>
                <w:sz w:val="18"/>
                <w:szCs w:val="18"/>
              </w:rPr>
              <w:t>100-130%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BB886" w14:textId="77777777" w:rsidR="004D683F" w:rsidRDefault="00000000">
            <w:r>
              <w:rPr>
                <w:color w:val="000000"/>
                <w:sz w:val="18"/>
                <w:szCs w:val="18"/>
              </w:rPr>
              <w:t>60-100%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2A9D3" w14:textId="77777777" w:rsidR="004D683F" w:rsidRDefault="00000000">
            <w:r>
              <w:rPr>
                <w:color w:val="000000"/>
                <w:sz w:val="18"/>
                <w:szCs w:val="18"/>
              </w:rPr>
              <w:t>110-150%</w:t>
            </w:r>
          </w:p>
        </w:tc>
      </w:tr>
      <w:tr w:rsidR="004D683F" w14:paraId="150B3A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5302D" w14:textId="77777777" w:rsidR="004D683F" w:rsidRDefault="00000000">
            <w:r>
              <w:rPr>
                <w:color w:val="000000"/>
                <w:sz w:val="18"/>
                <w:szCs w:val="18"/>
              </w:rPr>
              <w:t>Net Exposure (Long - |Short|)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61D77" w14:textId="77777777" w:rsidR="004D683F" w:rsidRDefault="00000000">
            <w:r>
              <w:rPr>
                <w:color w:val="000000"/>
                <w:sz w:val="18"/>
                <w:szCs w:val="18"/>
              </w:rPr>
              <w:t>80-120%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54661" w14:textId="77777777" w:rsidR="004D683F" w:rsidRDefault="00000000">
            <w:r>
              <w:rPr>
                <w:color w:val="000000"/>
                <w:sz w:val="18"/>
                <w:szCs w:val="18"/>
              </w:rPr>
              <w:t>50-80%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9E383" w14:textId="77777777" w:rsidR="004D683F" w:rsidRDefault="00000000">
            <w:r>
              <w:rPr>
                <w:color w:val="000000"/>
                <w:sz w:val="18"/>
                <w:szCs w:val="18"/>
              </w:rPr>
              <w:t>0-40%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9DE20" w14:textId="77777777" w:rsidR="004D683F" w:rsidRDefault="00000000">
            <w:r>
              <w:rPr>
                <w:color w:val="000000"/>
                <w:sz w:val="18"/>
                <w:szCs w:val="18"/>
              </w:rPr>
              <w:t>70-100%</w:t>
            </w:r>
          </w:p>
        </w:tc>
      </w:tr>
      <w:tr w:rsidR="004D683F" w14:paraId="413544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702DE" w14:textId="77777777" w:rsidR="004D683F" w:rsidRDefault="00000000">
            <w:r>
              <w:rPr>
                <w:color w:val="000000"/>
                <w:sz w:val="18"/>
                <w:szCs w:val="18"/>
              </w:rPr>
              <w:t>Long Book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600CC" w14:textId="77777777" w:rsidR="004D683F" w:rsidRDefault="00000000">
            <w:r>
              <w:rPr>
                <w:color w:val="000000"/>
                <w:sz w:val="18"/>
                <w:szCs w:val="18"/>
              </w:rPr>
              <w:t>90-130%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97F94" w14:textId="77777777" w:rsidR="004D683F" w:rsidRDefault="00000000">
            <w:r>
              <w:rPr>
                <w:color w:val="000000"/>
                <w:sz w:val="18"/>
                <w:szCs w:val="18"/>
              </w:rPr>
              <w:t>70-100%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03910" w14:textId="77777777" w:rsidR="004D683F" w:rsidRDefault="00000000">
            <w:r>
              <w:rPr>
                <w:color w:val="000000"/>
                <w:sz w:val="18"/>
                <w:szCs w:val="18"/>
              </w:rPr>
              <w:t>40-70%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505" w14:textId="77777777" w:rsidR="004D683F" w:rsidRDefault="00000000">
            <w:r>
              <w:rPr>
                <w:color w:val="000000"/>
                <w:sz w:val="18"/>
                <w:szCs w:val="18"/>
              </w:rPr>
              <w:t>80-110%</w:t>
            </w:r>
          </w:p>
        </w:tc>
      </w:tr>
      <w:tr w:rsidR="004D683F" w14:paraId="1E9496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09FC3" w14:textId="77777777" w:rsidR="004D683F" w:rsidRDefault="00000000">
            <w:r>
              <w:rPr>
                <w:color w:val="000000"/>
                <w:sz w:val="18"/>
                <w:szCs w:val="18"/>
              </w:rPr>
              <w:t>Short Book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DD275" w14:textId="77777777" w:rsidR="004D683F" w:rsidRDefault="00000000">
            <w:r>
              <w:rPr>
                <w:color w:val="000000"/>
                <w:sz w:val="18"/>
                <w:szCs w:val="18"/>
              </w:rPr>
              <w:t>20-40%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FAB72" w14:textId="77777777" w:rsidR="004D683F" w:rsidRDefault="00000000">
            <w:r>
              <w:rPr>
                <w:color w:val="000000"/>
                <w:sz w:val="18"/>
                <w:szCs w:val="18"/>
              </w:rPr>
              <w:t>30-50%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0FF32" w14:textId="77777777" w:rsidR="004D683F" w:rsidRDefault="00000000">
            <w:r>
              <w:rPr>
                <w:color w:val="000000"/>
                <w:sz w:val="18"/>
                <w:szCs w:val="18"/>
              </w:rPr>
              <w:t>30-60%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ADF47" w14:textId="77777777" w:rsidR="004D683F" w:rsidRDefault="00000000">
            <w:r>
              <w:rPr>
                <w:color w:val="000000"/>
                <w:sz w:val="18"/>
                <w:szCs w:val="18"/>
              </w:rPr>
              <w:t>20-40%</w:t>
            </w:r>
          </w:p>
        </w:tc>
      </w:tr>
      <w:tr w:rsidR="004D683F" w14:paraId="081425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D521D" w14:textId="77777777" w:rsidR="004D683F" w:rsidRDefault="00000000">
            <w:r>
              <w:rPr>
                <w:color w:val="000000"/>
                <w:sz w:val="18"/>
                <w:szCs w:val="18"/>
              </w:rPr>
              <w:t>Cash / T-Bills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3FF99" w14:textId="77777777" w:rsidR="004D683F" w:rsidRDefault="00000000">
            <w:r>
              <w:rPr>
                <w:color w:val="000000"/>
                <w:sz w:val="18"/>
                <w:szCs w:val="18"/>
              </w:rPr>
              <w:t>0-5%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15AFC" w14:textId="77777777" w:rsidR="004D683F" w:rsidRDefault="00000000">
            <w:r>
              <w:rPr>
                <w:color w:val="000000"/>
                <w:sz w:val="18"/>
                <w:szCs w:val="18"/>
              </w:rPr>
              <w:t>5-15%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C5D8D" w14:textId="77777777" w:rsidR="004D683F" w:rsidRDefault="00000000">
            <w:r>
              <w:rPr>
                <w:color w:val="000000"/>
                <w:sz w:val="18"/>
                <w:szCs w:val="18"/>
              </w:rPr>
              <w:t>15-40%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DA232" w14:textId="77777777" w:rsidR="004D683F" w:rsidRDefault="00000000">
            <w:r>
              <w:rPr>
                <w:color w:val="000000"/>
                <w:sz w:val="18"/>
                <w:szCs w:val="18"/>
              </w:rPr>
              <w:t>5-10%</w:t>
            </w:r>
          </w:p>
        </w:tc>
      </w:tr>
      <w:tr w:rsidR="004D683F" w14:paraId="3CE4E1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056DC" w14:textId="77777777" w:rsidR="004D683F" w:rsidRDefault="00000000">
            <w:r>
              <w:rPr>
                <w:color w:val="000000"/>
                <w:sz w:val="18"/>
                <w:szCs w:val="18"/>
              </w:rPr>
              <w:t>Max Single Name (Long)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0F444" w14:textId="77777777" w:rsidR="004D683F" w:rsidRDefault="00000000">
            <w:r>
              <w:rPr>
                <w:color w:val="000000"/>
                <w:sz w:val="18"/>
                <w:szCs w:val="18"/>
              </w:rPr>
              <w:t>8%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78CF9" w14:textId="77777777" w:rsidR="004D683F" w:rsidRDefault="00000000">
            <w:r>
              <w:rPr>
                <w:color w:val="000000"/>
                <w:sz w:val="18"/>
                <w:szCs w:val="18"/>
              </w:rPr>
              <w:t>6%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8161C" w14:textId="77777777" w:rsidR="004D683F" w:rsidRDefault="00000000">
            <w:r>
              <w:rPr>
                <w:color w:val="000000"/>
                <w:sz w:val="18"/>
                <w:szCs w:val="18"/>
              </w:rPr>
              <w:t>4%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4E7FE" w14:textId="77777777" w:rsidR="004D683F" w:rsidRDefault="00000000">
            <w:r>
              <w:rPr>
                <w:color w:val="000000"/>
                <w:sz w:val="18"/>
                <w:szCs w:val="18"/>
              </w:rPr>
              <w:t>7%</w:t>
            </w:r>
          </w:p>
        </w:tc>
      </w:tr>
      <w:tr w:rsidR="004D683F" w14:paraId="33C441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AD5DF" w14:textId="77777777" w:rsidR="004D683F" w:rsidRDefault="00000000">
            <w:r>
              <w:rPr>
                <w:color w:val="000000"/>
                <w:sz w:val="18"/>
                <w:szCs w:val="18"/>
              </w:rPr>
              <w:t>Max Single Name (Short)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B899A" w14:textId="77777777" w:rsidR="004D683F" w:rsidRDefault="00000000">
            <w:r>
              <w:rPr>
                <w:color w:val="000000"/>
                <w:sz w:val="18"/>
                <w:szCs w:val="18"/>
              </w:rPr>
              <w:t>4%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ABE9F" w14:textId="77777777" w:rsidR="004D683F" w:rsidRDefault="00000000">
            <w:r>
              <w:rPr>
                <w:color w:val="000000"/>
                <w:sz w:val="18"/>
                <w:szCs w:val="18"/>
              </w:rPr>
              <w:t>5%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FC643" w14:textId="77777777" w:rsidR="004D683F" w:rsidRDefault="00000000">
            <w:r>
              <w:rPr>
                <w:color w:val="000000"/>
                <w:sz w:val="18"/>
                <w:szCs w:val="18"/>
              </w:rPr>
              <w:t>5%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5AC6B" w14:textId="77777777" w:rsidR="004D683F" w:rsidRDefault="00000000">
            <w:r>
              <w:rPr>
                <w:color w:val="000000"/>
                <w:sz w:val="18"/>
                <w:szCs w:val="18"/>
              </w:rPr>
              <w:t>3%</w:t>
            </w:r>
          </w:p>
        </w:tc>
      </w:tr>
      <w:tr w:rsidR="004D683F" w14:paraId="7CFA2B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4101A" w14:textId="77777777" w:rsidR="004D683F" w:rsidRDefault="00000000">
            <w:r>
              <w:rPr>
                <w:color w:val="000000"/>
                <w:sz w:val="18"/>
                <w:szCs w:val="18"/>
              </w:rPr>
              <w:t>Max Sector Concentration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A604F" w14:textId="77777777" w:rsidR="004D683F" w:rsidRDefault="00000000">
            <w:r>
              <w:rPr>
                <w:color w:val="000000"/>
                <w:sz w:val="18"/>
                <w:szCs w:val="18"/>
              </w:rPr>
              <w:t>30%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D6647" w14:textId="77777777" w:rsidR="004D683F" w:rsidRDefault="00000000">
            <w:r>
              <w:rPr>
                <w:color w:val="000000"/>
                <w:sz w:val="18"/>
                <w:szCs w:val="18"/>
              </w:rPr>
              <w:t>25%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998BF" w14:textId="77777777" w:rsidR="004D683F" w:rsidRDefault="00000000">
            <w:r>
              <w:rPr>
                <w:color w:val="000000"/>
                <w:sz w:val="18"/>
                <w:szCs w:val="18"/>
              </w:rPr>
              <w:t>20%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5A0E5" w14:textId="77777777" w:rsidR="004D683F" w:rsidRDefault="00000000">
            <w:r>
              <w:rPr>
                <w:color w:val="000000"/>
                <w:sz w:val="18"/>
                <w:szCs w:val="18"/>
              </w:rPr>
              <w:t>25%</w:t>
            </w:r>
          </w:p>
        </w:tc>
      </w:tr>
      <w:tr w:rsidR="004D683F" w14:paraId="186033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45940" w14:textId="77777777" w:rsidR="004D683F" w:rsidRDefault="00000000">
            <w:r>
              <w:rPr>
                <w:color w:val="000000"/>
                <w:sz w:val="18"/>
                <w:szCs w:val="18"/>
              </w:rPr>
              <w:t>Max Geography Concentration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0B59B" w14:textId="77777777" w:rsidR="004D683F" w:rsidRDefault="00000000">
            <w:r>
              <w:rPr>
                <w:color w:val="000000"/>
                <w:sz w:val="18"/>
                <w:szCs w:val="18"/>
              </w:rPr>
              <w:t>60%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3CE7B" w14:textId="77777777" w:rsidR="004D683F" w:rsidRDefault="00000000">
            <w:r>
              <w:rPr>
                <w:color w:val="000000"/>
                <w:sz w:val="18"/>
                <w:szCs w:val="18"/>
              </w:rPr>
              <w:t>50%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50FFD" w14:textId="77777777" w:rsidR="004D683F" w:rsidRDefault="00000000">
            <w:r>
              <w:rPr>
                <w:color w:val="000000"/>
                <w:sz w:val="18"/>
                <w:szCs w:val="18"/>
              </w:rPr>
              <w:t>40%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32572" w14:textId="77777777" w:rsidR="004D683F" w:rsidRDefault="00000000">
            <w:r>
              <w:rPr>
                <w:color w:val="000000"/>
                <w:sz w:val="18"/>
                <w:szCs w:val="18"/>
              </w:rPr>
              <w:t>50%</w:t>
            </w:r>
          </w:p>
        </w:tc>
      </w:tr>
      <w:tr w:rsidR="004D683F" w14:paraId="3093E1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CBCE2" w14:textId="77777777" w:rsidR="004D683F" w:rsidRDefault="00000000">
            <w:r>
              <w:rPr>
                <w:color w:val="000000"/>
                <w:sz w:val="18"/>
                <w:szCs w:val="18"/>
              </w:rPr>
              <w:t>Max Archetype Concentration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6EE83" w14:textId="77777777" w:rsidR="004D683F" w:rsidRDefault="00000000">
            <w:r>
              <w:rPr>
                <w:color w:val="000000"/>
                <w:sz w:val="18"/>
                <w:szCs w:val="18"/>
              </w:rPr>
              <w:t>40%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EB36" w14:textId="77777777" w:rsidR="004D683F" w:rsidRDefault="00000000">
            <w:r>
              <w:rPr>
                <w:color w:val="000000"/>
                <w:sz w:val="18"/>
                <w:szCs w:val="18"/>
              </w:rPr>
              <w:t>35%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4455F" w14:textId="77777777" w:rsidR="004D683F" w:rsidRDefault="00000000">
            <w:r>
              <w:rPr>
                <w:color w:val="000000"/>
                <w:sz w:val="18"/>
                <w:szCs w:val="18"/>
              </w:rPr>
              <w:t>30%</w:t>
            </w:r>
          </w:p>
        </w:tc>
        <w:tc>
          <w:tcPr>
            <w:tcW w:w="174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5FD50" w14:textId="77777777" w:rsidR="004D683F" w:rsidRDefault="00000000">
            <w:r>
              <w:rPr>
                <w:color w:val="000000"/>
                <w:sz w:val="18"/>
                <w:szCs w:val="18"/>
              </w:rPr>
              <w:t>35%</w:t>
            </w:r>
          </w:p>
        </w:tc>
      </w:tr>
    </w:tbl>
    <w:p w14:paraId="344ED7F4" w14:textId="77777777" w:rsidR="004D683F" w:rsidRDefault="004D683F">
      <w:pPr>
        <w:spacing w:before="100"/>
      </w:pPr>
    </w:p>
    <w:p w14:paraId="4FBF6E7A" w14:textId="77777777" w:rsidR="004D683F" w:rsidRDefault="00000000">
      <w:pPr>
        <w:pStyle w:val="Heading2"/>
      </w:pPr>
      <w:r>
        <w:t>2B. Transition Rules</w:t>
      </w:r>
    </w:p>
    <w:p w14:paraId="7DFE190E" w14:textId="77777777" w:rsidR="004D683F" w:rsidRDefault="00000000">
      <w:pPr>
        <w:spacing w:after="120" w:line="276" w:lineRule="auto"/>
      </w:pPr>
      <w:r>
        <w:rPr>
          <w:color w:val="595959"/>
        </w:rPr>
        <w:t>Regime transitions don’t trigger instant portfolio restructuring. The system uses a 30-day glide path to avoid whipsaw.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4960"/>
      </w:tblGrid>
      <w:tr w:rsidR="004D683F" w14:paraId="79A89F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42D04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Transition Type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FC0C1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Speed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27ED5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Protocol</w:t>
            </w:r>
          </w:p>
        </w:tc>
      </w:tr>
      <w:tr w:rsidR="004D683F" w14:paraId="10D653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F91D7" w14:textId="77777777" w:rsidR="004D683F" w:rsidRDefault="00000000">
            <w:r>
              <w:rPr>
                <w:color w:val="000000"/>
                <w:sz w:val="18"/>
                <w:szCs w:val="18"/>
              </w:rPr>
              <w:t>Expansion → Overheating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AB61A" w14:textId="77777777" w:rsidR="004D683F" w:rsidRDefault="00000000">
            <w:r>
              <w:rPr>
                <w:color w:val="000000"/>
                <w:sz w:val="18"/>
                <w:szCs w:val="18"/>
              </w:rPr>
              <w:t>Slow (30-day glide)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8EAD9" w14:textId="77777777" w:rsidR="004D683F" w:rsidRDefault="00000000">
            <w:r>
              <w:rPr>
                <w:color w:val="000000"/>
                <w:sz w:val="18"/>
                <w:szCs w:val="18"/>
              </w:rPr>
              <w:t>Gradually reduce net; increase short book; tighten single-name caps</w:t>
            </w:r>
          </w:p>
        </w:tc>
      </w:tr>
      <w:tr w:rsidR="004D683F" w14:paraId="37ADBB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90E67" w14:textId="77777777" w:rsidR="004D683F" w:rsidRDefault="00000000">
            <w:r>
              <w:rPr>
                <w:color w:val="000000"/>
                <w:sz w:val="18"/>
                <w:szCs w:val="18"/>
              </w:rPr>
              <w:t>Overheating → Contraction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A4ABA" w14:textId="77777777" w:rsidR="004D683F" w:rsidRDefault="00000000">
            <w:r>
              <w:rPr>
                <w:color w:val="000000"/>
                <w:sz w:val="18"/>
                <w:szCs w:val="18"/>
              </w:rPr>
              <w:t>Moderate (15-day glide)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19C16" w14:textId="77777777" w:rsidR="004D683F" w:rsidRDefault="00000000">
            <w:r>
              <w:rPr>
                <w:color w:val="000000"/>
                <w:sz w:val="18"/>
                <w:szCs w:val="18"/>
              </w:rPr>
              <w:t>Cut gross first; add cash; hedge with index puts or pair trades</w:t>
            </w:r>
          </w:p>
        </w:tc>
      </w:tr>
      <w:tr w:rsidR="004D683F" w14:paraId="77D04B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4D055" w14:textId="77777777" w:rsidR="004D683F" w:rsidRDefault="00000000">
            <w:r>
              <w:rPr>
                <w:color w:val="000000"/>
                <w:sz w:val="18"/>
                <w:szCs w:val="18"/>
              </w:rPr>
              <w:t>Contraction → Recovery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91E7B" w14:textId="77777777" w:rsidR="004D683F" w:rsidRDefault="00000000">
            <w:r>
              <w:rPr>
                <w:color w:val="000000"/>
                <w:sz w:val="18"/>
                <w:szCs w:val="18"/>
              </w:rPr>
              <w:t>Slow (30-day glide)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300BE" w14:textId="77777777" w:rsidR="004D683F" w:rsidRDefault="00000000">
            <w:r>
              <w:rPr>
                <w:color w:val="000000"/>
                <w:sz w:val="18"/>
                <w:szCs w:val="18"/>
              </w:rPr>
              <w:t>Gradually increase net; prioritize highest-conviction names first</w:t>
            </w:r>
          </w:p>
        </w:tc>
      </w:tr>
      <w:tr w:rsidR="004D683F" w14:paraId="2E0ABF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846E5" w14:textId="77777777" w:rsidR="004D683F" w:rsidRDefault="00000000">
            <w:r>
              <w:rPr>
                <w:color w:val="000000"/>
                <w:sz w:val="18"/>
                <w:szCs w:val="18"/>
              </w:rPr>
              <w:t>Recovery → Expansion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46854" w14:textId="77777777" w:rsidR="004D683F" w:rsidRDefault="00000000">
            <w:r>
              <w:rPr>
                <w:color w:val="000000"/>
                <w:sz w:val="18"/>
                <w:szCs w:val="18"/>
              </w:rPr>
              <w:t>Moderate (15-day glide)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32DA4" w14:textId="77777777" w:rsidR="004D683F" w:rsidRDefault="00000000">
            <w:r>
              <w:rPr>
                <w:color w:val="000000"/>
                <w:sz w:val="18"/>
                <w:szCs w:val="18"/>
              </w:rPr>
              <w:t>Increase gross; add beta; reduce cash</w:t>
            </w:r>
          </w:p>
        </w:tc>
      </w:tr>
      <w:tr w:rsidR="004D683F" w14:paraId="1B8775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6D4F5" w14:textId="77777777" w:rsidR="004D683F" w:rsidRDefault="00000000">
            <w:r>
              <w:rPr>
                <w:color w:val="000000"/>
                <w:sz w:val="18"/>
                <w:szCs w:val="18"/>
              </w:rPr>
              <w:t>Any → Geopolitical RED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4A062" w14:textId="77777777" w:rsidR="004D683F" w:rsidRDefault="00000000">
            <w:r>
              <w:rPr>
                <w:color w:val="000000"/>
                <w:sz w:val="18"/>
                <w:szCs w:val="18"/>
              </w:rPr>
              <w:t>IMMEDIATE (1-3 days)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9A04C" w14:textId="77777777" w:rsidR="004D683F" w:rsidRDefault="00000000">
            <w:r>
              <w:rPr>
                <w:color w:val="000000"/>
                <w:sz w:val="18"/>
                <w:szCs w:val="18"/>
              </w:rPr>
              <w:t>Hard cut to Contraction parameters. No glide path.</w:t>
            </w:r>
          </w:p>
        </w:tc>
      </w:tr>
      <w:tr w:rsidR="004D683F" w14:paraId="0FFEEC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38CF0" w14:textId="77777777" w:rsidR="004D683F" w:rsidRDefault="00000000">
            <w:r>
              <w:rPr>
                <w:color w:val="000000"/>
                <w:sz w:val="18"/>
                <w:szCs w:val="18"/>
              </w:rPr>
              <w:t>Geopolitical RED → GREEN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29A12" w14:textId="77777777" w:rsidR="004D683F" w:rsidRDefault="00000000">
            <w:r>
              <w:rPr>
                <w:color w:val="000000"/>
                <w:sz w:val="18"/>
                <w:szCs w:val="18"/>
              </w:rPr>
              <w:t>Slow (45-day glide)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D77F0" w14:textId="77777777" w:rsidR="004D683F" w:rsidRDefault="00000000">
            <w:r>
              <w:rPr>
                <w:color w:val="000000"/>
                <w:sz w:val="18"/>
                <w:szCs w:val="18"/>
              </w:rPr>
              <w:t xml:space="preserve">Gradual </w:t>
            </w:r>
            <w:proofErr w:type="gramStart"/>
            <w:r>
              <w:rPr>
                <w:color w:val="000000"/>
                <w:sz w:val="18"/>
                <w:szCs w:val="18"/>
              </w:rPr>
              <w:t>normalization;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trust but verify</w:t>
            </w:r>
          </w:p>
        </w:tc>
      </w:tr>
    </w:tbl>
    <w:p w14:paraId="41B1D170" w14:textId="77777777" w:rsidR="004D683F" w:rsidRDefault="004D683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683F" w14:paraId="562E9C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6" w:space="0" w:color="C45911"/>
              <w:bottom w:val="single" w:sz="1" w:space="0" w:color="D9D9D9"/>
              <w:right w:val="single" w:sz="1" w:space="0" w:color="D9D9D9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BC8A0E" w14:textId="77777777" w:rsidR="004D683F" w:rsidRDefault="00000000">
            <w:pPr>
              <w:spacing w:after="80"/>
            </w:pPr>
            <w:r>
              <w:rPr>
                <w:b/>
                <w:bCs/>
                <w:color w:val="C45911"/>
              </w:rPr>
              <w:t>DRUCKENMILLER PRINCIPLE: THE ASYMMETRIC BET</w:t>
            </w:r>
          </w:p>
          <w:p w14:paraId="25092928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In Regime I (Expansion) + PROSPER score &gt;80 + variant perception confirmed by early catalysts:</w:t>
            </w:r>
          </w:p>
          <w:p w14:paraId="6B7CB6D9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OVERRIDE the 8% single-name cap to 10-12% for maximum 2 names.</w:t>
            </w:r>
          </w:p>
          <w:p w14:paraId="2A7FA270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lastRenderedPageBreak/>
              <w:t>This is the Druckenmiller sizing rule: when you have the highest conviction AND the regime is favorable,</w:t>
            </w:r>
          </w:p>
          <w:p w14:paraId="7D87630C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being underweight your best idea is the biggest risk in the portfolio.</w:t>
            </w:r>
          </w:p>
          <w:p w14:paraId="4DEFC4AF" w14:textId="77777777" w:rsidR="004D683F" w:rsidRDefault="004D683F">
            <w:pPr>
              <w:spacing w:after="40"/>
            </w:pPr>
          </w:p>
          <w:p w14:paraId="02595B0C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Requirements for override: (1) PROSPER score &gt;80, (2) Regime I confirmed with HIGH confidence,</w:t>
            </w:r>
          </w:p>
          <w:p w14:paraId="39069D4C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(3) Variant perception catalyst partially realized, (4) Position already profitable (not averaging into a loser),</w:t>
            </w:r>
          </w:p>
          <w:p w14:paraId="4DCD4075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(5) CIO explicit sign-off.</w:t>
            </w:r>
          </w:p>
        </w:tc>
      </w:tr>
    </w:tbl>
    <w:p w14:paraId="55422536" w14:textId="77777777" w:rsidR="004D683F" w:rsidRDefault="00000000">
      <w:r>
        <w:lastRenderedPageBreak/>
        <w:br w:type="page"/>
      </w:r>
    </w:p>
    <w:p w14:paraId="659A600E" w14:textId="77777777" w:rsidR="004D683F" w:rsidRDefault="00000000">
      <w:pPr>
        <w:pStyle w:val="Heading1"/>
      </w:pPr>
      <w:r>
        <w:lastRenderedPageBreak/>
        <w:t>MODULE 3: DYNAMIC POSITION SIZING</w:t>
      </w:r>
    </w:p>
    <w:p w14:paraId="6E63F850" w14:textId="77777777" w:rsidR="004D683F" w:rsidRDefault="004D683F">
      <w:pPr>
        <w:pBdr>
          <w:bottom w:val="single" w:sz="6" w:space="1" w:color="4472C4"/>
        </w:pBdr>
        <w:spacing w:before="200" w:after="200"/>
      </w:pPr>
    </w:p>
    <w:p w14:paraId="0C39FF3D" w14:textId="77777777" w:rsidR="004D683F" w:rsidRDefault="00000000">
      <w:pPr>
        <w:spacing w:after="120" w:line="276" w:lineRule="auto"/>
      </w:pPr>
      <w:r>
        <w:rPr>
          <w:color w:val="595959"/>
        </w:rPr>
        <w:t>This module translates PROSPER stock-level scores into actual portfolio weights, conditional on the current regime. It replaces the static S/M/L sizing in PROSPER Section 14 with a dynamic, formula-driven approach.</w:t>
      </w:r>
    </w:p>
    <w:p w14:paraId="28018979" w14:textId="77777777" w:rsidR="004D683F" w:rsidRDefault="00000000">
      <w:pPr>
        <w:pStyle w:val="Heading2"/>
      </w:pPr>
      <w:r>
        <w:t>3A. The Conviction-Regime Matrix</w:t>
      </w:r>
    </w:p>
    <w:p w14:paraId="5E03B747" w14:textId="77777777" w:rsidR="004D683F" w:rsidRDefault="00000000">
      <w:pPr>
        <w:spacing w:after="120" w:line="276" w:lineRule="auto"/>
      </w:pPr>
      <w:r>
        <w:rPr>
          <w:color w:val="595959"/>
        </w:rPr>
        <w:t>Position size is determined by the intersection of PROSPER conviction tier and the current regime: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1900"/>
        <w:gridCol w:w="1700"/>
        <w:gridCol w:w="1700"/>
        <w:gridCol w:w="1360"/>
      </w:tblGrid>
      <w:tr w:rsidR="004D683F" w14:paraId="0DF728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B1434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PROSPER Score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300EF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Conviction Tier</w:t>
            </w:r>
          </w:p>
        </w:tc>
        <w:tc>
          <w:tcPr>
            <w:tcW w:w="1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795D5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I — Expansion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BF162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II — Overheating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810C0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III — Contraction</w:t>
            </w:r>
          </w:p>
        </w:tc>
        <w:tc>
          <w:tcPr>
            <w:tcW w:w="1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7488E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IV — Recovery</w:t>
            </w:r>
          </w:p>
        </w:tc>
      </w:tr>
      <w:tr w:rsidR="004D683F" w14:paraId="39CEAD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92465" w14:textId="77777777" w:rsidR="004D683F" w:rsidRDefault="00000000">
            <w:r>
              <w:rPr>
                <w:color w:val="000000"/>
                <w:sz w:val="18"/>
                <w:szCs w:val="18"/>
              </w:rPr>
              <w:t>85-100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627E8" w14:textId="77777777" w:rsidR="004D683F" w:rsidRDefault="00000000">
            <w:r>
              <w:rPr>
                <w:color w:val="000000"/>
                <w:sz w:val="18"/>
                <w:szCs w:val="18"/>
              </w:rPr>
              <w:t>MAXIMUM</w:t>
            </w:r>
          </w:p>
        </w:tc>
        <w:tc>
          <w:tcPr>
            <w:tcW w:w="1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5DABA" w14:textId="77777777" w:rsidR="004D683F" w:rsidRDefault="00000000">
            <w:r>
              <w:rPr>
                <w:color w:val="000000"/>
                <w:sz w:val="18"/>
                <w:szCs w:val="18"/>
              </w:rPr>
              <w:t>6-8% (10-12% w/ override)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4FD8A" w14:textId="77777777" w:rsidR="004D683F" w:rsidRDefault="00000000">
            <w:r>
              <w:rPr>
                <w:color w:val="000000"/>
                <w:sz w:val="18"/>
                <w:szCs w:val="18"/>
              </w:rPr>
              <w:t>4-6%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F8D85" w14:textId="77777777" w:rsidR="004D683F" w:rsidRDefault="00000000">
            <w:r>
              <w:rPr>
                <w:color w:val="000000"/>
                <w:sz w:val="18"/>
                <w:szCs w:val="18"/>
              </w:rPr>
              <w:t>2-4%</w:t>
            </w:r>
          </w:p>
        </w:tc>
        <w:tc>
          <w:tcPr>
            <w:tcW w:w="1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500DB" w14:textId="77777777" w:rsidR="004D683F" w:rsidRDefault="00000000">
            <w:r>
              <w:rPr>
                <w:color w:val="000000"/>
                <w:sz w:val="18"/>
                <w:szCs w:val="18"/>
              </w:rPr>
              <w:t>5-7%</w:t>
            </w:r>
          </w:p>
        </w:tc>
      </w:tr>
      <w:tr w:rsidR="004D683F" w14:paraId="7EB187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B55B8" w14:textId="77777777" w:rsidR="004D683F" w:rsidRDefault="00000000">
            <w:r>
              <w:rPr>
                <w:color w:val="000000"/>
                <w:sz w:val="18"/>
                <w:szCs w:val="18"/>
              </w:rPr>
              <w:t>70-84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44093" w14:textId="77777777" w:rsidR="004D683F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DFAE0" w14:textId="77777777" w:rsidR="004D683F" w:rsidRDefault="00000000">
            <w:r>
              <w:rPr>
                <w:color w:val="000000"/>
                <w:sz w:val="18"/>
                <w:szCs w:val="18"/>
              </w:rPr>
              <w:t>4-6%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E5B68" w14:textId="77777777" w:rsidR="004D683F" w:rsidRDefault="00000000">
            <w:r>
              <w:rPr>
                <w:color w:val="000000"/>
                <w:sz w:val="18"/>
                <w:szCs w:val="18"/>
              </w:rPr>
              <w:t>3-5%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5A489" w14:textId="77777777" w:rsidR="004D683F" w:rsidRDefault="00000000">
            <w:r>
              <w:rPr>
                <w:color w:val="000000"/>
                <w:sz w:val="18"/>
                <w:szCs w:val="18"/>
              </w:rPr>
              <w:t>2-3%</w:t>
            </w:r>
          </w:p>
        </w:tc>
        <w:tc>
          <w:tcPr>
            <w:tcW w:w="1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5EA11" w14:textId="77777777" w:rsidR="004D683F" w:rsidRDefault="00000000">
            <w:r>
              <w:rPr>
                <w:color w:val="000000"/>
                <w:sz w:val="18"/>
                <w:szCs w:val="18"/>
              </w:rPr>
              <w:t>3-5%</w:t>
            </w:r>
          </w:p>
        </w:tc>
      </w:tr>
      <w:tr w:rsidR="004D683F" w14:paraId="3726B8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EDD31" w14:textId="77777777" w:rsidR="004D683F" w:rsidRDefault="00000000">
            <w:r>
              <w:rPr>
                <w:color w:val="000000"/>
                <w:sz w:val="18"/>
                <w:szCs w:val="18"/>
              </w:rPr>
              <w:t>55-69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8A880" w14:textId="77777777" w:rsidR="004D683F" w:rsidRDefault="00000000">
            <w:r>
              <w:rPr>
                <w:color w:val="000000"/>
                <w:sz w:val="18"/>
                <w:szCs w:val="18"/>
              </w:rPr>
              <w:t>MODERATE</w:t>
            </w:r>
          </w:p>
        </w:tc>
        <w:tc>
          <w:tcPr>
            <w:tcW w:w="1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4E82E" w14:textId="77777777" w:rsidR="004D683F" w:rsidRDefault="00000000">
            <w:r>
              <w:rPr>
                <w:color w:val="000000"/>
                <w:sz w:val="18"/>
                <w:szCs w:val="18"/>
              </w:rPr>
              <w:t>2-4%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BF099" w14:textId="77777777" w:rsidR="004D683F" w:rsidRDefault="00000000">
            <w:r>
              <w:rPr>
                <w:color w:val="000000"/>
                <w:sz w:val="18"/>
                <w:szCs w:val="18"/>
              </w:rPr>
              <w:t>2-3%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9E6CA" w14:textId="77777777" w:rsidR="004D683F" w:rsidRDefault="00000000">
            <w:r>
              <w:rPr>
                <w:color w:val="000000"/>
                <w:sz w:val="18"/>
                <w:szCs w:val="18"/>
              </w:rPr>
              <w:t>1-2%</w:t>
            </w:r>
          </w:p>
        </w:tc>
        <w:tc>
          <w:tcPr>
            <w:tcW w:w="1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7989D" w14:textId="77777777" w:rsidR="004D683F" w:rsidRDefault="00000000">
            <w:r>
              <w:rPr>
                <w:color w:val="000000"/>
                <w:sz w:val="18"/>
                <w:szCs w:val="18"/>
              </w:rPr>
              <w:t>2-3%</w:t>
            </w:r>
          </w:p>
        </w:tc>
      </w:tr>
      <w:tr w:rsidR="004D683F" w14:paraId="15DE03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1E3C5" w14:textId="77777777" w:rsidR="004D683F" w:rsidRDefault="00000000">
            <w:r>
              <w:rPr>
                <w:color w:val="000000"/>
                <w:sz w:val="18"/>
                <w:szCs w:val="18"/>
              </w:rPr>
              <w:t>40-54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BDDD2" w14:textId="77777777" w:rsidR="004D683F" w:rsidRDefault="00000000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1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9B8A7" w14:textId="77777777" w:rsidR="004D683F" w:rsidRDefault="00000000">
            <w:r>
              <w:rPr>
                <w:color w:val="000000"/>
                <w:sz w:val="18"/>
                <w:szCs w:val="18"/>
              </w:rPr>
              <w:t>1-2%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D9FC8" w14:textId="77777777" w:rsidR="004D683F" w:rsidRDefault="00000000">
            <w:r>
              <w:rPr>
                <w:color w:val="000000"/>
                <w:sz w:val="18"/>
                <w:szCs w:val="18"/>
              </w:rPr>
              <w:t>1-2%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78F94" w14:textId="77777777" w:rsidR="004D683F" w:rsidRDefault="00000000">
            <w:r>
              <w:rPr>
                <w:color w:val="000000"/>
                <w:sz w:val="18"/>
                <w:szCs w:val="18"/>
              </w:rPr>
              <w:t>0.5-1%</w:t>
            </w:r>
          </w:p>
        </w:tc>
        <w:tc>
          <w:tcPr>
            <w:tcW w:w="1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BE506" w14:textId="77777777" w:rsidR="004D683F" w:rsidRDefault="00000000">
            <w:r>
              <w:rPr>
                <w:color w:val="000000"/>
                <w:sz w:val="18"/>
                <w:szCs w:val="18"/>
              </w:rPr>
              <w:t>1-2%</w:t>
            </w:r>
          </w:p>
        </w:tc>
      </w:tr>
      <w:tr w:rsidR="004D683F" w14:paraId="2A8291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E9F11" w14:textId="77777777" w:rsidR="004D683F" w:rsidRDefault="00000000">
            <w:r>
              <w:rPr>
                <w:color w:val="000000"/>
                <w:sz w:val="18"/>
                <w:szCs w:val="18"/>
              </w:rPr>
              <w:t>&lt;40</w:t>
            </w:r>
          </w:p>
        </w:tc>
        <w:tc>
          <w:tcPr>
            <w:tcW w:w="1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8FE3A" w14:textId="77777777" w:rsidR="004D683F" w:rsidRDefault="00000000">
            <w:r>
              <w:rPr>
                <w:color w:val="000000"/>
                <w:sz w:val="18"/>
                <w:szCs w:val="18"/>
              </w:rPr>
              <w:t>NO POSITION</w:t>
            </w:r>
          </w:p>
        </w:tc>
        <w:tc>
          <w:tcPr>
            <w:tcW w:w="19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DF9F9" w14:textId="77777777" w:rsidR="004D683F" w:rsidRDefault="00000000">
            <w:r>
              <w:rPr>
                <w:color w:val="000000"/>
                <w:sz w:val="18"/>
                <w:szCs w:val="18"/>
              </w:rPr>
              <w:t>0% (watchlist only)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B90E9" w14:textId="77777777" w:rsidR="004D683F" w:rsidRDefault="00000000">
            <w:r>
              <w:rPr>
                <w:color w:val="000000"/>
                <w:sz w:val="18"/>
                <w:szCs w:val="18"/>
              </w:rPr>
              <w:t>0%</w:t>
            </w:r>
          </w:p>
        </w:tc>
        <w:tc>
          <w:tcPr>
            <w:tcW w:w="17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3111C" w14:textId="77777777" w:rsidR="004D683F" w:rsidRDefault="00000000">
            <w:r>
              <w:rPr>
                <w:color w:val="000000"/>
                <w:sz w:val="18"/>
                <w:szCs w:val="18"/>
              </w:rPr>
              <w:t>0%</w:t>
            </w:r>
          </w:p>
        </w:tc>
        <w:tc>
          <w:tcPr>
            <w:tcW w:w="1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4508B" w14:textId="77777777" w:rsidR="004D683F" w:rsidRDefault="00000000">
            <w:r>
              <w:rPr>
                <w:color w:val="000000"/>
                <w:sz w:val="18"/>
                <w:szCs w:val="18"/>
              </w:rPr>
              <w:t>0%</w:t>
            </w:r>
          </w:p>
        </w:tc>
      </w:tr>
    </w:tbl>
    <w:p w14:paraId="6E0768E5" w14:textId="77777777" w:rsidR="004D683F" w:rsidRDefault="004D683F">
      <w:pPr>
        <w:spacing w:before="100"/>
      </w:pPr>
    </w:p>
    <w:p w14:paraId="2D501054" w14:textId="77777777" w:rsidR="004D683F" w:rsidRDefault="00000000">
      <w:pPr>
        <w:pStyle w:val="Heading2"/>
      </w:pPr>
      <w:r>
        <w:t>3B. Modified Kelly Sizing Formula</w:t>
      </w:r>
    </w:p>
    <w:p w14:paraId="738F3902" w14:textId="77777777" w:rsidR="004D683F" w:rsidRDefault="00000000">
      <w:pPr>
        <w:spacing w:after="120" w:line="276" w:lineRule="auto"/>
      </w:pPr>
      <w:r>
        <w:rPr>
          <w:color w:val="595959"/>
        </w:rPr>
        <w:t>Within the matrix bands above, exact sizing uses a modified half-Kelly approach: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683F" w14:paraId="58D6C7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6" w:space="0" w:color="C45911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8B0167" w14:textId="77777777" w:rsidR="004D683F" w:rsidRDefault="00000000">
            <w:pPr>
              <w:spacing w:after="80"/>
            </w:pPr>
            <w:r>
              <w:rPr>
                <w:b/>
                <w:bCs/>
                <w:color w:val="C45911"/>
              </w:rPr>
              <w:t>POSITION SIZE FORMULA</w:t>
            </w:r>
          </w:p>
          <w:p w14:paraId="67C1BA09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Size = 0.5 × Kelly = 0.5 × [(p × b - q) / b]</w:t>
            </w:r>
          </w:p>
          <w:p w14:paraId="0E0AE182" w14:textId="77777777" w:rsidR="004D683F" w:rsidRDefault="004D683F">
            <w:pPr>
              <w:spacing w:after="40"/>
            </w:pPr>
          </w:p>
          <w:p w14:paraId="527A03D4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Where:</w:t>
            </w:r>
          </w:p>
          <w:p w14:paraId="2DF1C06C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p = probability of base/bull scenario (from PROSPER Section 3) = e.g., 0.65</w:t>
            </w:r>
          </w:p>
          <w:p w14:paraId="2E6FB1FF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q = 1 - p = probability of bear scenario = e.g., 0.35</w:t>
            </w:r>
          </w:p>
          <w:p w14:paraId="0E0C5769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b = reward/risk ratio = (prob-weighted upside) / (prob-weighted downside)</w:t>
            </w:r>
          </w:p>
          <w:p w14:paraId="0A820D79" w14:textId="77777777" w:rsidR="004D683F" w:rsidRDefault="004D683F">
            <w:pPr>
              <w:spacing w:after="40"/>
            </w:pPr>
          </w:p>
          <w:p w14:paraId="3A4B8285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Regime adjustment: Multiply by Regime Scalar:</w:t>
            </w:r>
          </w:p>
          <w:p w14:paraId="7DDAFE8E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 xml:space="preserve">  Expansion = 1.0x | Overheating = 0.75x | Contraction = 0.50x | Recovery = 0.85x</w:t>
            </w:r>
          </w:p>
          <w:p w14:paraId="55649069" w14:textId="77777777" w:rsidR="004D683F" w:rsidRDefault="004D683F">
            <w:pPr>
              <w:spacing w:after="40"/>
            </w:pPr>
          </w:p>
          <w:p w14:paraId="0E04EB88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Cap: Never exceed the matrix ceiling regardless of Kelly output.</w:t>
            </w:r>
          </w:p>
          <w:p w14:paraId="6DCC7CA5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Floor: Minimum position = 0.5% if in portfolio at all (below this, don’t hold).</w:t>
            </w:r>
          </w:p>
        </w:tc>
      </w:tr>
    </w:tbl>
    <w:p w14:paraId="42B5C89A" w14:textId="77777777" w:rsidR="004D683F" w:rsidRDefault="004D683F">
      <w:pPr>
        <w:spacing w:before="100"/>
      </w:pPr>
    </w:p>
    <w:p w14:paraId="52DD969C" w14:textId="77777777" w:rsidR="004D683F" w:rsidRDefault="00000000">
      <w:pPr>
        <w:pStyle w:val="Heading2"/>
      </w:pPr>
      <w:r>
        <w:t>3C. Short Book Sizing</w:t>
      </w:r>
    </w:p>
    <w:p w14:paraId="19E7B045" w14:textId="77777777" w:rsidR="004D683F" w:rsidRDefault="00000000">
      <w:pPr>
        <w:spacing w:after="120" w:line="276" w:lineRule="auto"/>
      </w:pPr>
      <w:r>
        <w:rPr>
          <w:color w:val="595959"/>
        </w:rPr>
        <w:t>Shorts are sized more conservatively due to asymmetric loss profile (unlimited downside, capped upside).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4D683F" w14:paraId="42821C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2197C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Short Type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8A2C2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Max Size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8B7DB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Sizing Logic</w:t>
            </w:r>
          </w:p>
        </w:tc>
      </w:tr>
      <w:tr w:rsidR="004D683F" w14:paraId="471499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B3A94" w14:textId="77777777" w:rsidR="004D683F" w:rsidRDefault="00000000">
            <w:r>
              <w:rPr>
                <w:color w:val="000000"/>
                <w:sz w:val="18"/>
                <w:szCs w:val="18"/>
              </w:rPr>
              <w:t>Fundamental short (thesis-driven)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2EC0C" w14:textId="77777777" w:rsidR="004D683F" w:rsidRDefault="00000000">
            <w:r>
              <w:rPr>
                <w:color w:val="000000"/>
                <w:sz w:val="18"/>
                <w:szCs w:val="18"/>
              </w:rPr>
              <w:t>3-5%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66F9C" w14:textId="77777777" w:rsidR="004D683F" w:rsidRDefault="00000000">
            <w:r>
              <w:rPr>
                <w:color w:val="000000"/>
                <w:sz w:val="18"/>
                <w:szCs w:val="18"/>
              </w:rPr>
              <w:t>Half the equivalent long position size; requires PROSPER anti-thesis</w:t>
            </w:r>
          </w:p>
        </w:tc>
      </w:tr>
      <w:tr w:rsidR="004D683F" w14:paraId="26F96A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0586B" w14:textId="77777777" w:rsidR="004D683F" w:rsidRDefault="00000000">
            <w:r>
              <w:rPr>
                <w:color w:val="000000"/>
                <w:sz w:val="18"/>
                <w:szCs w:val="18"/>
              </w:rPr>
              <w:t>Pair trade hedge (long/short same sector)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CF2C3" w14:textId="77777777" w:rsidR="004D683F" w:rsidRDefault="00000000">
            <w:r>
              <w:rPr>
                <w:color w:val="000000"/>
                <w:sz w:val="18"/>
                <w:szCs w:val="18"/>
              </w:rPr>
              <w:t>Match to long leg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A0046" w14:textId="77777777" w:rsidR="004D683F" w:rsidRDefault="00000000">
            <w:r>
              <w:rPr>
                <w:color w:val="000000"/>
                <w:sz w:val="18"/>
                <w:szCs w:val="18"/>
              </w:rPr>
              <w:t>Size to neutralize sector beta; not a standalone P&amp;L view</w:t>
            </w:r>
          </w:p>
        </w:tc>
      </w:tr>
      <w:tr w:rsidR="004D683F" w14:paraId="7BDB35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E423E" w14:textId="77777777" w:rsidR="004D683F" w:rsidRDefault="00000000">
            <w:r>
              <w:rPr>
                <w:color w:val="000000"/>
                <w:sz w:val="18"/>
                <w:szCs w:val="18"/>
              </w:rPr>
              <w:t>Index hedge (ETF/futures)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024BC" w14:textId="77777777" w:rsidR="004D683F" w:rsidRDefault="00000000">
            <w:r>
              <w:rPr>
                <w:color w:val="000000"/>
                <w:sz w:val="18"/>
                <w:szCs w:val="18"/>
              </w:rPr>
              <w:t>Per Regime III protocol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DFC76" w14:textId="77777777" w:rsidR="004D683F" w:rsidRDefault="00000000">
            <w:r>
              <w:rPr>
                <w:color w:val="000000"/>
                <w:sz w:val="18"/>
                <w:szCs w:val="18"/>
              </w:rPr>
              <w:t>Sized to target net exposure; not scored individually</w:t>
            </w:r>
          </w:p>
        </w:tc>
      </w:tr>
      <w:tr w:rsidR="004D683F" w14:paraId="18BCC6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41CA7" w14:textId="77777777" w:rsidR="004D683F" w:rsidRDefault="00000000">
            <w:r>
              <w:rPr>
                <w:color w:val="000000"/>
                <w:sz w:val="18"/>
                <w:szCs w:val="18"/>
              </w:rPr>
              <w:lastRenderedPageBreak/>
              <w:t>Crowded momentum short</w:t>
            </w:r>
          </w:p>
        </w:tc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C0610" w14:textId="77777777" w:rsidR="004D683F" w:rsidRDefault="00000000">
            <w:r>
              <w:rPr>
                <w:color w:val="000000"/>
                <w:sz w:val="18"/>
                <w:szCs w:val="18"/>
              </w:rPr>
              <w:t>1-2% max</w:t>
            </w:r>
          </w:p>
        </w:tc>
        <w:tc>
          <w:tcPr>
            <w:tcW w:w="4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17406" w14:textId="77777777" w:rsidR="004D683F" w:rsidRDefault="00000000">
            <w:r>
              <w:rPr>
                <w:color w:val="000000"/>
                <w:sz w:val="18"/>
                <w:szCs w:val="18"/>
              </w:rPr>
              <w:t>High-conviction narrative name trading &gt;50x with no earnings path; tight stop</w:t>
            </w:r>
          </w:p>
        </w:tc>
      </w:tr>
    </w:tbl>
    <w:p w14:paraId="1D1218B4" w14:textId="77777777" w:rsidR="004D683F" w:rsidRDefault="00000000">
      <w:r>
        <w:br w:type="page"/>
      </w:r>
    </w:p>
    <w:p w14:paraId="5A4A7919" w14:textId="77777777" w:rsidR="004D683F" w:rsidRDefault="00000000">
      <w:pPr>
        <w:pStyle w:val="Heading1"/>
      </w:pPr>
      <w:r>
        <w:lastRenderedPageBreak/>
        <w:t>MODULE 4: FACTOR BALANCE &amp; CORRELATION MONITOR</w:t>
      </w:r>
    </w:p>
    <w:p w14:paraId="76148766" w14:textId="77777777" w:rsidR="004D683F" w:rsidRDefault="004D683F">
      <w:pPr>
        <w:pBdr>
          <w:bottom w:val="single" w:sz="6" w:space="1" w:color="4472C4"/>
        </w:pBdr>
        <w:spacing w:before="200" w:after="200"/>
      </w:pPr>
    </w:p>
    <w:p w14:paraId="0C9B53A9" w14:textId="77777777" w:rsidR="004D683F" w:rsidRDefault="00000000">
      <w:pPr>
        <w:spacing w:after="120" w:line="276" w:lineRule="auto"/>
      </w:pPr>
      <w:r>
        <w:rPr>
          <w:color w:val="595959"/>
        </w:rPr>
        <w:t xml:space="preserve">A concentrated book can accidentally become a one-factor bet. This module ensures the portfolio’s risk is intentionally distributed, not accidentally concentrated. This is the AQR principle: know your factor </w:t>
      </w:r>
      <w:proofErr w:type="gramStart"/>
      <w:r>
        <w:rPr>
          <w:color w:val="595959"/>
        </w:rPr>
        <w:t>exposures, and</w:t>
      </w:r>
      <w:proofErr w:type="gramEnd"/>
      <w:r>
        <w:rPr>
          <w:color w:val="595959"/>
        </w:rPr>
        <w:t xml:space="preserve"> make them deliberate.</w:t>
      </w:r>
    </w:p>
    <w:p w14:paraId="3DE53AC2" w14:textId="77777777" w:rsidR="004D683F" w:rsidRDefault="00000000">
      <w:pPr>
        <w:pStyle w:val="Heading2"/>
      </w:pPr>
      <w:r>
        <w:t>4A. Factor Exposure Limits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600"/>
        <w:gridCol w:w="2760"/>
      </w:tblGrid>
      <w:tr w:rsidR="004D683F" w14:paraId="697E24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BFF71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35928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03BD6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Max Portfolio Tilt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42E39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Monitoring Metric</w:t>
            </w:r>
          </w:p>
        </w:tc>
      </w:tr>
      <w:tr w:rsidR="004D683F" w14:paraId="461595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5CD97" w14:textId="77777777" w:rsidR="004D683F" w:rsidRDefault="00000000">
            <w:r>
              <w:rPr>
                <w:color w:val="000000"/>
                <w:sz w:val="18"/>
                <w:szCs w:val="18"/>
              </w:rPr>
              <w:t>Value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CF079" w14:textId="77777777" w:rsidR="004D683F" w:rsidRDefault="00000000">
            <w:r>
              <w:rPr>
                <w:color w:val="000000"/>
                <w:sz w:val="18"/>
                <w:szCs w:val="18"/>
              </w:rPr>
              <w:t>EV/EBITDA, P/E, FCF yield below sector median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22AE7" w14:textId="77777777" w:rsidR="004D683F" w:rsidRDefault="00000000">
            <w:r>
              <w:rPr>
                <w:color w:val="000000"/>
                <w:sz w:val="18"/>
                <w:szCs w:val="18"/>
              </w:rPr>
              <w:t>&lt;40% of NAV in deep value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48456" w14:textId="77777777" w:rsidR="004D683F" w:rsidRDefault="00000000">
            <w:r>
              <w:rPr>
                <w:color w:val="000000"/>
                <w:sz w:val="18"/>
                <w:szCs w:val="18"/>
              </w:rPr>
              <w:t>Portfolio weighted avg P/E vs benchmark</w:t>
            </w:r>
          </w:p>
        </w:tc>
      </w:tr>
      <w:tr w:rsidR="004D683F" w14:paraId="3AF59E1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FB427" w14:textId="77777777" w:rsidR="004D683F" w:rsidRDefault="00000000">
            <w:r>
              <w:rPr>
                <w:color w:val="000000"/>
                <w:sz w:val="18"/>
                <w:szCs w:val="18"/>
              </w:rPr>
              <w:t>Growth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F0BD2" w14:textId="77777777" w:rsidR="004D683F" w:rsidRDefault="00000000">
            <w:r>
              <w:rPr>
                <w:color w:val="000000"/>
                <w:sz w:val="18"/>
                <w:szCs w:val="18"/>
              </w:rPr>
              <w:t>Revenue growth &gt;20%, low/no current earnings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52DFC" w14:textId="77777777" w:rsidR="004D683F" w:rsidRDefault="00000000">
            <w:r>
              <w:rPr>
                <w:color w:val="000000"/>
                <w:sz w:val="18"/>
                <w:szCs w:val="18"/>
              </w:rPr>
              <w:t xml:space="preserve">&lt;40% of NAV in </w:t>
            </w:r>
            <w:proofErr w:type="gramStart"/>
            <w:r>
              <w:rPr>
                <w:color w:val="000000"/>
                <w:sz w:val="18"/>
                <w:szCs w:val="18"/>
              </w:rPr>
              <w:t>high-growth</w:t>
            </w:r>
            <w:proofErr w:type="gramEnd"/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20D51" w14:textId="77777777" w:rsidR="004D683F" w:rsidRDefault="00000000">
            <w:r>
              <w:rPr>
                <w:color w:val="000000"/>
                <w:sz w:val="18"/>
                <w:szCs w:val="18"/>
              </w:rPr>
              <w:t>Portfolio weighted revenue growth vs benchmark</w:t>
            </w:r>
          </w:p>
        </w:tc>
      </w:tr>
      <w:tr w:rsidR="004D683F" w14:paraId="31E1372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DAA25" w14:textId="77777777" w:rsidR="004D683F" w:rsidRDefault="00000000">
            <w:r>
              <w:rPr>
                <w:color w:val="000000"/>
                <w:sz w:val="18"/>
                <w:szCs w:val="18"/>
              </w:rPr>
              <w:t>Quality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54195" w14:textId="77777777" w:rsidR="004D683F" w:rsidRDefault="00000000">
            <w:r>
              <w:rPr>
                <w:color w:val="000000"/>
                <w:sz w:val="18"/>
                <w:szCs w:val="18"/>
              </w:rPr>
              <w:t>ROIC &gt;15%, low leverage, high FCF conversion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1B970" w14:textId="77777777" w:rsidR="004D683F" w:rsidRDefault="00000000">
            <w:r>
              <w:rPr>
                <w:color w:val="000000"/>
                <w:sz w:val="18"/>
                <w:szCs w:val="18"/>
              </w:rPr>
              <w:t>No limit (quality is always welcome)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3BC08" w14:textId="77777777" w:rsidR="004D683F" w:rsidRDefault="00000000">
            <w:r>
              <w:rPr>
                <w:color w:val="000000"/>
                <w:sz w:val="18"/>
                <w:szCs w:val="18"/>
              </w:rPr>
              <w:t>Portfolio weighted ROIC</w:t>
            </w:r>
          </w:p>
        </w:tc>
      </w:tr>
      <w:tr w:rsidR="004D683F" w14:paraId="26044B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EA300" w14:textId="77777777" w:rsidR="004D683F" w:rsidRDefault="00000000">
            <w:r>
              <w:rPr>
                <w:color w:val="000000"/>
                <w:sz w:val="18"/>
                <w:szCs w:val="18"/>
              </w:rPr>
              <w:t>Momentum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FEED2" w14:textId="77777777" w:rsidR="004D683F" w:rsidRDefault="00000000">
            <w:r>
              <w:rPr>
                <w:color w:val="000000"/>
                <w:sz w:val="18"/>
                <w:szCs w:val="18"/>
              </w:rPr>
              <w:t>Price &gt;200DMA, positive 6M relative strength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9D47E" w14:textId="77777777" w:rsidR="004D683F" w:rsidRDefault="00000000">
            <w:r>
              <w:rPr>
                <w:color w:val="000000"/>
                <w:sz w:val="18"/>
                <w:szCs w:val="18"/>
              </w:rPr>
              <w:t>&lt;50% in top-momentum decile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9B652" w14:textId="77777777" w:rsidR="004D683F" w:rsidRDefault="00000000">
            <w:r>
              <w:rPr>
                <w:color w:val="000000"/>
                <w:sz w:val="18"/>
                <w:szCs w:val="18"/>
              </w:rPr>
              <w:t>% of book with positive 6M RS</w:t>
            </w:r>
          </w:p>
        </w:tc>
      </w:tr>
      <w:tr w:rsidR="004D683F" w14:paraId="59DA3B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A9DB4" w14:textId="77777777" w:rsidR="004D683F" w:rsidRDefault="00000000">
            <w:r>
              <w:rPr>
                <w:color w:val="000000"/>
                <w:sz w:val="18"/>
                <w:szCs w:val="18"/>
              </w:rPr>
              <w:t>Size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0C887" w14:textId="77777777" w:rsidR="004D683F" w:rsidRDefault="00000000">
            <w:r>
              <w:rPr>
                <w:color w:val="000000"/>
                <w:sz w:val="18"/>
                <w:szCs w:val="18"/>
              </w:rPr>
              <w:t>Small cap (&lt;$5B)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9971E" w14:textId="77777777" w:rsidR="004D683F" w:rsidRDefault="00000000">
            <w:r>
              <w:rPr>
                <w:color w:val="000000"/>
                <w:sz w:val="18"/>
                <w:szCs w:val="18"/>
              </w:rPr>
              <w:t>&lt;30% of gross in small cap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73CF3" w14:textId="77777777" w:rsidR="004D683F" w:rsidRDefault="00000000">
            <w:r>
              <w:rPr>
                <w:color w:val="000000"/>
                <w:sz w:val="18"/>
                <w:szCs w:val="18"/>
              </w:rPr>
              <w:t>Weighted avg market cap</w:t>
            </w:r>
          </w:p>
        </w:tc>
      </w:tr>
      <w:tr w:rsidR="004D683F" w14:paraId="3FFDAF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695E6" w14:textId="77777777" w:rsidR="004D683F" w:rsidRDefault="00000000">
            <w:r>
              <w:rPr>
                <w:color w:val="000000"/>
                <w:sz w:val="18"/>
                <w:szCs w:val="18"/>
              </w:rPr>
              <w:t>Geographic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14F19" w14:textId="77777777" w:rsidR="004D683F" w:rsidRDefault="00000000">
            <w:r>
              <w:rPr>
                <w:color w:val="000000"/>
                <w:sz w:val="18"/>
                <w:szCs w:val="18"/>
              </w:rPr>
              <w:t>Single country/region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47B48" w14:textId="77777777" w:rsidR="004D683F" w:rsidRDefault="00000000">
            <w:r>
              <w:rPr>
                <w:color w:val="000000"/>
                <w:sz w:val="18"/>
                <w:szCs w:val="18"/>
              </w:rPr>
              <w:t>Per regime table (40-60%)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A1CC0" w14:textId="77777777" w:rsidR="004D683F" w:rsidRDefault="00000000">
            <w:r>
              <w:rPr>
                <w:color w:val="000000"/>
                <w:sz w:val="18"/>
                <w:szCs w:val="18"/>
              </w:rPr>
              <w:t>Country/region heatmap</w:t>
            </w:r>
          </w:p>
        </w:tc>
      </w:tr>
      <w:tr w:rsidR="004D683F" w14:paraId="5C825BB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38141" w14:textId="77777777" w:rsidR="004D683F" w:rsidRDefault="00000000">
            <w:r>
              <w:rPr>
                <w:color w:val="000000"/>
                <w:sz w:val="18"/>
                <w:szCs w:val="18"/>
              </w:rPr>
              <w:t>Sector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23FC7" w14:textId="77777777" w:rsidR="004D683F" w:rsidRDefault="00000000">
            <w:r>
              <w:rPr>
                <w:color w:val="000000"/>
                <w:sz w:val="18"/>
                <w:szCs w:val="18"/>
              </w:rPr>
              <w:t>Single GICS sector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592BA" w14:textId="77777777" w:rsidR="004D683F" w:rsidRDefault="00000000">
            <w:r>
              <w:rPr>
                <w:color w:val="000000"/>
                <w:sz w:val="18"/>
                <w:szCs w:val="18"/>
              </w:rPr>
              <w:t>Per regime table (20-30%)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AEDD1" w14:textId="77777777" w:rsidR="004D683F" w:rsidRDefault="00000000">
            <w:r>
              <w:rPr>
                <w:color w:val="000000"/>
                <w:sz w:val="18"/>
                <w:szCs w:val="18"/>
              </w:rPr>
              <w:t>Sector weight vs benchmark</w:t>
            </w:r>
          </w:p>
        </w:tc>
      </w:tr>
      <w:tr w:rsidR="004D683F" w14:paraId="37E987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47D4E" w14:textId="77777777" w:rsidR="004D683F" w:rsidRDefault="00000000">
            <w:r>
              <w:rPr>
                <w:color w:val="000000"/>
                <w:sz w:val="18"/>
                <w:szCs w:val="18"/>
              </w:rPr>
              <w:t>Archetype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7D14F" w14:textId="77777777" w:rsidR="004D683F" w:rsidRDefault="00000000">
            <w:r>
              <w:rPr>
                <w:color w:val="000000"/>
                <w:sz w:val="18"/>
                <w:szCs w:val="18"/>
              </w:rPr>
              <w:t>Single PROSPER archetype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5917A" w14:textId="77777777" w:rsidR="004D683F" w:rsidRDefault="00000000">
            <w:r>
              <w:rPr>
                <w:color w:val="000000"/>
                <w:sz w:val="18"/>
                <w:szCs w:val="18"/>
              </w:rPr>
              <w:t>Per regime table (30-40%)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ABDA0" w14:textId="77777777" w:rsidR="004D683F" w:rsidRDefault="00000000">
            <w:r>
              <w:rPr>
                <w:color w:val="000000"/>
                <w:sz w:val="18"/>
                <w:szCs w:val="18"/>
              </w:rPr>
              <w:t>Archetype distribution chart</w:t>
            </w:r>
          </w:p>
        </w:tc>
      </w:tr>
      <w:tr w:rsidR="004D683F" w14:paraId="4117EF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CAEA7" w14:textId="77777777" w:rsidR="004D683F" w:rsidRDefault="00000000">
            <w:r>
              <w:rPr>
                <w:color w:val="000000"/>
                <w:sz w:val="18"/>
                <w:szCs w:val="18"/>
              </w:rPr>
              <w:t>Leverage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4FFF5" w14:textId="77777777" w:rsidR="004D683F" w:rsidRDefault="00000000">
            <w:r>
              <w:rPr>
                <w:color w:val="000000"/>
                <w:sz w:val="18"/>
                <w:szCs w:val="18"/>
              </w:rPr>
              <w:t>Company-level net debt / EBITDA &gt;3x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C11D3" w14:textId="77777777" w:rsidR="004D683F" w:rsidRDefault="00000000">
            <w:r>
              <w:rPr>
                <w:color w:val="000000"/>
                <w:sz w:val="18"/>
                <w:szCs w:val="18"/>
              </w:rPr>
              <w:t>&lt;25% of gross in leveraged names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4B1DB" w14:textId="77777777" w:rsidR="004D683F" w:rsidRDefault="00000000">
            <w:r>
              <w:rPr>
                <w:color w:val="000000"/>
                <w:sz w:val="18"/>
                <w:szCs w:val="18"/>
              </w:rPr>
              <w:t>Portfolio weighted net leverage</w:t>
            </w:r>
          </w:p>
        </w:tc>
      </w:tr>
      <w:tr w:rsidR="004D683F" w14:paraId="64C36B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CC2C3" w14:textId="77777777" w:rsidR="004D683F" w:rsidRDefault="00000000">
            <w:r>
              <w:rPr>
                <w:color w:val="000000"/>
                <w:sz w:val="18"/>
                <w:szCs w:val="18"/>
              </w:rPr>
              <w:t>Liquidity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89885" w14:textId="77777777" w:rsidR="004D683F" w:rsidRDefault="00000000">
            <w:r>
              <w:rPr>
                <w:color w:val="000000"/>
                <w:sz w:val="18"/>
                <w:szCs w:val="18"/>
              </w:rPr>
              <w:t>ADV &lt;$5M or &lt;20% free float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FEC73" w14:textId="77777777" w:rsidR="004D683F" w:rsidRDefault="00000000">
            <w:r>
              <w:rPr>
                <w:color w:val="000000"/>
                <w:sz w:val="18"/>
                <w:szCs w:val="18"/>
              </w:rPr>
              <w:t>&lt;15% of gross in illiquid names</w:t>
            </w:r>
          </w:p>
        </w:tc>
        <w:tc>
          <w:tcPr>
            <w:tcW w:w="2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ED238" w14:textId="77777777" w:rsidR="004D683F" w:rsidRDefault="00000000">
            <w:r>
              <w:rPr>
                <w:color w:val="000000"/>
                <w:sz w:val="18"/>
                <w:szCs w:val="18"/>
              </w:rPr>
              <w:t>Weighted avg ADV / float %</w:t>
            </w:r>
          </w:p>
        </w:tc>
      </w:tr>
    </w:tbl>
    <w:p w14:paraId="37EE170E" w14:textId="77777777" w:rsidR="004D683F" w:rsidRDefault="004D683F">
      <w:pPr>
        <w:spacing w:before="100"/>
      </w:pPr>
    </w:p>
    <w:p w14:paraId="43F7454F" w14:textId="77777777" w:rsidR="004D683F" w:rsidRDefault="00000000">
      <w:pPr>
        <w:pStyle w:val="Heading2"/>
      </w:pPr>
      <w:r>
        <w:t>4B. Correlation Regime Monitor</w:t>
      </w:r>
    </w:p>
    <w:p w14:paraId="002ABDA5" w14:textId="77777777" w:rsidR="004D683F" w:rsidRDefault="00000000">
      <w:pPr>
        <w:spacing w:after="120" w:line="276" w:lineRule="auto"/>
      </w:pPr>
      <w:r>
        <w:rPr>
          <w:color w:val="595959"/>
        </w:rPr>
        <w:t>Static correlation assumptions are the silent killer of diversified portfolios. In stress events, correlations spike to 1. This module tracks rolling correlations and triggers alerts when diversification is eroding.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100"/>
        <w:gridCol w:w="2100"/>
        <w:gridCol w:w="1960"/>
      </w:tblGrid>
      <w:tr w:rsidR="004D683F" w14:paraId="6FABF4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A2389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1E1EA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Green Zone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49721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Amber Zone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68B55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Red Zone</w:t>
            </w:r>
          </w:p>
        </w:tc>
      </w:tr>
      <w:tr w:rsidR="004D683F" w14:paraId="67BA1A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23F74" w14:textId="77777777" w:rsidR="004D683F" w:rsidRDefault="00000000">
            <w:r>
              <w:rPr>
                <w:color w:val="000000"/>
                <w:sz w:val="18"/>
                <w:szCs w:val="18"/>
              </w:rPr>
              <w:t>Avg pairwise correlation (60-day rolling)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92353" w14:textId="77777777" w:rsidR="004D683F" w:rsidRDefault="00000000">
            <w:r>
              <w:rPr>
                <w:color w:val="000000"/>
                <w:sz w:val="18"/>
                <w:szCs w:val="18"/>
              </w:rPr>
              <w:t>&lt;0.30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D0D5B" w14:textId="77777777" w:rsidR="004D683F" w:rsidRDefault="00000000">
            <w:r>
              <w:rPr>
                <w:color w:val="000000"/>
                <w:sz w:val="18"/>
                <w:szCs w:val="18"/>
              </w:rPr>
              <w:t>0.30 - 0.50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62C9B" w14:textId="77777777" w:rsidR="004D683F" w:rsidRDefault="00000000">
            <w:r>
              <w:rPr>
                <w:color w:val="000000"/>
                <w:sz w:val="18"/>
                <w:szCs w:val="18"/>
              </w:rPr>
              <w:t>&gt;0.50</w:t>
            </w:r>
          </w:p>
        </w:tc>
      </w:tr>
      <w:tr w:rsidR="004D683F" w14:paraId="563A18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E6204" w14:textId="77777777" w:rsidR="004D683F" w:rsidRDefault="00000000">
            <w:r>
              <w:rPr>
                <w:color w:val="000000"/>
                <w:sz w:val="18"/>
                <w:szCs w:val="18"/>
              </w:rPr>
              <w:t>Max pairwise correlation (any two positions &gt;2%)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31FF4" w14:textId="77777777" w:rsidR="004D683F" w:rsidRDefault="00000000">
            <w:r>
              <w:rPr>
                <w:color w:val="000000"/>
                <w:sz w:val="18"/>
                <w:szCs w:val="18"/>
              </w:rPr>
              <w:t>&lt;0.60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D87B8" w14:textId="77777777" w:rsidR="004D683F" w:rsidRDefault="00000000">
            <w:r>
              <w:rPr>
                <w:color w:val="000000"/>
                <w:sz w:val="18"/>
                <w:szCs w:val="18"/>
              </w:rPr>
              <w:t>0.60 - 0.75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C5A89" w14:textId="77777777" w:rsidR="004D683F" w:rsidRDefault="00000000">
            <w:r>
              <w:rPr>
                <w:color w:val="000000"/>
                <w:sz w:val="18"/>
                <w:szCs w:val="18"/>
              </w:rPr>
              <w:t>&gt;0.75</w:t>
            </w:r>
          </w:p>
        </w:tc>
      </w:tr>
      <w:tr w:rsidR="004D683F" w14:paraId="71EBEC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CD0D0" w14:textId="77777777" w:rsidR="004D683F" w:rsidRDefault="00000000">
            <w:r>
              <w:rPr>
                <w:color w:val="000000"/>
                <w:sz w:val="18"/>
                <w:szCs w:val="18"/>
              </w:rPr>
              <w:t>Portfolio beta to S&amp;P 500 (90-day rolling)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36B25" w14:textId="77777777" w:rsidR="004D683F" w:rsidRDefault="00000000">
            <w:r>
              <w:rPr>
                <w:color w:val="000000"/>
                <w:sz w:val="18"/>
                <w:szCs w:val="18"/>
              </w:rPr>
              <w:t>Within 0.2 of target net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22B08" w14:textId="77777777" w:rsidR="004D683F" w:rsidRDefault="00000000">
            <w:r>
              <w:rPr>
                <w:color w:val="000000"/>
                <w:sz w:val="18"/>
                <w:szCs w:val="18"/>
              </w:rPr>
              <w:t>0.2 - 0.4 deviation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99B68" w14:textId="77777777" w:rsidR="004D683F" w:rsidRDefault="00000000">
            <w:r>
              <w:rPr>
                <w:color w:val="000000"/>
                <w:sz w:val="18"/>
                <w:szCs w:val="18"/>
              </w:rPr>
              <w:t>&gt;0.4 deviation</w:t>
            </w:r>
          </w:p>
        </w:tc>
      </w:tr>
      <w:tr w:rsidR="004D683F" w14:paraId="25AB44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33CAE" w14:textId="77777777" w:rsidR="004D683F" w:rsidRDefault="00000000">
            <w:r>
              <w:rPr>
                <w:color w:val="000000"/>
                <w:sz w:val="18"/>
                <w:szCs w:val="18"/>
              </w:rPr>
              <w:t>Sector return dispersion (30-day)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B8233" w14:textId="77777777" w:rsidR="004D683F" w:rsidRDefault="00000000">
            <w:r>
              <w:rPr>
                <w:color w:val="000000"/>
                <w:sz w:val="18"/>
                <w:szCs w:val="18"/>
              </w:rPr>
              <w:t>&gt;8%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ED811" w14:textId="77777777" w:rsidR="004D683F" w:rsidRDefault="00000000">
            <w:r>
              <w:rPr>
                <w:color w:val="000000"/>
                <w:sz w:val="18"/>
                <w:szCs w:val="18"/>
              </w:rPr>
              <w:t>4-8%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3C00B" w14:textId="77777777" w:rsidR="004D683F" w:rsidRDefault="00000000">
            <w:r>
              <w:rPr>
                <w:color w:val="000000"/>
                <w:sz w:val="18"/>
                <w:szCs w:val="18"/>
              </w:rPr>
              <w:t>&lt;4% (herding)</w:t>
            </w:r>
          </w:p>
        </w:tc>
      </w:tr>
      <w:tr w:rsidR="004D683F" w14:paraId="2BFECF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D5DC0" w14:textId="77777777" w:rsidR="004D683F" w:rsidRDefault="00000000">
            <w:r>
              <w:rPr>
                <w:color w:val="000000"/>
                <w:sz w:val="18"/>
                <w:szCs w:val="18"/>
              </w:rPr>
              <w:t>Cross-asset contagion (equity-credit spread correlation)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26093" w14:textId="77777777" w:rsidR="004D683F" w:rsidRDefault="00000000">
            <w:r>
              <w:rPr>
                <w:color w:val="000000"/>
                <w:sz w:val="18"/>
                <w:szCs w:val="18"/>
              </w:rPr>
              <w:t>&lt;0.50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FA85D" w14:textId="77777777" w:rsidR="004D683F" w:rsidRDefault="00000000">
            <w:r>
              <w:rPr>
                <w:color w:val="000000"/>
                <w:sz w:val="18"/>
                <w:szCs w:val="18"/>
              </w:rPr>
              <w:t>0.50 - 0.70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AE421" w14:textId="77777777" w:rsidR="004D683F" w:rsidRDefault="00000000">
            <w:r>
              <w:rPr>
                <w:color w:val="000000"/>
                <w:sz w:val="18"/>
                <w:szCs w:val="18"/>
              </w:rPr>
              <w:t>&gt;0.70</w:t>
            </w:r>
          </w:p>
        </w:tc>
      </w:tr>
    </w:tbl>
    <w:p w14:paraId="6978E6CA" w14:textId="77777777" w:rsidR="004D683F" w:rsidRDefault="004D683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683F" w14:paraId="5F6D8E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6" w:space="0" w:color="C45911"/>
              <w:bottom w:val="single" w:sz="1" w:space="0" w:color="D9D9D9"/>
              <w:right w:val="single" w:sz="1" w:space="0" w:color="D9D9D9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3AB23E" w14:textId="77777777" w:rsidR="004D683F" w:rsidRDefault="00000000">
            <w:pPr>
              <w:spacing w:after="80"/>
            </w:pPr>
            <w:r>
              <w:rPr>
                <w:b/>
                <w:bCs/>
                <w:color w:val="C45911"/>
              </w:rPr>
              <w:t>CORRELATION SPIKE PROTOCOL</w:t>
            </w:r>
          </w:p>
          <w:p w14:paraId="0CD4CCB8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When avg pairwise correlation enters RED zone (&gt;0.50):</w:t>
            </w:r>
          </w:p>
          <w:p w14:paraId="5ABE5A4D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1. Freeze new position additions</w:t>
            </w:r>
          </w:p>
          <w:p w14:paraId="539B234C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2. Review: which positions are driving the correlation spike?</w:t>
            </w:r>
          </w:p>
          <w:p w14:paraId="01A606F6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lastRenderedPageBreak/>
              <w:t>3. If driven by macro factor: reduce gross by 10% and add tail hedges (put spreads on SPY/QQQ)</w:t>
            </w:r>
          </w:p>
          <w:p w14:paraId="5965B181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4. If driven by sector-specific: reduce most correlated pair to combined &lt;8%</w:t>
            </w:r>
          </w:p>
          <w:p w14:paraId="2D578D2A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5. Do NOT add new positions in the same factor cluster until correlation normalizes</w:t>
            </w:r>
          </w:p>
          <w:p w14:paraId="12CF4766" w14:textId="77777777" w:rsidR="004D683F" w:rsidRDefault="004D683F">
            <w:pPr>
              <w:spacing w:after="40"/>
            </w:pPr>
          </w:p>
          <w:p w14:paraId="34F2BDF1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This is the Renaissance insight: your model says you’re diversified, but the market disagrees.</w:t>
            </w:r>
          </w:p>
        </w:tc>
      </w:tr>
    </w:tbl>
    <w:p w14:paraId="0905ACA7" w14:textId="77777777" w:rsidR="004D683F" w:rsidRDefault="00000000">
      <w:r>
        <w:lastRenderedPageBreak/>
        <w:br w:type="page"/>
      </w:r>
    </w:p>
    <w:p w14:paraId="39BD474E" w14:textId="77777777" w:rsidR="004D683F" w:rsidRDefault="00000000">
      <w:pPr>
        <w:pStyle w:val="Heading1"/>
      </w:pPr>
      <w:r>
        <w:lastRenderedPageBreak/>
        <w:t>MODULE 5: REBALANCING PROTOCOL</w:t>
      </w:r>
    </w:p>
    <w:p w14:paraId="2D653D80" w14:textId="77777777" w:rsidR="004D683F" w:rsidRDefault="004D683F">
      <w:pPr>
        <w:pBdr>
          <w:bottom w:val="single" w:sz="6" w:space="1" w:color="4472C4"/>
        </w:pBdr>
        <w:spacing w:before="200" w:after="200"/>
      </w:pPr>
    </w:p>
    <w:p w14:paraId="1FF519E4" w14:textId="77777777" w:rsidR="004D683F" w:rsidRDefault="00000000">
      <w:pPr>
        <w:spacing w:after="120" w:line="276" w:lineRule="auto"/>
      </w:pPr>
      <w:r>
        <w:rPr>
          <w:color w:val="595959"/>
        </w:rPr>
        <w:t xml:space="preserve">Rebalancing is not </w:t>
      </w:r>
      <w:proofErr w:type="gramStart"/>
      <w:r>
        <w:rPr>
          <w:color w:val="595959"/>
        </w:rPr>
        <w:t>calendar-driven</w:t>
      </w:r>
      <w:proofErr w:type="gramEnd"/>
      <w:r>
        <w:rPr>
          <w:color w:val="595959"/>
        </w:rPr>
        <w:t>. It is triggered by specific conditions. The system distinguishes between structural rebalancing (regime changes, thesis changes) and mechanical rebalancing (drift, sizing breaches).</w:t>
      </w:r>
    </w:p>
    <w:p w14:paraId="18EEF0C2" w14:textId="77777777" w:rsidR="004D683F" w:rsidRDefault="00000000">
      <w:pPr>
        <w:pStyle w:val="Heading2"/>
      </w:pPr>
      <w:r>
        <w:t>5A. Rebalancing Triggers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600"/>
        <w:gridCol w:w="1960"/>
      </w:tblGrid>
      <w:tr w:rsidR="004D683F" w14:paraId="7CAF99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70D68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 Type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A1AD6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4453B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0B8D6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Urgency</w:t>
            </w:r>
          </w:p>
        </w:tc>
      </w:tr>
      <w:tr w:rsidR="004D683F" w14:paraId="5CA907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CA59C" w14:textId="77777777" w:rsidR="004D683F" w:rsidRDefault="00000000">
            <w:r>
              <w:rPr>
                <w:color w:val="000000"/>
                <w:sz w:val="18"/>
                <w:szCs w:val="18"/>
              </w:rPr>
              <w:t>REGIME CHANGE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A3D7E" w14:textId="77777777" w:rsidR="004D683F" w:rsidRDefault="00000000">
            <w:r>
              <w:rPr>
                <w:color w:val="000000"/>
                <w:sz w:val="18"/>
                <w:szCs w:val="18"/>
              </w:rPr>
              <w:t>Regime detection engine reclassifies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5F34D" w14:textId="77777777" w:rsidR="004D683F" w:rsidRDefault="00000000">
            <w:r>
              <w:rPr>
                <w:color w:val="000000"/>
                <w:sz w:val="18"/>
                <w:szCs w:val="18"/>
              </w:rPr>
              <w:t>Initiate exposure governor glide path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3935C" w14:textId="77777777" w:rsidR="004D683F" w:rsidRDefault="00000000">
            <w:r>
              <w:rPr>
                <w:color w:val="000000"/>
                <w:sz w:val="18"/>
                <w:szCs w:val="18"/>
              </w:rPr>
              <w:t>Immediate start; glide per transition table</w:t>
            </w:r>
          </w:p>
        </w:tc>
      </w:tr>
      <w:tr w:rsidR="004D683F" w14:paraId="2858C6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9C268" w14:textId="77777777" w:rsidR="004D683F" w:rsidRDefault="00000000">
            <w:r>
              <w:rPr>
                <w:color w:val="000000"/>
                <w:sz w:val="18"/>
                <w:szCs w:val="18"/>
              </w:rPr>
              <w:t>THESIS BREAK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40233" w14:textId="77777777" w:rsidR="004D683F" w:rsidRDefault="00000000">
            <w:r>
              <w:rPr>
                <w:color w:val="000000"/>
                <w:sz w:val="18"/>
                <w:szCs w:val="18"/>
              </w:rPr>
              <w:t>PROSPER kill risk triggered OR management red flag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52003" w14:textId="77777777" w:rsidR="004D683F" w:rsidRDefault="00000000">
            <w:r>
              <w:rPr>
                <w:color w:val="000000"/>
                <w:sz w:val="18"/>
                <w:szCs w:val="18"/>
              </w:rPr>
              <w:t>Exit position within 5 trading days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A09DB" w14:textId="77777777" w:rsidR="004D683F" w:rsidRDefault="00000000">
            <w:r>
              <w:rPr>
                <w:color w:val="000000"/>
                <w:sz w:val="18"/>
                <w:szCs w:val="18"/>
              </w:rPr>
              <w:t>HIGH — do not average down</w:t>
            </w:r>
          </w:p>
        </w:tc>
      </w:tr>
      <w:tr w:rsidR="004D683F" w14:paraId="1AAC5E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8F389" w14:textId="77777777" w:rsidR="004D683F" w:rsidRDefault="00000000">
            <w:r>
              <w:rPr>
                <w:color w:val="000000"/>
                <w:sz w:val="18"/>
                <w:szCs w:val="18"/>
              </w:rPr>
              <w:t>SIZING BREACH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3BA85" w14:textId="77777777" w:rsidR="004D683F" w:rsidRDefault="00000000">
            <w:r>
              <w:rPr>
                <w:color w:val="000000"/>
                <w:sz w:val="18"/>
                <w:szCs w:val="18"/>
              </w:rPr>
              <w:t>Any position &gt;1.5x its target weight (via appreciation)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73B6F" w14:textId="77777777" w:rsidR="004D683F" w:rsidRDefault="00000000">
            <w:r>
              <w:rPr>
                <w:color w:val="000000"/>
                <w:sz w:val="18"/>
                <w:szCs w:val="18"/>
              </w:rPr>
              <w:t>Trim to target weight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FF73B" w14:textId="77777777" w:rsidR="004D683F" w:rsidRDefault="00000000">
            <w:r>
              <w:rPr>
                <w:color w:val="000000"/>
                <w:sz w:val="18"/>
                <w:szCs w:val="18"/>
              </w:rPr>
              <w:t>MODERATE — within 10 days</w:t>
            </w:r>
          </w:p>
        </w:tc>
      </w:tr>
      <w:tr w:rsidR="004D683F" w14:paraId="189434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3438B" w14:textId="77777777" w:rsidR="004D683F" w:rsidRDefault="00000000">
            <w:r>
              <w:rPr>
                <w:color w:val="000000"/>
                <w:sz w:val="18"/>
                <w:szCs w:val="18"/>
              </w:rPr>
              <w:t>FACTOR BREACH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31080" w14:textId="77777777" w:rsidR="004D683F" w:rsidRDefault="00000000">
            <w:r>
              <w:rPr>
                <w:color w:val="000000"/>
                <w:sz w:val="18"/>
                <w:szCs w:val="18"/>
              </w:rPr>
              <w:t>Any factor limit in Module 4 exceeded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CD2A5" w14:textId="77777777" w:rsidR="004D683F" w:rsidRDefault="00000000">
            <w:r>
              <w:rPr>
                <w:color w:val="000000"/>
                <w:sz w:val="18"/>
                <w:szCs w:val="18"/>
              </w:rPr>
              <w:t>Reduce most concentrated contributor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9DD1C" w14:textId="77777777" w:rsidR="004D683F" w:rsidRDefault="00000000">
            <w:r>
              <w:rPr>
                <w:color w:val="000000"/>
                <w:sz w:val="18"/>
                <w:szCs w:val="18"/>
              </w:rPr>
              <w:t>MODERATE — within 10 days</w:t>
            </w:r>
          </w:p>
        </w:tc>
      </w:tr>
      <w:tr w:rsidR="004D683F" w14:paraId="5AC96F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E9DE5" w14:textId="77777777" w:rsidR="004D683F" w:rsidRDefault="00000000">
            <w:r>
              <w:rPr>
                <w:color w:val="000000"/>
                <w:sz w:val="18"/>
                <w:szCs w:val="18"/>
              </w:rPr>
              <w:t>CORRELATION SPIKE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BFEAF" w14:textId="77777777" w:rsidR="004D683F" w:rsidRDefault="00000000">
            <w:r>
              <w:rPr>
                <w:color w:val="000000"/>
                <w:sz w:val="18"/>
                <w:szCs w:val="18"/>
              </w:rPr>
              <w:t>Avg pairwise correlation enters RED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644A8" w14:textId="77777777" w:rsidR="004D683F" w:rsidRDefault="00000000">
            <w:r>
              <w:rPr>
                <w:color w:val="000000"/>
                <w:sz w:val="18"/>
                <w:szCs w:val="18"/>
              </w:rPr>
              <w:t>Per correlation spike protocol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4CD02" w14:textId="77777777" w:rsidR="004D683F" w:rsidRDefault="00000000">
            <w:r>
              <w:rPr>
                <w:color w:val="000000"/>
                <w:sz w:val="18"/>
                <w:szCs w:val="18"/>
              </w:rPr>
              <w:t>HIGH — within 5 days</w:t>
            </w:r>
          </w:p>
        </w:tc>
      </w:tr>
      <w:tr w:rsidR="004D683F" w14:paraId="67E71D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30280" w14:textId="77777777" w:rsidR="004D683F" w:rsidRDefault="00000000">
            <w:r>
              <w:rPr>
                <w:color w:val="000000"/>
                <w:sz w:val="18"/>
                <w:szCs w:val="18"/>
              </w:rPr>
              <w:t>DRAWDOWN TRIGGER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3EB06" w14:textId="77777777" w:rsidR="004D683F" w:rsidRDefault="00000000">
            <w:r>
              <w:rPr>
                <w:color w:val="000000"/>
                <w:sz w:val="18"/>
                <w:szCs w:val="18"/>
              </w:rPr>
              <w:t>Portfolio drawdown hits circuit breaker threshold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C2F0E" w14:textId="77777777" w:rsidR="004D683F" w:rsidRDefault="00000000">
            <w:r>
              <w:rPr>
                <w:color w:val="000000"/>
                <w:sz w:val="18"/>
                <w:szCs w:val="18"/>
              </w:rPr>
              <w:t>Per Module 6 protocol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5F8D1" w14:textId="77777777" w:rsidR="004D683F" w:rsidRDefault="00000000">
            <w:r>
              <w:rPr>
                <w:color w:val="000000"/>
                <w:sz w:val="18"/>
                <w:szCs w:val="18"/>
              </w:rPr>
              <w:t>IMMEDIATE</w:t>
            </w:r>
          </w:p>
        </w:tc>
      </w:tr>
      <w:tr w:rsidR="004D683F" w14:paraId="6AEBD1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FCA17" w14:textId="77777777" w:rsidR="004D683F" w:rsidRDefault="00000000">
            <w:r>
              <w:rPr>
                <w:color w:val="000000"/>
                <w:sz w:val="18"/>
                <w:szCs w:val="18"/>
              </w:rPr>
              <w:t>CATALYST REALIZED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8ADBE" w14:textId="77777777" w:rsidR="004D683F" w:rsidRDefault="00000000">
            <w:r>
              <w:rPr>
                <w:color w:val="000000"/>
                <w:sz w:val="18"/>
                <w:szCs w:val="18"/>
              </w:rPr>
              <w:t>PROSPER variant perception catalyst confirmed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E469C" w14:textId="77777777" w:rsidR="004D683F" w:rsidRDefault="00000000">
            <w:r>
              <w:rPr>
                <w:color w:val="000000"/>
                <w:sz w:val="18"/>
                <w:szCs w:val="18"/>
              </w:rPr>
              <w:t>Re-</w:t>
            </w:r>
            <w:proofErr w:type="gramStart"/>
            <w:r>
              <w:rPr>
                <w:color w:val="000000"/>
                <w:sz w:val="18"/>
                <w:szCs w:val="18"/>
              </w:rPr>
              <w:t>score;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potentially size up if score improves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7C0C9" w14:textId="77777777" w:rsidR="004D683F" w:rsidRDefault="00000000">
            <w:r>
              <w:rPr>
                <w:color w:val="000000"/>
                <w:sz w:val="18"/>
                <w:szCs w:val="18"/>
              </w:rPr>
              <w:t>LOW — within 15 days</w:t>
            </w:r>
          </w:p>
        </w:tc>
      </w:tr>
      <w:tr w:rsidR="004D683F" w14:paraId="3218F3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E773F" w14:textId="77777777" w:rsidR="004D683F" w:rsidRDefault="00000000">
            <w:r>
              <w:rPr>
                <w:color w:val="000000"/>
                <w:sz w:val="18"/>
                <w:szCs w:val="18"/>
              </w:rPr>
              <w:t>VALUATION MEAN-REVERSION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1A9B1" w14:textId="77777777" w:rsidR="004D683F" w:rsidRDefault="00000000">
            <w:r>
              <w:rPr>
                <w:color w:val="000000"/>
                <w:sz w:val="18"/>
                <w:szCs w:val="18"/>
              </w:rPr>
              <w:t>Position hits bull case target price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7C43D" w14:textId="77777777" w:rsidR="004D683F" w:rsidRDefault="00000000">
            <w:r>
              <w:rPr>
                <w:color w:val="000000"/>
                <w:sz w:val="18"/>
                <w:szCs w:val="18"/>
              </w:rPr>
              <w:t>Trim 30-50% of position; re-run PROSPER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0494D" w14:textId="77777777" w:rsidR="004D683F" w:rsidRDefault="00000000">
            <w:r>
              <w:rPr>
                <w:color w:val="000000"/>
                <w:sz w:val="18"/>
                <w:szCs w:val="18"/>
              </w:rPr>
              <w:t>MODERATE — within 10 days</w:t>
            </w:r>
          </w:p>
        </w:tc>
      </w:tr>
      <w:tr w:rsidR="004D683F" w14:paraId="42ECF2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072E0" w14:textId="77777777" w:rsidR="004D683F" w:rsidRDefault="00000000">
            <w:r>
              <w:rPr>
                <w:color w:val="000000"/>
                <w:sz w:val="18"/>
                <w:szCs w:val="18"/>
              </w:rPr>
              <w:t>LIQUIDITY EVENT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3A4A8" w14:textId="77777777" w:rsidR="004D683F" w:rsidRDefault="00000000">
            <w:r>
              <w:rPr>
                <w:color w:val="000000"/>
                <w:sz w:val="18"/>
                <w:szCs w:val="18"/>
              </w:rPr>
              <w:t>ADV drops &gt;50% or float shrinks materially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0C475" w14:textId="77777777" w:rsidR="004D683F" w:rsidRDefault="00000000">
            <w:r>
              <w:rPr>
                <w:color w:val="000000"/>
                <w:sz w:val="18"/>
                <w:szCs w:val="18"/>
              </w:rPr>
              <w:t>Exit or reduce to &lt;1% of portfolio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D9DD6" w14:textId="77777777" w:rsidR="004D683F" w:rsidRDefault="00000000">
            <w:r>
              <w:rPr>
                <w:color w:val="000000"/>
                <w:sz w:val="18"/>
                <w:szCs w:val="18"/>
              </w:rPr>
              <w:t>HIGH — within 5 days</w:t>
            </w:r>
          </w:p>
        </w:tc>
      </w:tr>
      <w:tr w:rsidR="004D683F" w14:paraId="56A426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7ED09" w14:textId="77777777" w:rsidR="004D683F" w:rsidRDefault="00000000">
            <w:r>
              <w:rPr>
                <w:color w:val="000000"/>
                <w:sz w:val="18"/>
                <w:szCs w:val="18"/>
              </w:rPr>
              <w:t>QUARTERLY REVIEW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D3F98" w14:textId="77777777" w:rsidR="004D683F" w:rsidRDefault="00000000">
            <w:r>
              <w:rPr>
                <w:color w:val="000000"/>
                <w:sz w:val="18"/>
                <w:szCs w:val="18"/>
              </w:rPr>
              <w:t>Every 90 days regardless of triggers</w:t>
            </w:r>
          </w:p>
        </w:tc>
        <w:tc>
          <w:tcPr>
            <w:tcW w:w="2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D9572" w14:textId="77777777" w:rsidR="004D683F" w:rsidRDefault="00000000">
            <w:r>
              <w:rPr>
                <w:color w:val="000000"/>
                <w:sz w:val="18"/>
                <w:szCs w:val="18"/>
              </w:rPr>
              <w:t>Full portfolio re-score; regime re-check; factor audit</w:t>
            </w:r>
          </w:p>
        </w:tc>
        <w:tc>
          <w:tcPr>
            <w:tcW w:w="1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AE731" w14:textId="77777777" w:rsidR="004D683F" w:rsidRDefault="00000000">
            <w:r>
              <w:rPr>
                <w:color w:val="000000"/>
                <w:sz w:val="18"/>
                <w:szCs w:val="18"/>
              </w:rPr>
              <w:t>SCHEDULED</w:t>
            </w:r>
          </w:p>
        </w:tc>
      </w:tr>
    </w:tbl>
    <w:p w14:paraId="7258A0D3" w14:textId="77777777" w:rsidR="004D683F" w:rsidRDefault="004D683F">
      <w:pPr>
        <w:spacing w:before="100"/>
      </w:pPr>
    </w:p>
    <w:p w14:paraId="4D1EA5C1" w14:textId="77777777" w:rsidR="004D683F" w:rsidRDefault="00000000">
      <w:pPr>
        <w:pStyle w:val="Heading2"/>
      </w:pPr>
      <w:r>
        <w:t>5B. Reflexivity Check (Soros Overlay)</w:t>
      </w:r>
    </w:p>
    <w:p w14:paraId="2BC9B48E" w14:textId="77777777" w:rsidR="004D683F" w:rsidRDefault="00000000">
      <w:pPr>
        <w:spacing w:after="120" w:line="276" w:lineRule="auto"/>
      </w:pPr>
      <w:r>
        <w:rPr>
          <w:color w:val="595959"/>
        </w:rPr>
        <w:t>Before executing any rebalancing action, run the reflexivity check: Is the reason for rebalancing itself creating a feedback loop?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4D683F" w14:paraId="6D06CB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08473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619F4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Reflexivity Risk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E67F4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Adjustment</w:t>
            </w:r>
          </w:p>
        </w:tc>
      </w:tr>
      <w:tr w:rsidR="004D683F" w14:paraId="7C28A7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B91C8" w14:textId="77777777" w:rsidR="004D683F" w:rsidRDefault="00000000">
            <w:r>
              <w:rPr>
                <w:color w:val="000000"/>
                <w:sz w:val="18"/>
                <w:szCs w:val="18"/>
              </w:rPr>
              <w:t>Trimming a winner that’s appreciating into a bubble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47168" w14:textId="77777777" w:rsidR="004D683F" w:rsidRDefault="00000000">
            <w:r>
              <w:rPr>
                <w:color w:val="000000"/>
                <w:sz w:val="18"/>
                <w:szCs w:val="18"/>
              </w:rPr>
              <w:t>Your trim doesn’t stop the bubble; you lose upside and re-enter higher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F951F" w14:textId="77777777" w:rsidR="004D683F" w:rsidRDefault="00000000">
            <w:r>
              <w:rPr>
                <w:color w:val="000000"/>
                <w:sz w:val="18"/>
                <w:szCs w:val="18"/>
              </w:rPr>
              <w:t>Trim half the planned amount; set a higher exit for the rest; re-evaluate if momentum continues</w:t>
            </w:r>
          </w:p>
        </w:tc>
      </w:tr>
      <w:tr w:rsidR="004D683F" w14:paraId="45388E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10AF6" w14:textId="77777777" w:rsidR="004D683F" w:rsidRDefault="00000000">
            <w:r>
              <w:rPr>
                <w:color w:val="000000"/>
                <w:sz w:val="18"/>
                <w:szCs w:val="18"/>
              </w:rPr>
              <w:t>Cutting a loser that’s in a capitulation sell-off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E5503" w14:textId="77777777" w:rsidR="004D683F" w:rsidRDefault="00000000">
            <w:r>
              <w:rPr>
                <w:color w:val="000000"/>
                <w:sz w:val="18"/>
                <w:szCs w:val="18"/>
              </w:rPr>
              <w:t>Selling into a liquidity vacuum; you crystallize the bottom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01F2B" w14:textId="77777777" w:rsidR="004D683F" w:rsidRDefault="00000000">
            <w:r>
              <w:rPr>
                <w:color w:val="000000"/>
                <w:sz w:val="18"/>
                <w:szCs w:val="18"/>
              </w:rPr>
              <w:t>Check: is the sell-off thesis-driven or flow-driven? If flow: hold. If thesis: exit anyway.</w:t>
            </w:r>
          </w:p>
        </w:tc>
      </w:tr>
      <w:tr w:rsidR="004D683F" w14:paraId="0BD3C5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3D648" w14:textId="77777777" w:rsidR="004D683F" w:rsidRDefault="00000000">
            <w:r>
              <w:rPr>
                <w:color w:val="000000"/>
                <w:sz w:val="18"/>
                <w:szCs w:val="18"/>
              </w:rPr>
              <w:t>Adding to a recovery name early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0594D" w14:textId="77777777" w:rsidR="004D683F" w:rsidRDefault="00000000">
            <w:r>
              <w:rPr>
                <w:color w:val="000000"/>
                <w:sz w:val="18"/>
                <w:szCs w:val="18"/>
              </w:rPr>
              <w:t>Early cycle names often double-dip; mean-reversion hasn’t begun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ED44F" w14:textId="77777777" w:rsidR="004D683F" w:rsidRDefault="00000000">
            <w:r>
              <w:rPr>
                <w:color w:val="000000"/>
                <w:sz w:val="18"/>
                <w:szCs w:val="18"/>
              </w:rPr>
              <w:t>Scale in thirds: 1/3 now, 1/3 at confirmation, 1/3 after first earnings beat</w:t>
            </w:r>
          </w:p>
        </w:tc>
      </w:tr>
      <w:tr w:rsidR="004D683F" w14:paraId="308FB8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7060F" w14:textId="77777777" w:rsidR="004D683F" w:rsidRDefault="00000000">
            <w:r>
              <w:rPr>
                <w:color w:val="000000"/>
                <w:sz w:val="18"/>
                <w:szCs w:val="18"/>
              </w:rPr>
              <w:t>Hedging after a big move has already happened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05213" w14:textId="77777777" w:rsidR="004D683F" w:rsidRDefault="00000000">
            <w:r>
              <w:rPr>
                <w:color w:val="000000"/>
                <w:sz w:val="18"/>
                <w:szCs w:val="18"/>
              </w:rPr>
              <w:t>Buying puts at peak vol = paying maximum premium for minimum protection</w:t>
            </w:r>
          </w:p>
        </w:tc>
        <w:tc>
          <w:tcPr>
            <w:tcW w:w="3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9A0EF" w14:textId="77777777" w:rsidR="004D683F" w:rsidRDefault="00000000">
            <w:r>
              <w:rPr>
                <w:color w:val="000000"/>
                <w:sz w:val="18"/>
                <w:szCs w:val="18"/>
              </w:rPr>
              <w:t>Use put spreads not outright puts; accept less protection for better cost</w:t>
            </w:r>
          </w:p>
        </w:tc>
      </w:tr>
    </w:tbl>
    <w:p w14:paraId="149B8D3F" w14:textId="77777777" w:rsidR="004D683F" w:rsidRDefault="00000000">
      <w:r>
        <w:br w:type="page"/>
      </w:r>
    </w:p>
    <w:p w14:paraId="2E866D40" w14:textId="77777777" w:rsidR="004D683F" w:rsidRDefault="00000000">
      <w:pPr>
        <w:pStyle w:val="Heading1"/>
      </w:pPr>
      <w:r>
        <w:lastRenderedPageBreak/>
        <w:t>MODULE 6: DRAWDOWN CIRCUIT BREAKERS</w:t>
      </w:r>
    </w:p>
    <w:p w14:paraId="7619EF09" w14:textId="77777777" w:rsidR="004D683F" w:rsidRDefault="004D683F">
      <w:pPr>
        <w:pBdr>
          <w:bottom w:val="single" w:sz="6" w:space="1" w:color="4472C4"/>
        </w:pBdr>
        <w:spacing w:before="200" w:after="200"/>
      </w:pPr>
    </w:p>
    <w:p w14:paraId="5BF434B6" w14:textId="77777777" w:rsidR="004D683F" w:rsidRDefault="00000000">
      <w:pPr>
        <w:spacing w:after="120" w:line="276" w:lineRule="auto"/>
      </w:pPr>
      <w:r>
        <w:rPr>
          <w:color w:val="595959"/>
        </w:rPr>
        <w:t>Circuit breakers are non-negotiable, mechanical rules that override all other portfolio decisions. They exist to prevent catastrophic loss. They are the Baupost principle: survival is more important than returns.</w:t>
      </w:r>
    </w:p>
    <w:p w14:paraId="4297217A" w14:textId="77777777" w:rsidR="004D683F" w:rsidRDefault="00000000">
      <w:pPr>
        <w:pStyle w:val="Heading2"/>
      </w:pPr>
      <w:r>
        <w:t>6A. Portfolio-Level Breakers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6360"/>
      </w:tblGrid>
      <w:tr w:rsidR="004D683F" w14:paraId="64E194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C2CB9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Drawdown from Peak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C8229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A2746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4D683F" w14:paraId="47CDF6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B8409" w14:textId="77777777" w:rsidR="004D683F" w:rsidRDefault="00000000">
            <w:r>
              <w:rPr>
                <w:color w:val="000000"/>
                <w:sz w:val="18"/>
                <w:szCs w:val="18"/>
              </w:rPr>
              <w:t>-5%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517E7" w14:textId="77777777" w:rsidR="004D683F" w:rsidRDefault="00000000">
            <w:r>
              <w:rPr>
                <w:color w:val="000000"/>
                <w:sz w:val="18"/>
                <w:szCs w:val="18"/>
              </w:rPr>
              <w:t>YELLOW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2A91A" w14:textId="77777777" w:rsidR="004D683F" w:rsidRDefault="00000000">
            <w:r>
              <w:rPr>
                <w:color w:val="000000"/>
                <w:sz w:val="18"/>
                <w:szCs w:val="18"/>
              </w:rPr>
              <w:t>Alert: Review all positions. Re-run regime check. Identify worst 3 contributors. No new longs until drawdown stabilizes.</w:t>
            </w:r>
          </w:p>
        </w:tc>
      </w:tr>
      <w:tr w:rsidR="004D683F" w14:paraId="3C323A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545FC" w14:textId="77777777" w:rsidR="004D683F" w:rsidRDefault="00000000">
            <w:r>
              <w:rPr>
                <w:color w:val="000000"/>
                <w:sz w:val="18"/>
                <w:szCs w:val="18"/>
              </w:rPr>
              <w:t>-10%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AB8A7" w14:textId="77777777" w:rsidR="004D683F" w:rsidRDefault="00000000">
            <w:r>
              <w:rPr>
                <w:color w:val="000000"/>
                <w:sz w:val="18"/>
                <w:szCs w:val="18"/>
              </w:rPr>
              <w:t>ORANGE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AABEC" w14:textId="77777777" w:rsidR="004D683F" w:rsidRDefault="00000000">
            <w:r>
              <w:rPr>
                <w:color w:val="000000"/>
                <w:sz w:val="18"/>
                <w:szCs w:val="18"/>
              </w:rPr>
              <w:t>Reduce gross by 20%. Cut all positions below MODERATE conviction. Add index hedge to bring net down 20 points. Mandatory CIO review.</w:t>
            </w:r>
          </w:p>
        </w:tc>
      </w:tr>
      <w:tr w:rsidR="004D683F" w14:paraId="41C855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FE74F" w14:textId="77777777" w:rsidR="004D683F" w:rsidRDefault="00000000">
            <w:r>
              <w:rPr>
                <w:color w:val="000000"/>
                <w:sz w:val="18"/>
                <w:szCs w:val="18"/>
              </w:rPr>
              <w:t>-15%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9C414" w14:textId="77777777" w:rsidR="004D683F" w:rsidRDefault="00000000">
            <w:r>
              <w:rPr>
                <w:color w:val="000000"/>
                <w:sz w:val="18"/>
                <w:szCs w:val="18"/>
              </w:rPr>
              <w:t>RED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3E8D7" w14:textId="77777777" w:rsidR="004D683F" w:rsidRDefault="00000000">
            <w:r>
              <w:rPr>
                <w:color w:val="000000"/>
                <w:sz w:val="18"/>
                <w:szCs w:val="18"/>
              </w:rPr>
              <w:t>Reduce gross to Contraction floor (60-80%). Exit all LOW conviction and all positions &lt;1%. Hedge 50% of remaining net with puts/futures.</w:t>
            </w:r>
          </w:p>
        </w:tc>
      </w:tr>
      <w:tr w:rsidR="004D683F" w14:paraId="297F6C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492FE" w14:textId="77777777" w:rsidR="004D683F" w:rsidRDefault="00000000">
            <w:r>
              <w:rPr>
                <w:color w:val="000000"/>
                <w:sz w:val="18"/>
                <w:szCs w:val="18"/>
              </w:rPr>
              <w:t>-20%</w:t>
            </w:r>
          </w:p>
        </w:tc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7F2FD" w14:textId="77777777" w:rsidR="004D683F" w:rsidRDefault="00000000">
            <w:r>
              <w:rPr>
                <w:color w:val="000000"/>
                <w:sz w:val="18"/>
                <w:szCs w:val="18"/>
              </w:rPr>
              <w:t>CRITICAL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1B026" w14:textId="77777777" w:rsidR="004D683F" w:rsidRDefault="00000000">
            <w:r>
              <w:rPr>
                <w:color w:val="000000"/>
                <w:sz w:val="18"/>
                <w:szCs w:val="18"/>
              </w:rPr>
              <w:t>Move to 50% cash. Hold only MAXIMUM conviction names at half size. Full portfolio reconstruction required before re-risking. No re-risking for minimum 30 days.</w:t>
            </w:r>
          </w:p>
        </w:tc>
      </w:tr>
    </w:tbl>
    <w:p w14:paraId="1869F521" w14:textId="77777777" w:rsidR="004D683F" w:rsidRDefault="004D683F">
      <w:pPr>
        <w:spacing w:before="100"/>
      </w:pPr>
    </w:p>
    <w:p w14:paraId="33EDA6D7" w14:textId="77777777" w:rsidR="004D683F" w:rsidRDefault="00000000">
      <w:pPr>
        <w:pStyle w:val="Heading2"/>
      </w:pPr>
      <w:r>
        <w:t>6B. Single-Name Breakers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D683F" w14:paraId="5C7104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65442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Position Drawdown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B2CC3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4D683F" w14:paraId="0C83BA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74BB1" w14:textId="77777777" w:rsidR="004D683F" w:rsidRDefault="00000000">
            <w:r>
              <w:rPr>
                <w:color w:val="000000"/>
                <w:sz w:val="18"/>
                <w:szCs w:val="18"/>
              </w:rPr>
              <w:t>-15% from entry (or cost basis)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FC3B5" w14:textId="77777777" w:rsidR="004D683F" w:rsidRDefault="00000000">
            <w:r>
              <w:rPr>
                <w:color w:val="000000"/>
                <w:sz w:val="18"/>
                <w:szCs w:val="18"/>
              </w:rPr>
              <w:t>Mandatory re-evaluation. Re-run PROSPER. If thesis intact: hold. If thesis weakened: cut 50%.</w:t>
            </w:r>
          </w:p>
        </w:tc>
      </w:tr>
      <w:tr w:rsidR="004D683F" w14:paraId="59F393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ECEA8" w14:textId="77777777" w:rsidR="004D683F" w:rsidRDefault="00000000">
            <w:r>
              <w:rPr>
                <w:color w:val="000000"/>
                <w:sz w:val="18"/>
                <w:szCs w:val="18"/>
              </w:rPr>
              <w:t>-25% from entry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AC425" w14:textId="77777777" w:rsidR="004D683F" w:rsidRDefault="00000000">
            <w:r>
              <w:rPr>
                <w:color w:val="000000"/>
                <w:sz w:val="18"/>
                <w:szCs w:val="18"/>
              </w:rPr>
              <w:t>Cut to half-size regardless of thesis. The market is telling you something.</w:t>
            </w:r>
          </w:p>
        </w:tc>
      </w:tr>
      <w:tr w:rsidR="004D683F" w14:paraId="197AB9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91B0B" w14:textId="77777777" w:rsidR="004D683F" w:rsidRDefault="00000000">
            <w:r>
              <w:rPr>
                <w:color w:val="000000"/>
                <w:sz w:val="18"/>
                <w:szCs w:val="18"/>
              </w:rPr>
              <w:t>-35% from entry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F610C" w14:textId="77777777" w:rsidR="004D683F" w:rsidRDefault="00000000">
            <w:r>
              <w:rPr>
                <w:color w:val="000000"/>
                <w:sz w:val="18"/>
                <w:szCs w:val="18"/>
              </w:rPr>
              <w:t>EXIT. Full position liquidation within 5 days. No exceptions. No averaging down past this point.</w:t>
            </w:r>
          </w:p>
        </w:tc>
      </w:tr>
      <w:tr w:rsidR="004D683F" w14:paraId="682834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DF455" w14:textId="77777777" w:rsidR="004D683F" w:rsidRDefault="00000000">
            <w:r>
              <w:rPr>
                <w:color w:val="000000"/>
                <w:sz w:val="18"/>
                <w:szCs w:val="18"/>
              </w:rPr>
              <w:t>Short: +20% from entry (i.e., against you)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3170E" w14:textId="77777777" w:rsidR="004D683F" w:rsidRDefault="00000000">
            <w:r>
              <w:rPr>
                <w:color w:val="000000"/>
                <w:sz w:val="18"/>
                <w:szCs w:val="18"/>
              </w:rPr>
              <w:t>Cover 50% of short position.</w:t>
            </w:r>
          </w:p>
        </w:tc>
      </w:tr>
      <w:tr w:rsidR="004D683F" w14:paraId="4056D3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29B62" w14:textId="77777777" w:rsidR="004D683F" w:rsidRDefault="00000000">
            <w:r>
              <w:rPr>
                <w:color w:val="000000"/>
                <w:sz w:val="18"/>
                <w:szCs w:val="18"/>
              </w:rPr>
              <w:t>Short: +35% from entry</w:t>
            </w:r>
          </w:p>
        </w:tc>
        <w:tc>
          <w:tcPr>
            <w:tcW w:w="6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000AE" w14:textId="77777777" w:rsidR="004D683F" w:rsidRDefault="00000000">
            <w:r>
              <w:rPr>
                <w:color w:val="000000"/>
                <w:sz w:val="18"/>
                <w:szCs w:val="18"/>
              </w:rPr>
              <w:t>Full cover. Reassess thesis completely before re-shorting.</w:t>
            </w:r>
          </w:p>
        </w:tc>
      </w:tr>
    </w:tbl>
    <w:p w14:paraId="5DF409E2" w14:textId="77777777" w:rsidR="004D683F" w:rsidRDefault="004D683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683F" w14:paraId="644408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6" w:space="0" w:color="C45911"/>
              <w:bottom w:val="single" w:sz="1" w:space="0" w:color="D9D9D9"/>
              <w:right w:val="single" w:sz="1" w:space="0" w:color="D9D9D9"/>
            </w:tcBorders>
            <w:shd w:val="clear" w:color="auto" w:fill="FCE4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2BFAB1" w14:textId="77777777" w:rsidR="004D683F" w:rsidRDefault="00000000">
            <w:pPr>
              <w:spacing w:after="80"/>
            </w:pPr>
            <w:r>
              <w:rPr>
                <w:b/>
                <w:bCs/>
                <w:color w:val="C45911"/>
              </w:rPr>
              <w:t>THE SUNK COST DISCIPLINE</w:t>
            </w:r>
          </w:p>
          <w:p w14:paraId="103D3F1B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When a circuit breaker fires, the decision has already been made. There is no discretionary override.</w:t>
            </w:r>
          </w:p>
          <w:p w14:paraId="18AAAA61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The only decision remaining is execution timing (1-5 days based on liquidity).</w:t>
            </w:r>
          </w:p>
          <w:p w14:paraId="66570E39" w14:textId="77777777" w:rsidR="004D683F" w:rsidRDefault="004D683F">
            <w:pPr>
              <w:spacing w:after="40"/>
            </w:pPr>
          </w:p>
          <w:p w14:paraId="34C98962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Post-mortem: Every circuit breaker event requires a written post-mortem within 14 days.</w:t>
            </w:r>
          </w:p>
          <w:p w14:paraId="32A844ED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The post-mortem must answer: (1) What signal did I miss? (2) Was the PROSPER score too high?</w:t>
            </w:r>
          </w:p>
          <w:p w14:paraId="7C690725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(3) Was the environmental scan too optimistic? (4) What process change prevents recurrence?</w:t>
            </w:r>
          </w:p>
        </w:tc>
      </w:tr>
    </w:tbl>
    <w:p w14:paraId="2106420F" w14:textId="77777777" w:rsidR="004D683F" w:rsidRDefault="00000000">
      <w:r>
        <w:br w:type="page"/>
      </w:r>
    </w:p>
    <w:p w14:paraId="0820F818" w14:textId="77777777" w:rsidR="004D683F" w:rsidRDefault="00000000">
      <w:pPr>
        <w:pStyle w:val="Heading1"/>
      </w:pPr>
      <w:r>
        <w:lastRenderedPageBreak/>
        <w:t>MODULE 7: PORTFOLIO HEALTH DASHBOARD</w:t>
      </w:r>
    </w:p>
    <w:p w14:paraId="73DA5E7F" w14:textId="77777777" w:rsidR="004D683F" w:rsidRDefault="004D683F">
      <w:pPr>
        <w:pBdr>
          <w:bottom w:val="single" w:sz="6" w:space="1" w:color="4472C4"/>
        </w:pBdr>
        <w:spacing w:before="200" w:after="200"/>
      </w:pPr>
    </w:p>
    <w:p w14:paraId="1B682DAB" w14:textId="77777777" w:rsidR="004D683F" w:rsidRDefault="00000000">
      <w:pPr>
        <w:spacing w:after="120" w:line="276" w:lineRule="auto"/>
      </w:pPr>
      <w:r>
        <w:rPr>
          <w:color w:val="595959"/>
        </w:rPr>
        <w:t>A single-page weekly scoring of portfolio health. Traffic-light system. If the portfolio scores RED on any dimension, it requires immediate action before the next trading session.</w:t>
      </w:r>
    </w:p>
    <w:p w14:paraId="06ACB272" w14:textId="77777777" w:rsidR="004D683F" w:rsidRDefault="00000000">
      <w:pPr>
        <w:pStyle w:val="Heading2"/>
      </w:pPr>
      <w:r>
        <w:t>7A. Weekly Health Scorecard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100"/>
        <w:gridCol w:w="2100"/>
        <w:gridCol w:w="1160"/>
      </w:tblGrid>
      <w:tr w:rsidR="004D683F" w14:paraId="36BBBF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6712B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04979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Green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F9267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Amber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06564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Red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E7D5B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Current Status</w:t>
            </w:r>
          </w:p>
        </w:tc>
      </w:tr>
      <w:tr w:rsidR="004D683F" w14:paraId="51A20C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43CF5" w14:textId="77777777" w:rsidR="004D683F" w:rsidRDefault="00000000">
            <w:r>
              <w:rPr>
                <w:color w:val="000000"/>
                <w:sz w:val="18"/>
                <w:szCs w:val="18"/>
              </w:rPr>
              <w:t>Regime Alignment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36CE1" w14:textId="77777777" w:rsidR="004D683F" w:rsidRDefault="00000000">
            <w:r>
              <w:rPr>
                <w:color w:val="000000"/>
                <w:sz w:val="18"/>
                <w:szCs w:val="18"/>
              </w:rPr>
              <w:t>All exposure params within regime limits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4C077" w14:textId="77777777" w:rsidR="004D683F" w:rsidRDefault="00000000">
            <w:r>
              <w:rPr>
                <w:color w:val="000000"/>
                <w:sz w:val="18"/>
                <w:szCs w:val="18"/>
              </w:rPr>
              <w:t>1-2 params marginally outside limits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86F12" w14:textId="77777777" w:rsidR="004D683F" w:rsidRDefault="00000000">
            <w:r>
              <w:rPr>
                <w:color w:val="000000"/>
                <w:sz w:val="18"/>
                <w:szCs w:val="18"/>
              </w:rPr>
              <w:t>3+ params outside limits or regime misclassified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9D736" w14:textId="77777777" w:rsidR="004D683F" w:rsidRDefault="00000000">
            <w:r>
              <w:rPr>
                <w:color w:val="000000"/>
                <w:sz w:val="18"/>
                <w:szCs w:val="18"/>
              </w:rPr>
              <w:t>[Fill weekly]</w:t>
            </w:r>
          </w:p>
        </w:tc>
      </w:tr>
      <w:tr w:rsidR="004D683F" w14:paraId="2111CE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376F3" w14:textId="77777777" w:rsidR="004D683F" w:rsidRDefault="00000000">
            <w:r>
              <w:rPr>
                <w:color w:val="000000"/>
                <w:sz w:val="18"/>
                <w:szCs w:val="18"/>
              </w:rPr>
              <w:t>Gross/Net Exposure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73A65" w14:textId="77777777" w:rsidR="004D683F" w:rsidRDefault="00000000">
            <w:r>
              <w:rPr>
                <w:color w:val="000000"/>
                <w:sz w:val="18"/>
                <w:szCs w:val="18"/>
              </w:rPr>
              <w:t>Within regime band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800AB" w14:textId="77777777" w:rsidR="004D683F" w:rsidRDefault="00000000">
            <w:r>
              <w:rPr>
                <w:color w:val="000000"/>
                <w:sz w:val="18"/>
                <w:szCs w:val="18"/>
              </w:rPr>
              <w:t>Within 5% of band edge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E8102" w14:textId="77777777" w:rsidR="004D683F" w:rsidRDefault="00000000">
            <w:r>
              <w:rPr>
                <w:color w:val="000000"/>
                <w:sz w:val="18"/>
                <w:szCs w:val="18"/>
              </w:rPr>
              <w:t>Outside regime band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7D7E1" w14:textId="77777777" w:rsidR="004D683F" w:rsidRDefault="00000000">
            <w:r>
              <w:rPr>
                <w:color w:val="000000"/>
                <w:sz w:val="18"/>
                <w:szCs w:val="18"/>
              </w:rPr>
              <w:t>[Fill weekly]</w:t>
            </w:r>
          </w:p>
        </w:tc>
      </w:tr>
      <w:tr w:rsidR="004D683F" w14:paraId="4F4C15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5408A" w14:textId="77777777" w:rsidR="004D683F" w:rsidRDefault="00000000">
            <w:r>
              <w:rPr>
                <w:color w:val="000000"/>
                <w:sz w:val="18"/>
                <w:szCs w:val="18"/>
              </w:rPr>
              <w:t>Single-Name Concentration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9CF16" w14:textId="77777777" w:rsidR="004D683F" w:rsidRDefault="00000000">
            <w:r>
              <w:rPr>
                <w:color w:val="000000"/>
                <w:sz w:val="18"/>
                <w:szCs w:val="18"/>
              </w:rPr>
              <w:t>No position &gt;regime cap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A80D8" w14:textId="77777777" w:rsidR="004D683F" w:rsidRDefault="00000000">
            <w:r>
              <w:rPr>
                <w:color w:val="000000"/>
                <w:sz w:val="18"/>
                <w:szCs w:val="18"/>
              </w:rPr>
              <w:t>1 position within 0.5% of cap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DB011" w14:textId="77777777" w:rsidR="004D683F" w:rsidRDefault="00000000">
            <w:r>
              <w:rPr>
                <w:color w:val="000000"/>
                <w:sz w:val="18"/>
                <w:szCs w:val="18"/>
              </w:rPr>
              <w:t>Any position &gt;cap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84E99" w14:textId="77777777" w:rsidR="004D683F" w:rsidRDefault="00000000">
            <w:r>
              <w:rPr>
                <w:color w:val="000000"/>
                <w:sz w:val="18"/>
                <w:szCs w:val="18"/>
              </w:rPr>
              <w:t>[Fill weekly]</w:t>
            </w:r>
          </w:p>
        </w:tc>
      </w:tr>
      <w:tr w:rsidR="004D683F" w14:paraId="072A98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216D7" w14:textId="77777777" w:rsidR="004D683F" w:rsidRDefault="00000000">
            <w:r>
              <w:rPr>
                <w:color w:val="000000"/>
                <w:sz w:val="18"/>
                <w:szCs w:val="18"/>
              </w:rPr>
              <w:t>Sector/Geo Concentration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3059B" w14:textId="77777777" w:rsidR="004D683F" w:rsidRDefault="00000000">
            <w:r>
              <w:rPr>
                <w:color w:val="000000"/>
                <w:sz w:val="18"/>
                <w:szCs w:val="18"/>
              </w:rPr>
              <w:t>Within limits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ADA6E" w14:textId="77777777" w:rsidR="004D683F" w:rsidRDefault="00000000">
            <w:r>
              <w:rPr>
                <w:color w:val="000000"/>
                <w:sz w:val="18"/>
                <w:szCs w:val="18"/>
              </w:rPr>
              <w:t>1 limit within 2% of breach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AA6F8" w14:textId="77777777" w:rsidR="004D683F" w:rsidRDefault="00000000">
            <w:r>
              <w:rPr>
                <w:color w:val="000000"/>
                <w:sz w:val="18"/>
                <w:szCs w:val="18"/>
              </w:rPr>
              <w:t>Any limit breached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45F58" w14:textId="77777777" w:rsidR="004D683F" w:rsidRDefault="00000000">
            <w:r>
              <w:rPr>
                <w:color w:val="000000"/>
                <w:sz w:val="18"/>
                <w:szCs w:val="18"/>
              </w:rPr>
              <w:t>[Fill weekly]</w:t>
            </w:r>
          </w:p>
        </w:tc>
      </w:tr>
      <w:tr w:rsidR="004D683F" w14:paraId="176C70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35EF5" w14:textId="77777777" w:rsidR="004D683F" w:rsidRDefault="00000000">
            <w:r>
              <w:rPr>
                <w:color w:val="000000"/>
                <w:sz w:val="18"/>
                <w:szCs w:val="18"/>
              </w:rPr>
              <w:t>Factor Balance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EA190" w14:textId="77777777" w:rsidR="004D683F" w:rsidRDefault="00000000">
            <w:r>
              <w:rPr>
                <w:color w:val="000000"/>
                <w:sz w:val="18"/>
                <w:szCs w:val="18"/>
              </w:rPr>
              <w:t>All factors within limits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8F2DE" w14:textId="77777777" w:rsidR="004D683F" w:rsidRDefault="00000000">
            <w:r>
              <w:rPr>
                <w:color w:val="000000"/>
                <w:sz w:val="18"/>
                <w:szCs w:val="18"/>
              </w:rPr>
              <w:t>1 factor in amber zone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A1B84" w14:textId="77777777" w:rsidR="004D683F" w:rsidRDefault="00000000">
            <w:r>
              <w:rPr>
                <w:color w:val="000000"/>
                <w:sz w:val="18"/>
                <w:szCs w:val="18"/>
              </w:rPr>
              <w:t>2+ factors in amber or any in red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E9450" w14:textId="77777777" w:rsidR="004D683F" w:rsidRDefault="00000000">
            <w:r>
              <w:rPr>
                <w:color w:val="000000"/>
                <w:sz w:val="18"/>
                <w:szCs w:val="18"/>
              </w:rPr>
              <w:t>[Fill weekly]</w:t>
            </w:r>
          </w:p>
        </w:tc>
      </w:tr>
      <w:tr w:rsidR="004D683F" w14:paraId="351900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8EB4E" w14:textId="77777777" w:rsidR="004D683F" w:rsidRDefault="00000000">
            <w:r>
              <w:rPr>
                <w:color w:val="000000"/>
                <w:sz w:val="18"/>
                <w:szCs w:val="18"/>
              </w:rPr>
              <w:t>Correlation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7F190" w14:textId="77777777" w:rsidR="004D683F" w:rsidRDefault="00000000">
            <w:r>
              <w:rPr>
                <w:color w:val="000000"/>
                <w:sz w:val="18"/>
                <w:szCs w:val="18"/>
              </w:rPr>
              <w:t>Avg pairwise &lt;0.30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B2689" w14:textId="77777777" w:rsidR="004D683F" w:rsidRDefault="00000000">
            <w:r>
              <w:rPr>
                <w:color w:val="000000"/>
                <w:sz w:val="18"/>
                <w:szCs w:val="18"/>
              </w:rPr>
              <w:t>0.30-0.50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22DF6" w14:textId="77777777" w:rsidR="004D683F" w:rsidRDefault="00000000">
            <w:r>
              <w:rPr>
                <w:color w:val="000000"/>
                <w:sz w:val="18"/>
                <w:szCs w:val="18"/>
              </w:rPr>
              <w:t>&gt;0.50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A0831" w14:textId="77777777" w:rsidR="004D683F" w:rsidRDefault="00000000">
            <w:r>
              <w:rPr>
                <w:color w:val="000000"/>
                <w:sz w:val="18"/>
                <w:szCs w:val="18"/>
              </w:rPr>
              <w:t>[Fill weekly]</w:t>
            </w:r>
          </w:p>
        </w:tc>
      </w:tr>
      <w:tr w:rsidR="004D683F" w14:paraId="236695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F2530" w14:textId="77777777" w:rsidR="004D683F" w:rsidRDefault="00000000">
            <w:r>
              <w:rPr>
                <w:color w:val="000000"/>
                <w:sz w:val="18"/>
                <w:szCs w:val="18"/>
              </w:rPr>
              <w:t>Liquidity Coverage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26EF0" w14:textId="77777777" w:rsidR="004D683F" w:rsidRDefault="00000000">
            <w:r>
              <w:rPr>
                <w:color w:val="000000"/>
                <w:sz w:val="18"/>
                <w:szCs w:val="18"/>
              </w:rPr>
              <w:t>Can exit 80% of book in 5 days at &lt;2% impact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6D87D" w14:textId="77777777" w:rsidR="004D683F" w:rsidRDefault="00000000">
            <w:proofErr w:type="gramStart"/>
            <w:r>
              <w:rPr>
                <w:color w:val="000000"/>
                <w:sz w:val="18"/>
                <w:szCs w:val="18"/>
              </w:rPr>
              <w:t>5-10 day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exit for 80%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BEB15" w14:textId="77777777" w:rsidR="004D683F" w:rsidRDefault="00000000">
            <w:r>
              <w:rPr>
                <w:color w:val="000000"/>
                <w:sz w:val="18"/>
                <w:szCs w:val="18"/>
              </w:rPr>
              <w:t>&gt;10 days for 80% exit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65CE6" w14:textId="77777777" w:rsidR="004D683F" w:rsidRDefault="00000000">
            <w:r>
              <w:rPr>
                <w:color w:val="000000"/>
                <w:sz w:val="18"/>
                <w:szCs w:val="18"/>
              </w:rPr>
              <w:t>[Fill weekly]</w:t>
            </w:r>
          </w:p>
        </w:tc>
      </w:tr>
      <w:tr w:rsidR="004D683F" w14:paraId="1793C5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4A164" w14:textId="77777777" w:rsidR="004D683F" w:rsidRDefault="00000000">
            <w:r>
              <w:rPr>
                <w:color w:val="000000"/>
                <w:sz w:val="18"/>
                <w:szCs w:val="18"/>
              </w:rPr>
              <w:t>Drawdown Status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03FB0" w14:textId="77777777" w:rsidR="004D683F" w:rsidRDefault="00000000">
            <w:r>
              <w:rPr>
                <w:color w:val="000000"/>
                <w:sz w:val="18"/>
                <w:szCs w:val="18"/>
              </w:rPr>
              <w:t>Within -5% of peak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80BEB" w14:textId="77777777" w:rsidR="004D683F" w:rsidRDefault="00000000">
            <w:r>
              <w:rPr>
                <w:color w:val="000000"/>
                <w:sz w:val="18"/>
                <w:szCs w:val="18"/>
              </w:rPr>
              <w:t>-5% to -10%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E0D11" w14:textId="77777777" w:rsidR="004D683F" w:rsidRDefault="00000000">
            <w:r>
              <w:rPr>
                <w:color w:val="000000"/>
                <w:sz w:val="18"/>
                <w:szCs w:val="18"/>
              </w:rPr>
              <w:t>Beyond -10%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7FEB9" w14:textId="77777777" w:rsidR="004D683F" w:rsidRDefault="00000000">
            <w:r>
              <w:rPr>
                <w:color w:val="000000"/>
                <w:sz w:val="18"/>
                <w:szCs w:val="18"/>
              </w:rPr>
              <w:t>[Fill weekly]</w:t>
            </w:r>
          </w:p>
        </w:tc>
      </w:tr>
      <w:tr w:rsidR="004D683F" w14:paraId="581BB2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A9424" w14:textId="77777777" w:rsidR="004D683F" w:rsidRDefault="00000000">
            <w:r>
              <w:rPr>
                <w:color w:val="000000"/>
                <w:sz w:val="18"/>
                <w:szCs w:val="18"/>
              </w:rPr>
              <w:t>PROSPER Score Avg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1EF49" w14:textId="77777777" w:rsidR="004D683F" w:rsidRDefault="00000000">
            <w:r>
              <w:rPr>
                <w:color w:val="000000"/>
                <w:sz w:val="18"/>
                <w:szCs w:val="18"/>
              </w:rPr>
              <w:t>Portfolio avg &gt;65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5A4EC" w14:textId="77777777" w:rsidR="004D683F" w:rsidRDefault="00000000">
            <w:r>
              <w:rPr>
                <w:color w:val="000000"/>
                <w:sz w:val="18"/>
                <w:szCs w:val="18"/>
              </w:rPr>
              <w:t>55-65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4F709" w14:textId="77777777" w:rsidR="004D683F" w:rsidRDefault="00000000">
            <w:r>
              <w:rPr>
                <w:color w:val="000000"/>
                <w:sz w:val="18"/>
                <w:szCs w:val="18"/>
              </w:rPr>
              <w:t>&lt;55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5CD23" w14:textId="77777777" w:rsidR="004D683F" w:rsidRDefault="00000000">
            <w:r>
              <w:rPr>
                <w:color w:val="000000"/>
                <w:sz w:val="18"/>
                <w:szCs w:val="18"/>
              </w:rPr>
              <w:t>[Fill weekly]</w:t>
            </w:r>
          </w:p>
        </w:tc>
      </w:tr>
      <w:tr w:rsidR="004D683F" w14:paraId="7AB21C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543E5" w14:textId="77777777" w:rsidR="004D683F" w:rsidRDefault="00000000">
            <w:r>
              <w:rPr>
                <w:color w:val="000000"/>
                <w:sz w:val="18"/>
                <w:szCs w:val="18"/>
              </w:rPr>
              <w:t>Open Kill Risks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A815C" w14:textId="77777777" w:rsidR="004D683F" w:rsidRDefault="00000000">
            <w:r>
              <w:rPr>
                <w:color w:val="000000"/>
                <w:sz w:val="18"/>
                <w:szCs w:val="18"/>
              </w:rPr>
              <w:t>0 active kill risk triggers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15FBE" w14:textId="77777777" w:rsidR="004D683F" w:rsidRDefault="00000000">
            <w:r>
              <w:rPr>
                <w:color w:val="000000"/>
                <w:sz w:val="18"/>
                <w:szCs w:val="18"/>
              </w:rPr>
              <w:t>1 position with emerging kill risk</w:t>
            </w:r>
          </w:p>
        </w:tc>
        <w:tc>
          <w:tcPr>
            <w:tcW w:w="21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2D423" w14:textId="77777777" w:rsidR="004D683F" w:rsidRDefault="00000000">
            <w:r>
              <w:rPr>
                <w:color w:val="000000"/>
                <w:sz w:val="18"/>
                <w:szCs w:val="18"/>
              </w:rPr>
              <w:t>2+ positions with active kill risks</w:t>
            </w:r>
          </w:p>
        </w:tc>
        <w:tc>
          <w:tcPr>
            <w:tcW w:w="1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133EE" w14:textId="77777777" w:rsidR="004D683F" w:rsidRDefault="00000000">
            <w:r>
              <w:rPr>
                <w:color w:val="000000"/>
                <w:sz w:val="18"/>
                <w:szCs w:val="18"/>
              </w:rPr>
              <w:t>[Fill weekly]</w:t>
            </w:r>
          </w:p>
        </w:tc>
      </w:tr>
    </w:tbl>
    <w:p w14:paraId="1E0BDC41" w14:textId="77777777" w:rsidR="004D683F" w:rsidRDefault="004D683F">
      <w:pPr>
        <w:spacing w:before="100"/>
      </w:pPr>
    </w:p>
    <w:p w14:paraId="480D79B6" w14:textId="77777777" w:rsidR="004D683F" w:rsidRDefault="00000000">
      <w:pPr>
        <w:pStyle w:val="Heading2"/>
      </w:pPr>
      <w:r>
        <w:t>7B. Portfolio Score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4D683F" w14:paraId="0E12EE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31BA0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Health Score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7A12B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EB281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 Action</w:t>
            </w:r>
          </w:p>
        </w:tc>
      </w:tr>
      <w:tr w:rsidR="004D683F" w14:paraId="059B9E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1DD90" w14:textId="77777777" w:rsidR="004D683F" w:rsidRDefault="00000000">
            <w:r>
              <w:rPr>
                <w:color w:val="000000"/>
                <w:sz w:val="18"/>
                <w:szCs w:val="18"/>
              </w:rPr>
              <w:t>10/10 GREEN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D8A7E" w14:textId="77777777" w:rsidR="004D683F" w:rsidRDefault="00000000">
            <w:r>
              <w:rPr>
                <w:color w:val="000000"/>
                <w:sz w:val="18"/>
                <w:szCs w:val="18"/>
              </w:rPr>
              <w:t>Portfolio is optimally positioned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6F1EC" w14:textId="77777777" w:rsidR="004D683F" w:rsidRDefault="00000000">
            <w:r>
              <w:rPr>
                <w:color w:val="000000"/>
                <w:sz w:val="18"/>
                <w:szCs w:val="18"/>
              </w:rPr>
              <w:t>No action; continue monitoring</w:t>
            </w:r>
          </w:p>
        </w:tc>
      </w:tr>
      <w:tr w:rsidR="004D683F" w14:paraId="6A8D3E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28E83" w14:textId="77777777" w:rsidR="004D683F" w:rsidRDefault="00000000">
            <w:r>
              <w:rPr>
                <w:color w:val="000000"/>
                <w:sz w:val="18"/>
                <w:szCs w:val="18"/>
              </w:rPr>
              <w:t>8-9/10 (1-2 AMBER)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21E9E" w14:textId="77777777" w:rsidR="004D683F" w:rsidRDefault="00000000">
            <w:r>
              <w:rPr>
                <w:color w:val="000000"/>
                <w:sz w:val="18"/>
                <w:szCs w:val="18"/>
              </w:rPr>
              <w:t>Minor drift; within acceptable tolerance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D63E0" w14:textId="77777777" w:rsidR="004D683F" w:rsidRDefault="00000000">
            <w:r>
              <w:rPr>
                <w:color w:val="000000"/>
                <w:sz w:val="18"/>
                <w:szCs w:val="18"/>
              </w:rPr>
              <w:t>Address in next quarterly review</w:t>
            </w:r>
          </w:p>
        </w:tc>
      </w:tr>
      <w:tr w:rsidR="004D683F" w14:paraId="5F5A37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6A66F" w14:textId="77777777" w:rsidR="004D683F" w:rsidRDefault="00000000">
            <w:r>
              <w:rPr>
                <w:color w:val="000000"/>
                <w:sz w:val="18"/>
                <w:szCs w:val="18"/>
              </w:rPr>
              <w:t>6-7/10 (3-4 AMBER or 1 RED)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BDC72" w14:textId="77777777" w:rsidR="004D683F" w:rsidRDefault="00000000">
            <w:r>
              <w:rPr>
                <w:color w:val="000000"/>
                <w:sz w:val="18"/>
                <w:szCs w:val="18"/>
              </w:rPr>
              <w:t>Portfolio needs attention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4DF5F" w14:textId="77777777" w:rsidR="004D683F" w:rsidRDefault="00000000">
            <w:r>
              <w:rPr>
                <w:color w:val="000000"/>
                <w:sz w:val="18"/>
                <w:szCs w:val="18"/>
              </w:rPr>
              <w:t>Dedicated review session within 5 days</w:t>
            </w:r>
          </w:p>
        </w:tc>
      </w:tr>
      <w:tr w:rsidR="004D683F" w14:paraId="4F650C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36FE6" w14:textId="77777777" w:rsidR="004D683F" w:rsidRDefault="00000000">
            <w:r>
              <w:rPr>
                <w:color w:val="000000"/>
                <w:sz w:val="18"/>
                <w:szCs w:val="18"/>
              </w:rPr>
              <w:t>4-5/10 (multiple RED)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88705" w14:textId="77777777" w:rsidR="004D683F" w:rsidRDefault="00000000">
            <w:r>
              <w:rPr>
                <w:color w:val="000000"/>
                <w:sz w:val="18"/>
                <w:szCs w:val="18"/>
              </w:rPr>
              <w:t>Portfolio is stressed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0BB0F" w14:textId="77777777" w:rsidR="004D683F" w:rsidRDefault="00000000">
            <w:r>
              <w:rPr>
                <w:color w:val="000000"/>
                <w:sz w:val="18"/>
                <w:szCs w:val="18"/>
              </w:rPr>
              <w:t xml:space="preserve">Immediate action </w:t>
            </w:r>
            <w:proofErr w:type="gramStart"/>
            <w:r>
              <w:rPr>
                <w:color w:val="000000"/>
                <w:sz w:val="18"/>
                <w:szCs w:val="18"/>
              </w:rPr>
              <w:t>plan;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reduce risk first, ask questions later</w:t>
            </w:r>
          </w:p>
        </w:tc>
      </w:tr>
      <w:tr w:rsidR="004D683F" w14:paraId="01D2C9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B8A16" w14:textId="77777777" w:rsidR="004D683F" w:rsidRDefault="00000000">
            <w:r>
              <w:rPr>
                <w:color w:val="000000"/>
                <w:sz w:val="18"/>
                <w:szCs w:val="18"/>
              </w:rPr>
              <w:t>&lt;4/10</w:t>
            </w:r>
          </w:p>
        </w:tc>
        <w:tc>
          <w:tcPr>
            <w:tcW w:w="3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D5F82" w14:textId="77777777" w:rsidR="004D683F" w:rsidRDefault="00000000">
            <w:r>
              <w:rPr>
                <w:color w:val="000000"/>
                <w:sz w:val="18"/>
                <w:szCs w:val="18"/>
              </w:rPr>
              <w:t>Portfolio in crisis mode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5DF42" w14:textId="77777777" w:rsidR="004D683F" w:rsidRDefault="00000000">
            <w:r>
              <w:rPr>
                <w:color w:val="000000"/>
                <w:sz w:val="18"/>
                <w:szCs w:val="18"/>
              </w:rPr>
              <w:t xml:space="preserve">Activate Module 6 circuit </w:t>
            </w:r>
            <w:proofErr w:type="gramStart"/>
            <w:r>
              <w:rPr>
                <w:color w:val="000000"/>
                <w:sz w:val="18"/>
                <w:szCs w:val="18"/>
              </w:rPr>
              <w:t>breakers;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no new risk until score &gt;6</w:t>
            </w:r>
          </w:p>
        </w:tc>
      </w:tr>
    </w:tbl>
    <w:p w14:paraId="0E895499" w14:textId="77777777" w:rsidR="004D683F" w:rsidRDefault="00000000">
      <w:r>
        <w:br w:type="page"/>
      </w:r>
    </w:p>
    <w:p w14:paraId="457F394A" w14:textId="77777777" w:rsidR="004D683F" w:rsidRDefault="00000000">
      <w:pPr>
        <w:pStyle w:val="Heading1"/>
      </w:pPr>
      <w:r>
        <w:lastRenderedPageBreak/>
        <w:t>MODULE 8: PROSPER ↔ FORTRESS INTEGRATION</w:t>
      </w:r>
    </w:p>
    <w:p w14:paraId="3CC5B635" w14:textId="77777777" w:rsidR="004D683F" w:rsidRDefault="004D683F">
      <w:pPr>
        <w:pBdr>
          <w:bottom w:val="single" w:sz="6" w:space="1" w:color="4472C4"/>
        </w:pBdr>
        <w:spacing w:before="200" w:after="200"/>
      </w:pPr>
    </w:p>
    <w:p w14:paraId="07EBDF6E" w14:textId="77777777" w:rsidR="004D683F" w:rsidRDefault="00000000">
      <w:pPr>
        <w:spacing w:after="120" w:line="276" w:lineRule="auto"/>
      </w:pPr>
      <w:r>
        <w:rPr>
          <w:color w:val="595959"/>
        </w:rPr>
        <w:t>PROSPER is the stock-level analytical engine. FORTRESS is the portfolio-level governance system. They must communicate bidirectionally.</w:t>
      </w:r>
    </w:p>
    <w:p w14:paraId="7EE74012" w14:textId="77777777" w:rsidR="004D683F" w:rsidRDefault="00000000">
      <w:pPr>
        <w:pStyle w:val="Heading2"/>
      </w:pPr>
      <w:r>
        <w:t>8A. PROSPER → FORTRESS (Bottom-Up Inputs)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D683F" w14:paraId="1AA9BC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1ECD3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PROSPER Output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71EE9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FORTRESS Uses It For</w:t>
            </w:r>
          </w:p>
        </w:tc>
      </w:tr>
      <w:tr w:rsidR="004D683F" w14:paraId="5E5291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8A94A" w14:textId="77777777" w:rsidR="004D683F" w:rsidRDefault="00000000">
            <w:r>
              <w:rPr>
                <w:color w:val="000000"/>
                <w:sz w:val="18"/>
                <w:szCs w:val="18"/>
              </w:rPr>
              <w:t>Env-Adjusted Score (0-100)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377AA" w14:textId="77777777" w:rsidR="004D683F" w:rsidRDefault="00000000">
            <w:r>
              <w:rPr>
                <w:color w:val="000000"/>
                <w:sz w:val="18"/>
                <w:szCs w:val="18"/>
              </w:rPr>
              <w:t>Conviction tier → position sizing matrix (Module 3)</w:t>
            </w:r>
          </w:p>
        </w:tc>
      </w:tr>
      <w:tr w:rsidR="004D683F" w14:paraId="5807D3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CD09A" w14:textId="77777777" w:rsidR="004D683F" w:rsidRDefault="00000000">
            <w:r>
              <w:rPr>
                <w:color w:val="000000"/>
                <w:sz w:val="18"/>
                <w:szCs w:val="18"/>
              </w:rPr>
              <w:t>Archetype classification (A-H)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B5C11" w14:textId="77777777" w:rsidR="004D683F" w:rsidRDefault="00000000">
            <w:r>
              <w:rPr>
                <w:color w:val="000000"/>
                <w:sz w:val="18"/>
                <w:szCs w:val="18"/>
              </w:rPr>
              <w:t>Archetype concentration limit (Module 2 &amp; 4)</w:t>
            </w:r>
          </w:p>
        </w:tc>
      </w:tr>
      <w:tr w:rsidR="004D683F" w14:paraId="46274A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891E4" w14:textId="77777777" w:rsidR="004D683F" w:rsidRDefault="00000000">
            <w:r>
              <w:rPr>
                <w:color w:val="000000"/>
                <w:sz w:val="18"/>
                <w:szCs w:val="18"/>
              </w:rPr>
              <w:t>Scenario analysis (Bear/Base/Bull)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1BD48" w14:textId="77777777" w:rsidR="004D683F" w:rsidRDefault="00000000">
            <w:r>
              <w:rPr>
                <w:color w:val="000000"/>
                <w:sz w:val="18"/>
                <w:szCs w:val="18"/>
              </w:rPr>
              <w:t>Kelly sizing inputs: probability, reward/risk ratio (Module 3)</w:t>
            </w:r>
          </w:p>
        </w:tc>
      </w:tr>
      <w:tr w:rsidR="004D683F" w14:paraId="70548E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B6830" w14:textId="77777777" w:rsidR="004D683F" w:rsidRDefault="00000000">
            <w:r>
              <w:rPr>
                <w:color w:val="000000"/>
                <w:sz w:val="18"/>
                <w:szCs w:val="18"/>
              </w:rPr>
              <w:t>Kill risks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8DB5E" w14:textId="77777777" w:rsidR="004D683F" w:rsidRDefault="00000000">
            <w:r>
              <w:rPr>
                <w:color w:val="000000"/>
                <w:sz w:val="18"/>
                <w:szCs w:val="18"/>
              </w:rPr>
              <w:t>Circuit breaker monitoring (Module 6); portfolio health dashboard (Module 7)</w:t>
            </w:r>
          </w:p>
        </w:tc>
      </w:tr>
      <w:tr w:rsidR="004D683F" w14:paraId="2DDAD2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E66C1" w14:textId="77777777" w:rsidR="004D683F" w:rsidRDefault="00000000">
            <w:r>
              <w:rPr>
                <w:color w:val="000000"/>
                <w:sz w:val="18"/>
                <w:szCs w:val="18"/>
              </w:rPr>
              <w:t>Variant perception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8F3B9" w14:textId="77777777" w:rsidR="004D683F" w:rsidRDefault="00000000">
            <w:r>
              <w:rPr>
                <w:color w:val="000000"/>
                <w:sz w:val="18"/>
                <w:szCs w:val="18"/>
              </w:rPr>
              <w:t>Conviction validation; Druckenmiller override eligibility (Module 2)</w:t>
            </w:r>
          </w:p>
        </w:tc>
      </w:tr>
      <w:tr w:rsidR="004D683F" w14:paraId="33E189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C5CF7" w14:textId="77777777" w:rsidR="004D683F" w:rsidRDefault="00000000">
            <w:r>
              <w:rPr>
                <w:color w:val="000000"/>
                <w:sz w:val="18"/>
                <w:szCs w:val="18"/>
              </w:rPr>
              <w:t>Environmental scan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73F3B" w14:textId="77777777" w:rsidR="004D683F" w:rsidRDefault="00000000">
            <w:r>
              <w:rPr>
                <w:color w:val="000000"/>
                <w:sz w:val="18"/>
                <w:szCs w:val="18"/>
              </w:rPr>
              <w:t>Cross-check against regime detection; flag if stock-level env conflicts with portfolio-level regime</w:t>
            </w:r>
          </w:p>
        </w:tc>
      </w:tr>
      <w:tr w:rsidR="004D683F" w14:paraId="3B7D03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70598" w14:textId="77777777" w:rsidR="004D683F" w:rsidRDefault="00000000">
            <w:r>
              <w:rPr>
                <w:color w:val="000000"/>
                <w:sz w:val="18"/>
                <w:szCs w:val="18"/>
              </w:rPr>
              <w:t>Monitoring checkpoints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E7F79" w14:textId="77777777" w:rsidR="004D683F" w:rsidRDefault="00000000">
            <w:r>
              <w:rPr>
                <w:color w:val="000000"/>
                <w:sz w:val="18"/>
                <w:szCs w:val="18"/>
              </w:rPr>
              <w:t>Feed into rebalancing trigger calendar (Module 5)</w:t>
            </w:r>
          </w:p>
        </w:tc>
      </w:tr>
    </w:tbl>
    <w:p w14:paraId="460E3815" w14:textId="77777777" w:rsidR="004D683F" w:rsidRDefault="004D683F">
      <w:pPr>
        <w:spacing w:before="100"/>
      </w:pPr>
    </w:p>
    <w:p w14:paraId="2A8A4DA7" w14:textId="77777777" w:rsidR="004D683F" w:rsidRDefault="00000000">
      <w:pPr>
        <w:pStyle w:val="Heading2"/>
      </w:pPr>
      <w:r>
        <w:t>8B. FORTRESS → PROSPER (Top-Down Constraints)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D683F" w14:paraId="4711A6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1D936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FORTRESS Signal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6A26B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Impact on PROSPER Process</w:t>
            </w:r>
          </w:p>
        </w:tc>
      </w:tr>
      <w:tr w:rsidR="004D683F" w14:paraId="5020BE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8CA55" w14:textId="77777777" w:rsidR="004D683F" w:rsidRDefault="00000000">
            <w:r>
              <w:rPr>
                <w:color w:val="000000"/>
                <w:sz w:val="18"/>
                <w:szCs w:val="18"/>
              </w:rPr>
              <w:t>Current regime classification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6D25B" w14:textId="77777777" w:rsidR="004D683F" w:rsidRDefault="00000000">
            <w:r>
              <w:rPr>
                <w:color w:val="000000"/>
                <w:sz w:val="18"/>
                <w:szCs w:val="18"/>
              </w:rPr>
              <w:t>Adjusts position sizing output in Section 14; modifies entry/exit triggers</w:t>
            </w:r>
          </w:p>
        </w:tc>
      </w:tr>
      <w:tr w:rsidR="004D683F" w14:paraId="5248A7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1E553" w14:textId="77777777" w:rsidR="004D683F" w:rsidRDefault="00000000">
            <w:r>
              <w:rPr>
                <w:color w:val="000000"/>
                <w:sz w:val="18"/>
                <w:szCs w:val="18"/>
              </w:rPr>
              <w:t>Factor limit breach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76F60" w14:textId="77777777" w:rsidR="004D683F" w:rsidRDefault="00000000">
            <w:r>
              <w:rPr>
                <w:color w:val="000000"/>
                <w:sz w:val="18"/>
                <w:szCs w:val="18"/>
              </w:rPr>
              <w:t xml:space="preserve">May force a PROSPER re-run with explicit factor </w:t>
            </w:r>
            <w:proofErr w:type="gramStart"/>
            <w:r>
              <w:rPr>
                <w:color w:val="000000"/>
                <w:sz w:val="18"/>
                <w:szCs w:val="18"/>
              </w:rPr>
              <w:t>awareness;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e.g., “do not add another growth name”</w:t>
            </w:r>
          </w:p>
        </w:tc>
      </w:tr>
      <w:tr w:rsidR="004D683F" w14:paraId="564983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18740" w14:textId="77777777" w:rsidR="004D683F" w:rsidRDefault="00000000">
            <w:r>
              <w:rPr>
                <w:color w:val="000000"/>
                <w:sz w:val="18"/>
                <w:szCs w:val="18"/>
              </w:rPr>
              <w:t>Correlation spike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E8321" w14:textId="77777777" w:rsidR="004D683F" w:rsidRDefault="00000000">
            <w:r>
              <w:rPr>
                <w:color w:val="000000"/>
                <w:sz w:val="18"/>
                <w:szCs w:val="18"/>
              </w:rPr>
              <w:t>Flags that adding a new name in a correlated cluster is prohibited until correlation normalizes</w:t>
            </w:r>
          </w:p>
        </w:tc>
      </w:tr>
      <w:tr w:rsidR="004D683F" w14:paraId="6E03F3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4D7A7" w14:textId="77777777" w:rsidR="004D683F" w:rsidRDefault="00000000">
            <w:r>
              <w:rPr>
                <w:color w:val="000000"/>
                <w:sz w:val="18"/>
                <w:szCs w:val="18"/>
              </w:rPr>
              <w:t>Drawdown circuit breaker active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131D" w14:textId="77777777" w:rsidR="004D683F" w:rsidRDefault="00000000">
            <w:r>
              <w:rPr>
                <w:color w:val="000000"/>
                <w:sz w:val="18"/>
                <w:szCs w:val="18"/>
              </w:rPr>
              <w:t>Overrides all PROSPER BUY signals; no new longs until breaker clears</w:t>
            </w:r>
          </w:p>
        </w:tc>
      </w:tr>
      <w:tr w:rsidR="004D683F" w14:paraId="082CF3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44B81" w14:textId="77777777" w:rsidR="004D683F" w:rsidRDefault="00000000">
            <w:r>
              <w:rPr>
                <w:color w:val="000000"/>
                <w:sz w:val="18"/>
                <w:szCs w:val="18"/>
              </w:rPr>
              <w:t>Geopolitical RED</w:t>
            </w:r>
          </w:p>
        </w:tc>
        <w:tc>
          <w:tcPr>
            <w:tcW w:w="61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16502" w14:textId="77777777" w:rsidR="004D683F" w:rsidRDefault="00000000">
            <w:r>
              <w:rPr>
                <w:color w:val="000000"/>
                <w:sz w:val="18"/>
                <w:szCs w:val="18"/>
              </w:rPr>
              <w:t>Forces environmental scan re-run for all affected positions; may trigger archetype migration</w:t>
            </w:r>
          </w:p>
        </w:tc>
      </w:tr>
    </w:tbl>
    <w:p w14:paraId="3F7597E3" w14:textId="77777777" w:rsidR="004D683F" w:rsidRDefault="004D683F">
      <w:pPr>
        <w:spacing w:before="100"/>
      </w:pPr>
    </w:p>
    <w:p w14:paraId="1D50A899" w14:textId="77777777" w:rsidR="004D683F" w:rsidRDefault="00000000">
      <w:pPr>
        <w:pStyle w:val="Heading2"/>
      </w:pPr>
      <w:r>
        <w:t>8C. Workflow Integration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683F" w14:paraId="358BEF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6" w:space="0" w:color="C45911"/>
              <w:bottom w:val="single" w:sz="1" w:space="0" w:color="D9D9D9"/>
              <w:right w:val="single" w:sz="1" w:space="0" w:color="D9D9D9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60B3D9" w14:textId="77777777" w:rsidR="004D683F" w:rsidRDefault="00000000">
            <w:pPr>
              <w:spacing w:after="80"/>
            </w:pPr>
            <w:r>
              <w:rPr>
                <w:b/>
                <w:bCs/>
                <w:color w:val="C45911"/>
              </w:rPr>
              <w:t>COMBINED WORKFLOW: NEW POSITION ADDITION</w:t>
            </w:r>
          </w:p>
          <w:p w14:paraId="2AE06380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1. Run PROSPER on candidate ticker → produces score, archetype, scenarios, sizing recommendation</w:t>
            </w:r>
          </w:p>
          <w:p w14:paraId="7D55ECE7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2. Check FORTRESS regime → determines which sizing band applies</w:t>
            </w:r>
          </w:p>
          <w:p w14:paraId="646E5E17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3. Check FORTRESS factor limits → confirms the new position doesn’t breach any factor concentration</w:t>
            </w:r>
          </w:p>
          <w:p w14:paraId="791C8213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4. Check FORTRESS correlation monitor → confirms the new name adds diversification, not correlation</w:t>
            </w:r>
          </w:p>
          <w:p w14:paraId="55B71E6B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5. Check FORTRESS drawdown status → confirms no circuit breaker is active blocking new additions</w:t>
            </w:r>
          </w:p>
          <w:p w14:paraId="6D16D0F3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6. Calculate size using Module 3 formula → produces exact % weight</w:t>
            </w:r>
          </w:p>
          <w:p w14:paraId="1F5AF191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7. Execute → add to portfolio; update dashboard</w:t>
            </w:r>
          </w:p>
          <w:p w14:paraId="7EF201BE" w14:textId="77777777" w:rsidR="004D683F" w:rsidRDefault="004D683F">
            <w:pPr>
              <w:spacing w:after="40"/>
            </w:pPr>
          </w:p>
          <w:p w14:paraId="2539CD76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If any step 2-5 blocks: DO NOT ADD. Waitlist the name for when conditions clear.</w:t>
            </w:r>
          </w:p>
        </w:tc>
      </w:tr>
    </w:tbl>
    <w:p w14:paraId="547E2D34" w14:textId="77777777" w:rsidR="004D683F" w:rsidRDefault="00000000">
      <w:r>
        <w:br w:type="page"/>
      </w:r>
    </w:p>
    <w:p w14:paraId="07991303" w14:textId="77777777" w:rsidR="004D683F" w:rsidRDefault="00000000">
      <w:pPr>
        <w:pStyle w:val="Heading1"/>
      </w:pPr>
      <w:r>
        <w:lastRenderedPageBreak/>
        <w:t>MODULE 9: SYSTEM EVOLUTION &amp; GOVERNANCE</w:t>
      </w:r>
    </w:p>
    <w:p w14:paraId="167B1BE1" w14:textId="77777777" w:rsidR="004D683F" w:rsidRDefault="004D683F">
      <w:pPr>
        <w:pBdr>
          <w:bottom w:val="single" w:sz="6" w:space="1" w:color="4472C4"/>
        </w:pBdr>
        <w:spacing w:before="200" w:after="200"/>
      </w:pPr>
    </w:p>
    <w:p w14:paraId="0BE94CA6" w14:textId="77777777" w:rsidR="004D683F" w:rsidRDefault="00000000">
      <w:pPr>
        <w:pStyle w:val="Heading2"/>
      </w:pPr>
      <w:r>
        <w:t>9A. Annual System Review</w:t>
      </w:r>
    </w:p>
    <w:p w14:paraId="102E41D7" w14:textId="77777777" w:rsidR="004D683F" w:rsidRDefault="00000000">
      <w:pPr>
        <w:spacing w:after="120" w:line="276" w:lineRule="auto"/>
      </w:pPr>
      <w:r>
        <w:rPr>
          <w:color w:val="595959"/>
        </w:rPr>
        <w:t>FORTRESS is a living system. It must evolve. Every January, conduct a full system review: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60"/>
      </w:tblGrid>
      <w:tr w:rsidR="004D683F" w14:paraId="45AD88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09E29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Review Item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0688F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 to Answer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B2A4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7EB60" w14:textId="77777777" w:rsidR="004D683F" w:rsidRDefault="00000000">
            <w:r>
              <w:rPr>
                <w:b/>
                <w:bCs/>
                <w:color w:val="FFFFFF"/>
                <w:sz w:val="18"/>
                <w:szCs w:val="18"/>
              </w:rPr>
              <w:t>Action if Answer is Negative</w:t>
            </w:r>
          </w:p>
        </w:tc>
      </w:tr>
      <w:tr w:rsidR="004D683F" w14:paraId="4BE814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A249E" w14:textId="77777777" w:rsidR="004D683F" w:rsidRDefault="00000000">
            <w:r>
              <w:rPr>
                <w:color w:val="000000"/>
                <w:sz w:val="18"/>
                <w:szCs w:val="18"/>
              </w:rPr>
              <w:t>Regime detection accuracy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B904C" w14:textId="77777777" w:rsidR="004D683F" w:rsidRDefault="00000000">
            <w:r>
              <w:rPr>
                <w:color w:val="000000"/>
                <w:sz w:val="18"/>
                <w:szCs w:val="18"/>
              </w:rPr>
              <w:t>Did the regime engine correctly identify regimes in the past year?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B97B7" w14:textId="77777777" w:rsidR="004D683F" w:rsidRDefault="00000000">
            <w:r>
              <w:rPr>
                <w:color w:val="000000"/>
                <w:sz w:val="18"/>
                <w:szCs w:val="18"/>
              </w:rPr>
              <w:t>Recalibrate signal thresholds; add/remove indicators</w:t>
            </w:r>
          </w:p>
        </w:tc>
      </w:tr>
      <w:tr w:rsidR="004D683F" w14:paraId="27F22A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02E31" w14:textId="77777777" w:rsidR="004D683F" w:rsidRDefault="00000000">
            <w:r>
              <w:rPr>
                <w:color w:val="000000"/>
                <w:sz w:val="18"/>
                <w:szCs w:val="18"/>
              </w:rPr>
              <w:t>Exposure governor performance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8C2A0" w14:textId="77777777" w:rsidR="004D683F" w:rsidRDefault="00000000">
            <w:r>
              <w:rPr>
                <w:color w:val="000000"/>
                <w:sz w:val="18"/>
                <w:szCs w:val="18"/>
              </w:rPr>
              <w:t>Did regime-appropriate exposure limits improve risk-adjusted returns?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F5023" w14:textId="77777777" w:rsidR="004D683F" w:rsidRDefault="00000000">
            <w:proofErr w:type="spellStart"/>
            <w:r>
              <w:rPr>
                <w:color w:val="000000"/>
                <w:sz w:val="18"/>
                <w:szCs w:val="18"/>
              </w:rPr>
              <w:t>Backtest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alternative bands; adjust limits</w:t>
            </w:r>
          </w:p>
        </w:tc>
      </w:tr>
      <w:tr w:rsidR="004D683F" w14:paraId="0DB01A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B1DA4" w14:textId="77777777" w:rsidR="004D683F" w:rsidRDefault="00000000">
            <w:r>
              <w:rPr>
                <w:color w:val="000000"/>
                <w:sz w:val="18"/>
                <w:szCs w:val="18"/>
              </w:rPr>
              <w:t>Position sizing calibration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CCF4F" w14:textId="77777777" w:rsidR="004D683F" w:rsidRDefault="00000000">
            <w:r>
              <w:rPr>
                <w:color w:val="000000"/>
                <w:sz w:val="18"/>
                <w:szCs w:val="18"/>
              </w:rPr>
              <w:t>Were conviction tiers predictive of returns?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9BC0D" w14:textId="77777777" w:rsidR="004D683F" w:rsidRDefault="00000000">
            <w:r>
              <w:rPr>
                <w:color w:val="000000"/>
                <w:sz w:val="18"/>
                <w:szCs w:val="18"/>
              </w:rPr>
              <w:t>Audit: did high-conviction names outperform? If not, PROSPER scoring needs recalibration</w:t>
            </w:r>
          </w:p>
        </w:tc>
      </w:tr>
      <w:tr w:rsidR="004D683F" w14:paraId="551538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719D9" w14:textId="77777777" w:rsidR="004D683F" w:rsidRDefault="00000000">
            <w:r>
              <w:rPr>
                <w:color w:val="000000"/>
                <w:sz w:val="18"/>
                <w:szCs w:val="18"/>
              </w:rPr>
              <w:t>Circuit breaker effectiveness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76271" w14:textId="77777777" w:rsidR="004D683F" w:rsidRDefault="00000000">
            <w:r>
              <w:rPr>
                <w:color w:val="000000"/>
                <w:sz w:val="18"/>
                <w:szCs w:val="18"/>
              </w:rPr>
              <w:t>Did breakers fire at the right times? Were they too tight or too loose?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83CE7" w14:textId="77777777" w:rsidR="004D683F" w:rsidRDefault="00000000">
            <w:r>
              <w:rPr>
                <w:color w:val="000000"/>
                <w:sz w:val="18"/>
                <w:szCs w:val="18"/>
              </w:rPr>
              <w:t>Adjust thresholds by +/-2% based on realized volatility</w:t>
            </w:r>
          </w:p>
        </w:tc>
      </w:tr>
      <w:tr w:rsidR="004D683F" w14:paraId="243070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4CF53" w14:textId="77777777" w:rsidR="004D683F" w:rsidRDefault="00000000">
            <w:r>
              <w:rPr>
                <w:color w:val="000000"/>
                <w:sz w:val="18"/>
                <w:szCs w:val="18"/>
              </w:rPr>
              <w:t>Factor balance contribution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2733F" w14:textId="77777777" w:rsidR="004D683F" w:rsidRDefault="00000000">
            <w:r>
              <w:rPr>
                <w:color w:val="000000"/>
                <w:sz w:val="18"/>
                <w:szCs w:val="18"/>
              </w:rPr>
              <w:t>Did factor awareness prevent unintended concentration losses?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C3EC3" w14:textId="77777777" w:rsidR="004D683F" w:rsidRDefault="00000000">
            <w:r>
              <w:rPr>
                <w:color w:val="000000"/>
                <w:sz w:val="18"/>
                <w:szCs w:val="18"/>
              </w:rPr>
              <w:t>Add/refine factor definitions; update monitoring metrics</w:t>
            </w:r>
          </w:p>
        </w:tc>
      </w:tr>
      <w:tr w:rsidR="004D683F" w14:paraId="156EE8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96233" w14:textId="77777777" w:rsidR="004D683F" w:rsidRDefault="00000000">
            <w:r>
              <w:rPr>
                <w:color w:val="000000"/>
                <w:sz w:val="18"/>
                <w:szCs w:val="18"/>
              </w:rPr>
              <w:t>Post-mortem integration</w:t>
            </w:r>
          </w:p>
        </w:tc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92E19" w14:textId="77777777" w:rsidR="004D683F" w:rsidRDefault="00000000">
            <w:r>
              <w:rPr>
                <w:color w:val="000000"/>
                <w:sz w:val="18"/>
                <w:szCs w:val="18"/>
              </w:rPr>
              <w:t>Were lessons from past post-mortems incorporated into process?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A3A65" w14:textId="77777777" w:rsidR="004D683F" w:rsidRDefault="00000000">
            <w:r>
              <w:rPr>
                <w:color w:val="000000"/>
                <w:sz w:val="18"/>
                <w:szCs w:val="18"/>
              </w:rPr>
              <w:t>Maintain post-mortem log; review quarterly</w:t>
            </w:r>
          </w:p>
        </w:tc>
      </w:tr>
    </w:tbl>
    <w:p w14:paraId="5AE76A21" w14:textId="77777777" w:rsidR="004D683F" w:rsidRDefault="004D683F">
      <w:pPr>
        <w:spacing w:before="100"/>
      </w:pPr>
    </w:p>
    <w:p w14:paraId="7ADF4EA6" w14:textId="77777777" w:rsidR="004D683F" w:rsidRDefault="00000000">
      <w:pPr>
        <w:pStyle w:val="Heading2"/>
      </w:pPr>
      <w:r>
        <w:t>9B. Parameter Versioning</w:t>
      </w:r>
    </w:p>
    <w:p w14:paraId="63D92E43" w14:textId="77777777" w:rsidR="004D683F" w:rsidRDefault="00000000">
      <w:pPr>
        <w:spacing w:after="120" w:line="276" w:lineRule="auto"/>
      </w:pPr>
      <w:r>
        <w:rPr>
          <w:color w:val="595959"/>
        </w:rPr>
        <w:t xml:space="preserve">Every parameter change must be logged with: (1) date, (2) old value, (3) new value, (4) rationale, (5) </w:t>
      </w:r>
      <w:proofErr w:type="spellStart"/>
      <w:r>
        <w:rPr>
          <w:color w:val="595959"/>
        </w:rPr>
        <w:t>backtest</w:t>
      </w:r>
      <w:proofErr w:type="spellEnd"/>
      <w:r>
        <w:rPr>
          <w:color w:val="595959"/>
        </w:rPr>
        <w:t xml:space="preserve"> evidence. No ad-hoc parameter changes during drawdowns—that’s the whole point of having pre-committed rules.</w:t>
      </w:r>
    </w:p>
    <w:p w14:paraId="1DD0B934" w14:textId="77777777" w:rsidR="004D683F" w:rsidRDefault="004D683F">
      <w:pPr>
        <w:spacing w:before="100"/>
      </w:pPr>
    </w:p>
    <w:p w14:paraId="6B5DB2D7" w14:textId="77777777" w:rsidR="004D683F" w:rsidRDefault="00000000">
      <w:pPr>
        <w:pStyle w:val="Heading2"/>
      </w:pPr>
      <w:r>
        <w:t>9C. Trigger Command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D683F" w14:paraId="11885A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6" w:space="0" w:color="C45911"/>
              <w:bottom w:val="single" w:sz="1" w:space="0" w:color="D9D9D9"/>
              <w:right w:val="single" w:sz="1" w:space="0" w:color="D9D9D9"/>
            </w:tcBorders>
            <w:shd w:val="clear" w:color="auto" w:fill="EDF2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A2CFBB" w14:textId="77777777" w:rsidR="004D683F" w:rsidRDefault="00000000">
            <w:pPr>
              <w:spacing w:after="80"/>
            </w:pPr>
            <w:r>
              <w:rPr>
                <w:b/>
                <w:bCs/>
                <w:color w:val="C45911"/>
              </w:rPr>
              <w:t>ACTIVATION</w:t>
            </w:r>
          </w:p>
          <w:p w14:paraId="7507E284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Trigger FORTRESS by saying: “FORTRESS check” or “FORTRESS dashboard”</w:t>
            </w:r>
          </w:p>
          <w:p w14:paraId="4A89DAE3" w14:textId="77777777" w:rsidR="004D683F" w:rsidRDefault="004D683F">
            <w:pPr>
              <w:spacing w:after="40"/>
            </w:pPr>
          </w:p>
          <w:p w14:paraId="259F16C0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“FORTRESS check” → Runs Module 1 (regime detection) + Module 7 (health dashboard) for current portfolio</w:t>
            </w:r>
          </w:p>
          <w:p w14:paraId="633886E2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“FORTRESS size [ticker]” → Takes latest PROSPER score and calculates position size per Module 3</w:t>
            </w:r>
          </w:p>
          <w:p w14:paraId="0A9B82B7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“FORTRESS rebalance” → Scans all triggers in Module 5 and recommends actions</w:t>
            </w:r>
          </w:p>
          <w:p w14:paraId="0AF26E91" w14:textId="77777777" w:rsidR="004D683F" w:rsidRDefault="00000000">
            <w:pPr>
              <w:spacing w:after="40"/>
            </w:pPr>
            <w:r>
              <w:rPr>
                <w:color w:val="595959"/>
                <w:sz w:val="18"/>
                <w:szCs w:val="18"/>
              </w:rPr>
              <w:t>“FORTRESS stress [scenario]” → Runs scenario through Modules 2, 4, 6 to test portfolio resilience</w:t>
            </w:r>
          </w:p>
        </w:tc>
      </w:tr>
    </w:tbl>
    <w:p w14:paraId="36F5CF2C" w14:textId="77777777" w:rsidR="004D683F" w:rsidRDefault="004D683F">
      <w:pPr>
        <w:spacing w:before="200"/>
      </w:pPr>
    </w:p>
    <w:p w14:paraId="0F198D26" w14:textId="77777777" w:rsidR="004D683F" w:rsidRDefault="00000000">
      <w:pPr>
        <w:pBdr>
          <w:top w:val="single" w:sz="3" w:space="12" w:color="1B2A4A"/>
        </w:pBdr>
        <w:spacing w:before="300" w:after="100"/>
        <w:jc w:val="center"/>
      </w:pPr>
      <w:r>
        <w:rPr>
          <w:b/>
          <w:bCs/>
          <w:color w:val="1B2A4A"/>
          <w:sz w:val="24"/>
          <w:szCs w:val="24"/>
        </w:rPr>
        <w:t>=== END OF FORTRESS v1.0 ===</w:t>
      </w:r>
    </w:p>
    <w:p w14:paraId="6248AD30" w14:textId="77777777" w:rsidR="004D683F" w:rsidRDefault="00000000">
      <w:pPr>
        <w:jc w:val="center"/>
      </w:pPr>
      <w:r>
        <w:rPr>
          <w:i/>
          <w:iCs/>
          <w:color w:val="595959"/>
        </w:rPr>
        <w:t>PROSPER scores the stocks. FORTRESS governs the portfolio. Together, they are the complete system.</w:t>
      </w:r>
    </w:p>
    <w:sectPr w:rsidR="004D683F"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48378" w14:textId="77777777" w:rsidR="0091784E" w:rsidRDefault="0091784E">
      <w:r>
        <w:separator/>
      </w:r>
    </w:p>
  </w:endnote>
  <w:endnote w:type="continuationSeparator" w:id="0">
    <w:p w14:paraId="3AAC6B8B" w14:textId="77777777" w:rsidR="0091784E" w:rsidRDefault="00917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3FC45" w14:textId="77777777" w:rsidR="004D683F" w:rsidRDefault="00000000">
    <w:pPr>
      <w:pBdr>
        <w:top w:val="single" w:sz="1" w:space="4" w:color="D9D9D9"/>
      </w:pBd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41E7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F1F63" w14:textId="77777777" w:rsidR="0091784E" w:rsidRDefault="0091784E">
      <w:r>
        <w:separator/>
      </w:r>
    </w:p>
  </w:footnote>
  <w:footnote w:type="continuationSeparator" w:id="0">
    <w:p w14:paraId="7A97B01E" w14:textId="77777777" w:rsidR="0091784E" w:rsidRDefault="009178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4BE98" w14:textId="77777777" w:rsidR="004D683F" w:rsidRDefault="00000000">
    <w:pPr>
      <w:pBdr>
        <w:bottom w:val="single" w:sz="2" w:space="4" w:color="4472C4"/>
      </w:pBdr>
    </w:pPr>
    <w:r>
      <w:rPr>
        <w:b/>
        <w:bCs/>
        <w:color w:val="1B2A4A"/>
        <w:sz w:val="16"/>
        <w:szCs w:val="16"/>
      </w:rPr>
      <w:t xml:space="preserve">FORTRESS </w:t>
    </w:r>
    <w:proofErr w:type="gramStart"/>
    <w:r>
      <w:rPr>
        <w:b/>
        <w:bCs/>
        <w:color w:val="1B2A4A"/>
        <w:sz w:val="16"/>
        <w:szCs w:val="16"/>
      </w:rPr>
      <w:t>v1.0</w:t>
    </w:r>
    <w:r>
      <w:rPr>
        <w:color w:val="595959"/>
        <w:sz w:val="16"/>
        <w:szCs w:val="16"/>
      </w:rPr>
      <w:t xml:space="preserve">  |</w:t>
    </w:r>
    <w:proofErr w:type="gramEnd"/>
    <w:r>
      <w:rPr>
        <w:color w:val="595959"/>
        <w:sz w:val="16"/>
        <w:szCs w:val="16"/>
      </w:rPr>
      <w:t xml:space="preserve">  Dynamic Portfolio Management </w:t>
    </w:r>
    <w:proofErr w:type="gramStart"/>
    <w:r>
      <w:rPr>
        <w:color w:val="595959"/>
        <w:sz w:val="16"/>
        <w:szCs w:val="16"/>
      </w:rPr>
      <w:t>System  |</w:t>
    </w:r>
    <w:proofErr w:type="gramEnd"/>
    <w:r>
      <w:rPr>
        <w:color w:val="595959"/>
        <w:sz w:val="16"/>
        <w:szCs w:val="16"/>
      </w:rPr>
      <w:t xml:space="preserve">  PROPRIETARY &amp;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477CC"/>
    <w:multiLevelType w:val="hybridMultilevel"/>
    <w:tmpl w:val="5454A33E"/>
    <w:lvl w:ilvl="0" w:tplc="034A79CA">
      <w:start w:val="1"/>
      <w:numFmt w:val="bullet"/>
      <w:lvlText w:val="•"/>
      <w:lvlJc w:val="left"/>
      <w:pPr>
        <w:ind w:left="720" w:hanging="360"/>
      </w:pPr>
    </w:lvl>
    <w:lvl w:ilvl="1" w:tplc="BBDEAFE0">
      <w:numFmt w:val="decimal"/>
      <w:lvlText w:val=""/>
      <w:lvlJc w:val="left"/>
    </w:lvl>
    <w:lvl w:ilvl="2" w:tplc="99DC383E">
      <w:numFmt w:val="decimal"/>
      <w:lvlText w:val=""/>
      <w:lvlJc w:val="left"/>
    </w:lvl>
    <w:lvl w:ilvl="3" w:tplc="237E061A">
      <w:numFmt w:val="decimal"/>
      <w:lvlText w:val=""/>
      <w:lvlJc w:val="left"/>
    </w:lvl>
    <w:lvl w:ilvl="4" w:tplc="8F264354">
      <w:numFmt w:val="decimal"/>
      <w:lvlText w:val=""/>
      <w:lvlJc w:val="left"/>
    </w:lvl>
    <w:lvl w:ilvl="5" w:tplc="667ABFD6">
      <w:numFmt w:val="decimal"/>
      <w:lvlText w:val=""/>
      <w:lvlJc w:val="left"/>
    </w:lvl>
    <w:lvl w:ilvl="6" w:tplc="0BC27A04">
      <w:numFmt w:val="decimal"/>
      <w:lvlText w:val=""/>
      <w:lvlJc w:val="left"/>
    </w:lvl>
    <w:lvl w:ilvl="7" w:tplc="78561B96">
      <w:numFmt w:val="decimal"/>
      <w:lvlText w:val=""/>
      <w:lvlJc w:val="left"/>
    </w:lvl>
    <w:lvl w:ilvl="8" w:tplc="922635CE">
      <w:numFmt w:val="decimal"/>
      <w:lvlText w:val=""/>
      <w:lvlJc w:val="left"/>
    </w:lvl>
  </w:abstractNum>
  <w:abstractNum w:abstractNumId="1" w15:restartNumberingAfterBreak="0">
    <w:nsid w:val="24F46330"/>
    <w:multiLevelType w:val="hybridMultilevel"/>
    <w:tmpl w:val="0E60BE20"/>
    <w:lvl w:ilvl="0" w:tplc="74D46846">
      <w:start w:val="1"/>
      <w:numFmt w:val="decimal"/>
      <w:lvlText w:val="%1."/>
      <w:lvlJc w:val="left"/>
      <w:pPr>
        <w:ind w:left="720" w:hanging="360"/>
      </w:pPr>
    </w:lvl>
    <w:lvl w:ilvl="1" w:tplc="A712C684">
      <w:numFmt w:val="decimal"/>
      <w:lvlText w:val=""/>
      <w:lvlJc w:val="left"/>
    </w:lvl>
    <w:lvl w:ilvl="2" w:tplc="5544731C">
      <w:numFmt w:val="decimal"/>
      <w:lvlText w:val=""/>
      <w:lvlJc w:val="left"/>
    </w:lvl>
    <w:lvl w:ilvl="3" w:tplc="91D4F146">
      <w:numFmt w:val="decimal"/>
      <w:lvlText w:val=""/>
      <w:lvlJc w:val="left"/>
    </w:lvl>
    <w:lvl w:ilvl="4" w:tplc="D324BC82">
      <w:numFmt w:val="decimal"/>
      <w:lvlText w:val=""/>
      <w:lvlJc w:val="left"/>
    </w:lvl>
    <w:lvl w:ilvl="5" w:tplc="46D0FBC6">
      <w:numFmt w:val="decimal"/>
      <w:lvlText w:val=""/>
      <w:lvlJc w:val="left"/>
    </w:lvl>
    <w:lvl w:ilvl="6" w:tplc="99DAEE62">
      <w:numFmt w:val="decimal"/>
      <w:lvlText w:val=""/>
      <w:lvlJc w:val="left"/>
    </w:lvl>
    <w:lvl w:ilvl="7" w:tplc="B64288C2">
      <w:numFmt w:val="decimal"/>
      <w:lvlText w:val=""/>
      <w:lvlJc w:val="left"/>
    </w:lvl>
    <w:lvl w:ilvl="8" w:tplc="09A8E212">
      <w:numFmt w:val="decimal"/>
      <w:lvlText w:val=""/>
      <w:lvlJc w:val="left"/>
    </w:lvl>
  </w:abstractNum>
  <w:abstractNum w:abstractNumId="2" w15:restartNumberingAfterBreak="0">
    <w:nsid w:val="3C1F1FFD"/>
    <w:multiLevelType w:val="hybridMultilevel"/>
    <w:tmpl w:val="EE5CD754"/>
    <w:lvl w:ilvl="0" w:tplc="4DBEF164">
      <w:start w:val="1"/>
      <w:numFmt w:val="bullet"/>
      <w:lvlText w:val="●"/>
      <w:lvlJc w:val="left"/>
      <w:pPr>
        <w:ind w:left="720" w:hanging="360"/>
      </w:pPr>
    </w:lvl>
    <w:lvl w:ilvl="1" w:tplc="1FA45E56">
      <w:start w:val="1"/>
      <w:numFmt w:val="bullet"/>
      <w:lvlText w:val="○"/>
      <w:lvlJc w:val="left"/>
      <w:pPr>
        <w:ind w:left="1440" w:hanging="360"/>
      </w:pPr>
    </w:lvl>
    <w:lvl w:ilvl="2" w:tplc="7A4E800A">
      <w:start w:val="1"/>
      <w:numFmt w:val="bullet"/>
      <w:lvlText w:val="■"/>
      <w:lvlJc w:val="left"/>
      <w:pPr>
        <w:ind w:left="2160" w:hanging="360"/>
      </w:pPr>
    </w:lvl>
    <w:lvl w:ilvl="3" w:tplc="98BAA50A">
      <w:start w:val="1"/>
      <w:numFmt w:val="bullet"/>
      <w:lvlText w:val="●"/>
      <w:lvlJc w:val="left"/>
      <w:pPr>
        <w:ind w:left="2880" w:hanging="360"/>
      </w:pPr>
    </w:lvl>
    <w:lvl w:ilvl="4" w:tplc="DB583818">
      <w:start w:val="1"/>
      <w:numFmt w:val="bullet"/>
      <w:lvlText w:val="○"/>
      <w:lvlJc w:val="left"/>
      <w:pPr>
        <w:ind w:left="3600" w:hanging="360"/>
      </w:pPr>
    </w:lvl>
    <w:lvl w:ilvl="5" w:tplc="7D5250B8">
      <w:start w:val="1"/>
      <w:numFmt w:val="bullet"/>
      <w:lvlText w:val="■"/>
      <w:lvlJc w:val="left"/>
      <w:pPr>
        <w:ind w:left="4320" w:hanging="360"/>
      </w:pPr>
    </w:lvl>
    <w:lvl w:ilvl="6" w:tplc="03AE773A">
      <w:start w:val="1"/>
      <w:numFmt w:val="bullet"/>
      <w:lvlText w:val="●"/>
      <w:lvlJc w:val="left"/>
      <w:pPr>
        <w:ind w:left="5040" w:hanging="360"/>
      </w:pPr>
    </w:lvl>
    <w:lvl w:ilvl="7" w:tplc="7A9E8E06">
      <w:start w:val="1"/>
      <w:numFmt w:val="bullet"/>
      <w:lvlText w:val="●"/>
      <w:lvlJc w:val="left"/>
      <w:pPr>
        <w:ind w:left="5760" w:hanging="360"/>
      </w:pPr>
    </w:lvl>
    <w:lvl w:ilvl="8" w:tplc="E962F3D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95B7BC9"/>
    <w:multiLevelType w:val="hybridMultilevel"/>
    <w:tmpl w:val="594E95EE"/>
    <w:lvl w:ilvl="0" w:tplc="6B9EFDD2">
      <w:start w:val="1"/>
      <w:numFmt w:val="bullet"/>
      <w:lvlText w:val="–"/>
      <w:lvlJc w:val="left"/>
      <w:pPr>
        <w:ind w:left="1080" w:hanging="360"/>
      </w:pPr>
    </w:lvl>
    <w:lvl w:ilvl="1" w:tplc="F894EAA4">
      <w:numFmt w:val="decimal"/>
      <w:lvlText w:val=""/>
      <w:lvlJc w:val="left"/>
    </w:lvl>
    <w:lvl w:ilvl="2" w:tplc="5AB0823A">
      <w:numFmt w:val="decimal"/>
      <w:lvlText w:val=""/>
      <w:lvlJc w:val="left"/>
    </w:lvl>
    <w:lvl w:ilvl="3" w:tplc="57A23886">
      <w:numFmt w:val="decimal"/>
      <w:lvlText w:val=""/>
      <w:lvlJc w:val="left"/>
    </w:lvl>
    <w:lvl w:ilvl="4" w:tplc="E35A9BC6">
      <w:numFmt w:val="decimal"/>
      <w:lvlText w:val=""/>
      <w:lvlJc w:val="left"/>
    </w:lvl>
    <w:lvl w:ilvl="5" w:tplc="967CBEEA">
      <w:numFmt w:val="decimal"/>
      <w:lvlText w:val=""/>
      <w:lvlJc w:val="left"/>
    </w:lvl>
    <w:lvl w:ilvl="6" w:tplc="BB74EEF8">
      <w:numFmt w:val="decimal"/>
      <w:lvlText w:val=""/>
      <w:lvlJc w:val="left"/>
    </w:lvl>
    <w:lvl w:ilvl="7" w:tplc="3B94193E">
      <w:numFmt w:val="decimal"/>
      <w:lvlText w:val=""/>
      <w:lvlJc w:val="left"/>
    </w:lvl>
    <w:lvl w:ilvl="8" w:tplc="BEF4264A">
      <w:numFmt w:val="decimal"/>
      <w:lvlText w:val=""/>
      <w:lvlJc w:val="left"/>
    </w:lvl>
  </w:abstractNum>
  <w:num w:numId="1" w16cid:durableId="7530130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83F"/>
    <w:rsid w:val="003C5748"/>
    <w:rsid w:val="004D683F"/>
    <w:rsid w:val="0091784E"/>
    <w:rsid w:val="00F41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6004C"/>
  <w15:docId w15:val="{CFB22D41-A2C4-BF42-B0E8-080D09193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2A4A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09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3686</Words>
  <Characters>21011</Characters>
  <Application>Microsoft Office Word</Application>
  <DocSecurity>0</DocSecurity>
  <Lines>175</Lines>
  <Paragraphs>49</Paragraphs>
  <ScaleCrop>false</ScaleCrop>
  <Company/>
  <LinksUpToDate>false</LinksUpToDate>
  <CharactersWithSpaces>24648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Punit Singh</cp:lastModifiedBy>
  <cp:revision>2</cp:revision>
  <dcterms:created xsi:type="dcterms:W3CDTF">2026-03-15T20:32:00Z</dcterms:created>
  <dcterms:modified xsi:type="dcterms:W3CDTF">2026-03-15T20:32:00Z</dcterms:modified>
</cp:coreProperties>
</file>