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22978" w14:textId="593E04EE" w:rsidR="00B83618" w:rsidRPr="00C07DA5" w:rsidRDefault="00D5192F" w:rsidP="00E65A28">
      <w:pPr>
        <w:spacing w:after="0" w:line="240" w:lineRule="auto"/>
        <w:ind w:left="-851" w:right="-897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07DA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Punit Singh</w:t>
      </w:r>
    </w:p>
    <w:p w14:paraId="5DAB41ED" w14:textId="1569D458" w:rsidR="007D4EF7" w:rsidRPr="00C07DA5" w:rsidRDefault="00D5192F" w:rsidP="007D4EF7">
      <w:pPr>
        <w:spacing w:after="0" w:line="240" w:lineRule="auto"/>
        <w:ind w:left="-851" w:right="-897"/>
        <w:jc w:val="center"/>
        <w:rPr>
          <w:rFonts w:ascii="Times New Roman" w:hAnsi="Times New Roman" w:cs="Times New Roman"/>
          <w:color w:val="000000" w:themeColor="text1"/>
        </w:rPr>
      </w:pPr>
      <w:hyperlink r:id="rId6" w:history="1">
        <w:r w:rsidRPr="00C07DA5">
          <w:rPr>
            <w:rStyle w:val="Hyperlink"/>
            <w:rFonts w:ascii="Times New Roman" w:hAnsi="Times New Roman" w:cs="Times New Roman"/>
            <w:color w:val="000000" w:themeColor="text1"/>
          </w:rPr>
          <w:t>punit98@protonmail.com</w:t>
        </w:r>
      </w:hyperlink>
      <w:r w:rsidRPr="00C07DA5">
        <w:rPr>
          <w:rFonts w:ascii="Times New Roman" w:hAnsi="Times New Roman" w:cs="Times New Roman"/>
          <w:color w:val="000000" w:themeColor="text1"/>
        </w:rPr>
        <w:tab/>
      </w:r>
      <w:r w:rsidR="00AF12C6" w:rsidRPr="00C07DA5">
        <w:rPr>
          <w:rFonts w:ascii="Times New Roman" w:hAnsi="Times New Roman" w:cs="Times New Roman"/>
          <w:color w:val="000000" w:themeColor="text1"/>
        </w:rPr>
        <w:t xml:space="preserve"> </w:t>
      </w:r>
      <w:r w:rsidR="0071214D">
        <w:rPr>
          <w:rFonts w:ascii="Times New Roman" w:hAnsi="Times New Roman" w:cs="Times New Roman"/>
          <w:color w:val="000000" w:themeColor="text1"/>
        </w:rPr>
        <w:t>linkedin.com/in/punit9</w:t>
      </w:r>
      <w:r w:rsidR="0004435D">
        <w:rPr>
          <w:rFonts w:ascii="Times New Roman" w:hAnsi="Times New Roman" w:cs="Times New Roman"/>
          <w:color w:val="000000" w:themeColor="text1"/>
        </w:rPr>
        <w:t>8</w:t>
      </w:r>
      <w:r w:rsidR="00D95525">
        <w:rPr>
          <w:rFonts w:ascii="Times New Roman" w:hAnsi="Times New Roman" w:cs="Times New Roman"/>
          <w:color w:val="000000" w:themeColor="text1"/>
        </w:rPr>
        <w:t xml:space="preserve"> </w:t>
      </w:r>
      <w:hyperlink r:id="rId7" w:history="1">
        <w:r w:rsidR="00D95525" w:rsidRPr="00D95525">
          <w:rPr>
            <w:rStyle w:val="Hyperlink"/>
            <w:rFonts w:ascii="Times New Roman" w:hAnsi="Times New Roman" w:cs="Times New Roman"/>
          </w:rPr>
          <w:t>https://punit98.github.io</w:t>
        </w:r>
      </w:hyperlink>
    </w:p>
    <w:p w14:paraId="42C051B2" w14:textId="77777777" w:rsidR="00C07DA5" w:rsidRPr="00C07DA5" w:rsidRDefault="00C07DA5" w:rsidP="007015AC">
      <w:pPr>
        <w:pBdr>
          <w:bottom w:val="single" w:sz="4" w:space="1" w:color="auto"/>
        </w:pBdr>
        <w:spacing w:after="0" w:line="240" w:lineRule="auto"/>
        <w:ind w:left="-851" w:right="-897"/>
        <w:jc w:val="center"/>
        <w:rPr>
          <w:rFonts w:ascii="Times New Roman" w:hAnsi="Times New Roman" w:cs="Times New Roman"/>
          <w:color w:val="000000" w:themeColor="text1"/>
        </w:rPr>
      </w:pPr>
    </w:p>
    <w:p w14:paraId="74F6456E" w14:textId="77777777" w:rsidR="00C07DA5" w:rsidRPr="00C07DA5" w:rsidRDefault="00C07DA5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ABEC620" w14:textId="0FA2D5F1" w:rsidR="00D5192F" w:rsidRPr="00AB2FAF" w:rsidRDefault="00D5192F" w:rsidP="006626B3">
      <w:pPr>
        <w:pBdr>
          <w:bottom w:val="single" w:sz="4" w:space="1" w:color="auto"/>
        </w:pBdr>
        <w:spacing w:after="0" w:line="240" w:lineRule="auto"/>
        <w:ind w:left="-851" w:right="-897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B2FAF">
        <w:rPr>
          <w:rFonts w:ascii="Times New Roman" w:hAnsi="Times New Roman" w:cs="Times New Roman"/>
          <w:b/>
          <w:bCs/>
          <w:color w:val="000000" w:themeColor="text1"/>
        </w:rPr>
        <w:t>Summary</w:t>
      </w:r>
    </w:p>
    <w:p w14:paraId="1C5C8326" w14:textId="77777777" w:rsidR="00DF6676" w:rsidRDefault="00DF6676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</w:p>
    <w:p w14:paraId="3899BB51" w14:textId="4B29FDCB" w:rsidR="00C07DA5" w:rsidRPr="00AB2FAF" w:rsidRDefault="00C47B8D" w:rsidP="00C80D87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  <w:r w:rsidRPr="00C47B8D">
        <w:rPr>
          <w:rFonts w:ascii="Times New Roman" w:hAnsi="Times New Roman" w:cs="Times New Roman"/>
          <w:color w:val="000000" w:themeColor="text1"/>
        </w:rPr>
        <w:t>Experienced Data Analytics and Technology Lead with a proven track record in transforming operations through technology and data analytics. Currently leading the data analytics function at Serco's West Midlands Cycle Hire scheme, I excel in delivering robust, actionable insights and improving operational efficiency. Adept at collaborating with</w:t>
      </w:r>
      <w:r>
        <w:rPr>
          <w:rFonts w:ascii="Times New Roman" w:hAnsi="Times New Roman" w:cs="Times New Roman"/>
          <w:color w:val="000000" w:themeColor="text1"/>
        </w:rPr>
        <w:t xml:space="preserve"> internal and </w:t>
      </w:r>
      <w:r w:rsidR="00274705">
        <w:rPr>
          <w:rFonts w:ascii="Times New Roman" w:hAnsi="Times New Roman" w:cs="Times New Roman"/>
          <w:color w:val="000000" w:themeColor="text1"/>
        </w:rPr>
        <w:t xml:space="preserve">external </w:t>
      </w:r>
      <w:r w:rsidR="00274705" w:rsidRPr="00C47B8D">
        <w:rPr>
          <w:rFonts w:ascii="Times New Roman" w:hAnsi="Times New Roman" w:cs="Times New Roman"/>
          <w:color w:val="000000" w:themeColor="text1"/>
        </w:rPr>
        <w:t>stakeholders</w:t>
      </w:r>
      <w:r w:rsidRPr="00C47B8D">
        <w:rPr>
          <w:rFonts w:ascii="Times New Roman" w:hAnsi="Times New Roman" w:cs="Times New Roman"/>
          <w:color w:val="000000" w:themeColor="text1"/>
        </w:rPr>
        <w:t>, managing IT infrastructure, and ensuring compliance with data protection regulations.</w:t>
      </w:r>
    </w:p>
    <w:p w14:paraId="476F3075" w14:textId="77777777" w:rsidR="00C07DA5" w:rsidRPr="00AB2FAF" w:rsidRDefault="00C07DA5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47DCCF4" w14:textId="77777777" w:rsidR="008E33E0" w:rsidRPr="00AB2FAF" w:rsidRDefault="00D5192F" w:rsidP="006626B3">
      <w:pPr>
        <w:pBdr>
          <w:bottom w:val="single" w:sz="4" w:space="1" w:color="auto"/>
        </w:pBdr>
        <w:spacing w:after="0" w:line="240" w:lineRule="auto"/>
        <w:ind w:left="-851" w:right="-897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B2FAF">
        <w:rPr>
          <w:rFonts w:ascii="Times New Roman" w:hAnsi="Times New Roman" w:cs="Times New Roman"/>
          <w:b/>
          <w:bCs/>
          <w:color w:val="000000" w:themeColor="text1"/>
        </w:rPr>
        <w:t>Skills</w:t>
      </w:r>
    </w:p>
    <w:p w14:paraId="799FAD84" w14:textId="77777777" w:rsidR="00DF6676" w:rsidRDefault="00DF6676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</w:p>
    <w:p w14:paraId="564F0DFA" w14:textId="77777777" w:rsidR="00AA1BA9" w:rsidRPr="00AB2FAF" w:rsidRDefault="00AA1BA9" w:rsidP="00AA1BA9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  <w:r w:rsidRPr="00AB2FAF">
        <w:rPr>
          <w:rFonts w:ascii="Times New Roman" w:hAnsi="Times New Roman" w:cs="Times New Roman"/>
        </w:rPr>
        <w:t>Excellent analytical and technical skills and problem-solving ability.</w:t>
      </w:r>
    </w:p>
    <w:p w14:paraId="0A599AA2" w14:textId="241FF8FC" w:rsidR="00ED6935" w:rsidRPr="00AB2FAF" w:rsidRDefault="00AF12C6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  <w:r w:rsidRPr="00AB2FAF">
        <w:rPr>
          <w:rFonts w:ascii="Times New Roman" w:hAnsi="Times New Roman" w:cs="Times New Roman"/>
          <w:color w:val="000000" w:themeColor="text1"/>
        </w:rPr>
        <w:t>Ability to plan, execute, and oversee projects, on time and within budget.</w:t>
      </w:r>
    </w:p>
    <w:p w14:paraId="18A0412C" w14:textId="3A0CDF9A" w:rsidR="00C07DA5" w:rsidRPr="00AB2FAF" w:rsidRDefault="00AF12C6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  <w:r w:rsidRPr="00AB2FAF">
        <w:rPr>
          <w:rFonts w:ascii="Times New Roman" w:hAnsi="Times New Roman" w:cs="Times New Roman"/>
          <w:color w:val="000000" w:themeColor="text1"/>
        </w:rPr>
        <w:t>Experience in managing relationships with stakeholders</w:t>
      </w:r>
    </w:p>
    <w:p w14:paraId="55E0EF26" w14:textId="6F4AE9D2" w:rsidR="00C04269" w:rsidRPr="00AB2FAF" w:rsidRDefault="00C04269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  <w:r w:rsidRPr="00AB2FAF">
        <w:rPr>
          <w:rFonts w:ascii="Times New Roman" w:hAnsi="Times New Roman" w:cs="Times New Roman"/>
        </w:rPr>
        <w:t>Knowledge of data security practices and regulatory compliance requirements</w:t>
      </w:r>
    </w:p>
    <w:p w14:paraId="3638A3F9" w14:textId="77777777" w:rsidR="00AF12C6" w:rsidRPr="00AB2FAF" w:rsidRDefault="00AF12C6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B2FAF">
        <w:rPr>
          <w:rFonts w:ascii="Times New Roman" w:hAnsi="Times New Roman" w:cs="Times New Roman"/>
          <w:b/>
          <w:bCs/>
          <w:color w:val="000000" w:themeColor="text1"/>
        </w:rPr>
        <w:t>Technical Skills</w:t>
      </w:r>
    </w:p>
    <w:p w14:paraId="51B2007B" w14:textId="1CF3536D" w:rsidR="00AF12C6" w:rsidRPr="002E4227" w:rsidRDefault="00AF12C6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  <w:r w:rsidRPr="002E4227">
        <w:rPr>
          <w:rFonts w:ascii="Times New Roman" w:hAnsi="Times New Roman" w:cs="Times New Roman"/>
          <w:color w:val="000000" w:themeColor="text1"/>
        </w:rPr>
        <w:t xml:space="preserve">SQL, Python, Power BI, Looker, Excel (Advanced), Power Query, MS Power Apps, </w:t>
      </w:r>
      <w:r w:rsidR="00373FA3" w:rsidRPr="002E4227">
        <w:rPr>
          <w:rFonts w:ascii="Times New Roman" w:hAnsi="Times New Roman" w:cs="Times New Roman"/>
          <w:color w:val="000000" w:themeColor="text1"/>
        </w:rPr>
        <w:t xml:space="preserve">MS Dynamics, </w:t>
      </w:r>
      <w:r w:rsidR="004002CD" w:rsidRPr="002E4227">
        <w:rPr>
          <w:rFonts w:ascii="Times New Roman" w:hAnsi="Times New Roman" w:cs="Times New Roman"/>
          <w:color w:val="000000" w:themeColor="text1"/>
        </w:rPr>
        <w:t>Azure AI services</w:t>
      </w:r>
      <w:r w:rsidR="0068675C" w:rsidRPr="002E4227">
        <w:rPr>
          <w:rFonts w:ascii="Times New Roman" w:hAnsi="Times New Roman" w:cs="Times New Roman"/>
          <w:color w:val="000000" w:themeColor="text1"/>
        </w:rPr>
        <w:t xml:space="preserve">, ArcGIS and QGIS, </w:t>
      </w:r>
      <w:r w:rsidR="00914676" w:rsidRPr="002E4227">
        <w:rPr>
          <w:rFonts w:ascii="Times New Roman" w:hAnsi="Times New Roman" w:cs="Times New Roman"/>
          <w:color w:val="000000" w:themeColor="text1"/>
        </w:rPr>
        <w:t>Machine Learning</w:t>
      </w:r>
      <w:r w:rsidR="00EA5297">
        <w:rPr>
          <w:rFonts w:ascii="Times New Roman" w:hAnsi="Times New Roman" w:cs="Times New Roman"/>
          <w:color w:val="000000" w:themeColor="text1"/>
        </w:rPr>
        <w:t xml:space="preserve">, Financial Modelling, </w:t>
      </w:r>
    </w:p>
    <w:p w14:paraId="25B8D6C4" w14:textId="77777777" w:rsidR="00AF12C6" w:rsidRPr="00AB2FAF" w:rsidRDefault="00AF12C6" w:rsidP="00C80D87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</w:p>
    <w:p w14:paraId="75872120" w14:textId="77777777" w:rsidR="00C07DA5" w:rsidRPr="00AB2FAF" w:rsidRDefault="00C07DA5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7FAB4307" w14:textId="36CEE8B4" w:rsidR="00C07DA5" w:rsidRPr="00AB2FAF" w:rsidRDefault="00AF12C6" w:rsidP="006626B3">
      <w:pPr>
        <w:pBdr>
          <w:bottom w:val="single" w:sz="4" w:space="1" w:color="auto"/>
        </w:pBdr>
        <w:spacing w:after="0" w:line="240" w:lineRule="auto"/>
        <w:ind w:left="-851" w:right="-897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B2FAF">
        <w:rPr>
          <w:rFonts w:ascii="Times New Roman" w:hAnsi="Times New Roman" w:cs="Times New Roman"/>
          <w:b/>
          <w:bCs/>
          <w:color w:val="000000" w:themeColor="text1"/>
        </w:rPr>
        <w:t>Work Experience</w:t>
      </w:r>
    </w:p>
    <w:p w14:paraId="3A84B82A" w14:textId="77777777" w:rsidR="006626B3" w:rsidRDefault="006626B3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C0FE5F7" w14:textId="3E4A1141" w:rsidR="003B1440" w:rsidRPr="00C75458" w:rsidRDefault="003B1440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54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 Analytics and Technology Lead (June 2023 – Present)</w:t>
      </w:r>
    </w:p>
    <w:p w14:paraId="3495C0C2" w14:textId="7EA58644" w:rsidR="00AB2FAF" w:rsidRPr="00C75458" w:rsidRDefault="003B1440" w:rsidP="00DF6676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  <w:r w:rsidRPr="00C75458">
        <w:rPr>
          <w:rFonts w:ascii="Times New Roman" w:hAnsi="Times New Roman" w:cs="Times New Roman"/>
          <w:color w:val="000000" w:themeColor="text1"/>
        </w:rPr>
        <w:t>Serco - West Midlands Cycle Hire</w:t>
      </w:r>
    </w:p>
    <w:p w14:paraId="2A90C74C" w14:textId="77777777" w:rsidR="00AD6334" w:rsidRDefault="00AD6334" w:rsidP="00AD6334">
      <w:pPr>
        <w:pStyle w:val="ListParagraph"/>
        <w:numPr>
          <w:ilvl w:val="0"/>
          <w:numId w:val="2"/>
        </w:numPr>
        <w:spacing w:after="0" w:line="240" w:lineRule="auto"/>
        <w:ind w:left="-851" w:right="-897" w:firstLine="0"/>
        <w:jc w:val="both"/>
        <w:rPr>
          <w:rFonts w:ascii="Times New Roman" w:hAnsi="Times New Roman" w:cs="Times New Roman"/>
          <w:color w:val="000000" w:themeColor="text1"/>
        </w:rPr>
      </w:pPr>
      <w:r w:rsidRPr="00E802AA">
        <w:rPr>
          <w:rFonts w:ascii="Times New Roman" w:hAnsi="Times New Roman" w:cs="Times New Roman"/>
          <w:color w:val="000000" w:themeColor="text1"/>
        </w:rPr>
        <w:t>Awarded 2024 Serco Impact award for Innovation</w:t>
      </w:r>
    </w:p>
    <w:p w14:paraId="07CD62F9" w14:textId="24681D48" w:rsidR="00CC2F86" w:rsidRPr="00E802AA" w:rsidRDefault="00D83169" w:rsidP="00AD6334">
      <w:pPr>
        <w:pStyle w:val="ListParagraph"/>
        <w:numPr>
          <w:ilvl w:val="0"/>
          <w:numId w:val="2"/>
        </w:numPr>
        <w:spacing w:after="0" w:line="240" w:lineRule="auto"/>
        <w:ind w:left="-851" w:right="-897" w:firstLine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Responsible for </w:t>
      </w:r>
      <w:r w:rsidR="00CD51A7">
        <w:rPr>
          <w:rFonts w:ascii="Times New Roman" w:hAnsi="Times New Roman" w:cs="Times New Roman"/>
          <w:color w:val="000000" w:themeColor="text1"/>
        </w:rPr>
        <w:t>end-to-end</w:t>
      </w:r>
      <w:r w:rsidR="00CC2F86">
        <w:rPr>
          <w:rFonts w:ascii="Times New Roman" w:hAnsi="Times New Roman" w:cs="Times New Roman"/>
          <w:color w:val="000000" w:themeColor="text1"/>
        </w:rPr>
        <w:t xml:space="preserve"> delivery of </w:t>
      </w:r>
      <w:r>
        <w:rPr>
          <w:rFonts w:ascii="Times New Roman" w:hAnsi="Times New Roman" w:cs="Times New Roman"/>
          <w:color w:val="000000" w:themeColor="text1"/>
        </w:rPr>
        <w:t xml:space="preserve">analytics projects for </w:t>
      </w:r>
      <w:r w:rsidR="00B14198">
        <w:rPr>
          <w:rFonts w:ascii="Times New Roman" w:hAnsi="Times New Roman" w:cs="Times New Roman"/>
          <w:color w:val="000000" w:themeColor="text1"/>
        </w:rPr>
        <w:t>WMCH</w:t>
      </w:r>
    </w:p>
    <w:p w14:paraId="0D2CC580" w14:textId="156FCE4C" w:rsidR="008856A5" w:rsidRDefault="00670432" w:rsidP="001B7C50">
      <w:pPr>
        <w:pStyle w:val="ListParagraph"/>
        <w:numPr>
          <w:ilvl w:val="0"/>
          <w:numId w:val="2"/>
        </w:numPr>
        <w:spacing w:after="0" w:line="240" w:lineRule="auto"/>
        <w:ind w:left="-851" w:right="-897" w:firstLine="0"/>
        <w:jc w:val="both"/>
        <w:rPr>
          <w:rFonts w:ascii="Times New Roman" w:hAnsi="Times New Roman" w:cs="Times New Roman"/>
          <w:color w:val="000000" w:themeColor="text1"/>
        </w:rPr>
      </w:pPr>
      <w:r w:rsidRPr="00E802AA">
        <w:rPr>
          <w:rFonts w:ascii="Times New Roman" w:hAnsi="Times New Roman" w:cs="Times New Roman"/>
          <w:color w:val="000000" w:themeColor="text1"/>
        </w:rPr>
        <w:t xml:space="preserve">Own the </w:t>
      </w:r>
      <w:r w:rsidR="008856A5" w:rsidRPr="00E802AA">
        <w:rPr>
          <w:rFonts w:ascii="Times New Roman" w:hAnsi="Times New Roman" w:cs="Times New Roman"/>
          <w:color w:val="000000" w:themeColor="text1"/>
        </w:rPr>
        <w:t>monitoring</w:t>
      </w:r>
      <w:r w:rsidRPr="00E802AA">
        <w:rPr>
          <w:rFonts w:ascii="Times New Roman" w:hAnsi="Times New Roman" w:cs="Times New Roman"/>
          <w:color w:val="000000" w:themeColor="text1"/>
        </w:rPr>
        <w:t xml:space="preserve"> </w:t>
      </w:r>
      <w:r w:rsidR="00ED391C" w:rsidRPr="00E802AA">
        <w:rPr>
          <w:rFonts w:ascii="Times New Roman" w:hAnsi="Times New Roman" w:cs="Times New Roman"/>
          <w:color w:val="000000" w:themeColor="text1"/>
        </w:rPr>
        <w:t xml:space="preserve">plan </w:t>
      </w:r>
      <w:r w:rsidRPr="00E802AA">
        <w:rPr>
          <w:rFonts w:ascii="Times New Roman" w:hAnsi="Times New Roman" w:cs="Times New Roman"/>
          <w:color w:val="000000" w:themeColor="text1"/>
        </w:rPr>
        <w:t>and o</w:t>
      </w:r>
      <w:r w:rsidR="00D92E65" w:rsidRPr="00E802AA">
        <w:rPr>
          <w:rFonts w:ascii="Times New Roman" w:hAnsi="Times New Roman" w:cs="Times New Roman"/>
          <w:color w:val="000000" w:themeColor="text1"/>
        </w:rPr>
        <w:t xml:space="preserve">versee the </w:t>
      </w:r>
      <w:r w:rsidR="00935F02" w:rsidRPr="00E802AA">
        <w:rPr>
          <w:rFonts w:ascii="Times New Roman" w:hAnsi="Times New Roman" w:cs="Times New Roman"/>
          <w:color w:val="000000" w:themeColor="text1"/>
        </w:rPr>
        <w:t xml:space="preserve">data </w:t>
      </w:r>
      <w:r w:rsidR="00924111" w:rsidRPr="00E802AA">
        <w:rPr>
          <w:rFonts w:ascii="Times New Roman" w:hAnsi="Times New Roman" w:cs="Times New Roman"/>
          <w:color w:val="000000" w:themeColor="text1"/>
        </w:rPr>
        <w:t>analytics function</w:t>
      </w:r>
      <w:r w:rsidR="008856A5" w:rsidRPr="00E802AA">
        <w:rPr>
          <w:rFonts w:ascii="Times New Roman" w:hAnsi="Times New Roman" w:cs="Times New Roman"/>
          <w:color w:val="000000" w:themeColor="text1"/>
        </w:rPr>
        <w:t xml:space="preserve"> of the contract</w:t>
      </w:r>
      <w:r w:rsidR="00924111" w:rsidRPr="00E802AA">
        <w:rPr>
          <w:rFonts w:ascii="Times New Roman" w:hAnsi="Times New Roman" w:cs="Times New Roman"/>
          <w:color w:val="000000" w:themeColor="text1"/>
        </w:rPr>
        <w:t xml:space="preserve"> </w:t>
      </w:r>
      <w:r w:rsidR="00515BF0">
        <w:rPr>
          <w:rFonts w:ascii="Times New Roman" w:hAnsi="Times New Roman" w:cs="Times New Roman"/>
          <w:color w:val="000000" w:themeColor="text1"/>
        </w:rPr>
        <w:t xml:space="preserve">including a </w:t>
      </w:r>
      <w:r w:rsidR="009A27F9">
        <w:rPr>
          <w:rFonts w:ascii="Times New Roman" w:hAnsi="Times New Roman" w:cs="Times New Roman"/>
          <w:color w:val="000000" w:themeColor="text1"/>
        </w:rPr>
        <w:t xml:space="preserve">large </w:t>
      </w:r>
      <w:r w:rsidR="00515BF0">
        <w:rPr>
          <w:rFonts w:ascii="Times New Roman" w:hAnsi="Times New Roman" w:cs="Times New Roman"/>
          <w:color w:val="000000" w:themeColor="text1"/>
        </w:rPr>
        <w:t>suite of KPI reports</w:t>
      </w:r>
    </w:p>
    <w:p w14:paraId="5415B44E" w14:textId="35EF8181" w:rsidR="00B14198" w:rsidRPr="003E5F43" w:rsidRDefault="00B14198" w:rsidP="00BB44C2">
      <w:pPr>
        <w:pStyle w:val="ListParagraph"/>
        <w:numPr>
          <w:ilvl w:val="0"/>
          <w:numId w:val="2"/>
        </w:numPr>
        <w:spacing w:after="0" w:line="240" w:lineRule="auto"/>
        <w:ind w:left="-851" w:right="-897" w:firstLine="0"/>
        <w:jc w:val="both"/>
        <w:rPr>
          <w:rFonts w:ascii="Times New Roman" w:hAnsi="Times New Roman" w:cs="Times New Roman"/>
          <w:color w:val="000000" w:themeColor="text1"/>
        </w:rPr>
      </w:pPr>
      <w:r w:rsidRPr="003E5F43">
        <w:rPr>
          <w:rFonts w:ascii="Times New Roman" w:hAnsi="Times New Roman" w:cs="Times New Roman"/>
          <w:color w:val="000000" w:themeColor="text1"/>
        </w:rPr>
        <w:t xml:space="preserve">Part of the management team with input into all aspects of the business including HR, </w:t>
      </w:r>
      <w:r w:rsidR="003E5F43" w:rsidRPr="003E5F43">
        <w:rPr>
          <w:rFonts w:ascii="Times New Roman" w:hAnsi="Times New Roman" w:cs="Times New Roman"/>
          <w:color w:val="000000" w:themeColor="text1"/>
        </w:rPr>
        <w:t xml:space="preserve">Operations, </w:t>
      </w:r>
      <w:r w:rsidRPr="003E5F43">
        <w:rPr>
          <w:rFonts w:ascii="Times New Roman" w:hAnsi="Times New Roman" w:cs="Times New Roman"/>
          <w:color w:val="000000" w:themeColor="text1"/>
        </w:rPr>
        <w:t>HSE,</w:t>
      </w:r>
      <w:r w:rsidR="003E5F43">
        <w:rPr>
          <w:rFonts w:ascii="Times New Roman" w:hAnsi="Times New Roman" w:cs="Times New Roman"/>
          <w:color w:val="000000" w:themeColor="text1"/>
        </w:rPr>
        <w:t xml:space="preserve"> </w:t>
      </w:r>
      <w:r w:rsidRPr="003E5F43">
        <w:rPr>
          <w:rFonts w:ascii="Times New Roman" w:hAnsi="Times New Roman" w:cs="Times New Roman"/>
          <w:color w:val="000000" w:themeColor="text1"/>
        </w:rPr>
        <w:t>Strategy, etc</w:t>
      </w:r>
    </w:p>
    <w:p w14:paraId="3D5F8369" w14:textId="1060BF34" w:rsidR="009F6968" w:rsidRPr="00EC200A" w:rsidRDefault="009F6968" w:rsidP="009F6968">
      <w:pPr>
        <w:pStyle w:val="ListParagraph"/>
        <w:numPr>
          <w:ilvl w:val="0"/>
          <w:numId w:val="2"/>
        </w:numPr>
        <w:spacing w:after="0" w:line="240" w:lineRule="auto"/>
        <w:ind w:left="-851" w:right="-897" w:firstLine="0"/>
        <w:jc w:val="both"/>
        <w:rPr>
          <w:rFonts w:ascii="Times New Roman" w:hAnsi="Times New Roman" w:cs="Times New Roman"/>
          <w:color w:val="000000" w:themeColor="text1"/>
        </w:rPr>
      </w:pPr>
      <w:r w:rsidRPr="00EC200A">
        <w:rPr>
          <w:rFonts w:ascii="Times New Roman" w:hAnsi="Times New Roman" w:cs="Times New Roman"/>
          <w:color w:val="000000" w:themeColor="text1"/>
        </w:rPr>
        <w:t>Act as the primary point of contact for clients regarding all technical matters</w:t>
      </w:r>
    </w:p>
    <w:p w14:paraId="3CC3B5C1" w14:textId="77777777" w:rsidR="009F6968" w:rsidRPr="00E802AA" w:rsidRDefault="009F6968" w:rsidP="009F6968">
      <w:pPr>
        <w:pStyle w:val="ListParagraph"/>
        <w:numPr>
          <w:ilvl w:val="0"/>
          <w:numId w:val="2"/>
        </w:numPr>
        <w:spacing w:after="0" w:line="240" w:lineRule="auto"/>
        <w:ind w:left="-851" w:right="-897" w:firstLine="0"/>
        <w:jc w:val="both"/>
        <w:rPr>
          <w:rFonts w:ascii="Times New Roman" w:hAnsi="Times New Roman" w:cs="Times New Roman"/>
          <w:color w:val="000000" w:themeColor="text1"/>
        </w:rPr>
      </w:pPr>
      <w:r w:rsidRPr="00E802AA">
        <w:rPr>
          <w:rFonts w:ascii="Times New Roman" w:hAnsi="Times New Roman" w:cs="Times New Roman"/>
          <w:color w:val="000000" w:themeColor="text1"/>
        </w:rPr>
        <w:t>Collaborating with clients to gain customer insights and develop operational recommendations</w:t>
      </w:r>
    </w:p>
    <w:p w14:paraId="09EF412B" w14:textId="77777777" w:rsidR="00EC200A" w:rsidRPr="00E802AA" w:rsidRDefault="00EC200A" w:rsidP="00EC200A">
      <w:pPr>
        <w:pStyle w:val="ListParagraph"/>
        <w:numPr>
          <w:ilvl w:val="0"/>
          <w:numId w:val="2"/>
        </w:numPr>
        <w:spacing w:after="0" w:line="240" w:lineRule="auto"/>
        <w:ind w:left="-851" w:right="-897" w:firstLine="0"/>
        <w:jc w:val="both"/>
        <w:rPr>
          <w:rFonts w:ascii="Times New Roman" w:hAnsi="Times New Roman" w:cs="Times New Roman"/>
          <w:color w:val="000000" w:themeColor="text1"/>
        </w:rPr>
      </w:pPr>
      <w:r w:rsidRPr="00E802AA">
        <w:rPr>
          <w:rFonts w:ascii="Times New Roman" w:hAnsi="Times New Roman" w:cs="Times New Roman"/>
          <w:color w:val="000000" w:themeColor="text1"/>
        </w:rPr>
        <w:t xml:space="preserve">Engage with group IT and other technology vendors for incident </w:t>
      </w:r>
      <w:r>
        <w:rPr>
          <w:rFonts w:ascii="Times New Roman" w:hAnsi="Times New Roman" w:cs="Times New Roman"/>
          <w:color w:val="000000" w:themeColor="text1"/>
        </w:rPr>
        <w:t xml:space="preserve">and </w:t>
      </w:r>
      <w:r w:rsidRPr="00E802AA">
        <w:rPr>
          <w:rFonts w:ascii="Times New Roman" w:hAnsi="Times New Roman" w:cs="Times New Roman"/>
          <w:color w:val="000000" w:themeColor="text1"/>
        </w:rPr>
        <w:t>IT infrastructure management</w:t>
      </w:r>
    </w:p>
    <w:p w14:paraId="4F41BE89" w14:textId="692D2BC1" w:rsidR="002F543F" w:rsidRPr="00E802AA" w:rsidRDefault="002F543F" w:rsidP="002F543F">
      <w:pPr>
        <w:pStyle w:val="ListParagraph"/>
        <w:numPr>
          <w:ilvl w:val="0"/>
          <w:numId w:val="2"/>
        </w:numPr>
        <w:spacing w:after="0" w:line="240" w:lineRule="auto"/>
        <w:ind w:left="-851" w:right="-897" w:firstLine="0"/>
        <w:jc w:val="both"/>
        <w:rPr>
          <w:rFonts w:ascii="Times New Roman" w:hAnsi="Times New Roman" w:cs="Times New Roman"/>
          <w:color w:val="000000" w:themeColor="text1"/>
        </w:rPr>
      </w:pPr>
      <w:r w:rsidRPr="00E802AA">
        <w:rPr>
          <w:rFonts w:ascii="Times New Roman" w:hAnsi="Times New Roman" w:cs="Times New Roman"/>
          <w:color w:val="000000" w:themeColor="text1"/>
        </w:rPr>
        <w:t>Evaluate and integrate new tools, technologies, and processes to support business requirements</w:t>
      </w:r>
    </w:p>
    <w:p w14:paraId="3A3DFE27" w14:textId="2D9C57BD" w:rsidR="000F2DEB" w:rsidRPr="00E802AA" w:rsidRDefault="000F2DEB" w:rsidP="000F2DEB">
      <w:pPr>
        <w:pStyle w:val="ListParagraph"/>
        <w:numPr>
          <w:ilvl w:val="0"/>
          <w:numId w:val="2"/>
        </w:numPr>
        <w:spacing w:after="0" w:line="240" w:lineRule="auto"/>
        <w:ind w:left="-851" w:right="-897" w:firstLine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Own and implement software solutions</w:t>
      </w:r>
      <w:r w:rsidRPr="00E802AA">
        <w:rPr>
          <w:rFonts w:ascii="Times New Roman" w:hAnsi="Times New Roman" w:cs="Times New Roman"/>
          <w:color w:val="000000" w:themeColor="text1"/>
        </w:rPr>
        <w:t xml:space="preserve"> t</w:t>
      </w:r>
      <w:r w:rsidR="006D5EB8">
        <w:rPr>
          <w:rFonts w:ascii="Times New Roman" w:hAnsi="Times New Roman" w:cs="Times New Roman"/>
          <w:color w:val="000000" w:themeColor="text1"/>
        </w:rPr>
        <w:t>hat</w:t>
      </w:r>
      <w:r w:rsidRPr="00E802AA">
        <w:rPr>
          <w:rFonts w:ascii="Times New Roman" w:hAnsi="Times New Roman" w:cs="Times New Roman"/>
          <w:color w:val="000000" w:themeColor="text1"/>
        </w:rPr>
        <w:t xml:space="preserve"> enable data collection and </w:t>
      </w:r>
      <w:r w:rsidR="00896D03">
        <w:rPr>
          <w:rFonts w:ascii="Times New Roman" w:hAnsi="Times New Roman" w:cs="Times New Roman"/>
          <w:color w:val="000000" w:themeColor="text1"/>
        </w:rPr>
        <w:t>optimise</w:t>
      </w:r>
      <w:r w:rsidR="00896D03" w:rsidRPr="00E802AA">
        <w:rPr>
          <w:rFonts w:ascii="Times New Roman" w:hAnsi="Times New Roman" w:cs="Times New Roman"/>
          <w:color w:val="000000" w:themeColor="text1"/>
        </w:rPr>
        <w:t xml:space="preserve"> workflow</w:t>
      </w:r>
      <w:r w:rsidR="00896D03">
        <w:rPr>
          <w:rFonts w:ascii="Times New Roman" w:hAnsi="Times New Roman" w:cs="Times New Roman"/>
          <w:color w:val="000000" w:themeColor="text1"/>
        </w:rPr>
        <w:t xml:space="preserve"> </w:t>
      </w:r>
      <w:r w:rsidRPr="00E802AA">
        <w:rPr>
          <w:rFonts w:ascii="Times New Roman" w:hAnsi="Times New Roman" w:cs="Times New Roman"/>
          <w:color w:val="000000" w:themeColor="text1"/>
        </w:rPr>
        <w:t>across operation</w:t>
      </w:r>
      <w:r w:rsidR="006D5EB8">
        <w:rPr>
          <w:rFonts w:ascii="Times New Roman" w:hAnsi="Times New Roman" w:cs="Times New Roman"/>
          <w:color w:val="000000" w:themeColor="text1"/>
        </w:rPr>
        <w:t>s</w:t>
      </w:r>
      <w:r w:rsidR="00896D03">
        <w:rPr>
          <w:rFonts w:ascii="Times New Roman" w:hAnsi="Times New Roman" w:cs="Times New Roman"/>
          <w:color w:val="000000" w:themeColor="text1"/>
        </w:rPr>
        <w:t xml:space="preserve"> team</w:t>
      </w:r>
    </w:p>
    <w:p w14:paraId="5DB694BE" w14:textId="449BB5F2" w:rsidR="000F2DEB" w:rsidRDefault="003336BA" w:rsidP="006B5CF3">
      <w:pPr>
        <w:pStyle w:val="ListParagraph"/>
        <w:numPr>
          <w:ilvl w:val="0"/>
          <w:numId w:val="2"/>
        </w:numPr>
        <w:spacing w:after="0" w:line="240" w:lineRule="auto"/>
        <w:ind w:left="-851" w:right="-897" w:firstLine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Integrate data</w:t>
      </w:r>
      <w:r w:rsidR="000F2DEB" w:rsidRPr="005A267D">
        <w:rPr>
          <w:rFonts w:ascii="Times New Roman" w:hAnsi="Times New Roman" w:cs="Times New Roman"/>
          <w:color w:val="000000" w:themeColor="text1"/>
        </w:rPr>
        <w:t xml:space="preserve"> from multiple platforms </w:t>
      </w:r>
      <w:r w:rsidR="00CA232A">
        <w:rPr>
          <w:rFonts w:ascii="Times New Roman" w:hAnsi="Times New Roman" w:cs="Times New Roman"/>
          <w:color w:val="000000" w:themeColor="text1"/>
        </w:rPr>
        <w:t>for</w:t>
      </w:r>
      <w:r w:rsidR="000F2DEB" w:rsidRPr="005A267D">
        <w:rPr>
          <w:rFonts w:ascii="Times New Roman" w:hAnsi="Times New Roman" w:cs="Times New Roman"/>
          <w:color w:val="000000" w:themeColor="text1"/>
        </w:rPr>
        <w:t xml:space="preserve"> forecast</w:t>
      </w:r>
      <w:r w:rsidR="00CA232A">
        <w:rPr>
          <w:rFonts w:ascii="Times New Roman" w:hAnsi="Times New Roman" w:cs="Times New Roman"/>
          <w:color w:val="000000" w:themeColor="text1"/>
        </w:rPr>
        <w:t>ing</w:t>
      </w:r>
      <w:r w:rsidR="000F2DEB" w:rsidRPr="005A267D">
        <w:rPr>
          <w:rFonts w:ascii="Times New Roman" w:hAnsi="Times New Roman" w:cs="Times New Roman"/>
          <w:color w:val="000000" w:themeColor="text1"/>
        </w:rPr>
        <w:t xml:space="preserve"> business performance against KPIs and performance reporting </w:t>
      </w:r>
    </w:p>
    <w:p w14:paraId="5382C8F9" w14:textId="77777777" w:rsidR="009F6968" w:rsidRPr="00E802AA" w:rsidRDefault="009F6968" w:rsidP="009F6968">
      <w:pPr>
        <w:pStyle w:val="ListParagraph"/>
        <w:numPr>
          <w:ilvl w:val="0"/>
          <w:numId w:val="2"/>
        </w:numPr>
        <w:spacing w:after="0" w:line="240" w:lineRule="auto"/>
        <w:ind w:left="-851" w:right="-897" w:firstLine="0"/>
        <w:jc w:val="both"/>
        <w:rPr>
          <w:rFonts w:ascii="Times New Roman" w:hAnsi="Times New Roman" w:cs="Times New Roman"/>
          <w:color w:val="000000" w:themeColor="text1"/>
        </w:rPr>
      </w:pPr>
      <w:r w:rsidRPr="00E802AA">
        <w:rPr>
          <w:rFonts w:ascii="Times New Roman" w:hAnsi="Times New Roman" w:cs="Times New Roman"/>
          <w:color w:val="000000" w:themeColor="text1"/>
        </w:rPr>
        <w:t xml:space="preserve">Oversee data governance and ensure that the </w:t>
      </w:r>
      <w:r>
        <w:rPr>
          <w:rFonts w:ascii="Times New Roman" w:hAnsi="Times New Roman" w:cs="Times New Roman"/>
          <w:color w:val="000000" w:themeColor="text1"/>
        </w:rPr>
        <w:t>data</w:t>
      </w:r>
      <w:r w:rsidRPr="00E802AA">
        <w:rPr>
          <w:rFonts w:ascii="Times New Roman" w:hAnsi="Times New Roman" w:cs="Times New Roman"/>
          <w:color w:val="000000" w:themeColor="text1"/>
        </w:rPr>
        <w:t xml:space="preserve"> processes are compliant with group policies</w:t>
      </w:r>
    </w:p>
    <w:p w14:paraId="54598ADE" w14:textId="232094B0" w:rsidR="001159A7" w:rsidRDefault="001159A7" w:rsidP="001159A7">
      <w:pPr>
        <w:pStyle w:val="ListParagraph"/>
        <w:numPr>
          <w:ilvl w:val="0"/>
          <w:numId w:val="2"/>
        </w:numPr>
        <w:spacing w:after="0" w:line="240" w:lineRule="auto"/>
        <w:ind w:left="-851" w:right="-897" w:firstLine="0"/>
        <w:jc w:val="both"/>
        <w:rPr>
          <w:rFonts w:ascii="Times New Roman" w:hAnsi="Times New Roman" w:cs="Times New Roman"/>
          <w:color w:val="000000" w:themeColor="text1"/>
        </w:rPr>
      </w:pPr>
      <w:r w:rsidRPr="00E802AA">
        <w:rPr>
          <w:rFonts w:ascii="Times New Roman" w:hAnsi="Times New Roman" w:cs="Times New Roman"/>
          <w:color w:val="000000" w:themeColor="text1"/>
        </w:rPr>
        <w:t xml:space="preserve">Ensure the business is GDPR compliant by </w:t>
      </w:r>
      <w:r w:rsidR="00BC4E3E">
        <w:rPr>
          <w:rFonts w:ascii="Times New Roman" w:hAnsi="Times New Roman" w:cs="Times New Roman"/>
          <w:color w:val="000000" w:themeColor="text1"/>
        </w:rPr>
        <w:t>acting as the Data Protection Officer for the contract</w:t>
      </w:r>
    </w:p>
    <w:p w14:paraId="6E927D6C" w14:textId="77777777" w:rsidR="00122C7A" w:rsidRPr="005A267D" w:rsidRDefault="00122C7A" w:rsidP="00122C7A">
      <w:pPr>
        <w:pStyle w:val="ListParagraph"/>
        <w:numPr>
          <w:ilvl w:val="0"/>
          <w:numId w:val="2"/>
        </w:numPr>
        <w:spacing w:after="0" w:line="240" w:lineRule="auto"/>
        <w:ind w:left="-851" w:right="-897" w:firstLine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Present reports to non-technical stakeholders ensuring accurate interpretation and understanding</w:t>
      </w:r>
    </w:p>
    <w:p w14:paraId="7FC14417" w14:textId="77777777" w:rsidR="00D954FE" w:rsidRPr="00E802AA" w:rsidRDefault="00D954FE" w:rsidP="00E65A28">
      <w:pPr>
        <w:pStyle w:val="ListParagraph"/>
        <w:numPr>
          <w:ilvl w:val="0"/>
          <w:numId w:val="2"/>
        </w:numPr>
        <w:spacing w:after="0" w:line="240" w:lineRule="auto"/>
        <w:ind w:left="-851" w:right="-897" w:firstLine="0"/>
        <w:jc w:val="both"/>
        <w:rPr>
          <w:rFonts w:ascii="Times New Roman" w:hAnsi="Times New Roman" w:cs="Times New Roman"/>
          <w:color w:val="000000" w:themeColor="text1"/>
        </w:rPr>
      </w:pPr>
      <w:r w:rsidRPr="00E802AA">
        <w:rPr>
          <w:rFonts w:ascii="Times New Roman" w:hAnsi="Times New Roman" w:cs="Times New Roman"/>
          <w:color w:val="000000" w:themeColor="text1"/>
        </w:rPr>
        <w:t>Developed commercial models to forecast revenue and cost projections, enabling data-driven decision making</w:t>
      </w:r>
    </w:p>
    <w:p w14:paraId="0D8927B7" w14:textId="77777777" w:rsidR="0055519B" w:rsidRPr="00EC200A" w:rsidRDefault="0055519B" w:rsidP="00E65A28">
      <w:pPr>
        <w:pStyle w:val="NormalWeb"/>
        <w:spacing w:before="0" w:beforeAutospacing="0" w:after="0" w:afterAutospacing="0"/>
        <w:ind w:left="-851" w:right="-897"/>
        <w:jc w:val="both"/>
        <w:rPr>
          <w:rFonts w:eastAsiaTheme="minorHAnsi"/>
          <w:color w:val="000000" w:themeColor="text1"/>
          <w:kern w:val="2"/>
          <w:sz w:val="22"/>
          <w:szCs w:val="22"/>
          <w:lang w:eastAsia="en-US"/>
          <w14:ligatures w14:val="standardContextual"/>
        </w:rPr>
      </w:pPr>
    </w:p>
    <w:p w14:paraId="400CED7B" w14:textId="1996F7E4" w:rsidR="003B1440" w:rsidRPr="00C75458" w:rsidRDefault="003B1440" w:rsidP="00E65A28">
      <w:pPr>
        <w:pStyle w:val="NormalWeb"/>
        <w:spacing w:before="0" w:beforeAutospacing="0" w:after="0" w:afterAutospacing="0"/>
        <w:ind w:left="-851" w:right="-897"/>
        <w:jc w:val="both"/>
        <w:rPr>
          <w:b/>
          <w:bCs/>
          <w:color w:val="000000" w:themeColor="text1"/>
        </w:rPr>
      </w:pPr>
      <w:r w:rsidRPr="00C75458">
        <w:rPr>
          <w:b/>
          <w:bCs/>
          <w:color w:val="000000" w:themeColor="text1"/>
        </w:rPr>
        <w:t>Data and Business Analyst (April 2022 – June 2023)</w:t>
      </w:r>
    </w:p>
    <w:p w14:paraId="47E9710A" w14:textId="46501930" w:rsidR="00AB2FAF" w:rsidRPr="00C75458" w:rsidRDefault="003B1440" w:rsidP="00DF6676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  <w:r w:rsidRPr="00C75458">
        <w:rPr>
          <w:rFonts w:ascii="Times New Roman" w:hAnsi="Times New Roman" w:cs="Times New Roman"/>
          <w:color w:val="000000" w:themeColor="text1"/>
        </w:rPr>
        <w:t xml:space="preserve">Serco – </w:t>
      </w:r>
      <w:r w:rsidR="0055519B" w:rsidRPr="00C75458">
        <w:rPr>
          <w:rFonts w:ascii="Times New Roman" w:hAnsi="Times New Roman" w:cs="Times New Roman"/>
          <w:color w:val="000000" w:themeColor="text1"/>
        </w:rPr>
        <w:t xml:space="preserve">London </w:t>
      </w:r>
      <w:r w:rsidR="00456800" w:rsidRPr="00C75458">
        <w:rPr>
          <w:rFonts w:ascii="Times New Roman" w:hAnsi="Times New Roman" w:cs="Times New Roman"/>
          <w:color w:val="000000" w:themeColor="text1"/>
        </w:rPr>
        <w:t>C</w:t>
      </w:r>
      <w:r w:rsidR="0055519B" w:rsidRPr="00C75458">
        <w:rPr>
          <w:rFonts w:ascii="Times New Roman" w:hAnsi="Times New Roman" w:cs="Times New Roman"/>
          <w:color w:val="000000" w:themeColor="text1"/>
        </w:rPr>
        <w:t xml:space="preserve">ycle </w:t>
      </w:r>
      <w:r w:rsidR="00456800" w:rsidRPr="00C75458">
        <w:rPr>
          <w:rFonts w:ascii="Times New Roman" w:hAnsi="Times New Roman" w:cs="Times New Roman"/>
          <w:color w:val="000000" w:themeColor="text1"/>
        </w:rPr>
        <w:t>H</w:t>
      </w:r>
      <w:r w:rsidR="0055519B" w:rsidRPr="00C75458">
        <w:rPr>
          <w:rFonts w:ascii="Times New Roman" w:hAnsi="Times New Roman" w:cs="Times New Roman"/>
          <w:color w:val="000000" w:themeColor="text1"/>
        </w:rPr>
        <w:t>ire / WMCH</w:t>
      </w:r>
    </w:p>
    <w:p w14:paraId="5B19438B" w14:textId="0DD896EC" w:rsidR="003B1440" w:rsidRPr="00AB2FAF" w:rsidRDefault="003B1440" w:rsidP="00E65A28">
      <w:pPr>
        <w:pStyle w:val="ListParagraph"/>
        <w:numPr>
          <w:ilvl w:val="0"/>
          <w:numId w:val="2"/>
        </w:numPr>
        <w:spacing w:after="0" w:line="240" w:lineRule="auto"/>
        <w:ind w:left="-851" w:right="-897" w:firstLine="0"/>
        <w:jc w:val="both"/>
        <w:rPr>
          <w:rFonts w:ascii="Times New Roman" w:hAnsi="Times New Roman" w:cs="Times New Roman"/>
          <w:color w:val="000000" w:themeColor="text1"/>
        </w:rPr>
      </w:pPr>
      <w:r w:rsidRPr="00AB2FAF">
        <w:rPr>
          <w:rFonts w:ascii="Times New Roman" w:hAnsi="Times New Roman" w:cs="Times New Roman"/>
          <w:color w:val="000000" w:themeColor="text1"/>
        </w:rPr>
        <w:t xml:space="preserve">Analysed large datasets to identify performance trends and patterns, </w:t>
      </w:r>
      <w:r w:rsidR="00C07DA5" w:rsidRPr="00AB2FAF">
        <w:rPr>
          <w:rFonts w:ascii="Times New Roman" w:hAnsi="Times New Roman" w:cs="Times New Roman"/>
          <w:color w:val="000000" w:themeColor="text1"/>
        </w:rPr>
        <w:t>increasing the</w:t>
      </w:r>
      <w:r w:rsidRPr="00AB2FAF">
        <w:rPr>
          <w:rFonts w:ascii="Times New Roman" w:hAnsi="Times New Roman" w:cs="Times New Roman"/>
          <w:color w:val="000000" w:themeColor="text1"/>
        </w:rPr>
        <w:t xml:space="preserve"> operational efficiency</w:t>
      </w:r>
    </w:p>
    <w:p w14:paraId="734104BC" w14:textId="11500B75" w:rsidR="003B1440" w:rsidRPr="00AB2FAF" w:rsidRDefault="003B1440" w:rsidP="00E65A28">
      <w:pPr>
        <w:pStyle w:val="ListParagraph"/>
        <w:numPr>
          <w:ilvl w:val="0"/>
          <w:numId w:val="2"/>
        </w:numPr>
        <w:spacing w:after="0" w:line="240" w:lineRule="auto"/>
        <w:ind w:left="-851" w:right="-897" w:firstLine="0"/>
        <w:jc w:val="both"/>
        <w:rPr>
          <w:rFonts w:ascii="Times New Roman" w:hAnsi="Times New Roman" w:cs="Times New Roman"/>
          <w:color w:val="000000" w:themeColor="text1"/>
        </w:rPr>
      </w:pPr>
      <w:r w:rsidRPr="00AB2FAF">
        <w:rPr>
          <w:rFonts w:ascii="Times New Roman" w:hAnsi="Times New Roman" w:cs="Times New Roman"/>
          <w:color w:val="000000" w:themeColor="text1"/>
        </w:rPr>
        <w:t>Developed and maintained dashboards in Power BI and Looker to track key performance indicators (KPIs)</w:t>
      </w:r>
    </w:p>
    <w:p w14:paraId="205F86F3" w14:textId="3CD39225" w:rsidR="003B1440" w:rsidRPr="00AB2FAF" w:rsidRDefault="003B1440" w:rsidP="00E65A28">
      <w:pPr>
        <w:pStyle w:val="ListParagraph"/>
        <w:numPr>
          <w:ilvl w:val="0"/>
          <w:numId w:val="2"/>
        </w:numPr>
        <w:spacing w:after="0" w:line="240" w:lineRule="auto"/>
        <w:ind w:left="-851" w:right="-897" w:firstLine="0"/>
        <w:jc w:val="both"/>
        <w:rPr>
          <w:rFonts w:ascii="Times New Roman" w:hAnsi="Times New Roman" w:cs="Times New Roman"/>
          <w:color w:val="000000" w:themeColor="text1"/>
        </w:rPr>
      </w:pPr>
      <w:r w:rsidRPr="00AB2FAF">
        <w:rPr>
          <w:rFonts w:ascii="Times New Roman" w:hAnsi="Times New Roman" w:cs="Times New Roman"/>
          <w:color w:val="000000" w:themeColor="text1"/>
        </w:rPr>
        <w:t>Collaborated with cross-functional teams to define data requirements and deliver actionable insights</w:t>
      </w:r>
      <w:r w:rsidR="00914676">
        <w:rPr>
          <w:rFonts w:ascii="Times New Roman" w:hAnsi="Times New Roman" w:cs="Times New Roman"/>
          <w:color w:val="000000" w:themeColor="text1"/>
        </w:rPr>
        <w:t xml:space="preserve"> to management</w:t>
      </w:r>
    </w:p>
    <w:p w14:paraId="176D572E" w14:textId="087477BB" w:rsidR="003B1440" w:rsidRPr="00AB2FAF" w:rsidRDefault="003B1440" w:rsidP="00E65A28">
      <w:pPr>
        <w:pStyle w:val="ListParagraph"/>
        <w:numPr>
          <w:ilvl w:val="0"/>
          <w:numId w:val="2"/>
        </w:numPr>
        <w:spacing w:after="0" w:line="240" w:lineRule="auto"/>
        <w:ind w:left="-851" w:right="-897" w:firstLine="0"/>
        <w:jc w:val="both"/>
        <w:rPr>
          <w:rFonts w:ascii="Times New Roman" w:hAnsi="Times New Roman" w:cs="Times New Roman"/>
          <w:color w:val="000000" w:themeColor="text1"/>
        </w:rPr>
      </w:pPr>
      <w:r w:rsidRPr="00AB2FAF">
        <w:rPr>
          <w:rFonts w:ascii="Times New Roman" w:hAnsi="Times New Roman" w:cs="Times New Roman"/>
          <w:color w:val="000000" w:themeColor="text1"/>
        </w:rPr>
        <w:t xml:space="preserve">Automated </w:t>
      </w:r>
      <w:r w:rsidR="00C07DA5" w:rsidRPr="00AB2FAF">
        <w:rPr>
          <w:rFonts w:ascii="Times New Roman" w:hAnsi="Times New Roman" w:cs="Times New Roman"/>
          <w:color w:val="000000" w:themeColor="text1"/>
        </w:rPr>
        <w:t>the d</w:t>
      </w:r>
      <w:r w:rsidRPr="00AB2FAF">
        <w:rPr>
          <w:rFonts w:ascii="Times New Roman" w:hAnsi="Times New Roman" w:cs="Times New Roman"/>
          <w:color w:val="000000" w:themeColor="text1"/>
        </w:rPr>
        <w:t xml:space="preserve">ata flow from sources like Looker, SQL, Microsoft OData, </w:t>
      </w:r>
      <w:r w:rsidR="00865FEE" w:rsidRPr="00AB2FAF">
        <w:rPr>
          <w:rFonts w:ascii="Times New Roman" w:hAnsi="Times New Roman" w:cs="Times New Roman"/>
          <w:color w:val="000000" w:themeColor="text1"/>
        </w:rPr>
        <w:t>open-source</w:t>
      </w:r>
      <w:r w:rsidRPr="00AB2FAF">
        <w:rPr>
          <w:rFonts w:ascii="Times New Roman" w:hAnsi="Times New Roman" w:cs="Times New Roman"/>
          <w:color w:val="000000" w:themeColor="text1"/>
        </w:rPr>
        <w:t xml:space="preserve"> </w:t>
      </w:r>
      <w:r w:rsidR="00865FEE" w:rsidRPr="00AB2FAF">
        <w:rPr>
          <w:rFonts w:ascii="Times New Roman" w:hAnsi="Times New Roman" w:cs="Times New Roman"/>
          <w:color w:val="000000" w:themeColor="text1"/>
        </w:rPr>
        <w:t>datasets,</w:t>
      </w:r>
      <w:r w:rsidRPr="00AB2FAF">
        <w:rPr>
          <w:rFonts w:ascii="Times New Roman" w:hAnsi="Times New Roman" w:cs="Times New Roman"/>
          <w:color w:val="000000" w:themeColor="text1"/>
        </w:rPr>
        <w:t xml:space="preserve"> and proprietary </w:t>
      </w:r>
      <w:r w:rsidR="00865FEE" w:rsidRPr="00AB2FAF">
        <w:rPr>
          <w:rFonts w:ascii="Times New Roman" w:hAnsi="Times New Roman" w:cs="Times New Roman"/>
          <w:color w:val="000000" w:themeColor="text1"/>
        </w:rPr>
        <w:t>third-party</w:t>
      </w:r>
      <w:r w:rsidRPr="00AB2FAF">
        <w:rPr>
          <w:rFonts w:ascii="Times New Roman" w:hAnsi="Times New Roman" w:cs="Times New Roman"/>
          <w:color w:val="000000" w:themeColor="text1"/>
        </w:rPr>
        <w:t xml:space="preserve"> services to integrated reports and dashboards custom built for various teams.</w:t>
      </w:r>
    </w:p>
    <w:p w14:paraId="6B96CB1E" w14:textId="77777777" w:rsidR="0055519B" w:rsidRPr="00AB2FAF" w:rsidRDefault="0055519B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</w:p>
    <w:p w14:paraId="5814E6CF" w14:textId="142E7550" w:rsidR="00C07DA5" w:rsidRPr="00C75458" w:rsidRDefault="00C07DA5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54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 analyst / Control Centre Operative (June 2021 to April 2022)</w:t>
      </w:r>
    </w:p>
    <w:p w14:paraId="3406BA4E" w14:textId="3F87930D" w:rsidR="00AB2FAF" w:rsidRPr="00C75458" w:rsidRDefault="00C07DA5" w:rsidP="006626B3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  <w:r w:rsidRPr="00C75458">
        <w:rPr>
          <w:rFonts w:ascii="Times New Roman" w:hAnsi="Times New Roman" w:cs="Times New Roman"/>
          <w:color w:val="000000" w:themeColor="text1"/>
        </w:rPr>
        <w:t>Serco – West Midlands Cycle Hire</w:t>
      </w:r>
    </w:p>
    <w:p w14:paraId="2E34DFF6" w14:textId="77777777" w:rsidR="00C07DA5" w:rsidRPr="00AB2FAF" w:rsidRDefault="00C07DA5" w:rsidP="00E65A28">
      <w:pPr>
        <w:pStyle w:val="ListParagraph"/>
        <w:numPr>
          <w:ilvl w:val="0"/>
          <w:numId w:val="3"/>
        </w:numPr>
        <w:spacing w:after="0" w:line="240" w:lineRule="auto"/>
        <w:ind w:left="-851" w:right="-897" w:firstLine="0"/>
        <w:jc w:val="both"/>
        <w:rPr>
          <w:rFonts w:ascii="Times New Roman" w:hAnsi="Times New Roman" w:cs="Times New Roman"/>
          <w:color w:val="000000" w:themeColor="text1"/>
        </w:rPr>
      </w:pPr>
      <w:r w:rsidRPr="00AB2FAF">
        <w:rPr>
          <w:rFonts w:ascii="Times New Roman" w:hAnsi="Times New Roman" w:cs="Times New Roman"/>
          <w:color w:val="000000" w:themeColor="text1"/>
        </w:rPr>
        <w:t>Maintained operational efficiency across the business by planning routes for drivers</w:t>
      </w:r>
    </w:p>
    <w:p w14:paraId="312D35CD" w14:textId="3D80A2FB" w:rsidR="00C07DA5" w:rsidRPr="00AB2FAF" w:rsidRDefault="00C07DA5" w:rsidP="00E65A28">
      <w:pPr>
        <w:pStyle w:val="ListParagraph"/>
        <w:numPr>
          <w:ilvl w:val="0"/>
          <w:numId w:val="3"/>
        </w:numPr>
        <w:spacing w:after="0" w:line="240" w:lineRule="auto"/>
        <w:ind w:left="-851" w:right="-897" w:firstLine="0"/>
        <w:jc w:val="both"/>
        <w:rPr>
          <w:rFonts w:ascii="Times New Roman" w:hAnsi="Times New Roman" w:cs="Times New Roman"/>
          <w:color w:val="000000" w:themeColor="text1"/>
        </w:rPr>
      </w:pPr>
      <w:r w:rsidRPr="00AB2FAF">
        <w:rPr>
          <w:rFonts w:ascii="Times New Roman" w:hAnsi="Times New Roman" w:cs="Times New Roman"/>
          <w:color w:val="000000" w:themeColor="text1"/>
        </w:rPr>
        <w:t>Built looker reports and dashboards for the control room to help in planning efficiently</w:t>
      </w:r>
    </w:p>
    <w:p w14:paraId="6FE103BA" w14:textId="77777777" w:rsidR="00C07DA5" w:rsidRPr="00AB2FAF" w:rsidRDefault="00C07DA5" w:rsidP="00C80D87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</w:p>
    <w:p w14:paraId="599C882D" w14:textId="77777777" w:rsidR="00CF48A9" w:rsidRPr="00AB2FAF" w:rsidRDefault="00CF48A9" w:rsidP="00E65A28">
      <w:pPr>
        <w:spacing w:after="0" w:line="240" w:lineRule="auto"/>
        <w:ind w:right="-897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E41B9F4" w14:textId="77777777" w:rsidR="00AB2FAF" w:rsidRPr="00AB2FAF" w:rsidRDefault="00AB2FAF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526E610" w14:textId="77777777" w:rsidR="00AB2FAF" w:rsidRDefault="00AB2FAF" w:rsidP="00C80D87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D5A3442" w14:textId="77777777" w:rsidR="00AB2FAF" w:rsidRDefault="00AB2FAF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C8B44A4" w14:textId="3054B96C" w:rsidR="00C07DA5" w:rsidRPr="00AB2FAF" w:rsidRDefault="00C07DA5" w:rsidP="00C80D87">
      <w:pPr>
        <w:pBdr>
          <w:bottom w:val="single" w:sz="4" w:space="1" w:color="auto"/>
        </w:pBdr>
        <w:spacing w:after="0" w:line="240" w:lineRule="auto"/>
        <w:ind w:left="-851" w:right="-897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B2FAF">
        <w:rPr>
          <w:rFonts w:ascii="Times New Roman" w:hAnsi="Times New Roman" w:cs="Times New Roman"/>
          <w:b/>
          <w:bCs/>
          <w:color w:val="000000" w:themeColor="text1"/>
        </w:rPr>
        <w:t>Education</w:t>
      </w:r>
    </w:p>
    <w:p w14:paraId="576D098E" w14:textId="77777777" w:rsidR="00C07DA5" w:rsidRPr="00AB2FAF" w:rsidRDefault="00C07DA5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75D5029E" w14:textId="77777777" w:rsidR="00C07DA5" w:rsidRPr="00AB2FAF" w:rsidRDefault="00C07DA5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  <w:r w:rsidRPr="00AB2FAF">
        <w:rPr>
          <w:rFonts w:ascii="Times New Roman" w:hAnsi="Times New Roman" w:cs="Times New Roman"/>
          <w:color w:val="000000" w:themeColor="text1"/>
        </w:rPr>
        <w:t>MSc, Artificial Intelligence</w:t>
      </w:r>
    </w:p>
    <w:p w14:paraId="7944AD74" w14:textId="4FBD1F00" w:rsidR="00C07DA5" w:rsidRPr="00AB2FAF" w:rsidRDefault="00C07DA5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  <w:r w:rsidRPr="00AB2FAF">
        <w:rPr>
          <w:rFonts w:ascii="Times New Roman" w:hAnsi="Times New Roman" w:cs="Times New Roman"/>
          <w:color w:val="000000" w:themeColor="text1"/>
        </w:rPr>
        <w:t>Aston University, UK</w:t>
      </w:r>
    </w:p>
    <w:p w14:paraId="63FA8623" w14:textId="77777777" w:rsidR="00C07DA5" w:rsidRPr="00AB2FAF" w:rsidRDefault="00C07DA5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</w:p>
    <w:p w14:paraId="210F5EB9" w14:textId="734355EF" w:rsidR="00C07DA5" w:rsidRPr="00AB2FAF" w:rsidRDefault="00C07DA5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  <w:r w:rsidRPr="00AB2FAF">
        <w:rPr>
          <w:rFonts w:ascii="Times New Roman" w:hAnsi="Times New Roman" w:cs="Times New Roman"/>
          <w:color w:val="000000" w:themeColor="text1"/>
        </w:rPr>
        <w:t>Bachelor of Technology, Computer Science and Engineering</w:t>
      </w:r>
    </w:p>
    <w:p w14:paraId="687793B1" w14:textId="3348D776" w:rsidR="00C07DA5" w:rsidRDefault="00C07DA5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  <w:r w:rsidRPr="00AB2FAF">
        <w:rPr>
          <w:rFonts w:ascii="Times New Roman" w:hAnsi="Times New Roman" w:cs="Times New Roman"/>
          <w:color w:val="000000" w:themeColor="text1"/>
        </w:rPr>
        <w:t>SRM IST, India</w:t>
      </w:r>
    </w:p>
    <w:p w14:paraId="579E461F" w14:textId="77777777" w:rsidR="00140D92" w:rsidRPr="00AB2FAF" w:rsidRDefault="00140D92" w:rsidP="00C80D87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</w:p>
    <w:p w14:paraId="4E69E1F7" w14:textId="77777777" w:rsidR="00C07DA5" w:rsidRPr="00AB2FAF" w:rsidRDefault="00C07DA5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</w:p>
    <w:p w14:paraId="4F0E9373" w14:textId="77777777" w:rsidR="00C07DA5" w:rsidRPr="00AB2FAF" w:rsidRDefault="00C07DA5" w:rsidP="00C80D87">
      <w:pPr>
        <w:pBdr>
          <w:bottom w:val="single" w:sz="4" w:space="1" w:color="auto"/>
        </w:pBdr>
        <w:spacing w:after="0" w:line="240" w:lineRule="auto"/>
        <w:ind w:left="-851" w:right="-897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B2FAF">
        <w:rPr>
          <w:rFonts w:ascii="Times New Roman" w:hAnsi="Times New Roman" w:cs="Times New Roman"/>
          <w:b/>
          <w:bCs/>
          <w:color w:val="000000" w:themeColor="text1"/>
        </w:rPr>
        <w:t>Certifications:</w:t>
      </w:r>
    </w:p>
    <w:p w14:paraId="243F0880" w14:textId="77777777" w:rsidR="00C80D87" w:rsidRDefault="00C80D87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</w:p>
    <w:p w14:paraId="77A24E25" w14:textId="73E49BEF" w:rsidR="00C07DA5" w:rsidRDefault="00C07DA5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  <w:r w:rsidRPr="00AB2FAF">
        <w:rPr>
          <w:rFonts w:ascii="Times New Roman" w:hAnsi="Times New Roman" w:cs="Times New Roman"/>
          <w:color w:val="000000" w:themeColor="text1"/>
        </w:rPr>
        <w:t xml:space="preserve">Microsoft Certified: Azure AI Fundamentals </w:t>
      </w:r>
    </w:p>
    <w:p w14:paraId="5FEE2611" w14:textId="78A00DC3" w:rsidR="0001428A" w:rsidRPr="00AB2FAF" w:rsidRDefault="0001428A" w:rsidP="00E65A28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APM Project Management Qualification</w:t>
      </w:r>
    </w:p>
    <w:p w14:paraId="5EFF80D6" w14:textId="48804AB4" w:rsidR="001E1969" w:rsidRDefault="00C314FF" w:rsidP="00DF4C4E">
      <w:pPr>
        <w:spacing w:after="0" w:line="240" w:lineRule="auto"/>
        <w:ind w:left="-851" w:right="-89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Working towards - </w:t>
      </w:r>
      <w:r w:rsidRPr="00C314FF">
        <w:rPr>
          <w:rFonts w:ascii="Times New Roman" w:hAnsi="Times New Roman" w:cs="Times New Roman"/>
          <w:color w:val="000000" w:themeColor="text1"/>
        </w:rPr>
        <w:t>Microsoft Certified: Azure AI Engineer Associate</w:t>
      </w:r>
      <w:r w:rsidR="007C228D">
        <w:rPr>
          <w:rFonts w:ascii="Times New Roman" w:hAnsi="Times New Roman" w:cs="Times New Roman"/>
          <w:color w:val="000000" w:themeColor="text1"/>
        </w:rPr>
        <w:t xml:space="preserve"> </w:t>
      </w:r>
    </w:p>
    <w:sectPr w:rsidR="001E1969" w:rsidSect="00D5192F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BCA"/>
    <w:multiLevelType w:val="hybridMultilevel"/>
    <w:tmpl w:val="A6EEAA18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40EF41F0"/>
    <w:multiLevelType w:val="hybridMultilevel"/>
    <w:tmpl w:val="B5A4FC40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4254416D"/>
    <w:multiLevelType w:val="hybridMultilevel"/>
    <w:tmpl w:val="6D0E500C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58B26D8B"/>
    <w:multiLevelType w:val="hybridMultilevel"/>
    <w:tmpl w:val="8F0E9A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67290288">
    <w:abstractNumId w:val="1"/>
  </w:num>
  <w:num w:numId="2" w16cid:durableId="1591233053">
    <w:abstractNumId w:val="0"/>
  </w:num>
  <w:num w:numId="3" w16cid:durableId="766535391">
    <w:abstractNumId w:val="2"/>
  </w:num>
  <w:num w:numId="4" w16cid:durableId="301545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2F"/>
    <w:rsid w:val="0001428A"/>
    <w:rsid w:val="00017F17"/>
    <w:rsid w:val="000405B7"/>
    <w:rsid w:val="0004113E"/>
    <w:rsid w:val="0004435D"/>
    <w:rsid w:val="00082188"/>
    <w:rsid w:val="000A7FCD"/>
    <w:rsid w:val="000C534A"/>
    <w:rsid w:val="000F2DEB"/>
    <w:rsid w:val="001159A7"/>
    <w:rsid w:val="001227F0"/>
    <w:rsid w:val="00122C7A"/>
    <w:rsid w:val="00137645"/>
    <w:rsid w:val="00140D92"/>
    <w:rsid w:val="00156AB9"/>
    <w:rsid w:val="0016514A"/>
    <w:rsid w:val="001A23E3"/>
    <w:rsid w:val="001A7705"/>
    <w:rsid w:val="001E1969"/>
    <w:rsid w:val="001E4EAA"/>
    <w:rsid w:val="001F60C7"/>
    <w:rsid w:val="00262C2D"/>
    <w:rsid w:val="00265C31"/>
    <w:rsid w:val="00274705"/>
    <w:rsid w:val="00281501"/>
    <w:rsid w:val="002E038D"/>
    <w:rsid w:val="002E4227"/>
    <w:rsid w:val="002F4777"/>
    <w:rsid w:val="002F543F"/>
    <w:rsid w:val="00316D2F"/>
    <w:rsid w:val="003336BA"/>
    <w:rsid w:val="00346D6D"/>
    <w:rsid w:val="00353B25"/>
    <w:rsid w:val="0036430D"/>
    <w:rsid w:val="00373FA3"/>
    <w:rsid w:val="00397DC6"/>
    <w:rsid w:val="003B1440"/>
    <w:rsid w:val="003C032D"/>
    <w:rsid w:val="003D794F"/>
    <w:rsid w:val="003E5F43"/>
    <w:rsid w:val="004002CD"/>
    <w:rsid w:val="00413519"/>
    <w:rsid w:val="004206ED"/>
    <w:rsid w:val="00456800"/>
    <w:rsid w:val="00473EC5"/>
    <w:rsid w:val="004861B7"/>
    <w:rsid w:val="00494537"/>
    <w:rsid w:val="004A7D04"/>
    <w:rsid w:val="004C23DD"/>
    <w:rsid w:val="004D1435"/>
    <w:rsid w:val="004E6B3F"/>
    <w:rsid w:val="004F0A6C"/>
    <w:rsid w:val="00515BF0"/>
    <w:rsid w:val="00526A93"/>
    <w:rsid w:val="00540B2B"/>
    <w:rsid w:val="00546155"/>
    <w:rsid w:val="005462F4"/>
    <w:rsid w:val="00551431"/>
    <w:rsid w:val="0055519B"/>
    <w:rsid w:val="0059141A"/>
    <w:rsid w:val="00594F6D"/>
    <w:rsid w:val="005A0A2C"/>
    <w:rsid w:val="005A267D"/>
    <w:rsid w:val="00626CA8"/>
    <w:rsid w:val="00631531"/>
    <w:rsid w:val="006626B3"/>
    <w:rsid w:val="00670432"/>
    <w:rsid w:val="0068396C"/>
    <w:rsid w:val="00684BB7"/>
    <w:rsid w:val="0068675C"/>
    <w:rsid w:val="006967C5"/>
    <w:rsid w:val="006D5EB8"/>
    <w:rsid w:val="006E2144"/>
    <w:rsid w:val="007015AC"/>
    <w:rsid w:val="0071214D"/>
    <w:rsid w:val="007167EC"/>
    <w:rsid w:val="00750163"/>
    <w:rsid w:val="007958A7"/>
    <w:rsid w:val="007A6E01"/>
    <w:rsid w:val="007B6587"/>
    <w:rsid w:val="007C228D"/>
    <w:rsid w:val="007D2272"/>
    <w:rsid w:val="007D4EF7"/>
    <w:rsid w:val="00832E46"/>
    <w:rsid w:val="00842210"/>
    <w:rsid w:val="00844998"/>
    <w:rsid w:val="00865FEE"/>
    <w:rsid w:val="00876791"/>
    <w:rsid w:val="008856A5"/>
    <w:rsid w:val="00896D03"/>
    <w:rsid w:val="008A7832"/>
    <w:rsid w:val="008E33E0"/>
    <w:rsid w:val="008F3B54"/>
    <w:rsid w:val="008F548A"/>
    <w:rsid w:val="009117CA"/>
    <w:rsid w:val="00914676"/>
    <w:rsid w:val="00924111"/>
    <w:rsid w:val="00927432"/>
    <w:rsid w:val="00935F02"/>
    <w:rsid w:val="0095220A"/>
    <w:rsid w:val="00970AF6"/>
    <w:rsid w:val="0099036A"/>
    <w:rsid w:val="009A27F9"/>
    <w:rsid w:val="009B7436"/>
    <w:rsid w:val="009E735B"/>
    <w:rsid w:val="009F05B8"/>
    <w:rsid w:val="009F6968"/>
    <w:rsid w:val="00A274DC"/>
    <w:rsid w:val="00A34CBD"/>
    <w:rsid w:val="00A71C34"/>
    <w:rsid w:val="00A73FB9"/>
    <w:rsid w:val="00A76AF1"/>
    <w:rsid w:val="00AA1BA9"/>
    <w:rsid w:val="00AA1F73"/>
    <w:rsid w:val="00AB2FAF"/>
    <w:rsid w:val="00AD2B5C"/>
    <w:rsid w:val="00AD6334"/>
    <w:rsid w:val="00AE6557"/>
    <w:rsid w:val="00AF12C6"/>
    <w:rsid w:val="00B14198"/>
    <w:rsid w:val="00B20D96"/>
    <w:rsid w:val="00B47B9F"/>
    <w:rsid w:val="00B5571A"/>
    <w:rsid w:val="00B610FD"/>
    <w:rsid w:val="00B65AB8"/>
    <w:rsid w:val="00B83618"/>
    <w:rsid w:val="00BC4E3E"/>
    <w:rsid w:val="00C04269"/>
    <w:rsid w:val="00C0611F"/>
    <w:rsid w:val="00C07DA5"/>
    <w:rsid w:val="00C314FF"/>
    <w:rsid w:val="00C35739"/>
    <w:rsid w:val="00C47B8D"/>
    <w:rsid w:val="00C75458"/>
    <w:rsid w:val="00C80D87"/>
    <w:rsid w:val="00CA232A"/>
    <w:rsid w:val="00CC2F86"/>
    <w:rsid w:val="00CD1769"/>
    <w:rsid w:val="00CD51A7"/>
    <w:rsid w:val="00CD7C43"/>
    <w:rsid w:val="00CE66C3"/>
    <w:rsid w:val="00CF48A9"/>
    <w:rsid w:val="00D5192F"/>
    <w:rsid w:val="00D83169"/>
    <w:rsid w:val="00D9176A"/>
    <w:rsid w:val="00D91B76"/>
    <w:rsid w:val="00D92E65"/>
    <w:rsid w:val="00D954FE"/>
    <w:rsid w:val="00D95525"/>
    <w:rsid w:val="00DE13EA"/>
    <w:rsid w:val="00DF0705"/>
    <w:rsid w:val="00DF4C4E"/>
    <w:rsid w:val="00DF6676"/>
    <w:rsid w:val="00E048F2"/>
    <w:rsid w:val="00E271FB"/>
    <w:rsid w:val="00E34822"/>
    <w:rsid w:val="00E36B99"/>
    <w:rsid w:val="00E65A28"/>
    <w:rsid w:val="00E73BDB"/>
    <w:rsid w:val="00E759BA"/>
    <w:rsid w:val="00E802AA"/>
    <w:rsid w:val="00EA5297"/>
    <w:rsid w:val="00EC200A"/>
    <w:rsid w:val="00EC22AE"/>
    <w:rsid w:val="00ED391C"/>
    <w:rsid w:val="00ED4BD2"/>
    <w:rsid w:val="00ED6935"/>
    <w:rsid w:val="00F27613"/>
    <w:rsid w:val="00F727AE"/>
    <w:rsid w:val="00F76E77"/>
    <w:rsid w:val="00F97D10"/>
    <w:rsid w:val="00FB3C58"/>
    <w:rsid w:val="00FD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9011"/>
  <w15:chartTrackingRefBased/>
  <w15:docId w15:val="{0906C03D-C7FF-488F-8FFA-58525F28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1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D519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92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07D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6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1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unit98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unit98@proton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EA85A-80AD-43E5-AF51-8B6C9A9B3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Punit</dc:creator>
  <cp:keywords/>
  <dc:description/>
  <cp:lastModifiedBy>Punit Singh</cp:lastModifiedBy>
  <cp:revision>5</cp:revision>
  <cp:lastPrinted>2025-02-19T10:00:00Z</cp:lastPrinted>
  <dcterms:created xsi:type="dcterms:W3CDTF">2025-06-10T15:23:00Z</dcterms:created>
  <dcterms:modified xsi:type="dcterms:W3CDTF">2025-06-13T12:38:00Z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a18db4-4881-470a-a192-6fae2c1afcd6_Enabled">
    <vt:lpwstr>true</vt:lpwstr>
  </property>
  <property fmtid="{D5CDD505-2E9C-101B-9397-08002B2CF9AE}" pid="3" name="MSIP_Label_dda18db4-4881-470a-a192-6fae2c1afcd6_SetDate">
    <vt:lpwstr>2024-09-19T13:20:51Z</vt:lpwstr>
  </property>
  <property fmtid="{D5CDD505-2E9C-101B-9397-08002B2CF9AE}" pid="4" name="MSIP_Label_dda18db4-4881-470a-a192-6fae2c1afcd6_Method">
    <vt:lpwstr>Privileged</vt:lpwstr>
  </property>
  <property fmtid="{D5CDD505-2E9C-101B-9397-08002B2CF9AE}" pid="5" name="MSIP_Label_dda18db4-4881-470a-a192-6fae2c1afcd6_Name">
    <vt:lpwstr>dda18db4-4881-470a-a192-6fae2c1afcd6</vt:lpwstr>
  </property>
  <property fmtid="{D5CDD505-2E9C-101B-9397-08002B2CF9AE}" pid="6" name="MSIP_Label_dda18db4-4881-470a-a192-6fae2c1afcd6_SiteId">
    <vt:lpwstr>f93616dd-45a6-40c8-9e29-adab2fb5f25c</vt:lpwstr>
  </property>
  <property fmtid="{D5CDD505-2E9C-101B-9397-08002B2CF9AE}" pid="7" name="MSIP_Label_dda18db4-4881-470a-a192-6fae2c1afcd6_ActionId">
    <vt:lpwstr>5c30513d-83fb-4ccf-b6f3-8e3550cd8c90</vt:lpwstr>
  </property>
  <property fmtid="{D5CDD505-2E9C-101B-9397-08002B2CF9AE}" pid="8" name="MSIP_Label_dda18db4-4881-470a-a192-6fae2c1afcd6_ContentBits">
    <vt:lpwstr>0</vt:lpwstr>
  </property>
</Properties>
</file>