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Note – For the Record</w:t>
      </w:r>
    </w:p>
    <w:p>
      <w:r>
        <w:t>To: Ingrid (Senior Counsel)</w:t>
      </w:r>
    </w:p>
    <w:p>
      <w:r>
        <w:t>From: Quentin Sarr</w:t>
      </w:r>
    </w:p>
    <w:p>
      <w:r>
        <w:t>Re: Sandhurst Closing Checklist Status and Whitfield Estoppel Certificate Escalation Timeline</w:t>
      </w:r>
    </w:p>
    <w:p>
      <w:pPr>
        <w:pStyle w:val="Heading2"/>
      </w:pPr>
      <w:r>
        <w:t>1. Sandhurst Closing Checklist Status</w:t>
      </w:r>
    </w:p>
    <w:p>
      <w:r>
        <w:t>As confirmed at the corporate deal status meeting, the Sandhurst closing checklist stands at 11 of 12 items complete. The single outstanding item is the Ohio (OH) good standing certificate, which has been added as a new row on the checklist consistent with the tracking format used for the other good-standing certificate items (Items 1-2).</w:t>
      </w:r>
    </w:p>
    <w:p>
      <w:r>
        <w:t>Note for the record: the 11/12 figure reported at the meeting is consistent with prior evidence gathered on this item, but the meeting confirmation does not itself constitute receipt of the outstanding certificate. Samir has confirmed no response has yet been received on the OH item. Status remains 'In Progress' pending actual receipt of the certificate.</w:t>
      </w:r>
    </w:p>
    <w:p>
      <w:pPr>
        <w:pStyle w:val="Heading2"/>
      </w:pPr>
      <w:r>
        <w:t>2. Whitfield Estoppel Certificate Escalation Timeline</w:t>
      </w:r>
    </w:p>
    <w:p>
      <w:r>
        <w:t>This section summarizes the sequence of events on the Whitfield estoppel certificate item (Closing Checklist Item #4, currently marked Outstanding).</w:t>
      </w:r>
    </w:p>
    <w:p>
      <w:pPr>
        <w:pStyle w:val="ListNumber"/>
      </w:pPr>
      <w:r>
        <w:t>Draft escalation letter prepared for Ingrid's review addressed to Whitfield's counterparty counsel, queued pending confirmation that Dov's call with Whitfield's counsel had occurred.</w:t>
      </w:r>
    </w:p>
    <w:p>
      <w:pPr>
        <w:pStyle w:val="ListNumber"/>
      </w:pPr>
      <w:r>
        <w:t>Internal notes revised to reflect that Dov's call had still not occurred as of the corporate deal status meeting; letter remained queued for that reason.</w:t>
      </w:r>
    </w:p>
    <w:p>
      <w:pPr>
        <w:pStyle w:val="ListNumber"/>
      </w:pPr>
      <w:r>
        <w:t>Confirmed to Ingrid that Dov remained unresponsive on the outstanding call, and that the parallel escalation past Dov would proceed as planned while direct chasing continued.</w:t>
      </w:r>
    </w:p>
    <w:p>
      <w:pPr>
        <w:pStyle w:val="ListNumber"/>
      </w:pPr>
      <w:r>
        <w:t>Confirmed alignment with Ingrid on escalating past Dov to his supervisor/counsel; flagged that the draft escalation letter was ready to send in support of that escalation.</w:t>
      </w:r>
    </w:p>
    <w:p>
      <w:pPr>
        <w:pStyle w:val="ListNumber"/>
      </w:pPr>
      <w:r>
        <w:t>Told Ingrid it was time to execute the escalation past Dov given his continued unresponsiveness; confirmed the letter was ready to send pending Ingrid's direction on the recipient.</w:t>
      </w:r>
    </w:p>
    <w:p>
      <w:pPr>
        <w:pStyle w:val="ListNumber"/>
      </w:pPr>
      <w:r>
        <w:t>Sent the prepared Whitfield estoppel escalation letter to Dov's supervisor/counsel per Ingrid's go-ahead, flagging Dov's continued unresponsiveness on the counsel call and requesting prompt resolution. Ingrid cc'd.</w:t>
      </w:r>
    </w:p>
    <w:p>
      <w:pPr>
        <w:pStyle w:val="ListNumber"/>
      </w:pPr>
      <w:r>
        <w:t>Notified Dov directly that his call with Whitfield's counsel still had not occurred or been confirmed, that the written follow-up remained unsent pending those specifics, and that per Ingrid's direction the matter had been escalated past him to his supervisor/counsel. Reconfirmed Item #4 remains Outstanding. Ingrid cc'd; no attachments sent.</w:t>
      </w:r>
    </w:p>
    <w:p>
      <w:pPr>
        <w:pStyle w:val="ListNumber"/>
      </w:pPr>
      <w:r>
        <w:t>Followed up again with Dov to check for any response from his supervisor or from Whitfield's counsel; noted no confirmation yet that Dov's call had occurred. Reconfirmed Item #4 remains Outstanding, and reiterated that the written follow-up letter to Whitfield's counsel remains ready to send once specifics are available.</w:t>
      </w:r>
    </w:p>
    <w:p>
      <w:pPr>
        <w:pStyle w:val="Heading2"/>
      </w:pPr>
      <w:r>
        <w:t>3. Current Open Items</w:t>
      </w:r>
    </w:p>
    <w:p>
      <w:pPr>
        <w:pStyle w:val="ListBullet"/>
      </w:pPr>
      <w:r>
        <w:t>OH good standing certificate (Closing Checklist item 12 of 12) — outstanding, no response received.</w:t>
      </w:r>
    </w:p>
    <w:p>
      <w:pPr>
        <w:pStyle w:val="ListBullet"/>
      </w:pPr>
      <w:r>
        <w:t>Whitfield estoppel certificate (Closing Checklist Item #4) — Outstanding. Escalation past Dov to his supervisor/counsel has been executed; awaiting response.</w:t>
      </w:r>
    </w:p>
    <w:p>
      <w:pPr>
        <w:pStyle w:val="ListBullet"/>
      </w:pPr>
      <w:r>
        <w:t>Follow-up letter to Whitfield's counsel remains drafted and ready to send once Dov's call specifics are confirmed or otherwise superseded by the escalation response.</w:t>
      </w:r>
    </w:p>
    <w:p>
      <w:r>
        <w:t>Prepared for the file to document current status and the escalation timeline to date. Please advise if any further action is needed on either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