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SignReader — Video Sign Language Translator</w:t>
      </w:r>
    </w:p>
    <w:p>
      <w:pPr>
        <w:jc w:val="center"/>
      </w:pPr>
      <w:r>
        <w:rPr>
          <w:color w:val="4A4A6A"/>
          <w:sz w:val="28"/>
        </w:rPr>
        <w:t>Upload a signing video → AI tracks hand poses → translates gestures to text → speaks the translation</w:t>
      </w:r>
    </w:p>
    <w:p/>
    <w:p>
      <w:pPr>
        <w:jc w:val="center"/>
      </w:pPr>
      <w:r>
        <w:rPr>
          <w:color w:val="666666"/>
          <w:sz w:val="22"/>
        </w:rPr>
        <w:t>Difficulty: Challenging  •  Team Size: 4 members  •  Platform: LaaS GPU Desktop</w:t>
      </w:r>
    </w:p>
    <w:p/>
    <w:p>
      <w:pPr>
        <w:jc w:val="center"/>
      </w:pPr>
      <w:r>
        <w:rPr>
          <w:i/>
          <w:sz w:val="24"/>
        </w:rPr>
        <w:t>15-Day Vibe-Coding Internship Program</w:t>
      </w:r>
    </w:p>
    <w:p>
      <w:r>
        <w:br w:type="page"/>
      </w:r>
    </w:p>
    <w:p>
      <w:pPr>
        <w:pStyle w:val="Heading1"/>
      </w:pPr>
      <w:r>
        <w:rPr>
          <w:color w:val="1A1A2E"/>
        </w:rPr>
        <w:t>Problem Statement</w:t>
      </w:r>
    </w:p>
    <w:p>
      <w:r>
        <w:t>Over 466 million people worldwide have disabling hearing loss. Sign language is their primary communication, but most people don't understand it. An AI that can watch a signing video and translate the gestures into spoken text would bridge a massive communication gap and enable accessibility.</w:t>
      </w:r>
    </w:p>
    <w:p/>
    <w:p>
      <w:r>
        <w:rPr>
          <w:i/>
          <w:color w:val="555555"/>
          <w:sz w:val="20"/>
        </w:rPr>
        <w:t>NOTE: Accessibility AI is deeply meaningful. The demo — watching hand tracking translate sign language into spoken words — is powerful and emotional. Very few projects tackle this problem.</w:t>
      </w:r>
    </w:p>
    <w:p>
      <w:pPr>
        <w:pStyle w:val="Heading1"/>
      </w:pPr>
      <w:r>
        <w:rPr>
          <w:color w:val="1A1A2E"/>
        </w:rPr>
        <w:t>Objectives</w:t>
      </w:r>
    </w:p>
    <w:p>
      <w:pPr>
        <w:pStyle w:val="ListBullet"/>
      </w:pPr>
      <w:r>
        <w:t>Implement hand pose tracking using MediaPipe Hands on uploaded signing videos</w:t>
      </w:r>
    </w:p>
    <w:p>
      <w:pPr>
        <w:pStyle w:val="ListBullet"/>
      </w:pPr>
      <w:r>
        <w:t>Build a gesture recognition model that classifies sign sequences into words/phrases</w:t>
      </w:r>
    </w:p>
    <w:p>
      <w:pPr>
        <w:pStyle w:val="ListBullet"/>
      </w:pPr>
      <w:r>
        <w:t>Add text-to-speech output for spoken translation</w:t>
      </w:r>
    </w:p>
    <w:p>
      <w:pPr>
        <w:pStyle w:val="ListBullet"/>
      </w:pPr>
      <w:r>
        <w:t>Create a video player UI with tracking overlay, subtitle display, and vocabulary lookup</w:t>
      </w:r>
    </w:p>
    <w:p>
      <w:pPr>
        <w:pStyle w:val="Heading1"/>
      </w:pPr>
      <w:r>
        <w:rPr>
          <w:color w:val="1A1A2E"/>
        </w:rPr>
        <w:t>GPU Tier Allocation</w:t>
      </w:r>
    </w:p>
    <w:p>
      <w:r>
        <w:t>Each team receives one Blaze instance and the remaining members receive Spark instances. The Blaze instance is assigned to the module with the highest GPU compute requirement. Teams should decide among themselves which member takes the Blaze instance based on which module demands the most VRAM or training compute.</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Tier</w:t>
            </w:r>
          </w:p>
        </w:tc>
        <w:tc>
          <w:tcPr>
            <w:tcW w:type="dxa" w:w="3135"/>
            <w:shd w:fill="1A1A2E"/>
          </w:tcPr>
          <w:p>
            <w:r>
              <w:rPr>
                <w:b/>
                <w:color w:val="FFFFFF"/>
                <w:sz w:val="20"/>
              </w:rPr>
              <w:t>Specs</w:t>
            </w:r>
          </w:p>
        </w:tc>
        <w:tc>
          <w:tcPr>
            <w:tcW w:type="dxa" w:w="3135"/>
            <w:shd w:fill="1A1A2E"/>
          </w:tcPr>
          <w:p>
            <w:r>
              <w:rPr>
                <w:b/>
                <w:color w:val="FFFFFF"/>
                <w:sz w:val="20"/>
              </w:rPr>
              <w:t>Assigned To</w:t>
            </w:r>
          </w:p>
        </w:tc>
      </w:tr>
      <w:tr>
        <w:tc>
          <w:tcPr>
            <w:tcW w:type="dxa" w:w="3135"/>
          </w:tcPr>
          <w:p>
            <w:r>
              <w:rPr>
                <w:sz w:val="20"/>
              </w:rPr>
              <w:t>[BLAZE] Blaze (x1)</w:t>
            </w:r>
          </w:p>
        </w:tc>
        <w:tc>
          <w:tcPr>
            <w:tcW w:type="dxa" w:w="3135"/>
          </w:tcPr>
          <w:p>
            <w:r>
              <w:rPr>
                <w:sz w:val="20"/>
              </w:rPr>
              <w:t>4 vCPU, 8 GB RAM, 4 GB VRAM</w:t>
            </w:r>
          </w:p>
        </w:tc>
        <w:tc>
          <w:tcPr>
            <w:tcW w:type="dxa" w:w="3135"/>
          </w:tcPr>
          <w:p>
            <w:r>
              <w:rPr>
                <w:sz w:val="20"/>
              </w:rPr>
              <w:t>Gesture Recognition</w:t>
            </w:r>
          </w:p>
        </w:tc>
      </w:tr>
      <w:tr>
        <w:tc>
          <w:tcPr>
            <w:tcW w:type="dxa" w:w="3135"/>
          </w:tcPr>
          <w:p>
            <w:r>
              <w:rPr>
                <w:sz w:val="20"/>
              </w:rPr>
              <w:t>Spark (x3)</w:t>
            </w:r>
          </w:p>
        </w:tc>
        <w:tc>
          <w:tcPr>
            <w:tcW w:type="dxa" w:w="3135"/>
          </w:tcPr>
          <w:p>
            <w:r>
              <w:rPr>
                <w:sz w:val="20"/>
              </w:rPr>
              <w:t>2 vCPU, 4 GB RAM, 2 GB VRAM</w:t>
            </w:r>
          </w:p>
        </w:tc>
        <w:tc>
          <w:tcPr>
            <w:tcW w:type="dxa" w:w="3135"/>
          </w:tcPr>
          <w:p>
            <w:r>
              <w:rPr>
                <w:sz w:val="20"/>
              </w:rPr>
              <w:t>All other modules</w:t>
            </w:r>
          </w:p>
        </w:tc>
      </w:tr>
    </w:tbl>
    <w:p>
      <w:pPr>
        <w:pStyle w:val="Heading1"/>
      </w:pPr>
      <w:r>
        <w:rPr>
          <w:color w:val="1A1A2E"/>
        </w:rPr>
        <w:t>Module Breakdown</w:t>
      </w:r>
    </w:p>
    <w:p>
      <w:r>
        <w:t>Each module below represents a distinct piece of the project. Team members should self-assign modules based on interest and skill. No member is pre-assigned.</w:t>
      </w:r>
    </w:p>
    <w:p>
      <w:r>
        <w:rPr>
          <w:i/>
          <w:color w:val="555555"/>
          <w:sz w:val="20"/>
        </w:rPr>
        <w:t>NOTE: All suggested tools, models, and libraries are EXAMPLES ONLY. Teams are free to choose any alternative that fits within the provisioned resource constraints (Spark: 2 GB VRAM, Blaze: 4 GB VRAM).</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A1A2E"/>
          </w:tcPr>
          <w:p>
            <w:r>
              <w:rPr>
                <w:b/>
                <w:color w:val="FFFFFF"/>
                <w:sz w:val="18"/>
              </w:rPr>
              <w:t>Module</w:t>
            </w:r>
          </w:p>
        </w:tc>
        <w:tc>
          <w:tcPr>
            <w:tcW w:type="dxa" w:w="1881"/>
            <w:shd w:fill="1A1A2E"/>
          </w:tcPr>
          <w:p>
            <w:r>
              <w:rPr>
                <w:b/>
                <w:color w:val="FFFFFF"/>
                <w:sz w:val="18"/>
              </w:rPr>
              <w:t>Description</w:t>
            </w:r>
          </w:p>
        </w:tc>
        <w:tc>
          <w:tcPr>
            <w:tcW w:type="dxa" w:w="1881"/>
            <w:shd w:fill="1A1A2E"/>
          </w:tcPr>
          <w:p>
            <w:r>
              <w:rPr>
                <w:b/>
                <w:color w:val="FFFFFF"/>
                <w:sz w:val="18"/>
              </w:rPr>
              <w:t>Key Deliverables</w:t>
            </w:r>
          </w:p>
        </w:tc>
        <w:tc>
          <w:tcPr>
            <w:tcW w:type="dxa" w:w="1881"/>
            <w:shd w:fill="1A1A2E"/>
          </w:tcPr>
          <w:p>
            <w:r>
              <w:rPr>
                <w:b/>
                <w:color w:val="FFFFFF"/>
                <w:sz w:val="18"/>
              </w:rPr>
              <w:t>Example Tools/Models</w:t>
            </w:r>
          </w:p>
        </w:tc>
        <w:tc>
          <w:tcPr>
            <w:tcW w:type="dxa" w:w="1881"/>
            <w:shd w:fill="1A1A2E"/>
          </w:tcPr>
          <w:p>
            <w:r>
              <w:rPr>
                <w:b/>
                <w:color w:val="FFFFFF"/>
                <w:sz w:val="18"/>
              </w:rPr>
              <w:t>VRAM Budget</w:t>
            </w:r>
          </w:p>
        </w:tc>
      </w:tr>
      <w:tr>
        <w:tc>
          <w:tcPr>
            <w:tcW w:type="dxa" w:w="1881"/>
            <w:shd w:fill="F8F9FA"/>
          </w:tcPr>
          <w:p>
            <w:r>
              <w:rPr>
                <w:sz w:val="18"/>
              </w:rPr>
              <w:t>Video Processing</w:t>
              <w:br/>
              <w:t>(Spark)</w:t>
            </w:r>
          </w:p>
        </w:tc>
        <w:tc>
          <w:tcPr>
            <w:tcW w:type="dxa" w:w="1881"/>
            <w:shd w:fill="F8F9FA"/>
          </w:tcPr>
          <w:p>
            <w:r>
              <w:rPr>
                <w:sz w:val="18"/>
              </w:rPr>
              <w:t>Frame extraction and preprocessing for hand tracking from uploaded videos.</w:t>
            </w:r>
          </w:p>
        </w:tc>
        <w:tc>
          <w:tcPr>
            <w:tcW w:type="dxa" w:w="1881"/>
            <w:shd w:fill="F8F9FA"/>
          </w:tcPr>
          <w:p>
            <w:r>
              <w:rPr>
                <w:sz w:val="18"/>
              </w:rPr>
              <w:t>• Frame extraction pipeline</w:t>
              <w:br/>
              <w:t>• Hand region detection</w:t>
              <w:br/>
              <w:t>• Frame normalization</w:t>
            </w:r>
          </w:p>
        </w:tc>
        <w:tc>
          <w:tcPr>
            <w:tcW w:type="dxa" w:w="1881"/>
            <w:shd w:fill="F8F9FA"/>
          </w:tcPr>
          <w:p>
            <w:r>
              <w:rPr>
                <w:sz w:val="18"/>
              </w:rPr>
              <w:t>OpenCV, ffmpeg, numpy</w:t>
            </w:r>
          </w:p>
        </w:tc>
        <w:tc>
          <w:tcPr>
            <w:tcW w:type="dxa" w:w="1881"/>
            <w:shd w:fill="F8F9FA"/>
          </w:tcPr>
          <w:p>
            <w:r>
              <w:rPr>
                <w:sz w:val="18"/>
              </w:rPr>
              <w:t>N/A (CPU)</w:t>
            </w:r>
          </w:p>
        </w:tc>
      </w:tr>
      <w:tr>
        <w:tc>
          <w:tcPr>
            <w:tcW w:type="dxa" w:w="1881"/>
            <w:shd w:fill="F8F9FA"/>
          </w:tcPr>
          <w:p>
            <w:r>
              <w:rPr>
                <w:sz w:val="18"/>
              </w:rPr>
              <w:t>Hand Tracking Engine</w:t>
              <w:br/>
              <w:t>(Spark)</w:t>
            </w:r>
          </w:p>
        </w:tc>
        <w:tc>
          <w:tcPr>
            <w:tcW w:type="dxa" w:w="1881"/>
            <w:shd w:fill="F8F9FA"/>
          </w:tcPr>
          <w:p>
            <w:r>
              <w:rPr>
                <w:sz w:val="18"/>
              </w:rPr>
              <w:t>MediaPipe-based 21-point hand landmark detection on every frame of uploaded video.</w:t>
            </w:r>
          </w:p>
        </w:tc>
        <w:tc>
          <w:tcPr>
            <w:tcW w:type="dxa" w:w="1881"/>
            <w:shd w:fill="F8F9FA"/>
          </w:tcPr>
          <w:p>
            <w:r>
              <w:rPr>
                <w:sz w:val="18"/>
              </w:rPr>
              <w:t>• 21-point hand landmark detection per frame</w:t>
              <w:br/>
              <w:t>• Both hands tracking simultaneously</w:t>
              <w:br/>
              <w:t>• Landmark confidence scores</w:t>
              <w:br/>
              <w:t>• Tracking visualization overlay</w:t>
            </w:r>
          </w:p>
        </w:tc>
        <w:tc>
          <w:tcPr>
            <w:tcW w:type="dxa" w:w="1881"/>
            <w:shd w:fill="F8F9FA"/>
          </w:tcPr>
          <w:p>
            <w:r>
              <w:rPr>
                <w:sz w:val="18"/>
              </w:rPr>
              <w:t>MediaPipe Hands, OpenCV, PyTorch</w:t>
            </w:r>
          </w:p>
        </w:tc>
        <w:tc>
          <w:tcPr>
            <w:tcW w:type="dxa" w:w="1881"/>
            <w:shd w:fill="F8F9FA"/>
          </w:tcPr>
          <w:p>
            <w:r>
              <w:rPr>
                <w:sz w:val="18"/>
              </w:rPr>
              <w:t>~300 MB</w:t>
            </w:r>
          </w:p>
        </w:tc>
      </w:tr>
      <w:tr>
        <w:tc>
          <w:tcPr>
            <w:tcW w:type="dxa" w:w="1881"/>
            <w:shd w:fill="FFF3CD"/>
          </w:tcPr>
          <w:p>
            <w:r>
              <w:rPr>
                <w:sz w:val="18"/>
              </w:rPr>
              <w:t>Gesture Recognition</w:t>
              <w:br/>
              <w:t>([BLAZE] Blaze)</w:t>
            </w:r>
          </w:p>
        </w:tc>
        <w:tc>
          <w:tcPr>
            <w:tcW w:type="dxa" w:w="1881"/>
            <w:shd w:fill="FFF3CD"/>
          </w:tcPr>
          <w:p>
            <w:r>
              <w:rPr>
                <w:sz w:val="18"/>
              </w:rPr>
              <w:t>LSTM-based model that classifies sequences of hand poses into sign language words and phrases.</w:t>
            </w:r>
          </w:p>
        </w:tc>
        <w:tc>
          <w:tcPr>
            <w:tcW w:type="dxa" w:w="1881"/>
            <w:shd w:fill="FFF3CD"/>
          </w:tcPr>
          <w:p>
            <w:r>
              <w:rPr>
                <w:sz w:val="18"/>
              </w:rPr>
              <w:t>• Gesture sequence classifier</w:t>
              <w:br/>
              <w:t>• Vocabulary of 20+ signs</w:t>
              <w:br/>
              <w:t>• Phrase-level recognition</w:t>
              <w:br/>
              <w:t>• Confidence scoring per word</w:t>
            </w:r>
          </w:p>
        </w:tc>
        <w:tc>
          <w:tcPr>
            <w:tcW w:type="dxa" w:w="1881"/>
            <w:shd w:fill="FFF3CD"/>
          </w:tcPr>
          <w:p>
            <w:r>
              <w:rPr>
                <w:sz w:val="18"/>
              </w:rPr>
              <w:t>PyTorch (LSTM), numpy, scikit-learn</w:t>
            </w:r>
          </w:p>
        </w:tc>
        <w:tc>
          <w:tcPr>
            <w:tcW w:type="dxa" w:w="1881"/>
            <w:shd w:fill="FFF3CD"/>
          </w:tcPr>
          <w:p>
            <w:r>
              <w:rPr>
                <w:sz w:val="18"/>
              </w:rPr>
              <w:t>~500 MB</w:t>
            </w:r>
          </w:p>
        </w:tc>
      </w:tr>
      <w:tr>
        <w:tc>
          <w:tcPr>
            <w:tcW w:type="dxa" w:w="1881"/>
            <w:shd w:fill="F8F9FA"/>
          </w:tcPr>
          <w:p>
            <w:r>
              <w:rPr>
                <w:sz w:val="18"/>
              </w:rPr>
              <w:t>Translation UI</w:t>
              <w:br/>
              <w:t>(Spark)</w:t>
            </w:r>
          </w:p>
        </w:tc>
        <w:tc>
          <w:tcPr>
            <w:tcW w:type="dxa" w:w="1881"/>
            <w:shd w:fill="F8F9FA"/>
          </w:tcPr>
          <w:p>
            <w:r>
              <w:rPr>
                <w:sz w:val="18"/>
              </w:rPr>
              <w:t>Video player with hand tracking overlay, synced subtitle display, vocabulary lookup, and TTS playback.</w:t>
            </w:r>
          </w:p>
        </w:tc>
        <w:tc>
          <w:tcPr>
            <w:tcW w:type="dxa" w:w="1881"/>
            <w:shd w:fill="F8F9FA"/>
          </w:tcPr>
          <w:p>
            <w:r>
              <w:rPr>
                <w:sz w:val="18"/>
              </w:rPr>
              <w:t>• Video player with tracking overlay</w:t>
              <w:br/>
              <w:t>• Real-time subtitle display</w:t>
              <w:br/>
              <w:t>• Vocabulary lookup panel</w:t>
              <w:br/>
              <w:t>• TTS playback of translation</w:t>
              <w:br/>
              <w:t>• Sign dictionary reference</w:t>
            </w:r>
          </w:p>
        </w:tc>
        <w:tc>
          <w:tcPr>
            <w:tcW w:type="dxa" w:w="1881"/>
            <w:shd w:fill="F8F9FA"/>
          </w:tcPr>
          <w:p>
            <w:r>
              <w:rPr>
                <w:sz w:val="18"/>
              </w:rPr>
              <w:t>React/Next.js, Flask/FastAPI, Piper TTS, Canvas API</w:t>
            </w:r>
          </w:p>
        </w:tc>
        <w:tc>
          <w:tcPr>
            <w:tcW w:type="dxa" w:w="1881"/>
            <w:shd w:fill="F8F9FA"/>
          </w:tcPr>
          <w:p>
            <w:r>
              <w:rPr>
                <w:sz w:val="18"/>
              </w:rPr>
              <w:t>N/A (frontend)</w:t>
            </w:r>
          </w:p>
        </w:tc>
      </w:tr>
    </w:tbl>
    <w:p>
      <w:pPr>
        <w:pStyle w:val="Heading2"/>
      </w:pPr>
      <w:r>
        <w:rPr>
          <w:color w:val="1A1A2E"/>
        </w:rPr>
        <w:t>Module: Video Processing (Spark)</w:t>
      </w:r>
    </w:p>
    <w:p>
      <w:r>
        <w:t>Build a video processing pipeline that extracts frames, detects hand regions, and normalizes frames for the hand tracking model. Handle various video formats, resolutions, and lighting conditions.</w:t>
      </w:r>
    </w:p>
    <w:p>
      <w:pPr>
        <w:pStyle w:val="Heading2"/>
      </w:pPr>
      <w:r>
        <w:rPr>
          <w:color w:val="1A1A2E"/>
        </w:rPr>
        <w:t>Module: Hand Tracking Engine (Spark)</w:t>
      </w:r>
    </w:p>
    <w:p>
      <w:r>
        <w:t>Run MediaPipe Hands on every frame to detect 21 landmarks per hand (fingertips, joints, palm). Track both hands simultaneously. Output structured landmark data with confidence scores. Render tracking overlay on video frames.</w:t>
      </w:r>
    </w:p>
    <w:p>
      <w:pPr>
        <w:pStyle w:val="Heading2"/>
      </w:pPr>
      <w:r>
        <w:rPr>
          <w:color w:val="1A1A2E"/>
        </w:rPr>
        <w:t>Module: Gesture Recognition (Blaze)</w:t>
      </w:r>
    </w:p>
    <w:p>
      <w:r>
        <w:t>Train an LSTM or Transformer-small model to classify sequences of hand landmarks into sign language words. Start with a vocabulary of 20+ common signs (hello, thank you, please, yes, no, etc.). The model takes a sequence of landmark frames and outputs the recognized word/phrase. This runs on Blaze for the sequence model inference.</w:t>
      </w:r>
    </w:p>
    <w:p>
      <w:pPr>
        <w:pStyle w:val="Heading2"/>
      </w:pPr>
      <w:r>
        <w:rPr>
          <w:color w:val="1A1A2E"/>
        </w:rPr>
        <w:t>Module: Translation UI (Spark)</w:t>
      </w:r>
    </w:p>
    <w:p>
      <w:r>
        <w:t>Build a web app where users upload a signing video and see it played back with hand tracking overlay. Recognized signs appear as subtitles synced to the video timing. Include a vocabulary lookup panel where users can see the meaning of each recognized sign. Add TTS to speak the translation aloud.</w:t>
      </w:r>
    </w:p>
    <w:p>
      <w:pPr>
        <w:pStyle w:val="Heading1"/>
      </w:pPr>
      <w:r>
        <w:rPr>
          <w:color w:val="1A1A2E"/>
        </w:rPr>
        <w:t>Data Input Method</w:t>
      </w:r>
    </w:p>
    <w:p>
      <w:r>
        <w:t>Students upload signing videos recorded on their phones via the LaaS web UI. GPU processes hand tracking and gesture recognition in the container.</w:t>
      </w:r>
    </w:p>
    <w:p>
      <w:pPr>
        <w:pStyle w:val="Heading1"/>
      </w:pPr>
      <w:r>
        <w:rPr>
          <w:color w:val="1A1A2E"/>
        </w:rPr>
        <w:t>Expected Outcomes</w:t>
      </w:r>
    </w:p>
    <w:p>
      <w:pPr>
        <w:pStyle w:val="ListBullet"/>
      </w:pPr>
      <w:r>
        <w:t>Working sign language recognition from video</w:t>
      </w:r>
    </w:p>
    <w:p>
      <w:pPr>
        <w:pStyle w:val="ListBullet"/>
      </w:pPr>
      <w:r>
        <w:t>MediaPipe hand tracking on GPU</w:t>
      </w:r>
    </w:p>
    <w:p>
      <w:pPr>
        <w:pStyle w:val="ListBullet"/>
      </w:pPr>
      <w:r>
        <w:t>LSTM gesture classification</w:t>
      </w:r>
    </w:p>
    <w:p>
      <w:pPr>
        <w:pStyle w:val="ListBullet"/>
      </w:pPr>
      <w:r>
        <w:t>Video player with tracking overlay and subtitles</w:t>
      </w:r>
    </w:p>
    <w:p>
      <w:pPr>
        <w:pStyle w:val="Heading1"/>
      </w:pPr>
      <w:r>
        <w:rPr>
          <w:color w:val="1A1A2E"/>
        </w:rPr>
        <w:t>Demo Day Presentation</w:t>
      </w:r>
    </w:p>
    <w:p>
      <w:r>
        <w:t>Upload a 30-second signing video. Watch hand tracking overlay appear. See words appear as subtitles: 'Hello... my name... is... student.' Hear the spoken translation. Look up any sign in the vocabulary panel.</w:t>
      </w:r>
    </w:p>
    <w:p>
      <w:pPr>
        <w:pStyle w:val="Heading1"/>
      </w:pPr>
      <w:r>
        <w:rPr>
          <w:color w:val="1A1A2E"/>
        </w:rPr>
        <w:t>Technical Guidelines</w:t>
      </w:r>
    </w:p>
    <w:p>
      <w:pPr>
        <w:pStyle w:val="ListBullet"/>
      </w:pPr>
      <w:r>
        <w:t>MediaPipe Hands is pre-trained and fast — no GPU training needed for tracking</w:t>
      </w:r>
    </w:p>
    <w:p>
      <w:pPr>
        <w:pStyle w:val="ListBullet"/>
      </w:pPr>
      <w:r>
        <w:t>For gesture recognition, start with a small vocabulary (10 signs) and expand</w:t>
      </w:r>
    </w:p>
    <w:p>
      <w:pPr>
        <w:pStyle w:val="ListBullet"/>
      </w:pPr>
      <w:r>
        <w:t>Collect your own sign data: record yourself doing each sign 10-20 times for training</w:t>
      </w:r>
    </w:p>
    <w:p>
      <w:pPr>
        <w:pStyle w:val="ListBullet"/>
      </w:pPr>
      <w:r>
        <w:t>Focus on clear, well-lit videos with hands visible in frame</w:t>
      </w:r>
    </w:p>
    <w:p>
      <w:pPr>
        <w:pStyle w:val="ListBullet"/>
      </w:pPr>
      <w:r>
        <w:t>Use ASL (American Sign Language) as the base — it has the most available datasets</w:t>
      </w:r>
    </w:p>
    <w:p>
      <w:pPr>
        <w:pStyle w:val="Heading1"/>
      </w:pPr>
      <w:r>
        <w:rPr>
          <w:color w:val="1A1A2E"/>
        </w:rPr>
        <w:t>Timeline &amp; Milestones</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Phase</w:t>
            </w:r>
          </w:p>
        </w:tc>
        <w:tc>
          <w:tcPr>
            <w:tcW w:type="dxa" w:w="3135"/>
            <w:shd w:fill="1A1A2E"/>
          </w:tcPr>
          <w:p>
            <w:r>
              <w:rPr>
                <w:b/>
                <w:color w:val="FFFFFF"/>
                <w:sz w:val="20"/>
              </w:rPr>
              <w:t>Days</w:t>
            </w:r>
          </w:p>
        </w:tc>
        <w:tc>
          <w:tcPr>
            <w:tcW w:type="dxa" w:w="3135"/>
            <w:shd w:fill="1A1A2E"/>
          </w:tcPr>
          <w:p>
            <w:r>
              <w:rPr>
                <w:b/>
                <w:color w:val="FFFFFF"/>
                <w:sz w:val="20"/>
              </w:rPr>
              <w:t>Milestone</w:t>
            </w:r>
          </w:p>
        </w:tc>
      </w:tr>
      <w:tr>
        <w:tc>
          <w:tcPr>
            <w:tcW w:type="dxa" w:w="3135"/>
          </w:tcPr>
          <w:p>
            <w:r>
              <w:rPr>
                <w:sz w:val="20"/>
              </w:rPr>
              <w:t>Foundation</w:t>
            </w:r>
          </w:p>
        </w:tc>
        <w:tc>
          <w:tcPr>
            <w:tcW w:type="dxa" w:w="3135"/>
          </w:tcPr>
          <w:p>
            <w:r>
              <w:rPr>
                <w:sz w:val="20"/>
              </w:rPr>
              <w:t>Days 1–5</w:t>
            </w:r>
          </w:p>
        </w:tc>
        <w:tc>
          <w:tcPr>
            <w:tcW w:type="dxa" w:w="3135"/>
          </w:tcPr>
          <w:p>
            <w:r>
              <w:rPr>
                <w:sz w:val="20"/>
              </w:rPr>
              <w:t>Hand tracking working, basic gesture classification, video player UI</w:t>
            </w:r>
          </w:p>
        </w:tc>
      </w:tr>
      <w:tr>
        <w:tc>
          <w:tcPr>
            <w:tcW w:type="dxa" w:w="3135"/>
          </w:tcPr>
          <w:p>
            <w:r>
              <w:rPr>
                <w:sz w:val="20"/>
              </w:rPr>
              <w:t>Integration</w:t>
            </w:r>
          </w:p>
        </w:tc>
        <w:tc>
          <w:tcPr>
            <w:tcW w:type="dxa" w:w="3135"/>
          </w:tcPr>
          <w:p>
            <w:r>
              <w:rPr>
                <w:sz w:val="20"/>
              </w:rPr>
              <w:t>Days 6–10</w:t>
            </w:r>
          </w:p>
        </w:tc>
        <w:tc>
          <w:tcPr>
            <w:tcW w:type="dxa" w:w="3135"/>
          </w:tcPr>
          <w:p>
            <w:r>
              <w:rPr>
                <w:sz w:val="20"/>
              </w:rPr>
              <w:t>Full pipeline: upload → track → recognize → display, 10+ signs recognized</w:t>
            </w:r>
          </w:p>
        </w:tc>
      </w:tr>
      <w:tr>
        <w:tc>
          <w:tcPr>
            <w:tcW w:type="dxa" w:w="3135"/>
          </w:tcPr>
          <w:p>
            <w:r>
              <w:rPr>
                <w:sz w:val="20"/>
              </w:rPr>
              <w:t>Polish</w:t>
            </w:r>
          </w:p>
        </w:tc>
        <w:tc>
          <w:tcPr>
            <w:tcW w:type="dxa" w:w="3135"/>
          </w:tcPr>
          <w:p>
            <w:r>
              <w:rPr>
                <w:sz w:val="20"/>
              </w:rPr>
              <w:t>Days 11–14</w:t>
            </w:r>
          </w:p>
        </w:tc>
        <w:tc>
          <w:tcPr>
            <w:tcW w:type="dxa" w:w="3135"/>
          </w:tcPr>
          <w:p>
            <w:r>
              <w:rPr>
                <w:sz w:val="20"/>
              </w:rPr>
              <w:t>20+ signs, TTS playback, vocabulary panel, 5+ test videos validated</w:t>
            </w:r>
          </w:p>
        </w:tc>
      </w:tr>
      <w:tr>
        <w:tc>
          <w:tcPr>
            <w:tcW w:type="dxa" w:w="3135"/>
          </w:tcPr>
          <w:p>
            <w:r>
              <w:rPr>
                <w:sz w:val="20"/>
              </w:rPr>
              <w:t>Demo Day</w:t>
            </w:r>
          </w:p>
        </w:tc>
        <w:tc>
          <w:tcPr>
            <w:tcW w:type="dxa" w:w="3135"/>
          </w:tcPr>
          <w:p>
            <w:r>
              <w:rPr>
                <w:sz w:val="20"/>
              </w:rPr>
              <w:t>Day 15</w:t>
            </w:r>
          </w:p>
        </w:tc>
        <w:tc>
          <w:tcPr>
            <w:tcW w:type="dxa" w:w="3135"/>
          </w:tcPr>
          <w:p>
            <w:r>
              <w:rPr>
                <w:sz w:val="20"/>
              </w:rPr>
              <w:t>Live translation of pre-recorded signing video</w:t>
            </w:r>
          </w:p>
        </w:tc>
      </w:tr>
    </w:tbl>
    <w:p>
      <w:pPr>
        <w:pStyle w:val="Heading1"/>
      </w:pPr>
      <w:r>
        <w:rPr>
          <w:color w:val="1A1A2E"/>
        </w:rPr>
        <w:t>Evaluation Criteria</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Criterion</w:t>
            </w:r>
          </w:p>
        </w:tc>
        <w:tc>
          <w:tcPr>
            <w:tcW w:type="dxa" w:w="3135"/>
            <w:shd w:fill="1A1A2E"/>
          </w:tcPr>
          <w:p>
            <w:r>
              <w:rPr>
                <w:b/>
                <w:color w:val="FFFFFF"/>
                <w:sz w:val="20"/>
              </w:rPr>
              <w:t>Weight</w:t>
            </w:r>
          </w:p>
        </w:tc>
        <w:tc>
          <w:tcPr>
            <w:tcW w:type="dxa" w:w="3135"/>
            <w:shd w:fill="1A1A2E"/>
          </w:tcPr>
          <w:p>
            <w:r>
              <w:rPr>
                <w:b/>
                <w:color w:val="FFFFFF"/>
                <w:sz w:val="20"/>
              </w:rPr>
              <w:t>What Judges Look For</w:t>
            </w:r>
          </w:p>
        </w:tc>
      </w:tr>
      <w:tr>
        <w:tc>
          <w:tcPr>
            <w:tcW w:type="dxa" w:w="3135"/>
          </w:tcPr>
          <w:p>
            <w:r>
              <w:rPr>
                <w:sz w:val="20"/>
              </w:rPr>
              <w:t>Working Demo</w:t>
            </w:r>
          </w:p>
        </w:tc>
        <w:tc>
          <w:tcPr>
            <w:tcW w:type="dxa" w:w="3135"/>
          </w:tcPr>
          <w:p>
            <w:r>
              <w:rPr>
                <w:sz w:val="20"/>
              </w:rPr>
              <w:t>35%</w:t>
            </w:r>
          </w:p>
        </w:tc>
        <w:tc>
          <w:tcPr>
            <w:tcW w:type="dxa" w:w="3135"/>
          </w:tcPr>
          <w:p>
            <w:r>
              <w:rPr>
                <w:sz w:val="20"/>
              </w:rPr>
              <w:t>Recognizes signs and displays translation</w:t>
            </w:r>
          </w:p>
        </w:tc>
      </w:tr>
      <w:tr>
        <w:tc>
          <w:tcPr>
            <w:tcW w:type="dxa" w:w="3135"/>
          </w:tcPr>
          <w:p>
            <w:r>
              <w:rPr>
                <w:sz w:val="20"/>
              </w:rPr>
              <w:t>Tracking Quality</w:t>
            </w:r>
          </w:p>
        </w:tc>
        <w:tc>
          <w:tcPr>
            <w:tcW w:type="dxa" w:w="3135"/>
          </w:tcPr>
          <w:p>
            <w:r>
              <w:rPr>
                <w:sz w:val="20"/>
              </w:rPr>
              <w:t>25%</w:t>
            </w:r>
          </w:p>
        </w:tc>
        <w:tc>
          <w:tcPr>
            <w:tcW w:type="dxa" w:w="3135"/>
          </w:tcPr>
          <w:p>
            <w:r>
              <w:rPr>
                <w:sz w:val="20"/>
              </w:rPr>
              <w:t>Hand landmarks are accurate and stable</w:t>
            </w:r>
          </w:p>
        </w:tc>
      </w:tr>
      <w:tr>
        <w:tc>
          <w:tcPr>
            <w:tcW w:type="dxa" w:w="3135"/>
          </w:tcPr>
          <w:p>
            <w:r>
              <w:rPr>
                <w:sz w:val="20"/>
              </w:rPr>
              <w:t>Recognition Accuracy</w:t>
            </w:r>
          </w:p>
        </w:tc>
        <w:tc>
          <w:tcPr>
            <w:tcW w:type="dxa" w:w="3135"/>
          </w:tcPr>
          <w:p>
            <w:r>
              <w:rPr>
                <w:sz w:val="20"/>
              </w:rPr>
              <w:t>20%</w:t>
            </w:r>
          </w:p>
        </w:tc>
        <w:tc>
          <w:tcPr>
            <w:tcW w:type="dxa" w:w="3135"/>
          </w:tcPr>
          <w:p>
            <w:r>
              <w:rPr>
                <w:sz w:val="20"/>
              </w:rPr>
              <w:t>Correctly classifies gestures from the vocabulary</w:t>
            </w:r>
          </w:p>
        </w:tc>
      </w:tr>
      <w:tr>
        <w:tc>
          <w:tcPr>
            <w:tcW w:type="dxa" w:w="3135"/>
          </w:tcPr>
          <w:p>
            <w:r>
              <w:rPr>
                <w:sz w:val="20"/>
              </w:rPr>
              <w:t>UI/UX</w:t>
            </w:r>
          </w:p>
        </w:tc>
        <w:tc>
          <w:tcPr>
            <w:tcW w:type="dxa" w:w="3135"/>
          </w:tcPr>
          <w:p>
            <w:r>
              <w:rPr>
                <w:sz w:val="20"/>
              </w:rPr>
              <w:t>10%</w:t>
            </w:r>
          </w:p>
        </w:tc>
        <w:tc>
          <w:tcPr>
            <w:tcW w:type="dxa" w:w="3135"/>
          </w:tcPr>
          <w:p>
            <w:r>
              <w:rPr>
                <w:sz w:val="20"/>
              </w:rPr>
              <w:t>Clear overlay and subtitle display</w:t>
            </w:r>
          </w:p>
        </w:tc>
      </w:tr>
      <w:tr>
        <w:tc>
          <w:tcPr>
            <w:tcW w:type="dxa" w:w="3135"/>
          </w:tcPr>
          <w:p>
            <w:r>
              <w:rPr>
                <w:sz w:val="20"/>
              </w:rPr>
              <w:t>Innovation</w:t>
            </w:r>
          </w:p>
        </w:tc>
        <w:tc>
          <w:tcPr>
            <w:tcW w:type="dxa" w:w="3135"/>
          </w:tcPr>
          <w:p>
            <w:r>
              <w:rPr>
                <w:sz w:val="20"/>
              </w:rPr>
              <w:t>10%</w:t>
            </w:r>
          </w:p>
        </w:tc>
        <w:tc>
          <w:tcPr>
            <w:tcW w:type="dxa" w:w="3135"/>
          </w:tcPr>
          <w:p>
            <w:r>
              <w:rPr>
                <w:sz w:val="20"/>
              </w:rPr>
              <w:t>Extra: real-time mode, sentence-level recognition, sign dictionary</w:t>
            </w:r>
          </w:p>
        </w:tc>
      </w:tr>
    </w:tbl>
    <w:p>
      <w:pPr>
        <w:pStyle w:val="Heading1"/>
      </w:pPr>
      <w:r>
        <w:rPr>
          <w:color w:val="1A1A2E"/>
        </w:rPr>
        <w:t>Resource Constraints Reminder</w:t>
      </w:r>
    </w:p>
    <w:p>
      <w:pPr>
        <w:pStyle w:val="ListBullet"/>
      </w:pPr>
      <w:r>
        <w:rPr>
          <w:b/>
        </w:rPr>
        <w:t xml:space="preserve">GPU (Spark): </w:t>
      </w:r>
      <w:r>
        <w:t xml:space="preserve">Spark: 2 vCPU, 4 GB RAM, </w:t>
      </w:r>
    </w:p>
    <w:p>
      <w:pPr>
        <w:pStyle w:val="ListBullet"/>
      </w:pPr>
      <w:r>
        <w:rPr>
          <w:b/>
        </w:rPr>
        <w:t xml:space="preserve">GPU (Blaze): </w:t>
      </w:r>
      <w:r>
        <w:t xml:space="preserve">Blaze: 4 vCPU, 8 GB RAM, </w:t>
      </w:r>
    </w:p>
    <w:p>
      <w:pPr>
        <w:pStyle w:val="ListBullet"/>
      </w:pPr>
      <w:r>
        <w:rPr>
          <w:b/>
        </w:rPr>
        <w:t xml:space="preserve">Storage: </w:t>
      </w:r>
      <w:r>
        <w:t>15 GB persistent storage in /home/ubuntu</w:t>
      </w:r>
    </w:p>
    <w:p>
      <w:pPr>
        <w:pStyle w:val="ListBullet"/>
      </w:pPr>
      <w:r>
        <w:rPr>
          <w:b/>
        </w:rPr>
        <w:t xml:space="preserve">Data Input: </w:t>
      </w:r>
      <w:r>
        <w:t>Upload files via LaaS web UI or paste URLs (yt-dlp for YouTube)</w:t>
      </w:r>
    </w:p>
    <w:p>
      <w:pPr>
        <w:pStyle w:val="ListBullet"/>
      </w:pPr>
      <w:r>
        <w:rPr>
          <w:b/>
        </w:rPr>
        <w:t xml:space="preserve">Important: </w:t>
      </w:r>
      <w:r>
        <w:t>No live webcam/microphone. All data must be pre-recorded.</w:t>
      </w:r>
    </w:p>
    <w:p>
      <w:pPr>
        <w:pStyle w:val="ListBullet"/>
      </w:pPr>
      <w:r>
        <w:rPr>
          <w:b/>
        </w:rPr>
        <w:t xml:space="preserve">Network: </w:t>
      </w:r>
      <w:r>
        <w:t>Containers have internet access for pip install, apt install, model downloads.</w:t>
      </w:r>
    </w:p>
    <w:p>
      <w:pPr>
        <w:pStyle w:val="ListBullet"/>
      </w:pPr>
      <w:r>
        <w:rPr>
          <w:b/>
        </w:rPr>
        <w:t xml:space="preserve">Persistence: </w:t>
      </w:r>
      <w:r>
        <w:t>/home/ubuntu persists across restarts. System packages (apt) do NOT persist.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