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00"/>
      </w:pPr>
      <w:r>
        <w:rPr>
          <w:rFonts w:ascii="Arial" w:cs="Arial" w:eastAsia="Arial" w:hAnsi="Arial"/>
          <w:b/>
          <w:bCs/>
          <w:color w:val="154360"/>
          <w:sz w:val="52"/>
          <w:szCs w:val="52"/>
        </w:rPr>
        <w:t xml:space="preserve">LaaS Platform: Monitoring &amp; Observability</w:t>
      </w:r>
    </w:p>
    <w:p>
      <w:pPr>
        <w:spacing w:before="0" w:after="100"/>
      </w:pPr>
      <w:r>
        <w:rPr>
          <w:rFonts w:ascii="Arial" w:cs="Arial" w:eastAsia="Arial" w:hAnsi="Arial"/>
          <w:color w:val="5D6D7E"/>
          <w:sz w:val="28"/>
          <w:szCs w:val="28"/>
        </w:rPr>
        <w:t xml:space="preserve">Complete Gap Analysis — Solutions Architect Review</w:t>
      </w:r>
    </w:p>
    <w:p>
      <w:pPr>
        <w:spacing w:before="0" w:after="600"/>
      </w:pPr>
      <w:r>
        <w:rPr>
          <w:rFonts w:ascii="Arial" w:cs="Arial" w:eastAsia="Arial" w:hAnsi="Arial"/>
          <w:i/>
          <w:iCs/>
          <w:color w:val="5D6D7E"/>
          <w:sz w:val="20"/>
          <w:szCs w:val="20"/>
        </w:rPr>
        <w:t xml:space="preserve">Research: HAMi, CUDA MPS, Selkies, NFS/ZFS, WebRTC, Security CVEs, GPU Cloud Ops</w:t>
      </w:r>
    </w:p>
    <w:p>
      <w:pPr>
        <w:pBdr>
          <w:bottom w:val="single" w:color="DDDDDD" w:sz="4" w:space="1"/>
        </w:pBdr>
        <w:spacing w:before="200" w:after="200"/>
      </w:pPr>
    </w:p>
    <w:p>
      <w:pPr>
        <w:pStyle w:val="Heading1"/>
        <w:spacing w:before="360" w:after="120"/>
      </w:pPr>
      <w:r>
        <w:rPr>
          <w:rFonts w:ascii="Arial" w:cs="Arial" w:eastAsia="Arial" w:hAnsi="Arial"/>
          <w:b/>
          <w:bCs/>
          <w:color w:val="154360"/>
          <w:sz w:val="32"/>
          <w:szCs w:val="32"/>
        </w:rPr>
        <w:t xml:space="preserve">Executive Summary: The Three Monitoring Gaps Nobody Talks About</w:t>
      </w:r>
    </w:p>
    <w:p>
      <w:pPr>
        <w:spacing w:before="80" w:after="80"/>
      </w:pPr>
      <w:r>
        <w:rPr>
          <w:rFonts w:ascii="Arial" w:cs="Arial" w:eastAsia="Arial" w:hAnsi="Arial"/>
          <w:color w:val="1C1C1C"/>
          <w:sz w:val="20"/>
          <w:szCs w:val="20"/>
        </w:rPr>
        <w:t xml:space="preserve">After deep research into similar platforms — JupyterHub, RunPod, Paperspace, VastAI, GKE GPU nodes, NVIDIA's own MPS documentation, and production WebRTC infrastructure — a clear pattern emerges. Most self-built GPU platforms instrument the infrastructure layer well and leave three critical gaps that only reveal themselves in production: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before="40" w:after="40"/>
            </w:pPr>
            <w:r>
              <w:rPr>
                <w:rFonts w:ascii="Arial" w:cs="Arial" w:eastAsia="Arial" w:hAnsi="Arial"/>
                <w:b/>
                <w:bCs/>
                <w:color w:val="1C1C1C"/>
                <w:sz w:val="20"/>
                <w:szCs w:val="20"/>
              </w:rPr>
              <w:t xml:space="preserve">🔴 CRITICAL  </w:t>
            </w:r>
            <w:r>
              <w:rPr>
                <w:rFonts w:ascii="Arial" w:cs="Arial" w:eastAsia="Arial" w:hAnsi="Arial"/>
                <w:color w:val="1C1C1C"/>
                <w:sz w:val="20"/>
                <w:szCs w:val="20"/>
              </w:rPr>
              <w:t xml:space="preserve">GAP CLASS 1: You know the server is healthy but you cannot tell if the user is having a good experience. (WebRTC client telemetry — the 4th observability pillar)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before="40" w:after="40"/>
            </w:pPr>
            <w:r>
              <w:rPr>
                <w:rFonts w:ascii="Arial" w:cs="Arial" w:eastAsia="Arial" w:hAnsi="Arial"/>
                <w:b/>
                <w:bCs/>
                <w:color w:val="1C1C1C"/>
                <w:sz w:val="20"/>
                <w:szCs w:val="20"/>
              </w:rPr>
              <w:t xml:space="preserve">🔴 CRITICAL  </w:t>
            </w:r>
            <w:r>
              <w:rPr>
                <w:rFonts w:ascii="Arial" w:cs="Arial" w:eastAsia="Arial" w:hAnsi="Arial"/>
                <w:color w:val="1C1C1C"/>
                <w:sz w:val="20"/>
                <w:szCs w:val="20"/>
              </w:rPr>
              <w:t xml:space="preserve">GAP CLASS 2: You have no tamper-evident billing audit trail. Prometheus metrics are mutable — counter resets, retention expiry, scrape failures. When a university disputes a charge, you have no legal-grade evidence.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before="40" w:after="40"/>
            </w:pPr>
            <w:r>
              <w:rPr>
                <w:rFonts w:ascii="Arial" w:cs="Arial" w:eastAsia="Arial" w:hAnsi="Arial"/>
                <w:b/>
                <w:bCs/>
                <w:color w:val="1C1C1C"/>
                <w:sz w:val="20"/>
                <w:szCs w:val="20"/>
              </w:rPr>
              <w:t xml:space="preserve">🔴 CRITICAL  </w:t>
            </w:r>
            <w:r>
              <w:rPr>
                <w:rFonts w:ascii="Arial" w:cs="Arial" w:eastAsia="Arial" w:hAnsi="Arial"/>
                <w:color w:val="1C1C1C"/>
                <w:sz w:val="20"/>
                <w:szCs w:val="20"/>
              </w:rPr>
              <w:t xml:space="preserve">GAP CLASS 3: The components unique to your stack (HAMi, MPS, lxcfs, libvgpu.so, nvidia-container-toolkit) have known, specific failure modes that generic monitoring completely misses — including active CVEs that allow full host escape from containers.</w:t>
            </w:r>
          </w:p>
        </w:tc>
      </w:tr>
    </w:tbl>
    <w:p>
      <w:pPr>
        <w:spacing w:before="120" w:after="120"/>
      </w:pPr>
    </w:p>
    <w:p>
      <w:pPr>
        <w:spacing w:before="80" w:after="80"/>
      </w:pPr>
      <w:r>
        <w:rPr>
          <w:rFonts w:ascii="Arial" w:cs="Arial" w:eastAsia="Arial" w:hAnsi="Arial"/>
          <w:color w:val="1C1C1C"/>
          <w:sz w:val="20"/>
          <w:szCs w:val="20"/>
        </w:rPr>
        <w:t xml:space="preserve">This document details 25 specific gaps, ordered by business impact. For each gap, the research source, exact failure mode, and concrete fix are provided.</w:t>
      </w:r>
    </w:p>
    <w:p>
      <w:pPr>
        <w:pBdr>
          <w:bottom w:val="single" w:color="DDDDDD" w:sz="4" w:space="1"/>
        </w:pBdr>
        <w:spacing w:before="200" w:after="200"/>
      </w:pPr>
    </w:p>
    <w:p>
      <w:pPr>
        <w:pStyle w:val="Heading1"/>
        <w:spacing w:before="360" w:after="120"/>
      </w:pPr>
      <w:r>
        <w:rPr>
          <w:rFonts w:ascii="Arial" w:cs="Arial" w:eastAsia="Arial" w:hAnsi="Arial"/>
          <w:b/>
          <w:bCs/>
          <w:color w:val="154360"/>
          <w:sz w:val="32"/>
          <w:szCs w:val="32"/>
        </w:rPr>
        <w:t xml:space="preserve">Master Gap Prioritization Table</w:t>
      </w:r>
    </w:p>
    <w:p>
      <w:pPr>
        <w:spacing w:before="100" w:after="160"/>
      </w:pPr>
      <w:r>
        <w:rPr>
          <w:rFonts w:ascii="Arial" w:cs="Arial" w:eastAsia="Arial" w:hAnsi="Arial"/>
          <w:i/>
          <w:iCs/>
          <w:color w:val="5D6D7E"/>
          <w:sz w:val="20"/>
          <w:szCs w:val="20"/>
        </w:rPr>
        <w:t xml:space="preserve">All gaps identified across five research domains. P0 = deploy before launch. P1 = deploy week 1. P2 = deploy month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2800"/>
        <w:gridCol w:w="560"/>
      </w:tblGrid>
      <w:tr>
        <w:tc>
          <w:tcPr>
            <w:tcBorders>
              <w:top w:val="single" w:color="999999" w:sz="1"/>
              <w:left w:val="single" w:color="999999" w:sz="1"/>
              <w:bottom w:val="single" w:color="999999" w:sz="1"/>
              <w:right w:val="single" w:color="999999" w:sz="1"/>
            </w:tcBorders>
            <w:shd w:fill="154360"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Borders>
              <w:top w:val="single" w:color="999999" w:sz="1"/>
              <w:left w:val="single" w:color="999999" w:sz="1"/>
              <w:bottom w:val="single" w:color="999999" w:sz="1"/>
              <w:right w:val="single" w:color="999999" w:sz="1"/>
            </w:tcBorders>
            <w:shd w:fill="154360" w:val="clear"/>
            <w:tcMar>
              <w:top w:type="dxa" w:w="80"/>
              <w:left w:type="dxa" w:w="120"/>
              <w:bottom w:type="dxa" w:w="80"/>
              <w:right w:type="dxa" w:w="120"/>
            </w:tcMar>
          </w:tcPr>
          <w:p>
            <w:r>
              <w:rPr>
                <w:rFonts w:ascii="Arial" w:cs="Arial" w:eastAsia="Arial" w:hAnsi="Arial"/>
                <w:b/>
                <w:bCs/>
                <w:color w:val="FFFFFF"/>
                <w:sz w:val="18"/>
                <w:szCs w:val="18"/>
              </w:rPr>
              <w:t xml:space="preserve">Gap / Risk</w:t>
            </w:r>
          </w:p>
        </w:tc>
        <w:tc>
          <w:tcPr>
            <w:tcBorders>
              <w:top w:val="single" w:color="999999" w:sz="1"/>
              <w:left w:val="single" w:color="999999" w:sz="1"/>
              <w:bottom w:val="single" w:color="999999" w:sz="1"/>
              <w:right w:val="single" w:color="999999" w:sz="1"/>
            </w:tcBorders>
            <w:shd w:fill="154360" w:val="clear"/>
            <w:tcMar>
              <w:top w:type="dxa" w:w="80"/>
              <w:left w:type="dxa" w:w="120"/>
              <w:bottom w:type="dxa" w:w="80"/>
              <w:right w:type="dxa" w:w="120"/>
            </w:tcMar>
          </w:tcPr>
          <w:p>
            <w:r>
              <w:rPr>
                <w:rFonts w:ascii="Arial" w:cs="Arial" w:eastAsia="Arial" w:hAnsi="Arial"/>
                <w:b/>
                <w:bCs/>
                <w:color w:val="FFFFFF"/>
                <w:sz w:val="18"/>
                <w:szCs w:val="18"/>
              </w:rPr>
              <w:t xml:space="preserve">Layer Affected</w:t>
            </w:r>
          </w:p>
        </w:tc>
        <w:tc>
          <w:tcPr>
            <w:tcBorders>
              <w:top w:val="single" w:color="999999" w:sz="1"/>
              <w:left w:val="single" w:color="999999" w:sz="1"/>
              <w:bottom w:val="single" w:color="999999" w:sz="1"/>
              <w:right w:val="single" w:color="999999" w:sz="1"/>
            </w:tcBorders>
            <w:shd w:fill="154360" w:val="clear"/>
            <w:tcMar>
              <w:top w:type="dxa" w:w="80"/>
              <w:left w:type="dxa" w:w="120"/>
              <w:bottom w:type="dxa" w:w="80"/>
              <w:right w:type="dxa" w:w="120"/>
            </w:tcMar>
          </w:tcPr>
          <w:p>
            <w:r>
              <w:rPr>
                <w:rFonts w:ascii="Arial" w:cs="Arial" w:eastAsia="Arial" w:hAnsi="Arial"/>
                <w:b/>
                <w:bCs/>
                <w:color w:val="FFFFFF"/>
                <w:sz w:val="18"/>
                <w:szCs w:val="18"/>
              </w:rPr>
              <w:t xml:space="preserve">Business Impact</w:t>
            </w:r>
          </w:p>
        </w:tc>
        <w:tc>
          <w:tcPr>
            <w:tcBorders>
              <w:top w:val="single" w:color="999999" w:sz="1"/>
              <w:left w:val="single" w:color="999999" w:sz="1"/>
              <w:bottom w:val="single" w:color="999999" w:sz="1"/>
              <w:right w:val="single" w:color="999999" w:sz="1"/>
            </w:tcBorders>
            <w:shd w:fill="154360"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Client-side WebRTC getStats() telemetry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User Experience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Invisible stream quality problems; no data for billing disputes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P0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Billing audit records (immutable PostgreSQL)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Business/Legal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Revenue disputes with zero legal-grade evidence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P0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HAMi native monitoring endpoint (port 31993)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GPU Virtualization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VRAM enforcement failures invisible; wrong billing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P0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CUDA MPS Server FAULT state monitoring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GPU Reliability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All sessions on a GPU silently blocked with no alert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P0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nvidia-container-toolkit CVE version check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Security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CVE-2025-23266 CVSS 9.0 allows full host takeover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P0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coturn native Prometheus metrics (port 9641)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Network/Billing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TURN capacity invisible; all sessions may relay undetected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P0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Distributed tracing — Grafana Tempo + OTel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Debugging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No visibility into why session launches are slow/failing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P1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UPS monitoring via NUT + graceful shutdown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Reliability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Power outage = mass data loss on all 4 nodes simultaneously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P1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lxcfs FUSE cache truncation error detection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Container Integrity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Users silently see corrupted /proc; htop/free lies to them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P1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10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GPU VRAM scrubbing between sessions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Security/Privacy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Residual VRAM from previous tenant readable by next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P1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MPS multiuser mode isolation boundary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Security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With -multiuser-server, NVIDIA explicitly states isolation is gone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P1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12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NFS stale filehandles + thread saturation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Storage Reliability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User home dirs fail with I/O error; NFS saturation invisible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P1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libvgpu.so integrity monitoring (file hash)</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GPU Virtualization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Silent package upgrade replaces HAMi library; limits stop working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P1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14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Supervisord child process monitoring per container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Session Health</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KDE/X11/Selkies can crash inside "running" container silently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P1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Gatus status page for university clients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Client Relations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No public SLA evidence; universities have no self-serve check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P1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Selkies dynamic Docker service discovery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Stream Monitoring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Cannot scrape per-container metrics without dynamic discovery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P1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Traefik metrics + TLS cert expiry alert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Network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WebSocket upgrades fail silently; certs expire with no warning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5D6D7E"/>
                <w:sz w:val="18"/>
                <w:szCs w:val="18"/>
              </w:rPr>
              <w:t xml:space="preserve">P2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Fail2ban + auditd → Prometheus/Loki</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Security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Brute force and privileged actions invisible in monitoring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5D6D7E"/>
                <w:sz w:val="18"/>
                <w:szCs w:val="18"/>
              </w:rPr>
              <w:t xml:space="preserve">P2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Prometheus recording rules for expensive queries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Performance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Dashboard query timeouts under load; slow UX for operators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5D6D7E"/>
                <w:sz w:val="18"/>
                <w:szCs w:val="18"/>
              </w:rPr>
              <w:t xml:space="preserve">P2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DAU/WAU/MAU active user metrics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Business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Cannot report usage to university clients for contract renewal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5D6D7E"/>
                <w:sz w:val="18"/>
                <w:szCs w:val="18"/>
              </w:rPr>
              <w:t xml:space="preserve">P2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Redis maxmemory + eviction policy alerting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State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OOM eviction silently corrupts active session state in Redis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5D6D7E"/>
                <w:sz w:val="18"/>
                <w:szCs w:val="18"/>
              </w:rPr>
              <w:t xml:space="preserve">P2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22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Docker daemon disk usage on /var/lib/docker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Storage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NVMe fills from build cache/logs; node stops accepting containers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5D6D7E"/>
                <w:sz w:val="18"/>
                <w:szCs w:val="18"/>
              </w:rPr>
              <w:t xml:space="preserve">P2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ZFS per-user quota via textfile collector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Storage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Cannot enforce or report 15GB quota per user accurately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5D6D7E"/>
                <w:sz w:val="18"/>
                <w:szCs w:val="18"/>
              </w:rPr>
              <w:t xml:space="preserve">P2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24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ISP bandwidth utilization + latency probing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Network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No warning before 500Mbps uplink saturates with 50 users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5D6D7E"/>
                <w:sz w:val="18"/>
                <w:szCs w:val="18"/>
              </w:rPr>
              <w:t xml:space="preserve">P2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25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Room temperature ambient monitoring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Hardware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RTX 5090 throttles in hot room; cause invisible without ambient sensor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5D6D7E"/>
                <w:sz w:val="18"/>
                <w:szCs w:val="18"/>
              </w:rPr>
              <w:t xml:space="preserve">P2</w:t>
            </w:r>
          </w:p>
        </w:tc>
      </w:tr>
    </w:tbl>
    <w:p>
      <w:r>
        <w:br w:type="page"/>
      </w:r>
    </w:p>
    <w:p>
      <w:pPr>
        <w:pStyle w:val="Heading1"/>
        <w:spacing w:before="360" w:after="120"/>
      </w:pPr>
      <w:r>
        <w:rPr>
          <w:rFonts w:ascii="Arial" w:cs="Arial" w:eastAsia="Arial" w:hAnsi="Arial"/>
          <w:b/>
          <w:bCs/>
          <w:color w:val="154360"/>
          <w:sz w:val="32"/>
          <w:szCs w:val="32"/>
        </w:rPr>
        <w:t xml:space="preserve">Section 1: P0 Gaps — Must Fix Before Launch</w:t>
      </w:r>
    </w:p>
    <w:p>
      <w:pPr>
        <w:pStyle w:val="Heading2"/>
        <w:spacing w:before="280" w:after="80"/>
      </w:pPr>
      <w:r>
        <w:rPr>
          <w:rFonts w:ascii="Arial" w:cs="Arial" w:eastAsia="Arial" w:hAnsi="Arial"/>
          <w:b/>
          <w:bCs/>
          <w:color w:val="1A5276"/>
          <w:sz w:val="26"/>
          <w:szCs w:val="26"/>
        </w:rPr>
        <w:t xml:space="preserve">Gap 1: Client-Side WebRTC Stream Telemetry (getStats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before="40" w:after="40"/>
            </w:pPr>
            <w:r>
              <w:rPr>
                <w:rFonts w:ascii="Arial" w:cs="Arial" w:eastAsia="Arial" w:hAnsi="Arial"/>
                <w:b/>
                <w:bCs/>
                <w:color w:val="1C1C1C"/>
                <w:sz w:val="20"/>
                <w:szCs w:val="20"/>
              </w:rPr>
              <w:t xml:space="preserve">🔴 CRITICAL  </w:t>
            </w:r>
            <w:r>
              <w:rPr>
                <w:rFonts w:ascii="Arial" w:cs="Arial" w:eastAsia="Arial" w:hAnsi="Arial"/>
                <w:color w:val="1C1C1C"/>
                <w:sz w:val="20"/>
                <w:szCs w:val="20"/>
              </w:rPr>
              <w:t xml:space="preserve">This is the single most important gap. Your platform sells user experience, not server uptime. Without this, you are flying blind on your core product.</w:t>
            </w:r>
          </w:p>
        </w:tc>
      </w:tr>
    </w:tbl>
    <w:p>
      <w:pPr>
        <w:spacing w:before="80" w:after="80"/>
      </w:pPr>
      <w:r>
        <w:rPr>
          <w:rFonts w:ascii="Arial" w:cs="Arial" w:eastAsia="Arial" w:hAnsi="Arial"/>
          <w:color w:val="1C1C1C"/>
          <w:sz w:val="20"/>
          <w:szCs w:val="20"/>
        </w:rPr>
        <w:t xml:space="preserve">The browser's WebRTC RTCPeerConnection.getStats() API is the authoritative source of truth for stream quality — not Prometheus. The server knows it sent a packet; only the browser knows if that packet arrived, was decoded, and displayed. This is a well-documented blind spot in WebRTC infrastructure operations.</w:t>
      </w:r>
    </w:p>
    <w:p>
      <w:pPr>
        <w:pStyle w:val="Heading3"/>
        <w:spacing w:before="200" w:after="60"/>
      </w:pPr>
      <w:r>
        <w:rPr>
          <w:rFonts w:ascii="Arial" w:cs="Arial" w:eastAsia="Arial" w:hAnsi="Arial"/>
          <w:b/>
          <w:bCs/>
          <w:color w:val="5D6D7E"/>
          <w:sz w:val="22"/>
          <w:szCs w:val="22"/>
        </w:rPr>
        <w:t xml:space="preserve">What the browser knows that your servers never will:</w:t>
      </w:r>
    </w:p>
    <w:p>
      <w:pPr>
        <w:pStyle w:val="ListParagraph"/>
        <w:numPr>
          <w:ilvl w:val="0"/>
          <w:numId w:val="2"/>
        </w:numPr>
        <w:spacing w:before="40" w:after="40"/>
      </w:pPr>
      <w:r>
        <w:rPr>
          <w:rFonts w:ascii="Arial" w:cs="Arial" w:eastAsia="Arial" w:hAnsi="Arial"/>
          <w:color w:val="1C1C1C"/>
          <w:sz w:val="20"/>
          <w:szCs w:val="20"/>
        </w:rPr>
        <w:t xml:space="preserve">packetsLost on inbound-rtp — packets dropped between TURN and user's browser</w:t>
      </w:r>
    </w:p>
    <w:p>
      <w:pPr>
        <w:pStyle w:val="ListParagraph"/>
        <w:numPr>
          <w:ilvl w:val="0"/>
          <w:numId w:val="2"/>
        </w:numPr>
        <w:spacing w:before="40" w:after="40"/>
      </w:pPr>
      <w:r>
        <w:rPr>
          <w:rFonts w:ascii="Arial" w:cs="Arial" w:eastAsia="Arial" w:hAnsi="Arial"/>
          <w:color w:val="1C1C1C"/>
          <w:sz w:val="20"/>
          <w:szCs w:val="20"/>
        </w:rPr>
        <w:t xml:space="preserve">framesPerSecond actually decoded — is user getting 60fps or a slideshow?</w:t>
      </w:r>
    </w:p>
    <w:p>
      <w:pPr>
        <w:pStyle w:val="ListParagraph"/>
        <w:numPr>
          <w:ilvl w:val="0"/>
          <w:numId w:val="2"/>
        </w:numPr>
        <w:spacing w:before="40" w:after="40"/>
      </w:pPr>
      <w:r>
        <w:rPr>
          <w:rFonts w:ascii="Arial" w:cs="Arial" w:eastAsia="Arial" w:hAnsi="Arial"/>
          <w:color w:val="1C1C1C"/>
          <w:sz w:val="20"/>
          <w:szCs w:val="20"/>
        </w:rPr>
        <w:t xml:space="preserve">freezeCount + totalFreezesDuration — how many times did the desktop freeze?</w:t>
      </w:r>
    </w:p>
    <w:p>
      <w:pPr>
        <w:pStyle w:val="ListParagraph"/>
        <w:numPr>
          <w:ilvl w:val="0"/>
          <w:numId w:val="2"/>
        </w:numPr>
        <w:spacing w:before="40" w:after="40"/>
      </w:pPr>
      <w:r>
        <w:rPr>
          <w:rFonts w:ascii="Arial" w:cs="Arial" w:eastAsia="Arial" w:hAnsi="Arial"/>
          <w:color w:val="1C1C1C"/>
          <w:sz w:val="20"/>
          <w:szCs w:val="20"/>
        </w:rPr>
        <w:t xml:space="preserve">currentRoundTripTime — actual latency to user, not ICMP ping to their city</w:t>
      </w:r>
    </w:p>
    <w:p>
      <w:pPr>
        <w:pStyle w:val="ListParagraph"/>
        <w:numPr>
          <w:ilvl w:val="0"/>
          <w:numId w:val="2"/>
        </w:numPr>
        <w:spacing w:before="40" w:after="40"/>
      </w:pPr>
      <w:r>
        <w:rPr>
          <w:rFonts w:ascii="Arial" w:cs="Arial" w:eastAsia="Arial" w:hAnsi="Arial"/>
          <w:color w:val="1C1C1C"/>
          <w:sz w:val="20"/>
          <w:szCs w:val="20"/>
        </w:rPr>
        <w:t xml:space="preserve">qualityLimitationReason — is the browser CPU-limited, bandwidth-limited, or fine?</w:t>
      </w:r>
    </w:p>
    <w:p>
      <w:pPr>
        <w:pStyle w:val="ListParagraph"/>
        <w:numPr>
          <w:ilvl w:val="0"/>
          <w:numId w:val="2"/>
        </w:numPr>
        <w:spacing w:before="40" w:after="40"/>
      </w:pPr>
      <w:r>
        <w:rPr>
          <w:rFonts w:ascii="Arial" w:cs="Arial" w:eastAsia="Arial" w:hAnsi="Arial"/>
          <w:color w:val="1C1C1C"/>
          <w:sz w:val="20"/>
          <w:szCs w:val="20"/>
        </w:rPr>
        <w:t xml:space="preserve">ICE transport type — "relay" (via TURN) vs "srflx" (direct) — costs 2-3x bandwidth</w:t>
      </w:r>
    </w:p>
    <w:p>
      <w:pPr>
        <w:pStyle w:val="ListParagraph"/>
        <w:numPr>
          <w:ilvl w:val="0"/>
          <w:numId w:val="2"/>
        </w:numPr>
        <w:spacing w:before="40" w:after="40"/>
      </w:pPr>
      <w:r>
        <w:rPr>
          <w:rFonts w:ascii="Arial" w:cs="Arial" w:eastAsia="Arial" w:hAnsi="Arial"/>
          <w:color w:val="1C1C1C"/>
          <w:sz w:val="20"/>
          <w:szCs w:val="20"/>
        </w:rPr>
        <w:t xml:space="preserve">jitter — stream smoothness, indicator of client network stability</w:t>
      </w:r>
    </w:p>
    <w:p>
      <w:pPr>
        <w:pStyle w:val="Heading3"/>
        <w:spacing w:before="200" w:after="60"/>
      </w:pPr>
      <w:r>
        <w:rPr>
          <w:rFonts w:ascii="Arial" w:cs="Arial" w:eastAsia="Arial" w:hAnsi="Arial"/>
          <w:b/>
          <w:bCs/>
          <w:color w:val="5D6D7E"/>
          <w:sz w:val="22"/>
          <w:szCs w:val="22"/>
        </w:rPr>
        <w:t xml:space="preserve">Implementation: Next.js Session Page</w:t>
      </w:r>
    </w:p>
    <w:p>
      <w:pPr>
        <w:shd w:fill="F0F0F0" w:val="clear"/>
        <w:spacing w:before="60" w:after="60"/>
        <w:ind w:left="720"/>
      </w:pPr>
      <w:r>
        <w:rPr>
          <w:rFonts w:ascii="Courier New" w:cs="Courier New" w:eastAsia="Courier New" w:hAnsi="Courier New"/>
          <w:color w:val="2C3E50"/>
          <w:sz w:val="18"/>
          <w:szCs w:val="18"/>
        </w:rPr>
        <w:t xml:space="preserve">// Poll WebRTC getStats() every 5 seconds during active session</w:t>
      </w:r>
    </w:p>
    <w:p>
      <w:pPr>
        <w:shd w:fill="F0F0F0" w:val="clear"/>
        <w:spacing w:before="60" w:after="60"/>
        <w:ind w:left="720"/>
      </w:pPr>
      <w:r>
        <w:rPr>
          <w:rFonts w:ascii="Courier New" w:cs="Courier New" w:eastAsia="Courier New" w:hAnsi="Courier New"/>
          <w:color w:val="2C3E50"/>
          <w:sz w:val="18"/>
          <w:szCs w:val="18"/>
        </w:rPr>
        <w:t xml:space="preserve">const stats = await peerConnection.getStats();</w:t>
      </w:r>
    </w:p>
    <w:p>
      <w:pPr>
        <w:shd w:fill="F0F0F0" w:val="clear"/>
        <w:spacing w:before="60" w:after="60"/>
        <w:ind w:left="720"/>
      </w:pPr>
      <w:r>
        <w:rPr>
          <w:rFonts w:ascii="Courier New" w:cs="Courier New" w:eastAsia="Courier New" w:hAnsi="Courier New"/>
          <w:color w:val="2C3E50"/>
          <w:sz w:val="18"/>
          <w:szCs w:val="18"/>
        </w:rPr>
        <w:t xml:space="preserve">stats.forEach(stat =&gt; {</w:t>
      </w:r>
    </w:p>
    <w:p>
      <w:pPr>
        <w:shd w:fill="F0F0F0" w:val="clear"/>
        <w:spacing w:before="60" w:after="60"/>
        <w:ind w:left="720"/>
      </w:pPr>
      <w:r>
        <w:rPr>
          <w:rFonts w:ascii="Courier New" w:cs="Courier New" w:eastAsia="Courier New" w:hAnsi="Courier New"/>
          <w:color w:val="2C3E50"/>
          <w:sz w:val="18"/>
          <w:szCs w:val="18"/>
        </w:rPr>
        <w:t xml:space="preserve">  if (stat.type === "inbound-rtp" &amp;&amp; stat.kind === "video") {</w:t>
      </w:r>
    </w:p>
    <w:p>
      <w:pPr>
        <w:shd w:fill="F0F0F0" w:val="clear"/>
        <w:spacing w:before="60" w:after="60"/>
        <w:ind w:left="720"/>
      </w:pPr>
      <w:r>
        <w:rPr>
          <w:rFonts w:ascii="Courier New" w:cs="Courier New" w:eastAsia="Courier New" w:hAnsi="Courier New"/>
          <w:color w:val="2C3E50"/>
          <w:sz w:val="18"/>
          <w:szCs w:val="18"/>
        </w:rPr>
        <w:t xml:space="preserve">    report.packetsLost = stat.packetsLost;</w:t>
      </w:r>
    </w:p>
    <w:p>
      <w:pPr>
        <w:shd w:fill="F0F0F0" w:val="clear"/>
        <w:spacing w:before="60" w:after="60"/>
        <w:ind w:left="720"/>
      </w:pPr>
      <w:r>
        <w:rPr>
          <w:rFonts w:ascii="Courier New" w:cs="Courier New" w:eastAsia="Courier New" w:hAnsi="Courier New"/>
          <w:color w:val="2C3E50"/>
          <w:sz w:val="18"/>
          <w:szCs w:val="18"/>
        </w:rPr>
        <w:t xml:space="preserve">    report.framesPerSecond = stat.framesPerSecond;</w:t>
      </w:r>
    </w:p>
    <w:p>
      <w:pPr>
        <w:shd w:fill="F0F0F0" w:val="clear"/>
        <w:spacing w:before="60" w:after="60"/>
        <w:ind w:left="720"/>
      </w:pPr>
      <w:r>
        <w:rPr>
          <w:rFonts w:ascii="Courier New" w:cs="Courier New" w:eastAsia="Courier New" w:hAnsi="Courier New"/>
          <w:color w:val="2C3E50"/>
          <w:sz w:val="18"/>
          <w:szCs w:val="18"/>
        </w:rPr>
        <w:t xml:space="preserve">    report.freezeCount = stat.freezeCount;</w:t>
      </w:r>
    </w:p>
    <w:p>
      <w:pPr>
        <w:shd w:fill="F0F0F0" w:val="clear"/>
        <w:spacing w:before="60" w:after="60"/>
        <w:ind w:left="720"/>
      </w:pPr>
      <w:r>
        <w:rPr>
          <w:rFonts w:ascii="Courier New" w:cs="Courier New" w:eastAsia="Courier New" w:hAnsi="Courier New"/>
          <w:color w:val="2C3E50"/>
          <w:sz w:val="18"/>
          <w:szCs w:val="18"/>
        </w:rPr>
        <w:t xml:space="preserve">  }</w:t>
      </w:r>
    </w:p>
    <w:p>
      <w:pPr>
        <w:shd w:fill="F0F0F0" w:val="clear"/>
        <w:spacing w:before="60" w:after="60"/>
        <w:ind w:left="720"/>
      </w:pPr>
      <w:r>
        <w:rPr>
          <w:rFonts w:ascii="Courier New" w:cs="Courier New" w:eastAsia="Courier New" w:hAnsi="Courier New"/>
          <w:color w:val="2C3E50"/>
          <w:sz w:val="18"/>
          <w:szCs w:val="18"/>
        </w:rPr>
        <w:t xml:space="preserve">  if (stat.type === "candidate-pair" &amp;&amp; stat.state === "succeeded") {</w:t>
      </w:r>
    </w:p>
    <w:p>
      <w:pPr>
        <w:shd w:fill="F0F0F0" w:val="clear"/>
        <w:spacing w:before="60" w:after="60"/>
        <w:ind w:left="720"/>
      </w:pPr>
      <w:r>
        <w:rPr>
          <w:rFonts w:ascii="Courier New" w:cs="Courier New" w:eastAsia="Courier New" w:hAnsi="Courier New"/>
          <w:color w:val="2C3E50"/>
          <w:sz w:val="18"/>
          <w:szCs w:val="18"/>
        </w:rPr>
        <w:t xml:space="preserve">    report.roundTripTime = stat.currentRoundTripTime;</w:t>
      </w:r>
    </w:p>
    <w:p>
      <w:pPr>
        <w:shd w:fill="F0F0F0" w:val="clear"/>
        <w:spacing w:before="60" w:after="60"/>
        <w:ind w:left="720"/>
      </w:pPr>
      <w:r>
        <w:rPr>
          <w:rFonts w:ascii="Courier New" w:cs="Courier New" w:eastAsia="Courier New" w:hAnsi="Courier New"/>
          <w:color w:val="2C3E50"/>
          <w:sz w:val="18"/>
          <w:szCs w:val="18"/>
        </w:rPr>
        <w:t xml:space="preserve">    report.transportType = /* relay or direct */;</w:t>
      </w:r>
    </w:p>
    <w:p>
      <w:pPr>
        <w:shd w:fill="F0F0F0" w:val="clear"/>
        <w:spacing w:before="60" w:after="60"/>
        <w:ind w:left="720"/>
      </w:pPr>
      <w:r>
        <w:rPr>
          <w:rFonts w:ascii="Courier New" w:cs="Courier New" w:eastAsia="Courier New" w:hAnsi="Courier New"/>
          <w:color w:val="2C3E50"/>
          <w:sz w:val="18"/>
          <w:szCs w:val="18"/>
        </w:rPr>
        <w:t xml:space="preserve">  }</w:t>
      </w:r>
    </w:p>
    <w:p>
      <w:pPr>
        <w:shd w:fill="F0F0F0" w:val="clear"/>
        <w:spacing w:before="60" w:after="60"/>
        <w:ind w:left="720"/>
      </w:pPr>
      <w:r>
        <w:rPr>
          <w:rFonts w:ascii="Courier New" w:cs="Courier New" w:eastAsia="Courier New" w:hAnsi="Courier New"/>
          <w:color w:val="2C3E50"/>
          <w:sz w:val="18"/>
          <w:szCs w:val="18"/>
        </w:rPr>
        <w:t xml:space="preserve">});</w:t>
      </w:r>
    </w:p>
    <w:p>
      <w:pPr>
        <w:shd w:fill="F0F0F0" w:val="clear"/>
        <w:spacing w:before="60" w:after="60"/>
        <w:ind w:left="720"/>
      </w:pPr>
      <w:r>
        <w:rPr>
          <w:rFonts w:ascii="Courier New" w:cs="Courier New" w:eastAsia="Courier New" w:hAnsi="Courier New"/>
          <w:color w:val="2C3E50"/>
          <w:sz w:val="18"/>
          <w:szCs w:val="18"/>
        </w:rPr>
        <w:t xml:space="preserve">// POST to /api/sessions/{id}/telemetry every 5s</w:t>
      </w:r>
    </w:p>
    <w:p>
      <w:pPr>
        <w:pStyle w:val="Heading3"/>
        <w:spacing w:before="200" w:after="60"/>
      </w:pPr>
      <w:r>
        <w:rPr>
          <w:rFonts w:ascii="Arial" w:cs="Arial" w:eastAsia="Arial" w:hAnsi="Arial"/>
          <w:b/>
          <w:bCs/>
          <w:color w:val="5D6D7E"/>
          <w:sz w:val="22"/>
          <w:szCs w:val="22"/>
        </w:rPr>
        <w:t xml:space="preserve">What this unlocks:</w:t>
      </w:r>
    </w:p>
    <w:p>
      <w:pPr>
        <w:pStyle w:val="ListParagraph"/>
        <w:numPr>
          <w:ilvl w:val="0"/>
          <w:numId w:val="2"/>
        </w:numPr>
        <w:spacing w:before="40" w:after="40"/>
      </w:pPr>
      <w:r>
        <w:rPr>
          <w:rFonts w:ascii="Arial" w:cs="Arial" w:eastAsia="Arial" w:hAnsi="Arial"/>
          <w:color w:val="1C1C1C"/>
          <w:sz w:val="20"/>
          <w:szCs w:val="20"/>
        </w:rPr>
        <w:t xml:space="preserve">Real-time stream quality heatmap in Grafana — which sessions are degraded NOW</w:t>
      </w:r>
    </w:p>
    <w:p>
      <w:pPr>
        <w:pStyle w:val="ListParagraph"/>
        <w:numPr>
          <w:ilvl w:val="0"/>
          <w:numId w:val="2"/>
        </w:numPr>
        <w:spacing w:before="40" w:after="40"/>
      </w:pPr>
      <w:r>
        <w:rPr>
          <w:rFonts w:ascii="Arial" w:cs="Arial" w:eastAsia="Arial" w:hAnsi="Arial"/>
          <w:color w:val="1C1C1C"/>
          <w:sz w:val="20"/>
          <w:szCs w:val="20"/>
        </w:rPr>
        <w:t xml:space="preserve">Alert: packet_loss &gt; 2% for 3 min → proactive admin notification before user complains</w:t>
      </w:r>
    </w:p>
    <w:p>
      <w:pPr>
        <w:pStyle w:val="ListParagraph"/>
        <w:numPr>
          <w:ilvl w:val="0"/>
          <w:numId w:val="2"/>
        </w:numPr>
        <w:spacing w:before="40" w:after="40"/>
      </w:pPr>
      <w:r>
        <w:rPr>
          <w:rFonts w:ascii="Arial" w:cs="Arial" w:eastAsia="Arial" w:hAnsi="Arial"/>
          <w:color w:val="1C1C1C"/>
          <w:sz w:val="20"/>
          <w:szCs w:val="20"/>
        </w:rPr>
        <w:t xml:space="preserve">Evidence for billing disputes: "The system shows 0 freezes in your 2-hour session"</w:t>
      </w:r>
    </w:p>
    <w:p>
      <w:pPr>
        <w:pStyle w:val="ListParagraph"/>
        <w:numPr>
          <w:ilvl w:val="0"/>
          <w:numId w:val="2"/>
        </w:numPr>
        <w:spacing w:before="40" w:after="40"/>
      </w:pPr>
      <w:r>
        <w:rPr>
          <w:rFonts w:ascii="Arial" w:cs="Arial" w:eastAsia="Arial" w:hAnsi="Arial"/>
          <w:color w:val="1C1C1C"/>
          <w:sz w:val="20"/>
          <w:szCs w:val="20"/>
        </w:rPr>
        <w:t xml:space="preserve">ISP incident detection: all users on a node degraded simultaneously = upstream problem</w:t>
      </w:r>
    </w:p>
    <w:p>
      <w:pPr>
        <w:pStyle w:val="ListParagraph"/>
        <w:numPr>
          <w:ilvl w:val="0"/>
          <w:numId w:val="2"/>
        </w:numPr>
        <w:spacing w:before="40" w:after="40"/>
      </w:pPr>
      <w:r>
        <w:rPr>
          <w:rFonts w:ascii="Arial" w:cs="Arial" w:eastAsia="Arial" w:hAnsi="Arial"/>
          <w:color w:val="1C1C1C"/>
          <w:sz w:val="20"/>
          <w:szCs w:val="20"/>
        </w:rPr>
        <w:t xml:space="preserve">Business intelligence: measure stream quality SLA by university, by tier, over time</w:t>
      </w:r>
    </w:p>
    <w:p>
      <w:pPr>
        <w:spacing w:before="200" w:after="0"/>
      </w:pPr>
    </w:p>
    <w:p>
      <w:pPr>
        <w:pStyle w:val="Heading2"/>
        <w:spacing w:before="280" w:after="80"/>
      </w:pPr>
      <w:r>
        <w:rPr>
          <w:rFonts w:ascii="Arial" w:cs="Arial" w:eastAsia="Arial" w:hAnsi="Arial"/>
          <w:b/>
          <w:bCs/>
          <w:color w:val="1A5276"/>
          <w:sz w:val="26"/>
          <w:szCs w:val="26"/>
        </w:rPr>
        <w:t xml:space="preserve">Gap 2: Immutable Billing Audit Trail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before="40" w:after="40"/>
            </w:pPr>
            <w:r>
              <w:rPr>
                <w:rFonts w:ascii="Arial" w:cs="Arial" w:eastAsia="Arial" w:hAnsi="Arial"/>
                <w:b/>
                <w:bCs/>
                <w:color w:val="1C1C1C"/>
                <w:sz w:val="20"/>
                <w:szCs w:val="20"/>
              </w:rPr>
              <w:t xml:space="preserve">🔴 CRITICAL  </w:t>
            </w:r>
            <w:r>
              <w:rPr>
                <w:rFonts w:ascii="Arial" w:cs="Arial" w:eastAsia="Arial" w:hAnsi="Arial"/>
                <w:color w:val="1C1C1C"/>
                <w:sz w:val="20"/>
                <w:szCs w:val="20"/>
              </w:rPr>
              <w:t xml:space="preserve">Prometheus metrics are NOT billing records. Counter resets, scrape failures, and 90-day retention mean you WILL lose revenue data. Universities will dispute charges.</w:t>
            </w:r>
          </w:p>
        </w:tc>
      </w:tr>
    </w:tbl>
    <w:p>
      <w:pPr>
        <w:spacing w:before="80" w:after="80"/>
      </w:pPr>
      <w:r>
        <w:rPr>
          <w:rFonts w:ascii="Arial" w:cs="Arial" w:eastAsia="Arial" w:hAnsi="Arial"/>
          <w:color w:val="1C1C1C"/>
          <w:sz w:val="20"/>
          <w:szCs w:val="20"/>
        </w:rPr>
        <w:t xml:space="preserve">Every session must write an immutable billing record to PostgreSQL with append-only table permissions. The application service account must have INSERT but not UPDATE or DELETE.</w:t>
      </w:r>
    </w:p>
    <w:p>
      <w:pPr>
        <w:pStyle w:val="Heading3"/>
        <w:spacing w:before="200" w:after="60"/>
      </w:pPr>
      <w:r>
        <w:rPr>
          <w:rFonts w:ascii="Arial" w:cs="Arial" w:eastAsia="Arial" w:hAnsi="Arial"/>
          <w:b/>
          <w:bCs/>
          <w:color w:val="5D6D7E"/>
          <w:sz w:val="22"/>
          <w:szCs w:val="22"/>
        </w:rPr>
        <w:t xml:space="preserve">Minimum billing record schema:</w:t>
      </w:r>
    </w:p>
    <w:p>
      <w:pPr>
        <w:shd w:fill="F0F0F0" w:val="clear"/>
        <w:spacing w:before="60" w:after="60"/>
        <w:ind w:left="720"/>
      </w:pPr>
      <w:r>
        <w:rPr>
          <w:rFonts w:ascii="Courier New" w:cs="Courier New" w:eastAsia="Courier New" w:hAnsi="Courier New"/>
          <w:color w:val="2C3E50"/>
          <w:sz w:val="18"/>
          <w:szCs w:val="18"/>
        </w:rPr>
        <w:t xml:space="preserve">CREATE TABLE billing_records (</w:t>
      </w:r>
    </w:p>
    <w:p>
      <w:pPr>
        <w:shd w:fill="F0F0F0" w:val="clear"/>
        <w:spacing w:before="60" w:after="60"/>
        <w:ind w:left="720"/>
      </w:pPr>
      <w:r>
        <w:rPr>
          <w:rFonts w:ascii="Courier New" w:cs="Courier New" w:eastAsia="Courier New" w:hAnsi="Courier New"/>
          <w:color w:val="2C3E50"/>
          <w:sz w:val="18"/>
          <w:szCs w:val="18"/>
        </w:rPr>
        <w:t xml:space="preserve">  id              UUID PRIMARY KEY DEFAULT gen_random_uuid(),</w:t>
      </w:r>
    </w:p>
    <w:p>
      <w:pPr>
        <w:shd w:fill="F0F0F0" w:val="clear"/>
        <w:spacing w:before="60" w:after="60"/>
        <w:ind w:left="720"/>
      </w:pPr>
      <w:r>
        <w:rPr>
          <w:rFonts w:ascii="Courier New" w:cs="Courier New" w:eastAsia="Courier New" w:hAnsi="Courier New"/>
          <w:color w:val="2C3E50"/>
          <w:sz w:val="18"/>
          <w:szCs w:val="18"/>
        </w:rPr>
        <w:t xml:space="preserve">  session_id      UUID NOT NULL,</w:t>
      </w:r>
    </w:p>
    <w:p>
      <w:pPr>
        <w:shd w:fill="F0F0F0" w:val="clear"/>
        <w:spacing w:before="60" w:after="60"/>
        <w:ind w:left="720"/>
      </w:pPr>
      <w:r>
        <w:rPr>
          <w:rFonts w:ascii="Courier New" w:cs="Courier New" w:eastAsia="Courier New" w:hAnsi="Courier New"/>
          <w:color w:val="2C3E50"/>
          <w:sz w:val="18"/>
          <w:szCs w:val="18"/>
        </w:rPr>
        <w:t xml:space="preserve">  user_id         TEXT NOT NULL,</w:t>
      </w:r>
    </w:p>
    <w:p>
      <w:pPr>
        <w:shd w:fill="F0F0F0" w:val="clear"/>
        <w:spacing w:before="60" w:after="60"/>
        <w:ind w:left="720"/>
      </w:pPr>
      <w:r>
        <w:rPr>
          <w:rFonts w:ascii="Courier New" w:cs="Courier New" w:eastAsia="Courier New" w:hAnsi="Courier New"/>
          <w:color w:val="2C3E50"/>
          <w:sz w:val="18"/>
          <w:szCs w:val="18"/>
        </w:rPr>
        <w:t xml:space="preserve">  tier            TEXT NOT NULL,</w:t>
      </w:r>
    </w:p>
    <w:p>
      <w:pPr>
        <w:shd w:fill="F0F0F0" w:val="clear"/>
        <w:spacing w:before="60" w:after="60"/>
        <w:ind w:left="720"/>
      </w:pPr>
      <w:r>
        <w:rPr>
          <w:rFonts w:ascii="Courier New" w:cs="Courier New" w:eastAsia="Courier New" w:hAnsi="Courier New"/>
          <w:color w:val="2C3E50"/>
          <w:sz w:val="18"/>
          <w:szCs w:val="18"/>
        </w:rPr>
        <w:t xml:space="preserve">  node            TEXT NOT NULL,</w:t>
      </w:r>
    </w:p>
    <w:p>
      <w:pPr>
        <w:shd w:fill="F0F0F0" w:val="clear"/>
        <w:spacing w:before="60" w:after="60"/>
        <w:ind w:left="720"/>
      </w:pPr>
      <w:r>
        <w:rPr>
          <w:rFonts w:ascii="Courier New" w:cs="Courier New" w:eastAsia="Courier New" w:hAnsi="Courier New"/>
          <w:color w:val="2C3E50"/>
          <w:sz w:val="18"/>
          <w:szCs w:val="18"/>
        </w:rPr>
        <w:t xml:space="preserve">  started_at      TIMESTAMPTZ NOT NULL,</w:t>
      </w:r>
    </w:p>
    <w:p>
      <w:pPr>
        <w:shd w:fill="F0F0F0" w:val="clear"/>
        <w:spacing w:before="60" w:after="60"/>
        <w:ind w:left="720"/>
      </w:pPr>
      <w:r>
        <w:rPr>
          <w:rFonts w:ascii="Courier New" w:cs="Courier New" w:eastAsia="Courier New" w:hAnsi="Courier New"/>
          <w:color w:val="2C3E50"/>
          <w:sz w:val="18"/>
          <w:szCs w:val="18"/>
        </w:rPr>
        <w:t xml:space="preserve">  ended_at        TIMESTAMPTZ,</w:t>
      </w:r>
    </w:p>
    <w:p>
      <w:pPr>
        <w:shd w:fill="F0F0F0" w:val="clear"/>
        <w:spacing w:before="60" w:after="60"/>
        <w:ind w:left="720"/>
      </w:pPr>
      <w:r>
        <w:rPr>
          <w:rFonts w:ascii="Courier New" w:cs="Courier New" w:eastAsia="Courier New" w:hAnsi="Courier New"/>
          <w:color w:val="2C3E50"/>
          <w:sz w:val="18"/>
          <w:szCs w:val="18"/>
        </w:rPr>
        <w:t xml:space="preserve">  billable_secs   INTEGER,</w:t>
      </w:r>
    </w:p>
    <w:p>
      <w:pPr>
        <w:shd w:fill="F0F0F0" w:val="clear"/>
        <w:spacing w:before="60" w:after="60"/>
        <w:ind w:left="720"/>
      </w:pPr>
      <w:r>
        <w:rPr>
          <w:rFonts w:ascii="Courier New" w:cs="Courier New" w:eastAsia="Courier New" w:hAnsi="Courier New"/>
          <w:color w:val="2C3E50"/>
          <w:sz w:val="18"/>
          <w:szCs w:val="18"/>
        </w:rPr>
        <w:t xml:space="preserve">  vram_alloc_mb   INTEGER NOT NULL,     -- from tier config (hard)</w:t>
      </w:r>
    </w:p>
    <w:p>
      <w:pPr>
        <w:shd w:fill="F0F0F0" w:val="clear"/>
        <w:spacing w:before="60" w:after="60"/>
        <w:ind w:left="720"/>
      </w:pPr>
      <w:r>
        <w:rPr>
          <w:rFonts w:ascii="Courier New" w:cs="Courier New" w:eastAsia="Courier New" w:hAnsi="Courier New"/>
          <w:color w:val="2C3E50"/>
          <w:sz w:val="18"/>
          <w:szCs w:val="18"/>
        </w:rPr>
        <w:t xml:space="preserve">  vram_peak_mb    INTEGER,              -- from DCGM (actual peak)</w:t>
      </w:r>
    </w:p>
    <w:p>
      <w:pPr>
        <w:shd w:fill="F0F0F0" w:val="clear"/>
        <w:spacing w:before="60" w:after="60"/>
        <w:ind w:left="720"/>
      </w:pPr>
      <w:r>
        <w:rPr>
          <w:rFonts w:ascii="Courier New" w:cs="Courier New" w:eastAsia="Courier New" w:hAnsi="Courier New"/>
          <w:color w:val="2C3E50"/>
          <w:sz w:val="18"/>
          <w:szCs w:val="18"/>
        </w:rPr>
        <w:t xml:space="preserve">  nvenc_secs      INTEGER,              -- from DCGM</w:t>
      </w:r>
    </w:p>
    <w:p>
      <w:pPr>
        <w:shd w:fill="F0F0F0" w:val="clear"/>
        <w:spacing w:before="60" w:after="60"/>
        <w:ind w:left="720"/>
      </w:pPr>
      <w:r>
        <w:rPr>
          <w:rFonts w:ascii="Courier New" w:cs="Courier New" w:eastAsia="Courier New" w:hAnsi="Courier New"/>
          <w:color w:val="2C3E50"/>
          <w:sz w:val="18"/>
          <w:szCs w:val="18"/>
        </w:rPr>
        <w:t xml:space="preserve">  net_tx_bytes    BIGINT,               -- from cAdvisor</w:t>
      </w:r>
    </w:p>
    <w:p>
      <w:pPr>
        <w:shd w:fill="F0F0F0" w:val="clear"/>
        <w:spacing w:before="60" w:after="60"/>
        <w:ind w:left="720"/>
      </w:pPr>
      <w:r>
        <w:rPr>
          <w:rFonts w:ascii="Courier New" w:cs="Courier New" w:eastAsia="Courier New" w:hAnsi="Courier New"/>
          <w:color w:val="2C3E50"/>
          <w:sz w:val="18"/>
          <w:szCs w:val="18"/>
        </w:rPr>
        <w:t xml:space="preserve">  term_reason     TEXT,                 -- OOM_KILLED / USER_REQUEST / etc.</w:t>
      </w:r>
    </w:p>
    <w:p>
      <w:pPr>
        <w:shd w:fill="F0F0F0" w:val="clear"/>
        <w:spacing w:before="60" w:after="60"/>
        <w:ind w:left="720"/>
      </w:pPr>
      <w:r>
        <w:rPr>
          <w:rFonts w:ascii="Courier New" w:cs="Courier New" w:eastAsia="Courier New" w:hAnsi="Courier New"/>
          <w:color w:val="2C3E50"/>
          <w:sz w:val="18"/>
          <w:szCs w:val="18"/>
        </w:rPr>
        <w:t xml:space="preserve">  avg_fps         FLOAT,                -- from WebRTC client telemetry</w:t>
      </w:r>
    </w:p>
    <w:p>
      <w:pPr>
        <w:shd w:fill="F0F0F0" w:val="clear"/>
        <w:spacing w:before="60" w:after="60"/>
        <w:ind w:left="720"/>
      </w:pPr>
      <w:r>
        <w:rPr>
          <w:rFonts w:ascii="Courier New" w:cs="Courier New" w:eastAsia="Courier New" w:hAnsi="Courier New"/>
          <w:color w:val="2C3E50"/>
          <w:sz w:val="18"/>
          <w:szCs w:val="18"/>
        </w:rPr>
        <w:t xml:space="preserve">  avg_rtt_ms      FLOAT,</w:t>
      </w:r>
    </w:p>
    <w:p>
      <w:pPr>
        <w:shd w:fill="F0F0F0" w:val="clear"/>
        <w:spacing w:before="60" w:after="60"/>
        <w:ind w:left="720"/>
      </w:pPr>
      <w:r>
        <w:rPr>
          <w:rFonts w:ascii="Courier New" w:cs="Courier New" w:eastAsia="Courier New" w:hAnsi="Courier New"/>
          <w:color w:val="2C3E50"/>
          <w:sz w:val="18"/>
          <w:szCs w:val="18"/>
        </w:rPr>
        <w:t xml:space="preserve">  packet_loss_pct FLOAT,</w:t>
      </w:r>
    </w:p>
    <w:p>
      <w:pPr>
        <w:shd w:fill="F0F0F0" w:val="clear"/>
        <w:spacing w:before="60" w:after="60"/>
        <w:ind w:left="720"/>
      </w:pPr>
      <w:r>
        <w:rPr>
          <w:rFonts w:ascii="Courier New" w:cs="Courier New" w:eastAsia="Courier New" w:hAnsi="Courier New"/>
          <w:color w:val="2C3E50"/>
          <w:sz w:val="18"/>
          <w:szCs w:val="18"/>
        </w:rPr>
        <w:t xml:space="preserve">  freeze_count    INTEGER,</w:t>
      </w:r>
    </w:p>
    <w:p>
      <w:pPr>
        <w:shd w:fill="F0F0F0" w:val="clear"/>
        <w:spacing w:before="60" w:after="60"/>
        <w:ind w:left="720"/>
      </w:pPr>
      <w:r>
        <w:rPr>
          <w:rFonts w:ascii="Courier New" w:cs="Courier New" w:eastAsia="Courier New" w:hAnsi="Courier New"/>
          <w:color w:val="2C3E50"/>
          <w:sz w:val="18"/>
          <w:szCs w:val="18"/>
        </w:rPr>
        <w:t xml:space="preserve">  record_hash     TEXT NOT NULL,        -- SHA256 tamper evidence</w:t>
      </w:r>
    </w:p>
    <w:p>
      <w:pPr>
        <w:shd w:fill="F0F0F0" w:val="clear"/>
        <w:spacing w:before="60" w:after="60"/>
        <w:ind w:left="720"/>
      </w:pPr>
      <w:r>
        <w:rPr>
          <w:rFonts w:ascii="Courier New" w:cs="Courier New" w:eastAsia="Courier New" w:hAnsi="Courier New"/>
          <w:color w:val="2C3E50"/>
          <w:sz w:val="18"/>
          <w:szCs w:val="18"/>
        </w:rPr>
        <w:t xml:space="preserve">  recorded_at     TIMESTAMPTZ NOT NULL DEFAULT NOW()</w:t>
      </w:r>
    </w:p>
    <w:p>
      <w:pPr>
        <w:shd w:fill="F0F0F0" w:val="clear"/>
        <w:spacing w:before="60" w:after="60"/>
        <w:ind w:left="720"/>
      </w:pPr>
      <w:r>
        <w:rPr>
          <w:rFonts w:ascii="Courier New" w:cs="Courier New" w:eastAsia="Courier New" w:hAnsi="Courier New"/>
          <w:color w:val="2C3E50"/>
          <w:sz w:val="18"/>
          <w:szCs w:val="18"/>
        </w:rPr>
        <w:t xml:space="preserve">);</w:t>
      </w:r>
    </w:p>
    <w:p>
      <w:pPr>
        <w:shd w:fill="F0F0F0" w:val="clear"/>
        <w:spacing w:before="60" w:after="60"/>
        <w:ind w:left="720"/>
      </w:pPr>
      <w:r>
        <w:rPr>
          <w:rFonts w:ascii="Courier New" w:cs="Courier New" w:eastAsia="Courier New" w:hAnsi="Courier New"/>
          <w:color w:val="2C3E50"/>
          <w:sz w:val="18"/>
          <w:szCs w:val="18"/>
        </w:rPr>
        <w:t xml:space="preserve">REVOKE UPDATE, DELETE ON billing_records FROM app_user;</w:t>
      </w:r>
    </w:p>
    <w:p>
      <w:pPr>
        <w:pStyle w:val="Heading3"/>
        <w:spacing w:before="200" w:after="60"/>
      </w:pPr>
      <w:r>
        <w:rPr>
          <w:rFonts w:ascii="Arial" w:cs="Arial" w:eastAsia="Arial" w:hAnsi="Arial"/>
          <w:b/>
          <w:bCs/>
          <w:color w:val="5D6D7E"/>
          <w:sz w:val="22"/>
          <w:szCs w:val="22"/>
        </w:rPr>
        <w:t xml:space="preserve">Why the WebRTC quality fields in billing records matter:</w:t>
      </w:r>
    </w:p>
    <w:p>
      <w:pPr>
        <w:spacing w:before="80" w:after="80"/>
      </w:pPr>
      <w:r>
        <w:rPr>
          <w:rFonts w:ascii="Arial" w:cs="Arial" w:eastAsia="Arial" w:hAnsi="Arial"/>
          <w:color w:val="1C1C1C"/>
          <w:sz w:val="20"/>
          <w:szCs w:val="20"/>
        </w:rPr>
        <w:t xml:space="preserve">If a user disputes a 3-hour session charge saying "the session was unusable," you have objective evidence. If avg_fps was 58.9 and freeze_count was 0, the charge stands. If avg_fps was 4.2 and freeze_count was 47, you issue a credit. Without this data, every dispute is 50/50.</w:t>
      </w:r>
    </w:p>
    <w:p>
      <w:pPr>
        <w:spacing w:before="200" w:after="0"/>
      </w:pPr>
    </w:p>
    <w:p>
      <w:pPr>
        <w:pStyle w:val="Heading2"/>
        <w:spacing w:before="280" w:after="80"/>
      </w:pPr>
      <w:r>
        <w:rPr>
          <w:rFonts w:ascii="Arial" w:cs="Arial" w:eastAsia="Arial" w:hAnsi="Arial"/>
          <w:b/>
          <w:bCs/>
          <w:color w:val="1A5276"/>
          <w:sz w:val="26"/>
          <w:szCs w:val="26"/>
        </w:rPr>
        <w:t xml:space="preserve">Gap 3: HAMi Native Monitoring Endpoint (Port 31993)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AE4" w:val="clear"/>
            <w:tcMar>
              <w:top w:type="dxa" w:w="120"/>
              <w:left w:type="dxa" w:w="200"/>
              <w:bottom w:type="dxa" w:w="120"/>
              <w:right w:type="dxa" w:w="200"/>
            </w:tcMar>
          </w:tcPr>
          <w:p>
            <w:pPr>
              <w:spacing w:before="40" w:after="40"/>
            </w:pPr>
            <w:r>
              <w:rPr>
                <w:rFonts w:ascii="Arial" w:cs="Arial" w:eastAsia="Arial" w:hAnsi="Arial"/>
                <w:b/>
                <w:bCs/>
                <w:color w:val="1C1C1C"/>
                <w:sz w:val="20"/>
                <w:szCs w:val="20"/>
              </w:rPr>
              <w:t xml:space="preserve">⚠️ WARNING  </w:t>
            </w:r>
            <w:r>
              <w:rPr>
                <w:rFonts w:ascii="Arial" w:cs="Arial" w:eastAsia="Arial" w:hAnsi="Arial"/>
                <w:color w:val="1C1C1C"/>
                <w:sz w:val="20"/>
                <w:szCs w:val="20"/>
              </w:rPr>
              <w:t xml:space="preserve">HAMi ships its own Prometheus endpoint at port 31993. This was missed in the original design. It exposes per-container vGPU allocation data that your custom exporter cannot reliably replicate.</w:t>
            </w:r>
          </w:p>
        </w:tc>
      </w:tr>
    </w:tbl>
    <w:p>
      <w:pPr>
        <w:spacing w:before="80" w:after="80"/>
      </w:pPr>
      <w:r>
        <w:rPr>
          <w:rFonts w:ascii="Arial" w:cs="Arial" w:eastAsia="Arial" w:hAnsi="Arial"/>
          <w:color w:val="1C1C1C"/>
          <w:sz w:val="20"/>
          <w:szCs w:val="20"/>
        </w:rPr>
        <w:t xml:space="preserve">HAMi (Heterogeneous AI Computing Virtualization Middleware) is a CNCF sandbox project. Since v2.6.0, it has dedicated observability with specific per-container vGPU metrics. There are pre-built Grafana dashboards (IDs 21833 and 22043).</w:t>
      </w:r>
    </w:p>
    <w:p>
      <w:pPr>
        <w:pStyle w:val="Heading3"/>
        <w:spacing w:before="200" w:after="60"/>
      </w:pPr>
      <w:r>
        <w:rPr>
          <w:rFonts w:ascii="Arial" w:cs="Arial" w:eastAsia="Arial" w:hAnsi="Arial"/>
          <w:b/>
          <w:bCs/>
          <w:color w:val="5D6D7E"/>
          <w:sz w:val="22"/>
          <w:szCs w:val="22"/>
        </w:rPr>
        <w:t xml:space="preserve">Add to prometheus.yml:</w:t>
      </w:r>
    </w:p>
    <w:p>
      <w:pPr>
        <w:shd w:fill="F0F0F0" w:val="clear"/>
        <w:spacing w:before="60" w:after="60"/>
        <w:ind w:left="720"/>
      </w:pPr>
      <w:r>
        <w:rPr>
          <w:rFonts w:ascii="Courier New" w:cs="Courier New" w:eastAsia="Courier New" w:hAnsi="Courier New"/>
          <w:color w:val="2C3E50"/>
          <w:sz w:val="18"/>
          <w:szCs w:val="18"/>
        </w:rPr>
        <w:t xml:space="preserve">- job_name: "hami-vgpu"</w:t>
      </w:r>
    </w:p>
    <w:p>
      <w:pPr>
        <w:shd w:fill="F0F0F0" w:val="clear"/>
        <w:spacing w:before="60" w:after="60"/>
        <w:ind w:left="720"/>
      </w:pPr>
      <w:r>
        <w:rPr>
          <w:rFonts w:ascii="Courier New" w:cs="Courier New" w:eastAsia="Courier New" w:hAnsi="Courier New"/>
          <w:color w:val="2C3E50"/>
          <w:sz w:val="18"/>
          <w:szCs w:val="18"/>
        </w:rPr>
        <w:t xml:space="preserve">  scrape_interval: 15s</w:t>
      </w:r>
    </w:p>
    <w:p>
      <w:pPr>
        <w:shd w:fill="F0F0F0" w:val="clear"/>
        <w:spacing w:before="60" w:after="60"/>
        <w:ind w:left="720"/>
      </w:pPr>
      <w:r>
        <w:rPr>
          <w:rFonts w:ascii="Courier New" w:cs="Courier New" w:eastAsia="Courier New" w:hAnsi="Courier New"/>
          <w:color w:val="2C3E50"/>
          <w:sz w:val="18"/>
          <w:szCs w:val="18"/>
        </w:rPr>
        <w:t xml:space="preserve">  static_configs:</w:t>
      </w:r>
    </w:p>
    <w:p>
      <w:pPr>
        <w:shd w:fill="F0F0F0" w:val="clear"/>
        <w:spacing w:before="60" w:after="60"/>
        <w:ind w:left="720"/>
      </w:pPr>
      <w:r>
        <w:rPr>
          <w:rFonts w:ascii="Courier New" w:cs="Courier New" w:eastAsia="Courier New" w:hAnsi="Courier New"/>
          <w:color w:val="2C3E50"/>
          <w:sz w:val="18"/>
          <w:szCs w:val="18"/>
        </w:rPr>
        <w:t xml:space="preserve">    - targets:</w:t>
      </w:r>
    </w:p>
    <w:p>
      <w:pPr>
        <w:shd w:fill="F0F0F0" w:val="clear"/>
        <w:spacing w:before="60" w:after="60"/>
        <w:ind w:left="720"/>
      </w:pPr>
      <w:r>
        <w:rPr>
          <w:rFonts w:ascii="Courier New" w:cs="Courier New" w:eastAsia="Courier New" w:hAnsi="Courier New"/>
          <w:color w:val="2C3E50"/>
          <w:sz w:val="18"/>
          <w:szCs w:val="18"/>
        </w:rPr>
        <w:t xml:space="preserve">        - "10.10.10.11:31993"  # node1</w:t>
      </w:r>
    </w:p>
    <w:p>
      <w:pPr>
        <w:shd w:fill="F0F0F0" w:val="clear"/>
        <w:spacing w:before="60" w:after="60"/>
        <w:ind w:left="720"/>
      </w:pPr>
      <w:r>
        <w:rPr>
          <w:rFonts w:ascii="Courier New" w:cs="Courier New" w:eastAsia="Courier New" w:hAnsi="Courier New"/>
          <w:color w:val="2C3E50"/>
          <w:sz w:val="18"/>
          <w:szCs w:val="18"/>
        </w:rPr>
        <w:t xml:space="preserve">        - "10.10.10.12:31993"  # node2</w:t>
      </w:r>
    </w:p>
    <w:p>
      <w:pPr>
        <w:shd w:fill="F0F0F0" w:val="clear"/>
        <w:spacing w:before="60" w:after="60"/>
        <w:ind w:left="720"/>
      </w:pPr>
      <w:r>
        <w:rPr>
          <w:rFonts w:ascii="Courier New" w:cs="Courier New" w:eastAsia="Courier New" w:hAnsi="Courier New"/>
          <w:color w:val="2C3E50"/>
          <w:sz w:val="18"/>
          <w:szCs w:val="18"/>
        </w:rPr>
        <w:t xml:space="preserve">        - "10.10.10.13:31993"  # node3</w:t>
      </w:r>
    </w:p>
    <w:p>
      <w:pPr>
        <w:shd w:fill="F0F0F0" w:val="clear"/>
        <w:spacing w:before="60" w:after="60"/>
        <w:ind w:left="720"/>
      </w:pPr>
      <w:r>
        <w:rPr>
          <w:rFonts w:ascii="Courier New" w:cs="Courier New" w:eastAsia="Courier New" w:hAnsi="Courier New"/>
          <w:color w:val="2C3E50"/>
          <w:sz w:val="18"/>
          <w:szCs w:val="18"/>
        </w:rPr>
        <w:t xml:space="preserve">        - "10.10.10.14:31993"  # node4</w:t>
      </w:r>
    </w:p>
    <w:p>
      <w:pPr>
        <w:pStyle w:val="Heading3"/>
        <w:spacing w:before="200" w:after="60"/>
      </w:pPr>
      <w:r>
        <w:rPr>
          <w:rFonts w:ascii="Arial" w:cs="Arial" w:eastAsia="Arial" w:hAnsi="Arial"/>
          <w:b/>
          <w:bCs/>
          <w:color w:val="5D6D7E"/>
          <w:sz w:val="22"/>
          <w:szCs w:val="22"/>
        </w:rPr>
        <w:t xml:space="preserve">Import these Grafana dashboards immediately:</w:t>
      </w:r>
    </w:p>
    <w:p>
      <w:pPr>
        <w:pStyle w:val="ListParagraph"/>
        <w:numPr>
          <w:ilvl w:val="0"/>
          <w:numId w:val="2"/>
        </w:numPr>
        <w:spacing w:before="40" w:after="40"/>
      </w:pPr>
      <w:r>
        <w:rPr>
          <w:rFonts w:ascii="Arial" w:cs="Arial" w:eastAsia="Arial" w:hAnsi="Arial"/>
          <w:color w:val="1C1C1C"/>
          <w:sz w:val="20"/>
          <w:szCs w:val="20"/>
        </w:rPr>
        <w:t xml:space="preserve">Dashboard 21833: hami-vgpu-dashboard (per-pod/container vGPU allocation)</w:t>
      </w:r>
    </w:p>
    <w:p>
      <w:pPr>
        <w:pStyle w:val="ListParagraph"/>
        <w:numPr>
          <w:ilvl w:val="0"/>
          <w:numId w:val="2"/>
        </w:numPr>
        <w:spacing w:before="40" w:after="40"/>
      </w:pPr>
      <w:r>
        <w:rPr>
          <w:rFonts w:ascii="Arial" w:cs="Arial" w:eastAsia="Arial" w:hAnsi="Arial"/>
          <w:color w:val="1C1C1C"/>
          <w:sz w:val="20"/>
          <w:szCs w:val="20"/>
        </w:rPr>
        <w:t xml:space="preserve">Dashboard 22043: hami-vgpu-metrics-dashboard (combined DCGM + HAMi metrics)</w:t>
      </w:r>
    </w:p>
    <w:p>
      <w:pPr>
        <w:pStyle w:val="Heading3"/>
        <w:spacing w:before="200" w:after="60"/>
      </w:pPr>
      <w:r>
        <w:rPr>
          <w:rFonts w:ascii="Arial" w:cs="Arial" w:eastAsia="Arial" w:hAnsi="Arial"/>
          <w:b/>
          <w:bCs/>
          <w:color w:val="5D6D7E"/>
          <w:sz w:val="22"/>
          <w:szCs w:val="22"/>
        </w:rPr>
        <w:t xml:space="preserve">What HAMi v2.8.0 exposes (current stable):</w:t>
      </w:r>
    </w:p>
    <w:p>
      <w:pPr>
        <w:pStyle w:val="ListParagraph"/>
        <w:numPr>
          <w:ilvl w:val="0"/>
          <w:numId w:val="2"/>
        </w:numPr>
        <w:spacing w:before="40" w:after="40"/>
      </w:pPr>
      <w:r>
        <w:rPr>
          <w:rFonts w:ascii="Arial" w:cs="Arial" w:eastAsia="Arial" w:hAnsi="Arial"/>
          <w:color w:val="1C1C1C"/>
          <w:sz w:val="20"/>
          <w:szCs w:val="20"/>
        </w:rPr>
        <w:t xml:space="preserve">vGPUMemoryAllocated — actual MB allocated per container</w:t>
      </w:r>
    </w:p>
    <w:p>
      <w:pPr>
        <w:pStyle w:val="ListParagraph"/>
        <w:numPr>
          <w:ilvl w:val="0"/>
          <w:numId w:val="2"/>
        </w:numPr>
        <w:spacing w:before="40" w:after="40"/>
      </w:pPr>
      <w:r>
        <w:rPr>
          <w:rFonts w:ascii="Arial" w:cs="Arial" w:eastAsia="Arial" w:hAnsi="Arial"/>
          <w:color w:val="1C1C1C"/>
          <w:sz w:val="20"/>
          <w:szCs w:val="20"/>
        </w:rPr>
        <w:t xml:space="preserve">vGPUCoreAllocated — SM% allocated per container</w:t>
      </w:r>
    </w:p>
    <w:p>
      <w:pPr>
        <w:pStyle w:val="ListParagraph"/>
        <w:numPr>
          <w:ilvl w:val="0"/>
          <w:numId w:val="2"/>
        </w:numPr>
        <w:spacing w:before="40" w:after="40"/>
      </w:pPr>
      <w:r>
        <w:rPr>
          <w:rFonts w:ascii="Arial" w:cs="Arial" w:eastAsia="Arial" w:hAnsi="Arial"/>
          <w:color w:val="1C1C1C"/>
          <w:sz w:val="20"/>
          <w:szCs w:val="20"/>
        </w:rPr>
        <w:t xml:space="preserve">hami_build_info — version/commit (critical for verifying installed version)</w:t>
      </w:r>
    </w:p>
    <w:p>
      <w:pPr>
        <w:pStyle w:val="ListParagraph"/>
        <w:numPr>
          <w:ilvl w:val="0"/>
          <w:numId w:val="2"/>
        </w:numPr>
        <w:spacing w:before="40" w:after="40"/>
      </w:pPr>
      <w:r>
        <w:rPr>
          <w:rFonts w:ascii="Arial" w:cs="Arial" w:eastAsia="Arial" w:hAnsi="Arial"/>
          <w:color w:val="1C1C1C"/>
          <w:sz w:val="20"/>
          <w:szCs w:val="20"/>
        </w:rPr>
        <w:t xml:space="preserve">Scheduling failure events — when a container cannot get its requested vGPU resources</w:t>
      </w:r>
    </w:p>
    <w:p>
      <w:pPr>
        <w:spacing w:before="80" w:after="80"/>
      </w:pPr>
      <w:r>
        <w:rPr>
          <w:rFonts w:ascii="Arial" w:cs="Arial" w:eastAsia="Arial" w:hAnsi="Arial"/>
          <w:color w:val="1C1C1C"/>
          <w:sz w:val="20"/>
          <w:szCs w:val="20"/>
        </w:rPr>
        <w:t xml:space="preserve">The key alert to add: if vGPUMemoryAllocated for any container exceeds its tier budget (e.g., a Pro session using &gt;4096MB) → HAMi enforcement failure → immediate alert + container audit.</w:t>
      </w:r>
    </w:p>
    <w:p>
      <w:pPr>
        <w:spacing w:before="200" w:after="0"/>
      </w:pPr>
    </w:p>
    <w:p>
      <w:pPr>
        <w:pStyle w:val="Heading2"/>
        <w:spacing w:before="280" w:after="80"/>
      </w:pPr>
      <w:r>
        <w:rPr>
          <w:rFonts w:ascii="Arial" w:cs="Arial" w:eastAsia="Arial" w:hAnsi="Arial"/>
          <w:b/>
          <w:bCs/>
          <w:color w:val="1A5276"/>
          <w:sz w:val="26"/>
          <w:szCs w:val="26"/>
        </w:rPr>
        <w:t xml:space="preserve">Gap 4: CUDA MPS Server State Machine — The Silent GPU Blocker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before="40" w:after="40"/>
            </w:pPr>
            <w:r>
              <w:rPr>
                <w:rFonts w:ascii="Arial" w:cs="Arial" w:eastAsia="Arial" w:hAnsi="Arial"/>
                <w:b/>
                <w:bCs/>
                <w:color w:val="1C1C1C"/>
                <w:sz w:val="20"/>
                <w:szCs w:val="20"/>
              </w:rPr>
              <w:t xml:space="preserve">🔴 CRITICAL  </w:t>
            </w:r>
            <w:r>
              <w:rPr>
                <w:rFonts w:ascii="Arial" w:cs="Arial" w:eastAsia="Arial" w:hAnsi="Arial"/>
                <w:color w:val="1C1C1C"/>
                <w:sz w:val="20"/>
                <w:szCs w:val="20"/>
              </w:rPr>
              <w:t xml:space="preserve">An MPS server FAULT state blocks ALL new CUDA clients on that GPU with CUDA_ERROR_MPS_SERVER_NOT_READY. This is a complete GPU denial-of-service. It produces no metric without explicit log monitoring.</w:t>
            </w:r>
          </w:p>
        </w:tc>
      </w:tr>
    </w:tbl>
    <w:p>
      <w:pPr>
        <w:spacing w:before="80" w:after="80"/>
      </w:pPr>
      <w:r>
        <w:rPr>
          <w:rFonts w:ascii="Arial" w:cs="Arial" w:eastAsia="Arial" w:hAnsi="Arial"/>
          <w:color w:val="1C1C1C"/>
          <w:sz w:val="20"/>
          <w:szCs w:val="20"/>
        </w:rPr>
        <w:t xml:space="preserve">Per NVIDIA documentation, the MPS server has three states: INITIALIZING, ACTIVE, and FAULT. A fatal GPU fault caused by any one client transitions the entire server to FAULT state. While the FAULT persists, no new CUDA contexts can be created on that GPU — all users are blocked.</w:t>
      </w:r>
    </w:p>
    <w:p>
      <w:pPr>
        <w:pStyle w:val="Heading3"/>
        <w:spacing w:before="200" w:after="60"/>
      </w:pPr>
      <w:r>
        <w:rPr>
          <w:rFonts w:ascii="Arial" w:cs="Arial" w:eastAsia="Arial" w:hAnsi="Arial"/>
          <w:b/>
          <w:bCs/>
          <w:color w:val="5D6D7E"/>
          <w:sz w:val="22"/>
          <w:szCs w:val="22"/>
        </w:rPr>
        <w:t xml:space="preserve">Failure scenario:</w:t>
      </w:r>
    </w:p>
    <w:p>
      <w:pPr>
        <w:pStyle w:val="ListParagraph"/>
        <w:numPr>
          <w:ilvl w:val="0"/>
          <w:numId w:val="2"/>
        </w:numPr>
        <w:spacing w:before="40" w:after="40"/>
      </w:pPr>
      <w:r>
        <w:rPr>
          <w:rFonts w:ascii="Arial" w:cs="Arial" w:eastAsia="Arial" w:hAnsi="Arial"/>
          <w:color w:val="1C1C1C"/>
          <w:sz w:val="20"/>
          <w:szCs w:val="20"/>
        </w:rPr>
        <w:t xml:space="preserve">User A writes an invalid CUDA kernel that causes a fatal GPU fault</w:t>
      </w:r>
    </w:p>
    <w:p>
      <w:pPr>
        <w:pStyle w:val="ListParagraph"/>
        <w:numPr>
          <w:ilvl w:val="0"/>
          <w:numId w:val="2"/>
        </w:numPr>
        <w:spacing w:before="40" w:after="40"/>
      </w:pPr>
      <w:r>
        <w:rPr>
          <w:rFonts w:ascii="Arial" w:cs="Arial" w:eastAsia="Arial" w:hAnsi="Arial"/>
          <w:color w:val="1C1C1C"/>
          <w:sz w:val="20"/>
          <w:szCs w:val="20"/>
        </w:rPr>
        <w:t xml:space="preserve">MPS server transitions from ACTIVE → FAULT</w:t>
      </w:r>
    </w:p>
    <w:p>
      <w:pPr>
        <w:pStyle w:val="ListParagraph"/>
        <w:numPr>
          <w:ilvl w:val="0"/>
          <w:numId w:val="2"/>
        </w:numPr>
        <w:spacing w:before="40" w:after="40"/>
      </w:pPr>
      <w:r>
        <w:rPr>
          <w:rFonts w:ascii="Arial" w:cs="Arial" w:eastAsia="Arial" w:hAnsi="Arial"/>
          <w:color w:val="1C1C1C"/>
          <w:sz w:val="20"/>
          <w:szCs w:val="20"/>
        </w:rPr>
        <w:t xml:space="preserve">Users B, C, D all get CUDA_ERROR_MPS_SERVER_NOT_READY</w:t>
      </w:r>
    </w:p>
    <w:p>
      <w:pPr>
        <w:pStyle w:val="ListParagraph"/>
        <w:numPr>
          <w:ilvl w:val="0"/>
          <w:numId w:val="2"/>
        </w:numPr>
        <w:spacing w:before="40" w:after="40"/>
      </w:pPr>
      <w:r>
        <w:rPr>
          <w:rFonts w:ascii="Arial" w:cs="Arial" w:eastAsia="Arial" w:hAnsi="Arial"/>
          <w:color w:val="1C1C1C"/>
          <w:sz w:val="20"/>
          <w:szCs w:val="20"/>
        </w:rPr>
        <w:t xml:space="preserve">Their sessions appear "running" in Docker — containers are alive, WebRTC may still work</w:t>
      </w:r>
    </w:p>
    <w:p>
      <w:pPr>
        <w:pStyle w:val="ListParagraph"/>
        <w:numPr>
          <w:ilvl w:val="0"/>
          <w:numId w:val="2"/>
        </w:numPr>
        <w:spacing w:before="40" w:after="40"/>
      </w:pPr>
      <w:r>
        <w:rPr>
          <w:rFonts w:ascii="Arial" w:cs="Arial" w:eastAsia="Arial" w:hAnsi="Arial"/>
          <w:color w:val="1C1C1C"/>
          <w:sz w:val="20"/>
          <w:szCs w:val="20"/>
        </w:rPr>
        <w:t xml:space="preserve">But ALL CUDA operations fail silently — no GPU work executes</w:t>
      </w:r>
    </w:p>
    <w:p>
      <w:pPr>
        <w:pStyle w:val="ListParagraph"/>
        <w:numPr>
          <w:ilvl w:val="0"/>
          <w:numId w:val="2"/>
        </w:numPr>
        <w:spacing w:before="40" w:after="40"/>
      </w:pPr>
      <w:r>
        <w:rPr>
          <w:rFonts w:ascii="Arial" w:cs="Arial" w:eastAsia="Arial" w:hAnsi="Arial"/>
          <w:color w:val="1C1C1C"/>
          <w:sz w:val="20"/>
          <w:szCs w:val="20"/>
        </w:rPr>
        <w:t xml:space="preserve">Your cAdvisor/DCGM shows "containers running" — Prometheus stays green</w:t>
      </w:r>
    </w:p>
    <w:p>
      <w:pPr>
        <w:pStyle w:val="ListParagraph"/>
        <w:numPr>
          <w:ilvl w:val="0"/>
          <w:numId w:val="2"/>
        </w:numPr>
        <w:spacing w:before="40" w:after="40"/>
      </w:pPr>
      <w:r>
        <w:rPr>
          <w:rFonts w:ascii="Arial" w:cs="Arial" w:eastAsia="Arial" w:hAnsi="Arial"/>
          <w:color w:val="1C1C1C"/>
          <w:sz w:val="20"/>
          <w:szCs w:val="20"/>
        </w:rPr>
        <w:t xml:space="preserve">Users see hanging kernels, frozen notebooks, unresponsive ML training jobs</w:t>
      </w:r>
    </w:p>
    <w:p>
      <w:pPr>
        <w:pStyle w:val="Heading3"/>
        <w:spacing w:before="200" w:after="60"/>
      </w:pPr>
      <w:r>
        <w:rPr>
          <w:rFonts w:ascii="Arial" w:cs="Arial" w:eastAsia="Arial" w:hAnsi="Arial"/>
          <w:b/>
          <w:bCs/>
          <w:color w:val="5D6D7E"/>
          <w:sz w:val="22"/>
          <w:szCs w:val="22"/>
        </w:rPr>
        <w:t xml:space="preserve">Recovery sequence (must be automated):</w:t>
      </w:r>
    </w:p>
    <w:p>
      <w:pPr>
        <w:pStyle w:val="ListParagraph"/>
        <w:numPr>
          <w:ilvl w:val="0"/>
          <w:numId w:val="2"/>
        </w:numPr>
        <w:spacing w:before="40" w:after="40"/>
      </w:pPr>
      <w:r>
        <w:rPr>
          <w:rFonts w:ascii="Arial" w:cs="Arial" w:eastAsia="Arial" w:hAnsi="Arial"/>
          <w:color w:val="1C1C1C"/>
          <w:sz w:val="20"/>
          <w:szCs w:val="20"/>
        </w:rPr>
        <w:t xml:space="preserve">Detect FAULT state from /var/log/nvidia-mps/*.log pattern: "MPS server state: FAULT"</w:t>
      </w:r>
    </w:p>
    <w:p>
      <w:pPr>
        <w:pStyle w:val="ListParagraph"/>
        <w:numPr>
          <w:ilvl w:val="0"/>
          <w:numId w:val="2"/>
        </w:numPr>
        <w:spacing w:before="40" w:after="40"/>
      </w:pPr>
      <w:r>
        <w:rPr>
          <w:rFonts w:ascii="Arial" w:cs="Arial" w:eastAsia="Arial" w:hAnsi="Arial"/>
          <w:color w:val="1C1C1C"/>
          <w:sz w:val="20"/>
          <w:szCs w:val="20"/>
        </w:rPr>
        <w:t xml:space="preserve">Alert operations: GPU X on Node Y is in MPS FAULT state</w:t>
      </w:r>
    </w:p>
    <w:p>
      <w:pPr>
        <w:pStyle w:val="ListParagraph"/>
        <w:numPr>
          <w:ilvl w:val="0"/>
          <w:numId w:val="2"/>
        </w:numPr>
        <w:spacing w:before="40" w:after="40"/>
      </w:pPr>
      <w:r>
        <w:rPr>
          <w:rFonts w:ascii="Arial" w:cs="Arial" w:eastAsia="Arial" w:hAnsi="Arial"/>
          <w:color w:val="1C1C1C"/>
          <w:sz w:val="20"/>
          <w:szCs w:val="20"/>
        </w:rPr>
        <w:t xml:space="preserve">Suspend all sessions on that GPU (send 60-second warning to users)</w:t>
      </w:r>
    </w:p>
    <w:p>
      <w:pPr>
        <w:pStyle w:val="ListParagraph"/>
        <w:numPr>
          <w:ilvl w:val="0"/>
          <w:numId w:val="2"/>
        </w:numPr>
        <w:spacing w:before="40" w:after="40"/>
      </w:pPr>
      <w:r>
        <w:rPr>
          <w:rFonts w:ascii="Arial" w:cs="Arial" w:eastAsia="Arial" w:hAnsi="Arial"/>
          <w:color w:val="1C1C1C"/>
          <w:sz w:val="20"/>
          <w:szCs w:val="20"/>
        </w:rPr>
        <w:t xml:space="preserve">nvidia-cuda-mps-control: "stop_server &lt;PID&gt;"</w:t>
      </w:r>
    </w:p>
    <w:p>
      <w:pPr>
        <w:pStyle w:val="ListParagraph"/>
        <w:numPr>
          <w:ilvl w:val="0"/>
          <w:numId w:val="2"/>
        </w:numPr>
        <w:spacing w:before="40" w:after="40"/>
      </w:pPr>
      <w:r>
        <w:rPr>
          <w:rFonts w:ascii="Arial" w:cs="Arial" w:eastAsia="Arial" w:hAnsi="Arial"/>
          <w:color w:val="1C1C1C"/>
          <w:sz w:val="20"/>
          <w:szCs w:val="20"/>
        </w:rPr>
        <w:t xml:space="preserve">Restart MPS server: nvidia-cuda-mps-control -d</w:t>
      </w:r>
    </w:p>
    <w:p>
      <w:pPr>
        <w:pStyle w:val="ListParagraph"/>
        <w:numPr>
          <w:ilvl w:val="0"/>
          <w:numId w:val="2"/>
        </w:numPr>
        <w:spacing w:before="40" w:after="40"/>
      </w:pPr>
      <w:r>
        <w:rPr>
          <w:rFonts w:ascii="Arial" w:cs="Arial" w:eastAsia="Arial" w:hAnsi="Arial"/>
          <w:color w:val="1C1C1C"/>
          <w:sz w:val="20"/>
          <w:szCs w:val="20"/>
        </w:rPr>
        <w:t xml:space="preserve">Resume sessions or notify users to reload</w:t>
      </w:r>
    </w:p>
    <w:p>
      <w:pPr>
        <w:pStyle w:val="Heading3"/>
        <w:spacing w:before="200" w:after="60"/>
      </w:pPr>
      <w:r>
        <w:rPr>
          <w:rFonts w:ascii="Arial" w:cs="Arial" w:eastAsia="Arial" w:hAnsi="Arial"/>
          <w:b/>
          <w:bCs/>
          <w:color w:val="5D6D7E"/>
          <w:sz w:val="22"/>
          <w:szCs w:val="22"/>
        </w:rPr>
        <w:t xml:space="preserve">Promtail rule to detect MPS FAULT:</w:t>
      </w:r>
    </w:p>
    <w:p>
      <w:pPr>
        <w:shd w:fill="F0F0F0" w:val="clear"/>
        <w:spacing w:before="60" w:after="60"/>
        <w:ind w:left="720"/>
      </w:pPr>
      <w:r>
        <w:rPr>
          <w:rFonts w:ascii="Courier New" w:cs="Courier New" w:eastAsia="Courier New" w:hAnsi="Courier New"/>
          <w:color w:val="2C3E50"/>
          <w:sz w:val="18"/>
          <w:szCs w:val="18"/>
        </w:rPr>
        <w:t xml:space="preserve">- match:</w:t>
      </w:r>
    </w:p>
    <w:p>
      <w:pPr>
        <w:shd w:fill="F0F0F0" w:val="clear"/>
        <w:spacing w:before="60" w:after="60"/>
        <w:ind w:left="720"/>
      </w:pPr>
      <w:r>
        <w:rPr>
          <w:rFonts w:ascii="Courier New" w:cs="Courier New" w:eastAsia="Courier New" w:hAnsi="Courier New"/>
          <w:color w:val="2C3E50"/>
          <w:sz w:val="18"/>
          <w:szCs w:val="18"/>
        </w:rPr>
        <w:t xml:space="preserve">    selector: '{ job="nvidia-mps" }'</w:t>
      </w:r>
    </w:p>
    <w:p>
      <w:pPr>
        <w:shd w:fill="F0F0F0" w:val="clear"/>
        <w:spacing w:before="60" w:after="60"/>
        <w:ind w:left="720"/>
      </w:pPr>
      <w:r>
        <w:rPr>
          <w:rFonts w:ascii="Courier New" w:cs="Courier New" w:eastAsia="Courier New" w:hAnsi="Courier New"/>
          <w:color w:val="2C3E50"/>
          <w:sz w:val="18"/>
          <w:szCs w:val="18"/>
        </w:rPr>
        <w:t xml:space="preserve">    stages:</w:t>
      </w:r>
    </w:p>
    <w:p>
      <w:pPr>
        <w:shd w:fill="F0F0F0" w:val="clear"/>
        <w:spacing w:before="60" w:after="60"/>
        <w:ind w:left="720"/>
      </w:pPr>
      <w:r>
        <w:rPr>
          <w:rFonts w:ascii="Courier New" w:cs="Courier New" w:eastAsia="Courier New" w:hAnsi="Courier New"/>
          <w:color w:val="2C3E50"/>
          <w:sz w:val="18"/>
          <w:szCs w:val="18"/>
        </w:rPr>
        <w:t xml:space="preserve">      - regex:</w:t>
      </w:r>
    </w:p>
    <w:p>
      <w:pPr>
        <w:shd w:fill="F0F0F0" w:val="clear"/>
        <w:spacing w:before="60" w:after="60"/>
        <w:ind w:left="720"/>
      </w:pPr>
      <w:r>
        <w:rPr>
          <w:rFonts w:ascii="Courier New" w:cs="Courier New" w:eastAsia="Courier New" w:hAnsi="Courier New"/>
          <w:color w:val="2C3E50"/>
          <w:sz w:val="18"/>
          <w:szCs w:val="18"/>
        </w:rPr>
        <w:t xml:space="preserve">          expression: 'MPS server.*state.*FAULT'</w:t>
      </w:r>
    </w:p>
    <w:p>
      <w:pPr>
        <w:shd w:fill="F0F0F0" w:val="clear"/>
        <w:spacing w:before="60" w:after="60"/>
        <w:ind w:left="720"/>
      </w:pPr>
      <w:r>
        <w:rPr>
          <w:rFonts w:ascii="Courier New" w:cs="Courier New" w:eastAsia="Courier New" w:hAnsi="Courier New"/>
          <w:color w:val="2C3E50"/>
          <w:sz w:val="18"/>
          <w:szCs w:val="18"/>
        </w:rPr>
        <w:t xml:space="preserve">      - labels:</w:t>
      </w:r>
    </w:p>
    <w:p>
      <w:pPr>
        <w:shd w:fill="F0F0F0" w:val="clear"/>
        <w:spacing w:before="60" w:after="60"/>
        <w:ind w:left="720"/>
      </w:pPr>
      <w:r>
        <w:rPr>
          <w:rFonts w:ascii="Courier New" w:cs="Courier New" w:eastAsia="Courier New" w:hAnsi="Courier New"/>
          <w:color w:val="2C3E50"/>
          <w:sz w:val="18"/>
          <w:szCs w:val="18"/>
        </w:rPr>
        <w:t xml:space="preserve">          severity: critical</w:t>
      </w:r>
    </w:p>
    <w:p>
      <w:pPr>
        <w:shd w:fill="F0F0F0" w:val="clear"/>
        <w:spacing w:before="60" w:after="60"/>
        <w:ind w:left="720"/>
      </w:pPr>
      <w:r>
        <w:rPr>
          <w:rFonts w:ascii="Courier New" w:cs="Courier New" w:eastAsia="Courier New" w:hAnsi="Courier New"/>
          <w:color w:val="2C3E50"/>
          <w:sz w:val="18"/>
          <w:szCs w:val="18"/>
        </w:rPr>
        <w:t xml:space="preserve">          node: "{{ .Labels.node }}"</w:t>
      </w:r>
    </w:p>
    <w:p>
      <w:pPr>
        <w:shd w:fill="F0F0F0" w:val="clear"/>
        <w:spacing w:before="60" w:after="60"/>
        <w:ind w:left="720"/>
      </w:pPr>
      <w:r>
        <w:rPr>
          <w:rFonts w:ascii="Courier New" w:cs="Courier New" w:eastAsia="Courier New" w:hAnsi="Courier New"/>
          <w:color w:val="2C3E50"/>
          <w:sz w:val="18"/>
          <w:szCs w:val="18"/>
        </w:rPr>
        <w:t xml:space="preserve">      - metrics:</w:t>
      </w:r>
    </w:p>
    <w:p>
      <w:pPr>
        <w:shd w:fill="F0F0F0" w:val="clear"/>
        <w:spacing w:before="60" w:after="60"/>
        <w:ind w:left="720"/>
      </w:pPr>
      <w:r>
        <w:rPr>
          <w:rFonts w:ascii="Courier New" w:cs="Courier New" w:eastAsia="Courier New" w:hAnsi="Courier New"/>
          <w:color w:val="2C3E50"/>
          <w:sz w:val="18"/>
          <w:szCs w:val="18"/>
        </w:rPr>
        <w:t xml:space="preserve">          laas_mps_fault_events_total:</w:t>
      </w:r>
    </w:p>
    <w:p>
      <w:pPr>
        <w:shd w:fill="F0F0F0" w:val="clear"/>
        <w:spacing w:before="60" w:after="60"/>
        <w:ind w:left="720"/>
      </w:pPr>
      <w:r>
        <w:rPr>
          <w:rFonts w:ascii="Courier New" w:cs="Courier New" w:eastAsia="Courier New" w:hAnsi="Courier New"/>
          <w:color w:val="2C3E50"/>
          <w:sz w:val="18"/>
          <w:szCs w:val="18"/>
        </w:rPr>
        <w:t xml:space="preserve">            type: Counter</w:t>
      </w:r>
    </w:p>
    <w:p>
      <w:pPr>
        <w:shd w:fill="F0F0F0" w:val="clear"/>
        <w:spacing w:before="60" w:after="60"/>
        <w:ind w:left="720"/>
      </w:pPr>
      <w:r>
        <w:rPr>
          <w:rFonts w:ascii="Courier New" w:cs="Courier New" w:eastAsia="Courier New" w:hAnsi="Courier New"/>
          <w:color w:val="2C3E50"/>
          <w:sz w:val="18"/>
          <w:szCs w:val="18"/>
        </w:rPr>
        <w:t xml:space="preserve">            description: "MPS FAULT state transitions"</w:t>
      </w:r>
    </w:p>
    <w:p>
      <w:pPr>
        <w:spacing w:before="200" w:after="0"/>
      </w:pPr>
    </w:p>
    <w:p>
      <w:pPr>
        <w:pStyle w:val="Heading2"/>
        <w:spacing w:before="280" w:after="80"/>
      </w:pPr>
      <w:r>
        <w:rPr>
          <w:rFonts w:ascii="Arial" w:cs="Arial" w:eastAsia="Arial" w:hAnsi="Arial"/>
          <w:b/>
          <w:bCs/>
          <w:color w:val="1A5276"/>
          <w:sz w:val="26"/>
          <w:szCs w:val="26"/>
        </w:rPr>
        <w:t xml:space="preserve">Gap 5: NVIDIA Container Toolkit CVE Version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before="40" w:after="40"/>
            </w:pPr>
            <w:r>
              <w:rPr>
                <w:rFonts w:ascii="Arial" w:cs="Arial" w:eastAsia="Arial" w:hAnsi="Arial"/>
                <w:b/>
                <w:bCs/>
                <w:color w:val="1C1C1C"/>
                <w:sz w:val="20"/>
                <w:szCs w:val="20"/>
              </w:rPr>
              <w:t xml:space="preserve">🔴 CRITICAL  </w:t>
            </w:r>
            <w:r>
              <w:rPr>
                <w:rFonts w:ascii="Arial" w:cs="Arial" w:eastAsia="Arial" w:hAnsi="Arial"/>
                <w:color w:val="1C1C1C"/>
                <w:sz w:val="20"/>
                <w:szCs w:val="20"/>
              </w:rPr>
              <w:t xml:space="preserve">CVE-2025-23266 (NVIDIAScape, CVSS 9.0) and CVE-2024-0132 (CVSS 9.0) allow any container user to escape isolation and gain full root access to the HOST. Wiz Research confirmed 33% of cloud GPU environments were vulnerable. You run a public-access multi-tenant platform.</w:t>
            </w:r>
          </w:p>
        </w:tc>
      </w:tr>
    </w:tbl>
    <w:p>
      <w:pPr>
        <w:spacing w:before="80" w:after="80"/>
      </w:pPr>
      <w:r>
        <w:rPr>
          <w:rFonts w:ascii="Arial" w:cs="Arial" w:eastAsia="Arial" w:hAnsi="Arial"/>
          <w:color w:val="1C1C1C"/>
          <w:sz w:val="20"/>
          <w:szCs w:val="20"/>
        </w:rPr>
        <w:t xml:space="preserve">These are not theoretical vulnerabilities. CVE-2024-0132 was patched in Container Toolkit v1.16.2 (September 2024). CVE-2025-23266 ("NVIDIAScape") was patched in v1.17.8 (July 2025). The exploit for NVIDIAScape is a 3-line Dockerfile. Any university student with a session could run it.</w:t>
      </w:r>
    </w:p>
    <w:p>
      <w:pPr>
        <w:pStyle w:val="Heading3"/>
        <w:spacing w:before="200" w:after="60"/>
      </w:pPr>
      <w:r>
        <w:rPr>
          <w:rFonts w:ascii="Arial" w:cs="Arial" w:eastAsia="Arial" w:hAnsi="Arial"/>
          <w:b/>
          <w:bCs/>
          <w:color w:val="5D6D7E"/>
          <w:sz w:val="22"/>
          <w:szCs w:val="22"/>
        </w:rPr>
        <w:t xml:space="preserve">What monitoring must verify:</w:t>
      </w:r>
    </w:p>
    <w:p>
      <w:pPr>
        <w:pStyle w:val="ListParagraph"/>
        <w:numPr>
          <w:ilvl w:val="0"/>
          <w:numId w:val="2"/>
        </w:numPr>
        <w:spacing w:before="40" w:after="40"/>
      </w:pPr>
      <w:r>
        <w:rPr>
          <w:rFonts w:ascii="Arial" w:cs="Arial" w:eastAsia="Arial" w:hAnsi="Arial"/>
          <w:color w:val="1C1C1C"/>
          <w:sz w:val="20"/>
          <w:szCs w:val="20"/>
        </w:rPr>
        <w:t xml:space="preserve">nvidia-container-toolkit version &gt;= 1.17.8 on ALL nodes (weekly check)</w:t>
      </w:r>
    </w:p>
    <w:p>
      <w:pPr>
        <w:pStyle w:val="ListParagraph"/>
        <w:numPr>
          <w:ilvl w:val="0"/>
          <w:numId w:val="2"/>
        </w:numPr>
        <w:spacing w:before="40" w:after="40"/>
      </w:pPr>
      <w:r>
        <w:rPr>
          <w:rFonts w:ascii="Arial" w:cs="Arial" w:eastAsia="Arial" w:hAnsi="Arial"/>
          <w:color w:val="1C1C1C"/>
          <w:sz w:val="20"/>
          <w:szCs w:val="20"/>
        </w:rPr>
        <w:t xml:space="preserve">nvidia-container-runtime version pinned (auto-updates on apt upgrade are dangerous)</w:t>
      </w:r>
    </w:p>
    <w:p>
      <w:pPr>
        <w:pStyle w:val="ListParagraph"/>
        <w:numPr>
          <w:ilvl w:val="0"/>
          <w:numId w:val="2"/>
        </w:numPr>
        <w:spacing w:before="40" w:after="40"/>
      </w:pPr>
      <w:r>
        <w:rPr>
          <w:rFonts w:ascii="Arial" w:cs="Arial" w:eastAsia="Arial" w:hAnsi="Arial"/>
          <w:color w:val="1C1C1C"/>
          <w:sz w:val="20"/>
          <w:szCs w:val="20"/>
        </w:rPr>
        <w:t xml:space="preserve">NVIDIA driver version tracked (breaking changes affect Container Toolkit)</w:t>
      </w:r>
    </w:p>
    <w:p>
      <w:pPr>
        <w:pStyle w:val="Heading3"/>
        <w:spacing w:before="200" w:after="60"/>
      </w:pPr>
      <w:r>
        <w:rPr>
          <w:rFonts w:ascii="Arial" w:cs="Arial" w:eastAsia="Arial" w:hAnsi="Arial"/>
          <w:b/>
          <w:bCs/>
          <w:color w:val="5D6D7E"/>
          <w:sz w:val="22"/>
          <w:szCs w:val="22"/>
        </w:rPr>
        <w:t xml:space="preserve">Textfile collector check (run via cron on each node):</w:t>
      </w:r>
    </w:p>
    <w:p>
      <w:pPr>
        <w:shd w:fill="F0F0F0" w:val="clear"/>
        <w:spacing w:before="60" w:after="60"/>
        <w:ind w:left="720"/>
      </w:pPr>
      <w:r>
        <w:rPr>
          <w:rFonts w:ascii="Courier New" w:cs="Courier New" w:eastAsia="Courier New" w:hAnsi="Courier New"/>
          <w:color w:val="2C3E50"/>
          <w:sz w:val="18"/>
          <w:szCs w:val="18"/>
        </w:rPr>
        <w:t xml:space="preserve">#!/bin/bash</w:t>
      </w:r>
    </w:p>
    <w:p>
      <w:pPr>
        <w:shd w:fill="F0F0F0" w:val="clear"/>
        <w:spacing w:before="60" w:after="60"/>
        <w:ind w:left="720"/>
      </w:pPr>
      <w:r>
        <w:rPr>
          <w:rFonts w:ascii="Courier New" w:cs="Courier New" w:eastAsia="Courier New" w:hAnsi="Courier New"/>
          <w:color w:val="2C3E50"/>
          <w:sz w:val="18"/>
          <w:szCs w:val="18"/>
        </w:rPr>
        <w:t xml:space="preserve">NCT_VERSION=$(dpkg -l nvidia-container-toolkit | awk "/nvidia-container-toolkit/ {print $3}")</w:t>
      </w:r>
    </w:p>
    <w:p>
      <w:pPr>
        <w:shd w:fill="F0F0F0" w:val="clear"/>
        <w:spacing w:before="60" w:after="60"/>
        <w:ind w:left="720"/>
      </w:pPr>
      <w:r>
        <w:rPr>
          <w:rFonts w:ascii="Courier New" w:cs="Courier New" w:eastAsia="Courier New" w:hAnsi="Courier New"/>
          <w:color w:val="2C3E50"/>
          <w:sz w:val="18"/>
          <w:szCs w:val="18"/>
        </w:rPr>
        <w:t xml:space="preserve">VULNERABLE=0</w:t>
      </w:r>
    </w:p>
    <w:p>
      <w:pPr>
        <w:shd w:fill="F0F0F0" w:val="clear"/>
        <w:spacing w:before="60" w:after="60"/>
        <w:ind w:left="720"/>
      </w:pPr>
      <w:r>
        <w:rPr>
          <w:rFonts w:ascii="Courier New" w:cs="Courier New" w:eastAsia="Courier New" w:hAnsi="Courier New"/>
          <w:color w:val="2C3E50"/>
          <w:sz w:val="18"/>
          <w:szCs w:val="18"/>
        </w:rPr>
        <w:t xml:space="preserve"># Alert if below 1.17.8 (patched version for CVE-2025-23266)</w:t>
      </w:r>
    </w:p>
    <w:p>
      <w:pPr>
        <w:shd w:fill="F0F0F0" w:val="clear"/>
        <w:spacing w:before="60" w:after="60"/>
        <w:ind w:left="720"/>
      </w:pPr>
      <w:r>
        <w:rPr>
          <w:rFonts w:ascii="Courier New" w:cs="Courier New" w:eastAsia="Courier New" w:hAnsi="Courier New"/>
          <w:color w:val="2C3E50"/>
          <w:sz w:val="18"/>
          <w:szCs w:val="18"/>
        </w:rPr>
        <w:t xml:space="preserve">dpkg --compare-versions "$NCT_VERSION" lt "1.17.8" &amp;&amp; VULNERABLE=1</w:t>
      </w:r>
    </w:p>
    <w:p>
      <w:pPr>
        <w:shd w:fill="F0F0F0" w:val="clear"/>
        <w:spacing w:before="60" w:after="60"/>
        <w:ind w:left="720"/>
      </w:pPr>
      <w:r>
        <w:rPr>
          <w:rFonts w:ascii="Courier New" w:cs="Courier New" w:eastAsia="Courier New" w:hAnsi="Courier New"/>
          <w:color w:val="2C3E50"/>
          <w:sz w:val="18"/>
          <w:szCs w:val="18"/>
        </w:rPr>
        <w:t xml:space="preserve">cat &gt; /var/lib/node_exporter/nct_version.prom &lt;&lt; EOF</w:t>
      </w:r>
    </w:p>
    <w:p>
      <w:pPr>
        <w:shd w:fill="F0F0F0" w:val="clear"/>
        <w:spacing w:before="60" w:after="60"/>
        <w:ind w:left="720"/>
      </w:pPr>
      <w:r>
        <w:rPr>
          <w:rFonts w:ascii="Courier New" w:cs="Courier New" w:eastAsia="Courier New" w:hAnsi="Courier New"/>
          <w:color w:val="2C3E50"/>
          <w:sz w:val="18"/>
          <w:szCs w:val="18"/>
        </w:rPr>
        <w:t xml:space="preserve"># HELP laas_nvidia_container_toolkit_version_info Installed NCT version</w:t>
      </w:r>
    </w:p>
    <w:p>
      <w:pPr>
        <w:shd w:fill="F0F0F0" w:val="clear"/>
        <w:spacing w:before="60" w:after="60"/>
        <w:ind w:left="720"/>
      </w:pPr>
      <w:r>
        <w:rPr>
          <w:rFonts w:ascii="Courier New" w:cs="Courier New" w:eastAsia="Courier New" w:hAnsi="Courier New"/>
          <w:color w:val="2C3E50"/>
          <w:sz w:val="18"/>
          <w:szCs w:val="18"/>
        </w:rPr>
        <w:t xml:space="preserve">laas_nvidia_container_toolkit_version_info{version="$NCT_VERSION"} 1</w:t>
      </w:r>
    </w:p>
    <w:p>
      <w:pPr>
        <w:shd w:fill="F0F0F0" w:val="clear"/>
        <w:spacing w:before="60" w:after="60"/>
        <w:ind w:left="720"/>
      </w:pPr>
      <w:r>
        <w:rPr>
          <w:rFonts w:ascii="Courier New" w:cs="Courier New" w:eastAsia="Courier New" w:hAnsi="Courier New"/>
          <w:color w:val="2C3E50"/>
          <w:sz w:val="18"/>
          <w:szCs w:val="18"/>
        </w:rPr>
        <w:t xml:space="preserve">laas_nvidia_container_toolkit_vulnerable $VULNERABLE</w:t>
      </w:r>
    </w:p>
    <w:p>
      <w:pPr>
        <w:shd w:fill="F0F0F0" w:val="clear"/>
        <w:spacing w:before="60" w:after="60"/>
        <w:ind w:left="720"/>
      </w:pPr>
      <w:r>
        <w:rPr>
          <w:rFonts w:ascii="Courier New" w:cs="Courier New" w:eastAsia="Courier New" w:hAnsi="Courier New"/>
          <w:color w:val="2C3E50"/>
          <w:sz w:val="18"/>
          <w:szCs w:val="18"/>
        </w:rPr>
        <w:t xml:space="preserve">EOF</w:t>
      </w:r>
    </w:p>
    <w:p>
      <w:pPr>
        <w:pStyle w:val="Heading3"/>
        <w:spacing w:before="200" w:after="60"/>
      </w:pPr>
      <w:r>
        <w:rPr>
          <w:rFonts w:ascii="Arial" w:cs="Arial" w:eastAsia="Arial" w:hAnsi="Arial"/>
          <w:b/>
          <w:bCs/>
          <w:color w:val="5D6D7E"/>
          <w:sz w:val="22"/>
          <w:szCs w:val="22"/>
        </w:rPr>
        <w:t xml:space="preserve">Alert:</w:t>
      </w:r>
    </w:p>
    <w:p>
      <w:pPr>
        <w:shd w:fill="F0F0F0" w:val="clear"/>
        <w:spacing w:before="60" w:after="60"/>
        <w:ind w:left="720"/>
      </w:pPr>
      <w:r>
        <w:rPr>
          <w:rFonts w:ascii="Courier New" w:cs="Courier New" w:eastAsia="Courier New" w:hAnsi="Courier New"/>
          <w:color w:val="2C3E50"/>
          <w:sz w:val="18"/>
          <w:szCs w:val="18"/>
        </w:rPr>
        <w:t xml:space="preserve">- alert: NvidiaContainerToolkitVulnerable</w:t>
      </w:r>
    </w:p>
    <w:p>
      <w:pPr>
        <w:shd w:fill="F0F0F0" w:val="clear"/>
        <w:spacing w:before="60" w:after="60"/>
        <w:ind w:left="720"/>
      </w:pPr>
      <w:r>
        <w:rPr>
          <w:rFonts w:ascii="Courier New" w:cs="Courier New" w:eastAsia="Courier New" w:hAnsi="Courier New"/>
          <w:color w:val="2C3E50"/>
          <w:sz w:val="18"/>
          <w:szCs w:val="18"/>
        </w:rPr>
        <w:t xml:space="preserve">  expr: laas_nvidia_container_toolkit_vulnerable == 1</w:t>
      </w:r>
    </w:p>
    <w:p>
      <w:pPr>
        <w:shd w:fill="F0F0F0" w:val="clear"/>
        <w:spacing w:before="60" w:after="60"/>
        <w:ind w:left="720"/>
      </w:pPr>
      <w:r>
        <w:rPr>
          <w:rFonts w:ascii="Courier New" w:cs="Courier New" w:eastAsia="Courier New" w:hAnsi="Courier New"/>
          <w:color w:val="2C3E50"/>
          <w:sz w:val="18"/>
          <w:szCs w:val="18"/>
        </w:rPr>
        <w:t xml:space="preserve">  for: 0s</w:t>
      </w:r>
    </w:p>
    <w:p>
      <w:pPr>
        <w:shd w:fill="F0F0F0" w:val="clear"/>
        <w:spacing w:before="60" w:after="60"/>
        <w:ind w:left="720"/>
      </w:pPr>
      <w:r>
        <w:rPr>
          <w:rFonts w:ascii="Courier New" w:cs="Courier New" w:eastAsia="Courier New" w:hAnsi="Courier New"/>
          <w:color w:val="2C3E50"/>
          <w:sz w:val="18"/>
          <w:szCs w:val="18"/>
        </w:rPr>
        <w:t xml:space="preserve">  labels:</w:t>
      </w:r>
    </w:p>
    <w:p>
      <w:pPr>
        <w:shd w:fill="F0F0F0" w:val="clear"/>
        <w:spacing w:before="60" w:after="60"/>
        <w:ind w:left="720"/>
      </w:pPr>
      <w:r>
        <w:rPr>
          <w:rFonts w:ascii="Courier New" w:cs="Courier New" w:eastAsia="Courier New" w:hAnsi="Courier New"/>
          <w:color w:val="2C3E50"/>
          <w:sz w:val="18"/>
          <w:szCs w:val="18"/>
        </w:rPr>
        <w:t xml:space="preserve">    severity: critical</w:t>
      </w:r>
    </w:p>
    <w:p>
      <w:pPr>
        <w:shd w:fill="F0F0F0" w:val="clear"/>
        <w:spacing w:before="60" w:after="60"/>
        <w:ind w:left="720"/>
      </w:pPr>
      <w:r>
        <w:rPr>
          <w:rFonts w:ascii="Courier New" w:cs="Courier New" w:eastAsia="Courier New" w:hAnsi="Courier New"/>
          <w:color w:val="2C3E50"/>
          <w:sz w:val="18"/>
          <w:szCs w:val="18"/>
        </w:rPr>
        <w:t xml:space="preserve">  annotations:</w:t>
      </w:r>
    </w:p>
    <w:p>
      <w:pPr>
        <w:shd w:fill="F0F0F0" w:val="clear"/>
        <w:spacing w:before="60" w:after="60"/>
        <w:ind w:left="720"/>
      </w:pPr>
      <w:r>
        <w:rPr>
          <w:rFonts w:ascii="Courier New" w:cs="Courier New" w:eastAsia="Courier New" w:hAnsi="Courier New"/>
          <w:color w:val="2C3E50"/>
          <w:sz w:val="18"/>
          <w:szCs w:val="18"/>
        </w:rPr>
        <w:t xml:space="preserve">    summary: "CRITICAL: nvidia-container-toolkit is below 1.17.8 on {{ $labels.node }}"</w:t>
      </w:r>
    </w:p>
    <w:p>
      <w:pPr>
        <w:shd w:fill="F0F0F0" w:val="clear"/>
        <w:spacing w:before="60" w:after="60"/>
        <w:ind w:left="720"/>
      </w:pPr>
      <w:r>
        <w:rPr>
          <w:rFonts w:ascii="Courier New" w:cs="Courier New" w:eastAsia="Courier New" w:hAnsi="Courier New"/>
          <w:color w:val="2C3E50"/>
          <w:sz w:val="18"/>
          <w:szCs w:val="18"/>
        </w:rPr>
        <w:t xml:space="preserve">    description: "CVE-2025-23266 allows full host takeover by any tenant. Patch immediately."</w:t>
      </w:r>
    </w:p>
    <w:p>
      <w:pPr>
        <w:spacing w:before="200" w:after="0"/>
      </w:pPr>
    </w:p>
    <w:p>
      <w:pPr>
        <w:pStyle w:val="Heading2"/>
        <w:spacing w:before="280" w:after="80"/>
      </w:pPr>
      <w:r>
        <w:rPr>
          <w:rFonts w:ascii="Arial" w:cs="Arial" w:eastAsia="Arial" w:hAnsi="Arial"/>
          <w:b/>
          <w:bCs/>
          <w:color w:val="1A5276"/>
          <w:sz w:val="26"/>
          <w:szCs w:val="26"/>
        </w:rPr>
        <w:t xml:space="preserve">Gap 6: coturn Native Prometheus Metrics (Port 9641)</w:t>
      </w:r>
    </w:p>
    <w:p>
      <w:pPr>
        <w:spacing w:before="80" w:after="80"/>
      </w:pPr>
      <w:r>
        <w:rPr>
          <w:rFonts w:ascii="Arial" w:cs="Arial" w:eastAsia="Arial" w:hAnsi="Arial"/>
          <w:color w:val="1C1C1C"/>
          <w:sz w:val="20"/>
          <w:szCs w:val="20"/>
        </w:rPr>
        <w:t xml:space="preserve">coturn (your TURN server) has built-in Prometheus support since version 4.5.1. Enable with two lines in turnserver.conf. No exporter needed.</w:t>
      </w:r>
    </w:p>
    <w:p>
      <w:pPr>
        <w:pStyle w:val="Heading3"/>
        <w:spacing w:before="200" w:after="60"/>
      </w:pPr>
      <w:r>
        <w:rPr>
          <w:rFonts w:ascii="Arial" w:cs="Arial" w:eastAsia="Arial" w:hAnsi="Arial"/>
          <w:b/>
          <w:bCs/>
          <w:color w:val="5D6D7E"/>
          <w:sz w:val="22"/>
          <w:szCs w:val="22"/>
        </w:rPr>
        <w:t xml:space="preserve">Add to turnserver.conf:</w:t>
      </w:r>
    </w:p>
    <w:p>
      <w:pPr>
        <w:shd w:fill="F0F0F0" w:val="clear"/>
        <w:spacing w:before="60" w:after="60"/>
        <w:ind w:left="720"/>
      </w:pPr>
      <w:r>
        <w:rPr>
          <w:rFonts w:ascii="Courier New" w:cs="Courier New" w:eastAsia="Courier New" w:hAnsi="Courier New"/>
          <w:color w:val="2C3E50"/>
          <w:sz w:val="18"/>
          <w:szCs w:val="18"/>
        </w:rPr>
        <w:t xml:space="preserve">prometheus</w:t>
      </w:r>
    </w:p>
    <w:p>
      <w:pPr>
        <w:shd w:fill="F0F0F0" w:val="clear"/>
        <w:spacing w:before="60" w:after="60"/>
        <w:ind w:left="720"/>
      </w:pPr>
      <w:r>
        <w:rPr>
          <w:rFonts w:ascii="Courier New" w:cs="Courier New" w:eastAsia="Courier New" w:hAnsi="Courier New"/>
          <w:color w:val="2C3E50"/>
          <w:sz w:val="18"/>
          <w:szCs w:val="18"/>
        </w:rPr>
        <w:t xml:space="preserve">prometheus-port=9641</w:t>
      </w:r>
    </w:p>
    <w:p>
      <w:pPr>
        <w:pStyle w:val="Heading3"/>
        <w:spacing w:before="200" w:after="60"/>
      </w:pPr>
      <w:r>
        <w:rPr>
          <w:rFonts w:ascii="Arial" w:cs="Arial" w:eastAsia="Arial" w:hAnsi="Arial"/>
          <w:b/>
          <w:bCs/>
          <w:color w:val="5D6D7E"/>
          <w:sz w:val="22"/>
          <w:szCs w:val="22"/>
        </w:rPr>
        <w:t xml:space="preserve">Key metrics exposed:</w:t>
      </w:r>
    </w:p>
    <w:p>
      <w:pPr>
        <w:pStyle w:val="ListParagraph"/>
        <w:numPr>
          <w:ilvl w:val="0"/>
          <w:numId w:val="2"/>
        </w:numPr>
        <w:spacing w:before="40" w:after="40"/>
      </w:pPr>
      <w:r>
        <w:rPr>
          <w:rFonts w:ascii="Arial" w:cs="Arial" w:eastAsia="Arial" w:hAnsi="Arial"/>
          <w:color w:val="1C1C1C"/>
          <w:sz w:val="20"/>
          <w:szCs w:val="20"/>
        </w:rPr>
        <w:t xml:space="preserve">turn_total_allocations — active TURN relay sessions (compare to laas_active_sessions_total)</w:t>
      </w:r>
    </w:p>
    <w:p>
      <w:pPr>
        <w:pStyle w:val="ListParagraph"/>
        <w:numPr>
          <w:ilvl w:val="0"/>
          <w:numId w:val="2"/>
        </w:numPr>
        <w:spacing w:before="40" w:after="40"/>
      </w:pPr>
      <w:r>
        <w:rPr>
          <w:rFonts w:ascii="Arial" w:cs="Arial" w:eastAsia="Arial" w:hAnsi="Arial"/>
          <w:color w:val="1C1C1C"/>
          <w:sz w:val="20"/>
          <w:szCs w:val="20"/>
        </w:rPr>
        <w:t xml:space="preserve">turn_traffic_rcvp / turn_traffic_sntp — relay bandwidth consumption</w:t>
      </w:r>
    </w:p>
    <w:p>
      <w:pPr>
        <w:pStyle w:val="ListParagraph"/>
        <w:numPr>
          <w:ilvl w:val="0"/>
          <w:numId w:val="2"/>
        </w:numPr>
        <w:spacing w:before="40" w:after="40"/>
      </w:pPr>
      <w:r>
        <w:rPr>
          <w:rFonts w:ascii="Arial" w:cs="Arial" w:eastAsia="Arial" w:hAnsi="Arial"/>
          <w:color w:val="1C1C1C"/>
          <w:sz w:val="20"/>
          <w:szCs w:val="20"/>
        </w:rPr>
        <w:t xml:space="preserve">turn_total_requests — STUN binding requests (ICE negotiation traffic)</w:t>
      </w:r>
    </w:p>
    <w:p>
      <w:pPr>
        <w:pStyle w:val="Heading3"/>
        <w:spacing w:before="200" w:after="60"/>
      </w:pPr>
      <w:r>
        <w:rPr>
          <w:rFonts w:ascii="Arial" w:cs="Arial" w:eastAsia="Arial" w:hAnsi="Arial"/>
          <w:b/>
          <w:bCs/>
          <w:color w:val="5D6D7E"/>
          <w:sz w:val="22"/>
          <w:szCs w:val="22"/>
        </w:rPr>
        <w:t xml:space="preserve">The critical insight — TURN ratio:</w:t>
      </w:r>
    </w:p>
    <w:p>
      <w:pPr>
        <w:spacing w:before="80" w:after="80"/>
      </w:pPr>
      <w:r>
        <w:rPr>
          <w:rFonts w:ascii="Arial" w:cs="Arial" w:eastAsia="Arial" w:hAnsi="Arial"/>
          <w:color w:val="1C1C1C"/>
          <w:sz w:val="20"/>
          <w:szCs w:val="20"/>
        </w:rPr>
        <w:t xml:space="preserve">If turn_total_allocations equals your total active sessions, then 100% of users are relaying through your server (university firewall blocking direct WebRTC). This 2-3x multiplies your bandwidth consumption. Knowing this drives ISP upgrade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AE4" w:val="clear"/>
            <w:tcMar>
              <w:top w:type="dxa" w:w="120"/>
              <w:left w:type="dxa" w:w="200"/>
              <w:bottom w:type="dxa" w:w="120"/>
              <w:right w:type="dxa" w:w="200"/>
            </w:tcMar>
          </w:tcPr>
          <w:p>
            <w:pPr>
              <w:spacing w:before="40" w:after="40"/>
            </w:pPr>
            <w:r>
              <w:rPr>
                <w:rFonts w:ascii="Arial" w:cs="Arial" w:eastAsia="Arial" w:hAnsi="Arial"/>
                <w:b/>
                <w:bCs/>
                <w:color w:val="1C1C1C"/>
                <w:sz w:val="20"/>
                <w:szCs w:val="20"/>
              </w:rPr>
              <w:t xml:space="preserve">⚠️ WARNING  </w:t>
            </w:r>
            <w:r>
              <w:rPr>
                <w:rFonts w:ascii="Arial" w:cs="Arial" w:eastAsia="Arial" w:hAnsi="Arial"/>
                <w:color w:val="1C1C1C"/>
                <w:sz w:val="20"/>
                <w:szCs w:val="20"/>
              </w:rPr>
              <w:t xml:space="preserve">Warning: Do NOT enable prometheus-username-labels with ephemeral auth tokens — it causes unbounded memory growth in the TURN server Prometheus cardinality.</w:t>
            </w:r>
          </w:p>
        </w:tc>
      </w:tr>
    </w:tbl>
    <w:p>
      <w:r>
        <w:br w:type="page"/>
      </w:r>
    </w:p>
    <w:p>
      <w:pPr>
        <w:pStyle w:val="Heading1"/>
        <w:spacing w:before="360" w:after="120"/>
      </w:pPr>
      <w:r>
        <w:rPr>
          <w:rFonts w:ascii="Arial" w:cs="Arial" w:eastAsia="Arial" w:hAnsi="Arial"/>
          <w:b/>
          <w:bCs/>
          <w:color w:val="154360"/>
          <w:sz w:val="32"/>
          <w:szCs w:val="32"/>
        </w:rPr>
        <w:t xml:space="preserve">Section 2: P1 Gaps — Deploy in Week 1</w:t>
      </w:r>
    </w:p>
    <w:p>
      <w:pPr>
        <w:pStyle w:val="Heading2"/>
        <w:spacing w:before="280" w:after="80"/>
      </w:pPr>
      <w:r>
        <w:rPr>
          <w:rFonts w:ascii="Arial" w:cs="Arial" w:eastAsia="Arial" w:hAnsi="Arial"/>
          <w:b/>
          <w:bCs/>
          <w:color w:val="1A5276"/>
          <w:sz w:val="26"/>
          <w:szCs w:val="26"/>
        </w:rPr>
        <w:t xml:space="preserve">Gap 7: Distributed Tracing — Grafana Tempo + OpenTelemetry</w:t>
      </w:r>
    </w:p>
    <w:p>
      <w:pPr>
        <w:spacing w:before="80" w:after="80"/>
      </w:pPr>
      <w:r>
        <w:rPr>
          <w:rFonts w:ascii="Arial" w:cs="Arial" w:eastAsia="Arial" w:hAnsi="Arial"/>
          <w:color w:val="1C1C1C"/>
          <w:sz w:val="20"/>
          <w:szCs w:val="20"/>
        </w:rPr>
        <w:t xml:space="preserve">Your session launch has 12+ sequential steps from API request to first WebRTC frame. Without distributed tracing, you cannot identify which step is causing slow launches or failures. "Session launch took 45s" is meaningless without knowing: was it ZFS provision? Docker pull? KDE startup? Selkies init?</w:t>
      </w:r>
    </w:p>
    <w:p>
      <w:pPr>
        <w:pStyle w:val="Heading3"/>
        <w:spacing w:before="200" w:after="60"/>
      </w:pPr>
      <w:r>
        <w:rPr>
          <w:rFonts w:ascii="Arial" w:cs="Arial" w:eastAsia="Arial" w:hAnsi="Arial"/>
          <w:b/>
          <w:bCs/>
          <w:color w:val="5D6D7E"/>
          <w:sz w:val="22"/>
          <w:szCs w:val="22"/>
        </w:rPr>
        <w:t xml:space="preserve">Add to central docker-compose.yml:</w:t>
      </w:r>
    </w:p>
    <w:p>
      <w:pPr>
        <w:shd w:fill="F0F0F0" w:val="clear"/>
        <w:spacing w:before="60" w:after="60"/>
        <w:ind w:left="720"/>
      </w:pPr>
      <w:r>
        <w:rPr>
          <w:rFonts w:ascii="Courier New" w:cs="Courier New" w:eastAsia="Courier New" w:hAnsi="Courier New"/>
          <w:color w:val="2C3E50"/>
          <w:sz w:val="18"/>
          <w:szCs w:val="18"/>
        </w:rPr>
        <w:t xml:space="preserve">tempo:</w:t>
      </w:r>
    </w:p>
    <w:p>
      <w:pPr>
        <w:shd w:fill="F0F0F0" w:val="clear"/>
        <w:spacing w:before="60" w:after="60"/>
        <w:ind w:left="720"/>
      </w:pPr>
      <w:r>
        <w:rPr>
          <w:rFonts w:ascii="Courier New" w:cs="Courier New" w:eastAsia="Courier New" w:hAnsi="Courier New"/>
          <w:color w:val="2C3E50"/>
          <w:sz w:val="18"/>
          <w:szCs w:val="18"/>
        </w:rPr>
        <w:t xml:space="preserve">  image: grafana/tempo:latest</w:t>
      </w:r>
    </w:p>
    <w:p>
      <w:pPr>
        <w:shd w:fill="F0F0F0" w:val="clear"/>
        <w:spacing w:before="60" w:after="60"/>
        <w:ind w:left="720"/>
      </w:pPr>
      <w:r>
        <w:rPr>
          <w:rFonts w:ascii="Courier New" w:cs="Courier New" w:eastAsia="Courier New" w:hAnsi="Courier New"/>
          <w:color w:val="2C3E50"/>
          <w:sz w:val="18"/>
          <w:szCs w:val="18"/>
        </w:rPr>
        <w:t xml:space="preserve">  ports:</w:t>
      </w:r>
    </w:p>
    <w:p>
      <w:pPr>
        <w:shd w:fill="F0F0F0" w:val="clear"/>
        <w:spacing w:before="60" w:after="60"/>
        <w:ind w:left="720"/>
      </w:pPr>
      <w:r>
        <w:rPr>
          <w:rFonts w:ascii="Courier New" w:cs="Courier New" w:eastAsia="Courier New" w:hAnsi="Courier New"/>
          <w:color w:val="2C3E50"/>
          <w:sz w:val="18"/>
          <w:szCs w:val="18"/>
        </w:rPr>
        <w:t xml:space="preserve">    - "3200:3200"   # Query API (add as Grafana datasource)</w:t>
      </w:r>
    </w:p>
    <w:p>
      <w:pPr>
        <w:shd w:fill="F0F0F0" w:val="clear"/>
        <w:spacing w:before="60" w:after="60"/>
        <w:ind w:left="720"/>
      </w:pPr>
      <w:r>
        <w:rPr>
          <w:rFonts w:ascii="Courier New" w:cs="Courier New" w:eastAsia="Courier New" w:hAnsi="Courier New"/>
          <w:color w:val="2C3E50"/>
          <w:sz w:val="18"/>
          <w:szCs w:val="18"/>
        </w:rPr>
        <w:t xml:space="preserve">    - "4317:4317"   # OTLP gRPC receiver</w:t>
      </w:r>
    </w:p>
    <w:p>
      <w:pPr>
        <w:shd w:fill="F0F0F0" w:val="clear"/>
        <w:spacing w:before="60" w:after="60"/>
        <w:ind w:left="720"/>
      </w:pPr>
      <w:r>
        <w:rPr>
          <w:rFonts w:ascii="Courier New" w:cs="Courier New" w:eastAsia="Courier New" w:hAnsi="Courier New"/>
          <w:color w:val="2C3E50"/>
          <w:sz w:val="18"/>
          <w:szCs w:val="18"/>
        </w:rPr>
        <w:t xml:space="preserve">    - "4318:4318"   # OTLP HTTP receiver</w:t>
      </w:r>
    </w:p>
    <w:p>
      <w:pPr>
        <w:pStyle w:val="Heading3"/>
        <w:spacing w:before="200" w:after="60"/>
      </w:pPr>
      <w:r>
        <w:rPr>
          <w:rFonts w:ascii="Arial" w:cs="Arial" w:eastAsia="Arial" w:hAnsi="Arial"/>
          <w:b/>
          <w:bCs/>
          <w:color w:val="5D6D7E"/>
          <w:sz w:val="22"/>
          <w:szCs w:val="22"/>
        </w:rPr>
        <w:t xml:space="preserve">FastAPI orchestrator: instrument each launch step:</w:t>
      </w:r>
    </w:p>
    <w:p>
      <w:pPr>
        <w:shd w:fill="F0F0F0" w:val="clear"/>
        <w:spacing w:before="60" w:after="60"/>
        <w:ind w:left="720"/>
      </w:pPr>
      <w:r>
        <w:rPr>
          <w:rFonts w:ascii="Courier New" w:cs="Courier New" w:eastAsia="Courier New" w:hAnsi="Courier New"/>
          <w:color w:val="2C3E50"/>
          <w:sz w:val="18"/>
          <w:szCs w:val="18"/>
        </w:rPr>
        <w:t xml:space="preserve">with tracer.start_as_current_span("session.launch") as span:</w:t>
      </w:r>
    </w:p>
    <w:p>
      <w:pPr>
        <w:shd w:fill="F0F0F0" w:val="clear"/>
        <w:spacing w:before="60" w:after="60"/>
        <w:ind w:left="720"/>
      </w:pPr>
      <w:r>
        <w:rPr>
          <w:rFonts w:ascii="Courier New" w:cs="Courier New" w:eastAsia="Courier New" w:hAnsi="Courier New"/>
          <w:color w:val="2C3E50"/>
          <w:sz w:val="18"/>
          <w:szCs w:val="18"/>
        </w:rPr>
        <w:t xml:space="preserve">  span.set_attribute("tier", tier)</w:t>
      </w:r>
    </w:p>
    <w:p>
      <w:pPr>
        <w:shd w:fill="F0F0F0" w:val="clear"/>
        <w:spacing w:before="60" w:after="60"/>
        <w:ind w:left="720"/>
      </w:pPr>
      <w:r>
        <w:rPr>
          <w:rFonts w:ascii="Courier New" w:cs="Courier New" w:eastAsia="Courier New" w:hAnsi="Courier New"/>
          <w:color w:val="2C3E50"/>
          <w:sz w:val="18"/>
          <w:szCs w:val="18"/>
        </w:rPr>
        <w:t xml:space="preserve">  span.set_attribute("node", node_id)</w:t>
      </w:r>
    </w:p>
    <w:p>
      <w:pPr>
        <w:shd w:fill="F0F0F0" w:val="clear"/>
        <w:spacing w:before="60" w:after="60"/>
        <w:ind w:left="720"/>
      </w:pPr>
      <w:r>
        <w:rPr>
          <w:rFonts w:ascii="Courier New" w:cs="Courier New" w:eastAsia="Courier New" w:hAnsi="Courier New"/>
          <w:color w:val="2C3E50"/>
          <w:sz w:val="18"/>
          <w:szCs w:val="18"/>
        </w:rPr>
        <w:t xml:space="preserve">  with tracer.start_as_current_span("step.zfs_provision"):</w:t>
      </w:r>
    </w:p>
    <w:p>
      <w:pPr>
        <w:shd w:fill="F0F0F0" w:val="clear"/>
        <w:spacing w:before="60" w:after="60"/>
        <w:ind w:left="720"/>
      </w:pPr>
      <w:r>
        <w:rPr>
          <w:rFonts w:ascii="Courier New" w:cs="Courier New" w:eastAsia="Courier New" w:hAnsi="Courier New"/>
          <w:color w:val="2C3E50"/>
          <w:sz w:val="18"/>
          <w:szCs w:val="18"/>
        </w:rPr>
        <w:t xml:space="preserve">    await ensure_user_dataset(user_id)</w:t>
      </w:r>
    </w:p>
    <w:p>
      <w:pPr>
        <w:shd w:fill="F0F0F0" w:val="clear"/>
        <w:spacing w:before="60" w:after="60"/>
        <w:ind w:left="720"/>
      </w:pPr>
      <w:r>
        <w:rPr>
          <w:rFonts w:ascii="Courier New" w:cs="Courier New" w:eastAsia="Courier New" w:hAnsi="Courier New"/>
          <w:color w:val="2C3E50"/>
          <w:sz w:val="18"/>
          <w:szCs w:val="18"/>
        </w:rPr>
        <w:t xml:space="preserve">  with tracer.start_as_current_span("step.docker_run"):</w:t>
      </w:r>
    </w:p>
    <w:p>
      <w:pPr>
        <w:shd w:fill="F0F0F0" w:val="clear"/>
        <w:spacing w:before="60" w:after="60"/>
        <w:ind w:left="720"/>
      </w:pPr>
      <w:r>
        <w:rPr>
          <w:rFonts w:ascii="Courier New" w:cs="Courier New" w:eastAsia="Courier New" w:hAnsi="Courier New"/>
          <w:color w:val="2C3E50"/>
          <w:sz w:val="18"/>
          <w:szCs w:val="18"/>
        </w:rPr>
        <w:t xml:space="preserve">    container_id = await start_container(...)</w:t>
      </w:r>
    </w:p>
    <w:p>
      <w:pPr>
        <w:shd w:fill="F0F0F0" w:val="clear"/>
        <w:spacing w:before="60" w:after="60"/>
        <w:ind w:left="720"/>
      </w:pPr>
      <w:r>
        <w:rPr>
          <w:rFonts w:ascii="Courier New" w:cs="Courier New" w:eastAsia="Courier New" w:hAnsi="Courier New"/>
          <w:color w:val="2C3E50"/>
          <w:sz w:val="18"/>
          <w:szCs w:val="18"/>
        </w:rPr>
        <w:t xml:space="preserve">  with tracer.start_as_current_span("step.health_check"):</w:t>
      </w:r>
    </w:p>
    <w:p>
      <w:pPr>
        <w:shd w:fill="F0F0F0" w:val="clear"/>
        <w:spacing w:before="60" w:after="60"/>
        <w:ind w:left="720"/>
      </w:pPr>
      <w:r>
        <w:rPr>
          <w:rFonts w:ascii="Courier New" w:cs="Courier New" w:eastAsia="Courier New" w:hAnsi="Courier New"/>
          <w:color w:val="2C3E50"/>
          <w:sz w:val="18"/>
          <w:szCs w:val="18"/>
        </w:rPr>
        <w:t xml:space="preserve">    await wait_for_webrtc_ready(container_id)</w:t>
      </w:r>
    </w:p>
    <w:p>
      <w:pPr>
        <w:spacing w:before="80" w:after="80"/>
      </w:pPr>
      <w:r>
        <w:rPr>
          <w:rFonts w:ascii="Arial" w:cs="Arial" w:eastAsia="Arial" w:hAnsi="Arial"/>
          <w:color w:val="1C1C1C"/>
          <w:sz w:val="20"/>
          <w:szCs w:val="20"/>
        </w:rPr>
        <w:t xml:space="preserve">Grafana Explore → select trace_id → see full waterfall of every launch step with millisecond timing. This is how you find the slow step.</w:t>
      </w:r>
    </w:p>
    <w:p>
      <w:pPr>
        <w:spacing w:before="160" w:after="0"/>
      </w:pPr>
    </w:p>
    <w:p>
      <w:pPr>
        <w:pStyle w:val="Heading2"/>
        <w:spacing w:before="280" w:after="80"/>
      </w:pPr>
      <w:r>
        <w:rPr>
          <w:rFonts w:ascii="Arial" w:cs="Arial" w:eastAsia="Arial" w:hAnsi="Arial"/>
          <w:b/>
          <w:bCs/>
          <w:color w:val="1A5276"/>
          <w:sz w:val="26"/>
          <w:szCs w:val="26"/>
        </w:rPr>
        <w:t xml:space="preserve">Gap 8: UPS Monitoring via NUT + Automated Graceful Shutdown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before="40" w:after="40"/>
            </w:pPr>
            <w:r>
              <w:rPr>
                <w:rFonts w:ascii="Arial" w:cs="Arial" w:eastAsia="Arial" w:hAnsi="Arial"/>
                <w:b/>
                <w:bCs/>
                <w:color w:val="1C1C1C"/>
                <w:sz w:val="20"/>
                <w:szCs w:val="20"/>
              </w:rPr>
              <w:t xml:space="preserve">🔴 CRITICAL  </w:t>
            </w:r>
            <w:r>
              <w:rPr>
                <w:rFonts w:ascii="Arial" w:cs="Arial" w:eastAsia="Arial" w:hAnsi="Arial"/>
                <w:color w:val="1C1C1C"/>
                <w:sz w:val="20"/>
                <w:szCs w:val="20"/>
              </w:rPr>
              <w:t xml:space="preserve">4x RTX 5090 nodes + NAS under full load draws ~3.5-4kW. If the UPS trips with no monitoring, all nodes lose power simultaneously. ZFS on each node may journal incomplete writes. Data loss risk is high.</w:t>
            </w:r>
          </w:p>
        </w:tc>
      </w:tr>
    </w:tbl>
    <w:p>
      <w:pPr>
        <w:pStyle w:val="Heading3"/>
        <w:spacing w:before="200" w:after="60"/>
      </w:pPr>
      <w:r>
        <w:rPr>
          <w:rFonts w:ascii="Arial" w:cs="Arial" w:eastAsia="Arial" w:hAnsi="Arial"/>
          <w:b/>
          <w:bCs/>
          <w:color w:val="5D6D7E"/>
          <w:sz w:val="22"/>
          <w:szCs w:val="22"/>
        </w:rPr>
        <w:t xml:space="preserve">Install Network UPS Tools on the UPS-connected host:</w:t>
      </w:r>
    </w:p>
    <w:p>
      <w:pPr>
        <w:shd w:fill="F0F0F0" w:val="clear"/>
        <w:spacing w:before="60" w:after="60"/>
        <w:ind w:left="720"/>
      </w:pPr>
      <w:r>
        <w:rPr>
          <w:rFonts w:ascii="Courier New" w:cs="Courier New" w:eastAsia="Courier New" w:hAnsi="Courier New"/>
          <w:color w:val="2C3E50"/>
          <w:sz w:val="18"/>
          <w:szCs w:val="18"/>
        </w:rPr>
        <w:t xml:space="preserve">sudo apt install nut nut-client nut-server</w:t>
      </w:r>
    </w:p>
    <w:p>
      <w:pPr>
        <w:shd w:fill="F0F0F0" w:val="clear"/>
        <w:spacing w:before="60" w:after="60"/>
        <w:ind w:left="720"/>
      </w:pPr>
      <w:r>
        <w:rPr>
          <w:rFonts w:ascii="Courier New" w:cs="Courier New" w:eastAsia="Courier New" w:hAnsi="Courier New"/>
          <w:color w:val="2C3E50"/>
          <w:sz w:val="18"/>
          <w:szCs w:val="18"/>
        </w:rPr>
        <w:t xml:space="preserve"># Configure in /etc/nut/ups.conf for your UPS model (APC/Eaton/CyberPower)</w:t>
      </w:r>
    </w:p>
    <w:p>
      <w:pPr>
        <w:pStyle w:val="Heading3"/>
        <w:spacing w:before="200" w:after="60"/>
      </w:pPr>
      <w:r>
        <w:rPr>
          <w:rFonts w:ascii="Arial" w:cs="Arial" w:eastAsia="Arial" w:hAnsi="Arial"/>
          <w:b/>
          <w:bCs/>
          <w:color w:val="5D6D7E"/>
          <w:sz w:val="22"/>
          <w:szCs w:val="22"/>
        </w:rPr>
        <w:t xml:space="preserve">Critical alert sequence when UPS goes on battery:</w:t>
      </w:r>
    </w:p>
    <w:p>
      <w:pPr>
        <w:pStyle w:val="ListParagraph"/>
        <w:numPr>
          <w:ilvl w:val="0"/>
          <w:numId w:val="2"/>
        </w:numPr>
        <w:spacing w:before="40" w:after="40"/>
      </w:pPr>
      <w:r>
        <w:rPr>
          <w:rFonts w:ascii="Arial" w:cs="Arial" w:eastAsia="Arial" w:hAnsi="Arial"/>
          <w:color w:val="1C1C1C"/>
          <w:sz w:val="20"/>
          <w:szCs w:val="20"/>
        </w:rPr>
        <w:t xml:space="preserve">T+0s: UPS on battery → alert fires immediately, sessions receive 5-min warning</w:t>
      </w:r>
    </w:p>
    <w:p>
      <w:pPr>
        <w:pStyle w:val="ListParagraph"/>
        <w:numPr>
          <w:ilvl w:val="0"/>
          <w:numId w:val="2"/>
        </w:numPr>
        <w:spacing w:before="40" w:after="40"/>
      </w:pPr>
      <w:r>
        <w:rPr>
          <w:rFonts w:ascii="Arial" w:cs="Arial" w:eastAsia="Arial" w:hAnsi="Arial"/>
          <w:color w:val="1C1C1C"/>
          <w:sz w:val="20"/>
          <w:szCs w:val="20"/>
        </w:rPr>
        <w:t xml:space="preserve">T+30s: Orchestrator stops accepting new session launches</w:t>
      </w:r>
    </w:p>
    <w:p>
      <w:pPr>
        <w:pStyle w:val="ListParagraph"/>
        <w:numPr>
          <w:ilvl w:val="0"/>
          <w:numId w:val="2"/>
        </w:numPr>
        <w:spacing w:before="40" w:after="40"/>
      </w:pPr>
      <w:r>
        <w:rPr>
          <w:rFonts w:ascii="Arial" w:cs="Arial" w:eastAsia="Arial" w:hAnsi="Arial"/>
          <w:color w:val="1C1C1C"/>
          <w:sz w:val="20"/>
          <w:szCs w:val="20"/>
        </w:rPr>
        <w:t xml:space="preserve">T+5m: Orchestrator begins graceful termination (user data flushes to NAS)</w:t>
      </w:r>
    </w:p>
    <w:p>
      <w:pPr>
        <w:pStyle w:val="ListParagraph"/>
        <w:numPr>
          <w:ilvl w:val="0"/>
          <w:numId w:val="2"/>
        </w:numPr>
        <w:spacing w:before="40" w:after="40"/>
      </w:pPr>
      <w:r>
        <w:rPr>
          <w:rFonts w:ascii="Arial" w:cs="Arial" w:eastAsia="Arial" w:hAnsi="Arial"/>
          <w:color w:val="1C1C1C"/>
          <w:sz w:val="20"/>
          <w:szCs w:val="20"/>
        </w:rPr>
        <w:t xml:space="preserve">T+6m: NAS ZFS pool scrub completes, NAS shuts down safely</w:t>
      </w:r>
    </w:p>
    <w:p>
      <w:pPr>
        <w:pStyle w:val="ListParagraph"/>
        <w:numPr>
          <w:ilvl w:val="0"/>
          <w:numId w:val="2"/>
        </w:numPr>
        <w:spacing w:before="40" w:after="40"/>
      </w:pPr>
      <w:r>
        <w:rPr>
          <w:rFonts w:ascii="Arial" w:cs="Arial" w:eastAsia="Arial" w:hAnsi="Arial"/>
          <w:color w:val="1C1C1C"/>
          <w:sz w:val="20"/>
          <w:szCs w:val="20"/>
        </w:rPr>
        <w:t xml:space="preserve">T+7m: Compute nodes power off</w:t>
      </w:r>
    </w:p>
    <w:p>
      <w:pPr>
        <w:spacing w:before="80" w:after="80"/>
      </w:pPr>
      <w:r>
        <w:rPr>
          <w:rFonts w:ascii="Arial" w:cs="Arial" w:eastAsia="Arial" w:hAnsi="Arial"/>
          <w:color w:val="1C1C1C"/>
          <w:sz w:val="20"/>
          <w:szCs w:val="20"/>
        </w:rPr>
        <w:t xml:space="preserve">Without this sequence, an unmonitored UPS failure = simultaneous hard power cut to all 4 nodes + NAS = ZFS write journals incomplete = potential pool corruption requiring resilver.</w:t>
      </w:r>
    </w:p>
    <w:p>
      <w:pPr>
        <w:spacing w:before="160" w:after="0"/>
      </w:pPr>
    </w:p>
    <w:p>
      <w:pPr>
        <w:pStyle w:val="Heading2"/>
        <w:spacing w:before="280" w:after="80"/>
      </w:pPr>
      <w:r>
        <w:rPr>
          <w:rFonts w:ascii="Arial" w:cs="Arial" w:eastAsia="Arial" w:hAnsi="Arial"/>
          <w:b/>
          <w:bCs/>
          <w:color w:val="1A5276"/>
          <w:sz w:val="26"/>
          <w:szCs w:val="26"/>
        </w:rPr>
        <w:t xml:space="preserve">Gap 9: lxcfs FUSE Cache Truncation Detection</w:t>
      </w:r>
    </w:p>
    <w:p>
      <w:pPr>
        <w:spacing w:before="80" w:after="80"/>
      </w:pPr>
      <w:r>
        <w:rPr>
          <w:rFonts w:ascii="Arial" w:cs="Arial" w:eastAsia="Arial" w:hAnsi="Arial"/>
          <w:color w:val="1C1C1C"/>
          <w:sz w:val="20"/>
          <w:szCs w:val="20"/>
        </w:rPr>
        <w:t xml:space="preserve">lxcfs is a FUSE filesystem that provides /proc spoofing for containers. Under high container count, it emits "proc_stat_read: Write to cache was truncated" errors. When this happens, containers read corrupt /proc/stat data — htop shows wrong CPU count, free shows wrong RAM, and any application that reads /proc for resource sizing (JVM, Python multiprocessing) may behave incorrectly.</w:t>
      </w:r>
    </w:p>
    <w:p>
      <w:pPr>
        <w:spacing w:before="80" w:after="80"/>
      </w:pPr>
      <w:r>
        <w:rPr>
          <w:rFonts w:ascii="Arial" w:cs="Arial" w:eastAsia="Arial" w:hAnsi="Arial"/>
          <w:color w:val="1C1C1C"/>
          <w:sz w:val="20"/>
          <w:szCs w:val="20"/>
        </w:rPr>
        <w:t xml:space="preserve">This is NOT a crash — lxcfs keeps running. There is no systemd failure. The only evidence is in the lxcfs journal logs. The symptom to the user: "htop shows 0% CPU" or "my Java app thinks it has 0 threads."</w:t>
      </w:r>
    </w:p>
    <w:p>
      <w:pPr>
        <w:pStyle w:val="Heading3"/>
        <w:spacing w:before="200" w:after="60"/>
      </w:pPr>
      <w:r>
        <w:rPr>
          <w:rFonts w:ascii="Arial" w:cs="Arial" w:eastAsia="Arial" w:hAnsi="Arial"/>
          <w:b/>
          <w:bCs/>
          <w:color w:val="5D6D7E"/>
          <w:sz w:val="22"/>
          <w:szCs w:val="22"/>
        </w:rPr>
        <w:t xml:space="preserve">Promtail rule to detect and count lxcfs errors:</w:t>
      </w:r>
    </w:p>
    <w:p>
      <w:pPr>
        <w:shd w:fill="F0F0F0" w:val="clear"/>
        <w:spacing w:before="60" w:after="60"/>
        <w:ind w:left="720"/>
      </w:pPr>
      <w:r>
        <w:rPr>
          <w:rFonts w:ascii="Courier New" w:cs="Courier New" w:eastAsia="Courier New" w:hAnsi="Courier New"/>
          <w:color w:val="2C3E50"/>
          <w:sz w:val="18"/>
          <w:szCs w:val="18"/>
        </w:rPr>
        <w:t xml:space="preserve">pipeline_stages:</w:t>
      </w:r>
    </w:p>
    <w:p>
      <w:pPr>
        <w:shd w:fill="F0F0F0" w:val="clear"/>
        <w:spacing w:before="60" w:after="60"/>
        <w:ind w:left="720"/>
      </w:pPr>
      <w:r>
        <w:rPr>
          <w:rFonts w:ascii="Courier New" w:cs="Courier New" w:eastAsia="Courier New" w:hAnsi="Courier New"/>
          <w:color w:val="2C3E50"/>
          <w:sz w:val="18"/>
          <w:szCs w:val="18"/>
        </w:rPr>
        <w:t xml:space="preserve">  - match:</w:t>
      </w:r>
    </w:p>
    <w:p>
      <w:pPr>
        <w:shd w:fill="F0F0F0" w:val="clear"/>
        <w:spacing w:before="60" w:after="60"/>
        <w:ind w:left="720"/>
      </w:pPr>
      <w:r>
        <w:rPr>
          <w:rFonts w:ascii="Courier New" w:cs="Courier New" w:eastAsia="Courier New" w:hAnsi="Courier New"/>
          <w:color w:val="2C3E50"/>
          <w:sz w:val="18"/>
          <w:szCs w:val="18"/>
        </w:rPr>
        <w:t xml:space="preserve">    selector: '{ unit="lxcfs.service" }'</w:t>
      </w:r>
    </w:p>
    <w:p>
      <w:pPr>
        <w:shd w:fill="F0F0F0" w:val="clear"/>
        <w:spacing w:before="60" w:after="60"/>
        <w:ind w:left="720"/>
      </w:pPr>
      <w:r>
        <w:rPr>
          <w:rFonts w:ascii="Courier New" w:cs="Courier New" w:eastAsia="Courier New" w:hAnsi="Courier New"/>
          <w:color w:val="2C3E50"/>
          <w:sz w:val="18"/>
          <w:szCs w:val="18"/>
        </w:rPr>
        <w:t xml:space="preserve">    stages:</w:t>
      </w:r>
    </w:p>
    <w:p>
      <w:pPr>
        <w:shd w:fill="F0F0F0" w:val="clear"/>
        <w:spacing w:before="60" w:after="60"/>
        <w:ind w:left="720"/>
      </w:pPr>
      <w:r>
        <w:rPr>
          <w:rFonts w:ascii="Courier New" w:cs="Courier New" w:eastAsia="Courier New" w:hAnsi="Courier New"/>
          <w:color w:val="2C3E50"/>
          <w:sz w:val="18"/>
          <w:szCs w:val="18"/>
        </w:rPr>
        <w:t xml:space="preserve">      - regex:</w:t>
      </w:r>
    </w:p>
    <w:p>
      <w:pPr>
        <w:shd w:fill="F0F0F0" w:val="clear"/>
        <w:spacing w:before="60" w:after="60"/>
        <w:ind w:left="720"/>
      </w:pPr>
      <w:r>
        <w:rPr>
          <w:rFonts w:ascii="Courier New" w:cs="Courier New" w:eastAsia="Courier New" w:hAnsi="Courier New"/>
          <w:color w:val="2C3E50"/>
          <w:sz w:val="18"/>
          <w:szCs w:val="18"/>
        </w:rPr>
        <w:t xml:space="preserve">          expression: 'Write to cache was truncated'</w:t>
      </w:r>
    </w:p>
    <w:p>
      <w:pPr>
        <w:shd w:fill="F0F0F0" w:val="clear"/>
        <w:spacing w:before="60" w:after="60"/>
        <w:ind w:left="720"/>
      </w:pPr>
      <w:r>
        <w:rPr>
          <w:rFonts w:ascii="Courier New" w:cs="Courier New" w:eastAsia="Courier New" w:hAnsi="Courier New"/>
          <w:color w:val="2C3E50"/>
          <w:sz w:val="18"/>
          <w:szCs w:val="18"/>
        </w:rPr>
        <w:t xml:space="preserve">      - metrics:</w:t>
      </w:r>
    </w:p>
    <w:p>
      <w:pPr>
        <w:shd w:fill="F0F0F0" w:val="clear"/>
        <w:spacing w:before="60" w:after="60"/>
        <w:ind w:left="720"/>
      </w:pPr>
      <w:r>
        <w:rPr>
          <w:rFonts w:ascii="Courier New" w:cs="Courier New" w:eastAsia="Courier New" w:hAnsi="Courier New"/>
          <w:color w:val="2C3E50"/>
          <w:sz w:val="18"/>
          <w:szCs w:val="18"/>
        </w:rPr>
        <w:t xml:space="preserve">          laas_lxcfs_cache_truncation_total:</w:t>
      </w:r>
    </w:p>
    <w:p>
      <w:pPr>
        <w:shd w:fill="F0F0F0" w:val="clear"/>
        <w:spacing w:before="60" w:after="60"/>
        <w:ind w:left="720"/>
      </w:pPr>
      <w:r>
        <w:rPr>
          <w:rFonts w:ascii="Courier New" w:cs="Courier New" w:eastAsia="Courier New" w:hAnsi="Courier New"/>
          <w:color w:val="2C3E50"/>
          <w:sz w:val="18"/>
          <w:szCs w:val="18"/>
        </w:rPr>
        <w:t xml:space="preserve">            type: Counter</w:t>
      </w:r>
    </w:p>
    <w:p>
      <w:pPr>
        <w:shd w:fill="F0F0F0" w:val="clear"/>
        <w:spacing w:before="60" w:after="60"/>
        <w:ind w:left="720"/>
      </w:pPr>
      <w:r>
        <w:rPr>
          <w:rFonts w:ascii="Courier New" w:cs="Courier New" w:eastAsia="Courier New" w:hAnsi="Courier New"/>
          <w:color w:val="2C3E50"/>
          <w:sz w:val="18"/>
          <w:szCs w:val="18"/>
        </w:rPr>
        <w:t xml:space="preserve">            description: "lxcfs /proc cache write truncations"</w:t>
      </w:r>
    </w:p>
    <w:p>
      <w:pPr>
        <w:shd w:fill="F0F0F0" w:val="clear"/>
        <w:spacing w:before="60" w:after="60"/>
        <w:ind w:left="720"/>
      </w:pPr>
      <w:r>
        <w:rPr>
          <w:rFonts w:ascii="Courier New" w:cs="Courier New" w:eastAsia="Courier New" w:hAnsi="Courier New"/>
          <w:color w:val="2C3E50"/>
          <w:sz w:val="18"/>
          <w:szCs w:val="18"/>
        </w:rPr>
        <w:t xml:space="preserve">            labels: [node]</w:t>
      </w:r>
    </w:p>
    <w:p>
      <w:pPr>
        <w:pStyle w:val="Heading3"/>
        <w:spacing w:before="200" w:after="60"/>
      </w:pPr>
      <w:r>
        <w:rPr>
          <w:rFonts w:ascii="Arial" w:cs="Arial" w:eastAsia="Arial" w:hAnsi="Arial"/>
          <w:b/>
          <w:bCs/>
          <w:color w:val="5D6D7E"/>
          <w:sz w:val="22"/>
          <w:szCs w:val="22"/>
        </w:rPr>
        <w:t xml:space="preserve">Alert:</w:t>
      </w:r>
    </w:p>
    <w:p>
      <w:pPr>
        <w:shd w:fill="F0F0F0" w:val="clear"/>
        <w:spacing w:before="60" w:after="60"/>
        <w:ind w:left="720"/>
      </w:pPr>
      <w:r>
        <w:rPr>
          <w:rFonts w:ascii="Courier New" w:cs="Courier New" w:eastAsia="Courier New" w:hAnsi="Courier New"/>
          <w:color w:val="2C3E50"/>
          <w:sz w:val="18"/>
          <w:szCs w:val="18"/>
        </w:rPr>
        <w:t xml:space="preserve">- alert: LxcfsCacheTruncation</w:t>
      </w:r>
    </w:p>
    <w:p>
      <w:pPr>
        <w:shd w:fill="F0F0F0" w:val="clear"/>
        <w:spacing w:before="60" w:after="60"/>
        <w:ind w:left="720"/>
      </w:pPr>
      <w:r>
        <w:rPr>
          <w:rFonts w:ascii="Courier New" w:cs="Courier New" w:eastAsia="Courier New" w:hAnsi="Courier New"/>
          <w:color w:val="2C3E50"/>
          <w:sz w:val="18"/>
          <w:szCs w:val="18"/>
        </w:rPr>
        <w:t xml:space="preserve">  expr: rate(laas_lxcfs_cache_truncation_total[5m]) &gt; 10</w:t>
      </w:r>
    </w:p>
    <w:p>
      <w:pPr>
        <w:shd w:fill="F0F0F0" w:val="clear"/>
        <w:spacing w:before="60" w:after="60"/>
        <w:ind w:left="720"/>
      </w:pPr>
      <w:r>
        <w:rPr>
          <w:rFonts w:ascii="Courier New" w:cs="Courier New" w:eastAsia="Courier New" w:hAnsi="Courier New"/>
          <w:color w:val="2C3E50"/>
          <w:sz w:val="18"/>
          <w:szCs w:val="18"/>
        </w:rPr>
        <w:t xml:space="preserve">  annotations:</w:t>
      </w:r>
    </w:p>
    <w:p>
      <w:pPr>
        <w:shd w:fill="F0F0F0" w:val="clear"/>
        <w:spacing w:before="60" w:after="60"/>
        <w:ind w:left="720"/>
      </w:pPr>
      <w:r>
        <w:rPr>
          <w:rFonts w:ascii="Courier New" w:cs="Courier New" w:eastAsia="Courier New" w:hAnsi="Courier New"/>
          <w:color w:val="2C3E50"/>
          <w:sz w:val="18"/>
          <w:szCs w:val="18"/>
        </w:rPr>
        <w:t xml:space="preserve">    summary: "lxcfs proc cache truncating on {{ $labels.node }} — containers see wrong /proc"</w:t>
      </w:r>
    </w:p>
    <w:p>
      <w:pPr>
        <w:spacing w:before="160" w:after="0"/>
      </w:pPr>
    </w:p>
    <w:p>
      <w:pPr>
        <w:pStyle w:val="Heading2"/>
        <w:spacing w:before="280" w:after="80"/>
      </w:pPr>
      <w:r>
        <w:rPr>
          <w:rFonts w:ascii="Arial" w:cs="Arial" w:eastAsia="Arial" w:hAnsi="Arial"/>
          <w:b/>
          <w:bCs/>
          <w:color w:val="1A5276"/>
          <w:sz w:val="26"/>
          <w:szCs w:val="26"/>
        </w:rPr>
        <w:t xml:space="preserve">Gap 10: GPU VRAM Scrubbing Between Sessions — Tenant Data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before="40" w:after="40"/>
            </w:pPr>
            <w:r>
              <w:rPr>
                <w:rFonts w:ascii="Arial" w:cs="Arial" w:eastAsia="Arial" w:hAnsi="Arial"/>
                <w:b/>
                <w:bCs/>
                <w:color w:val="1C1C1C"/>
                <w:sz w:val="20"/>
                <w:szCs w:val="20"/>
              </w:rPr>
              <w:t xml:space="preserve">🔴 CRITICAL  </w:t>
            </w:r>
            <w:r>
              <w:rPr>
                <w:rFonts w:ascii="Arial" w:cs="Arial" w:eastAsia="Arial" w:hAnsi="Arial"/>
                <w:color w:val="1C1C1C"/>
                <w:sz w:val="20"/>
                <w:szCs w:val="20"/>
              </w:rPr>
              <w:t xml:space="preserve">NVIDIA does NOT zero GPU VRAM when a container exits by default. A new container launched on the same GPU can potentially read residual data from the previous tenant's session. This is a known GPU security issue in multi-tenant environments.</w:t>
            </w:r>
          </w:p>
        </w:tc>
      </w:tr>
    </w:tbl>
    <w:p>
      <w:pPr>
        <w:spacing w:before="80" w:after="80"/>
      </w:pPr>
      <w:r>
        <w:rPr>
          <w:rFonts w:ascii="Arial" w:cs="Arial" w:eastAsia="Arial" w:hAnsi="Arial"/>
          <w:color w:val="1C1C1C"/>
          <w:sz w:val="20"/>
          <w:szCs w:val="20"/>
        </w:rPr>
        <w:t xml:space="preserve">This is the GPU equivalent of the "Rowhammer" style concern. When a Power tier user's container terminates, the 8GB of VRAM they used is not wiped. The next Standard tier container that lands on the same GPU physically reads from some of those memory addresses during initialization.</w:t>
      </w:r>
    </w:p>
    <w:p>
      <w:pPr>
        <w:pStyle w:val="Heading3"/>
        <w:spacing w:before="200" w:after="60"/>
      </w:pPr>
      <w:r>
        <w:rPr>
          <w:rFonts w:ascii="Arial" w:cs="Arial" w:eastAsia="Arial" w:hAnsi="Arial"/>
          <w:b/>
          <w:bCs/>
          <w:color w:val="5D6D7E"/>
          <w:sz w:val="22"/>
          <w:szCs w:val="22"/>
        </w:rPr>
        <w:t xml:space="preserve">Mitigation monitoring:</w:t>
      </w:r>
    </w:p>
    <w:p>
      <w:pPr>
        <w:pStyle w:val="ListParagraph"/>
        <w:numPr>
          <w:ilvl w:val="0"/>
          <w:numId w:val="2"/>
        </w:numPr>
        <w:spacing w:before="40" w:after="40"/>
      </w:pPr>
      <w:r>
        <w:rPr>
          <w:rFonts w:ascii="Arial" w:cs="Arial" w:eastAsia="Arial" w:hAnsi="Arial"/>
          <w:color w:val="1C1C1C"/>
          <w:sz w:val="20"/>
          <w:szCs w:val="20"/>
        </w:rPr>
        <w:t xml:space="preserve">Monitor time between session termination and new session launch on same GPU</w:t>
      </w:r>
    </w:p>
    <w:p>
      <w:pPr>
        <w:pStyle w:val="ListParagraph"/>
        <w:numPr>
          <w:ilvl w:val="0"/>
          <w:numId w:val="2"/>
        </w:numPr>
        <w:spacing w:before="40" w:after="40"/>
      </w:pPr>
      <w:r>
        <w:rPr>
          <w:rFonts w:ascii="Arial" w:cs="Arial" w:eastAsia="Arial" w:hAnsi="Arial"/>
          <w:color w:val="1C1C1C"/>
          <w:sz w:val="20"/>
          <w:szCs w:val="20"/>
        </w:rPr>
        <w:t xml:space="preserve">If gap &lt; 2 seconds, flag for investigation (normal cleanup should take longer)</w:t>
      </w:r>
    </w:p>
    <w:p>
      <w:pPr>
        <w:pStyle w:val="ListParagraph"/>
        <w:numPr>
          <w:ilvl w:val="0"/>
          <w:numId w:val="2"/>
        </w:numPr>
        <w:spacing w:before="40" w:after="40"/>
      </w:pPr>
      <w:r>
        <w:rPr>
          <w:rFonts w:ascii="Arial" w:cs="Arial" w:eastAsia="Arial" w:hAnsi="Arial"/>
          <w:color w:val="1C1C1C"/>
          <w:sz w:val="20"/>
          <w:szCs w:val="20"/>
        </w:rPr>
        <w:t xml:space="preserve">Consider adding nvidia-smi --gpu-reset equivalent between sessions for security-sensitive deployments</w:t>
      </w:r>
    </w:p>
    <w:p>
      <w:pPr>
        <w:pStyle w:val="Heading3"/>
        <w:spacing w:before="200" w:after="60"/>
      </w:pPr>
      <w:r>
        <w:rPr>
          <w:rFonts w:ascii="Arial" w:cs="Arial" w:eastAsia="Arial" w:hAnsi="Arial"/>
          <w:b/>
          <w:bCs/>
          <w:color w:val="5D6D7E"/>
          <w:sz w:val="22"/>
          <w:szCs w:val="22"/>
        </w:rPr>
        <w:t xml:space="preserve">Metric to add to custom exporter:</w:t>
      </w:r>
    </w:p>
    <w:p>
      <w:pPr>
        <w:shd w:fill="F0F0F0" w:val="clear"/>
        <w:spacing w:before="60" w:after="60"/>
        <w:ind w:left="720"/>
      </w:pPr>
      <w:r>
        <w:rPr>
          <w:rFonts w:ascii="Courier New" w:cs="Courier New" w:eastAsia="Courier New" w:hAnsi="Courier New"/>
          <w:color w:val="2C3E50"/>
          <w:sz w:val="18"/>
          <w:szCs w:val="18"/>
        </w:rPr>
        <w:t xml:space="preserve">laas_inter_session_gap_seconds{node, gpu_index}</w:t>
      </w:r>
    </w:p>
    <w:p>
      <w:pPr>
        <w:shd w:fill="F0F0F0" w:val="clear"/>
        <w:spacing w:before="60" w:after="60"/>
        <w:ind w:left="720"/>
      </w:pPr>
      <w:r>
        <w:rPr>
          <w:rFonts w:ascii="Courier New" w:cs="Courier New" w:eastAsia="Courier New" w:hAnsi="Courier New"/>
          <w:color w:val="2C3E50"/>
          <w:sz w:val="18"/>
          <w:szCs w:val="18"/>
        </w:rPr>
        <w:t xml:space="preserve"># Histogram of time between container stop and next container start on same GPU</w:t>
      </w:r>
    </w:p>
    <w:p>
      <w:pPr>
        <w:shd w:fill="F0F0F0" w:val="clear"/>
        <w:spacing w:before="60" w:after="60"/>
        <w:ind w:left="720"/>
      </w:pPr>
      <w:r>
        <w:rPr>
          <w:rFonts w:ascii="Courier New" w:cs="Courier New" w:eastAsia="Courier New" w:hAnsi="Courier New"/>
          <w:color w:val="2C3E50"/>
          <w:sz w:val="18"/>
          <w:szCs w:val="18"/>
        </w:rPr>
        <w:t xml:space="preserve"># Alert if p5 &lt; 5 seconds — indicates cleanup may be insufficient</w:t>
      </w:r>
    </w:p>
    <w:p>
      <w:pPr>
        <w:spacing w:before="160" w:after="0"/>
      </w:pPr>
    </w:p>
    <w:p>
      <w:pPr>
        <w:pStyle w:val="Heading2"/>
        <w:spacing w:before="280" w:after="80"/>
      </w:pPr>
      <w:r>
        <w:rPr>
          <w:rFonts w:ascii="Arial" w:cs="Arial" w:eastAsia="Arial" w:hAnsi="Arial"/>
          <w:b/>
          <w:bCs/>
          <w:color w:val="1A5276"/>
          <w:sz w:val="26"/>
          <w:szCs w:val="26"/>
        </w:rPr>
        <w:t xml:space="preserve">Gap 11: CUDA MPS Multi-User Mode Isolation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before="40" w:after="40"/>
            </w:pPr>
            <w:r>
              <w:rPr>
                <w:rFonts w:ascii="Arial" w:cs="Arial" w:eastAsia="Arial" w:hAnsi="Arial"/>
                <w:b/>
                <w:bCs/>
                <w:color w:val="1C1C1C"/>
                <w:sz w:val="20"/>
                <w:szCs w:val="20"/>
              </w:rPr>
              <w:t xml:space="preserve">🔴 CRITICAL  </w:t>
            </w:r>
            <w:r>
              <w:rPr>
                <w:rFonts w:ascii="Arial" w:cs="Arial" w:eastAsia="Arial" w:hAnsi="Arial"/>
                <w:color w:val="1C1C1C"/>
                <w:sz w:val="20"/>
                <w:szCs w:val="20"/>
              </w:rPr>
              <w:t xml:space="preserve">If you use nvidia-cuda-mps-control with -multiuser-server mode (required for different UIDs on same GPU), NVIDIA documentation explicitly states that "isolation between different users can be safely disregarded." This means user A can potentially access user B's GPU memory.</w:t>
            </w:r>
          </w:p>
        </w:tc>
      </w:tr>
    </w:tbl>
    <w:p>
      <w:pPr>
        <w:spacing w:before="80" w:after="80"/>
      </w:pPr>
      <w:r>
        <w:rPr>
          <w:rFonts w:ascii="Arial" w:cs="Arial" w:eastAsia="Arial" w:hAnsi="Arial"/>
          <w:color w:val="1C1C1C"/>
          <w:sz w:val="20"/>
          <w:szCs w:val="20"/>
        </w:rPr>
        <w:t xml:space="preserve">The MPS server normally restricts one Linux UID per server. For multi-user GPU sharing (your use case), you must use -multiuser-server. Per NVIDIA MPS docs: "it is important to make sure that isolation between different users (including the root user) can be safely disregarded before enabling this mode."</w:t>
      </w:r>
    </w:p>
    <w:p>
      <w:pPr>
        <w:spacing w:before="80" w:after="80"/>
      </w:pPr>
      <w:r>
        <w:rPr>
          <w:rFonts w:ascii="Arial" w:cs="Arial" w:eastAsia="Arial" w:hAnsi="Arial"/>
          <w:color w:val="1C1C1C"/>
          <w:sz w:val="20"/>
          <w:szCs w:val="20"/>
        </w:rPr>
        <w:t xml:space="preserve">This is a fundamental architectural decision, not a monitoring one. But monitoring must:</w:t>
      </w:r>
    </w:p>
    <w:p>
      <w:pPr>
        <w:pStyle w:val="ListParagraph"/>
        <w:numPr>
          <w:ilvl w:val="0"/>
          <w:numId w:val="2"/>
        </w:numPr>
        <w:spacing w:before="40" w:after="40"/>
      </w:pPr>
      <w:r>
        <w:rPr>
          <w:rFonts w:ascii="Arial" w:cs="Arial" w:eastAsia="Arial" w:hAnsi="Arial"/>
          <w:color w:val="1C1C1C"/>
          <w:sz w:val="20"/>
          <w:szCs w:val="20"/>
        </w:rPr>
        <w:t xml:space="preserve">Track which containers are co-located on the same physical GPU via MPS</w:t>
      </w:r>
    </w:p>
    <w:p>
      <w:pPr>
        <w:pStyle w:val="ListParagraph"/>
        <w:numPr>
          <w:ilvl w:val="0"/>
          <w:numId w:val="2"/>
        </w:numPr>
        <w:spacing w:before="40" w:after="40"/>
      </w:pPr>
      <w:r>
        <w:rPr>
          <w:rFonts w:ascii="Arial" w:cs="Arial" w:eastAsia="Arial" w:hAnsi="Arial"/>
          <w:color w:val="1C1C1C"/>
          <w:sz w:val="20"/>
          <w:szCs w:val="20"/>
        </w:rPr>
        <w:t xml:space="preserve">Alert if a high-trust session (faculty research) is co-located with a low-trust user (public/free tier)</w:t>
      </w:r>
    </w:p>
    <w:p>
      <w:pPr>
        <w:pStyle w:val="ListParagraph"/>
        <w:numPr>
          <w:ilvl w:val="0"/>
          <w:numId w:val="2"/>
        </w:numPr>
        <w:spacing w:before="40" w:after="40"/>
      </w:pPr>
      <w:r>
        <w:rPr>
          <w:rFonts w:ascii="Arial" w:cs="Arial" w:eastAsia="Arial" w:hAnsi="Arial"/>
          <w:color w:val="1C1C1C"/>
          <w:sz w:val="20"/>
          <w:szCs w:val="20"/>
        </w:rPr>
        <w:t xml:space="preserve">Consider: separate MPS contexts per security tier, or never co-locate public + university users on same GPU</w:t>
      </w:r>
    </w:p>
    <w:p>
      <w:pPr>
        <w:pStyle w:val="Heading3"/>
        <w:spacing w:before="200" w:after="60"/>
      </w:pPr>
      <w:r>
        <w:rPr>
          <w:rFonts w:ascii="Arial" w:cs="Arial" w:eastAsia="Arial" w:hAnsi="Arial"/>
          <w:b/>
          <w:bCs/>
          <w:color w:val="5D6D7E"/>
          <w:sz w:val="22"/>
          <w:szCs w:val="22"/>
        </w:rPr>
        <w:t xml:space="preserve">Metric to track GPU co-location:</w:t>
      </w:r>
    </w:p>
    <w:p>
      <w:pPr>
        <w:shd w:fill="F0F0F0" w:val="clear"/>
        <w:spacing w:before="60" w:after="60"/>
        <w:ind w:left="720"/>
      </w:pPr>
      <w:r>
        <w:rPr>
          <w:rFonts w:ascii="Courier New" w:cs="Courier New" w:eastAsia="Courier New" w:hAnsi="Courier New"/>
          <w:color w:val="2C3E50"/>
          <w:sz w:val="18"/>
          <w:szCs w:val="18"/>
        </w:rPr>
        <w:t xml:space="preserve">laas_gpu_colocated_sessions_total{node, gpu_index, max_tier}</w:t>
      </w:r>
    </w:p>
    <w:p>
      <w:pPr>
        <w:shd w:fill="F0F0F0" w:val="clear"/>
        <w:spacing w:before="60" w:after="60"/>
        <w:ind w:left="720"/>
      </w:pPr>
      <w:r>
        <w:rPr>
          <w:rFonts w:ascii="Courier New" w:cs="Courier New" w:eastAsia="Courier New" w:hAnsi="Courier New"/>
          <w:color w:val="2C3E50"/>
          <w:sz w:val="18"/>
          <w:szCs w:val="18"/>
        </w:rPr>
        <w:t xml:space="preserve"># Alert if a "full_machine" or research tier shares GPU with public tier</w:t>
      </w:r>
    </w:p>
    <w:p>
      <w:pPr>
        <w:spacing w:before="160" w:after="0"/>
      </w:pPr>
    </w:p>
    <w:p>
      <w:pPr>
        <w:pStyle w:val="Heading2"/>
        <w:spacing w:before="280" w:after="80"/>
      </w:pPr>
      <w:r>
        <w:rPr>
          <w:rFonts w:ascii="Arial" w:cs="Arial" w:eastAsia="Arial" w:hAnsi="Arial"/>
          <w:b/>
          <w:bCs/>
          <w:color w:val="1A5276"/>
          <w:sz w:val="26"/>
          <w:szCs w:val="26"/>
        </w:rPr>
        <w:t xml:space="preserve">Gap 12: NFS Stale Filehandles + Thread Saturation</w:t>
      </w:r>
    </w:p>
    <w:p>
      <w:pPr>
        <w:spacing w:before="80" w:after="80"/>
      </w:pPr>
      <w:r>
        <w:rPr>
          <w:rFonts w:ascii="Arial" w:cs="Arial" w:eastAsia="Arial" w:hAnsi="Arial"/>
          <w:color w:val="1C1C1C"/>
          <w:sz w:val="20"/>
          <w:szCs w:val="20"/>
        </w:rPr>
        <w:t xml:space="preserve">Node exporter's nfsd collector (enable with --collector.nfsd) exposes two critical metrics that directly translate to user-visible failures:</w:t>
      </w:r>
    </w:p>
    <w:p>
      <w:pPr>
        <w:pStyle w:val="Heading3"/>
        <w:spacing w:before="200" w:after="60"/>
      </w:pPr>
      <w:r>
        <w:rPr>
          <w:rFonts w:ascii="Arial" w:cs="Arial" w:eastAsia="Arial" w:hAnsi="Arial"/>
          <w:b/>
          <w:bCs/>
          <w:color w:val="5D6D7E"/>
          <w:sz w:val="22"/>
          <w:szCs w:val="22"/>
        </w:rPr>
        <w:t xml:space="preserve">nfs_filehandle_stale:</w:t>
      </w:r>
    </w:p>
    <w:p>
      <w:pPr>
        <w:spacing w:before="80" w:after="80"/>
      </w:pPr>
      <w:r>
        <w:rPr>
          <w:rFonts w:ascii="Arial" w:cs="Arial" w:eastAsia="Arial" w:hAnsi="Arial"/>
          <w:color w:val="1C1C1C"/>
          <w:sz w:val="20"/>
          <w:szCs w:val="20"/>
        </w:rPr>
        <w:t xml:space="preserve">Stale NFS filehandles mean a user's session tried to access their home directory and got an I/O error. This happens when the NAS restarts without session containers cleanly remounting. Every stale filehandle increment = one user who saw an error reading/writing their home dir.</w:t>
      </w:r>
    </w:p>
    <w:p>
      <w:pPr>
        <w:pStyle w:val="Heading3"/>
        <w:spacing w:before="200" w:after="60"/>
      </w:pPr>
      <w:r>
        <w:rPr>
          <w:rFonts w:ascii="Arial" w:cs="Arial" w:eastAsia="Arial" w:hAnsi="Arial"/>
          <w:b/>
          <w:bCs/>
          <w:color w:val="5D6D7E"/>
          <w:sz w:val="22"/>
          <w:szCs w:val="22"/>
        </w:rPr>
        <w:t xml:space="preserve">nfs_thread_full:</w:t>
      </w:r>
    </w:p>
    <w:p>
      <w:pPr>
        <w:spacing w:before="80" w:after="80"/>
      </w:pPr>
      <w:r>
        <w:rPr>
          <w:rFonts w:ascii="Arial" w:cs="Arial" w:eastAsia="Arial" w:hAnsi="Arial"/>
          <w:color w:val="1C1C1C"/>
          <w:sz w:val="20"/>
          <w:szCs w:val="20"/>
        </w:rPr>
        <w:t xml:space="preserve">When all NFS server threads are busy, new requests queue. Rapid incrementing of this counter = NFS server saturated = all home directory operations slowing down across all active sessions simultaneously.</w:t>
      </w:r>
    </w:p>
    <w:p>
      <w:pPr>
        <w:pStyle w:val="Heading3"/>
        <w:spacing w:before="200" w:after="60"/>
      </w:pPr>
      <w:r>
        <w:rPr>
          <w:rFonts w:ascii="Arial" w:cs="Arial" w:eastAsia="Arial" w:hAnsi="Arial"/>
          <w:b/>
          <w:bCs/>
          <w:color w:val="5D6D7E"/>
          <w:sz w:val="22"/>
          <w:szCs w:val="22"/>
        </w:rPr>
        <w:t xml:space="preserve">Alerts:</w:t>
      </w:r>
    </w:p>
    <w:p>
      <w:pPr>
        <w:shd w:fill="F0F0F0" w:val="clear"/>
        <w:spacing w:before="60" w:after="60"/>
        <w:ind w:left="720"/>
      </w:pPr>
      <w:r>
        <w:rPr>
          <w:rFonts w:ascii="Courier New" w:cs="Courier New" w:eastAsia="Courier New" w:hAnsi="Courier New"/>
          <w:color w:val="2C3E50"/>
          <w:sz w:val="18"/>
          <w:szCs w:val="18"/>
        </w:rPr>
        <w:t xml:space="preserve">- alert: NFSStaleFilehandles</w:t>
      </w:r>
    </w:p>
    <w:p>
      <w:pPr>
        <w:shd w:fill="F0F0F0" w:val="clear"/>
        <w:spacing w:before="60" w:after="60"/>
        <w:ind w:left="720"/>
      </w:pPr>
      <w:r>
        <w:rPr>
          <w:rFonts w:ascii="Courier New" w:cs="Courier New" w:eastAsia="Courier New" w:hAnsi="Courier New"/>
          <w:color w:val="2C3E50"/>
          <w:sz w:val="18"/>
          <w:szCs w:val="18"/>
        </w:rPr>
        <w:t xml:space="preserve">  expr: rate(nfsd_server_rpc_errors_total{error="stale_fh"}[5m]) &gt; 0</w:t>
      </w:r>
    </w:p>
    <w:p>
      <w:pPr>
        <w:shd w:fill="F0F0F0" w:val="clear"/>
        <w:spacing w:before="60" w:after="60"/>
        <w:ind w:left="720"/>
      </w:pPr>
      <w:r>
        <w:rPr>
          <w:rFonts w:ascii="Courier New" w:cs="Courier New" w:eastAsia="Courier New" w:hAnsi="Courier New"/>
          <w:color w:val="2C3E50"/>
          <w:sz w:val="18"/>
          <w:szCs w:val="18"/>
        </w:rPr>
        <w:t xml:space="preserve">  annotations:</w:t>
      </w:r>
    </w:p>
    <w:p>
      <w:pPr>
        <w:shd w:fill="F0F0F0" w:val="clear"/>
        <w:spacing w:before="60" w:after="60"/>
        <w:ind w:left="720"/>
      </w:pPr>
      <w:r>
        <w:rPr>
          <w:rFonts w:ascii="Courier New" w:cs="Courier New" w:eastAsia="Courier New" w:hAnsi="Courier New"/>
          <w:color w:val="2C3E50"/>
          <w:sz w:val="18"/>
          <w:szCs w:val="18"/>
        </w:rPr>
        <w:t xml:space="preserve">    summary: "NFS stale filehandles — users seeing home directory I/O errors"</w:t>
      </w:r>
    </w:p>
    <w:p>
      <w:pPr>
        <w:shd w:fill="F0F0F0" w:val="clear"/>
        <w:spacing w:before="60" w:after="60"/>
        <w:ind w:left="720"/>
      </w:pPr>
      <w:r>
        <w:rPr>
          <w:rFonts w:ascii="Courier New" w:cs="Courier New" w:eastAsia="Courier New" w:hAnsi="Courier New"/>
          <w:color w:val="2C3E50"/>
          <w:sz w:val="18"/>
          <w:szCs w:val="18"/>
        </w:rPr>
        <w:t xml:space="preserve"/>
      </w:r>
    </w:p>
    <w:p>
      <w:pPr>
        <w:shd w:fill="F0F0F0" w:val="clear"/>
        <w:spacing w:before="60" w:after="60"/>
        <w:ind w:left="720"/>
      </w:pPr>
      <w:r>
        <w:rPr>
          <w:rFonts w:ascii="Courier New" w:cs="Courier New" w:eastAsia="Courier New" w:hAnsi="Courier New"/>
          <w:color w:val="2C3E50"/>
          <w:sz w:val="18"/>
          <w:szCs w:val="18"/>
        </w:rPr>
        <w:t xml:space="preserve">- alert: NFSThreadSaturation</w:t>
      </w:r>
    </w:p>
    <w:p>
      <w:pPr>
        <w:shd w:fill="F0F0F0" w:val="clear"/>
        <w:spacing w:before="60" w:after="60"/>
        <w:ind w:left="720"/>
      </w:pPr>
      <w:r>
        <w:rPr>
          <w:rFonts w:ascii="Courier New" w:cs="Courier New" w:eastAsia="Courier New" w:hAnsi="Courier New"/>
          <w:color w:val="2C3E50"/>
          <w:sz w:val="18"/>
          <w:szCs w:val="18"/>
        </w:rPr>
        <w:t xml:space="preserve">  expr: rate(nfsd_server_all_threads_full_total[2m]) &gt; 5</w:t>
      </w:r>
    </w:p>
    <w:p>
      <w:pPr>
        <w:shd w:fill="F0F0F0" w:val="clear"/>
        <w:spacing w:before="60" w:after="60"/>
        <w:ind w:left="720"/>
      </w:pPr>
      <w:r>
        <w:rPr>
          <w:rFonts w:ascii="Courier New" w:cs="Courier New" w:eastAsia="Courier New" w:hAnsi="Courier New"/>
          <w:color w:val="2C3E50"/>
          <w:sz w:val="18"/>
          <w:szCs w:val="18"/>
        </w:rPr>
        <w:t xml:space="preserve">  annotations:</w:t>
      </w:r>
    </w:p>
    <w:p>
      <w:pPr>
        <w:shd w:fill="F0F0F0" w:val="clear"/>
        <w:spacing w:before="60" w:after="60"/>
        <w:ind w:left="720"/>
      </w:pPr>
      <w:r>
        <w:rPr>
          <w:rFonts w:ascii="Courier New" w:cs="Courier New" w:eastAsia="Courier New" w:hAnsi="Courier New"/>
          <w:color w:val="2C3E50"/>
          <w:sz w:val="18"/>
          <w:szCs w:val="18"/>
        </w:rPr>
        <w:t xml:space="preserve">    summary: "NFS server thread pool saturated — all home directory ops degraded"</w:t>
      </w:r>
    </w:p>
    <w:p>
      <w:pPr>
        <w:spacing w:before="80" w:after="80"/>
      </w:pPr>
      <w:r>
        <w:rPr>
          <w:rFonts w:ascii="Arial" w:cs="Arial" w:eastAsia="Arial" w:hAnsi="Arial"/>
          <w:color w:val="1C1C1C"/>
          <w:sz w:val="20"/>
          <w:szCs w:val="20"/>
        </w:rPr>
        <w:t xml:space="preserve">Fix for thread saturation: increase nfsd thread count in /etc/default/nfs-kernel-server (RPCNFSDCOUNT, default 8 → suggest 32 for 20+ concurrent sessions).</w:t>
      </w:r>
    </w:p>
    <w:p>
      <w:pPr>
        <w:spacing w:before="160" w:after="0"/>
      </w:pPr>
    </w:p>
    <w:p>
      <w:pPr>
        <w:pStyle w:val="Heading2"/>
        <w:spacing w:before="280" w:after="80"/>
      </w:pPr>
      <w:r>
        <w:rPr>
          <w:rFonts w:ascii="Arial" w:cs="Arial" w:eastAsia="Arial" w:hAnsi="Arial"/>
          <w:b/>
          <w:bCs/>
          <w:color w:val="1A5276"/>
          <w:sz w:val="26"/>
          <w:szCs w:val="26"/>
        </w:rPr>
        <w:t xml:space="preserve">Gap 13: libvgpu.so Integrity Monitoring</w:t>
      </w:r>
    </w:p>
    <w:p>
      <w:pPr>
        <w:spacing w:before="80" w:after="80"/>
      </w:pPr>
      <w:r>
        <w:rPr>
          <w:rFonts w:ascii="Arial" w:cs="Arial" w:eastAsia="Arial" w:hAnsi="Arial"/>
          <w:color w:val="1C1C1C"/>
          <w:sz w:val="20"/>
          <w:szCs w:val="20"/>
        </w:rPr>
        <w:t xml:space="preserve">HAMi's core enforcement library at /usr/lib/libvgpu.so implements VRAM and SM limits via LD_PRELOAD CUDA API interception. If this file is replaced (by an apt upgrade touching nvidia packages, or by a tenant exploit), VRAM enforcement silently stops. Users can exceed their tier allocation without any error or warning.</w:t>
      </w:r>
    </w:p>
    <w:p>
      <w:pPr>
        <w:pStyle w:val="Heading3"/>
        <w:spacing w:before="200" w:after="60"/>
      </w:pPr>
      <w:r>
        <w:rPr>
          <w:rFonts w:ascii="Arial" w:cs="Arial" w:eastAsia="Arial" w:hAnsi="Arial"/>
          <w:b/>
          <w:bCs/>
          <w:color w:val="5D6D7E"/>
          <w:sz w:val="22"/>
          <w:szCs w:val="22"/>
        </w:rPr>
        <w:t xml:space="preserve">Monitor with textfile collector (run on each node hourly):</w:t>
      </w:r>
    </w:p>
    <w:p>
      <w:pPr>
        <w:shd w:fill="F0F0F0" w:val="clear"/>
        <w:spacing w:before="60" w:after="60"/>
        <w:ind w:left="720"/>
      </w:pPr>
      <w:r>
        <w:rPr>
          <w:rFonts w:ascii="Courier New" w:cs="Courier New" w:eastAsia="Courier New" w:hAnsi="Courier New"/>
          <w:color w:val="2C3E50"/>
          <w:sz w:val="18"/>
          <w:szCs w:val="18"/>
        </w:rPr>
        <w:t xml:space="preserve">#!/bin/bash</w:t>
      </w:r>
    </w:p>
    <w:p>
      <w:pPr>
        <w:shd w:fill="F0F0F0" w:val="clear"/>
        <w:spacing w:before="60" w:after="60"/>
        <w:ind w:left="720"/>
      </w:pPr>
      <w:r>
        <w:rPr>
          <w:rFonts w:ascii="Courier New" w:cs="Courier New" w:eastAsia="Courier New" w:hAnsi="Courier New"/>
          <w:color w:val="2C3E50"/>
          <w:sz w:val="18"/>
          <w:szCs w:val="18"/>
        </w:rPr>
        <w:t xml:space="preserve">LIBVGPU_HASH=$(sha256sum /usr/lib/libvgpu.so | cut -d" " -f1)</w:t>
      </w:r>
    </w:p>
    <w:p>
      <w:pPr>
        <w:shd w:fill="F0F0F0" w:val="clear"/>
        <w:spacing w:before="60" w:after="60"/>
        <w:ind w:left="720"/>
      </w:pPr>
      <w:r>
        <w:rPr>
          <w:rFonts w:ascii="Courier New" w:cs="Courier New" w:eastAsia="Courier New" w:hAnsi="Courier New"/>
          <w:color w:val="2C3E50"/>
          <w:sz w:val="18"/>
          <w:szCs w:val="18"/>
        </w:rPr>
        <w:t xml:space="preserve">KNOWN_GOOD="&lt;hash from initial deployment&gt;"</w:t>
      </w:r>
    </w:p>
    <w:p>
      <w:pPr>
        <w:shd w:fill="F0F0F0" w:val="clear"/>
        <w:spacing w:before="60" w:after="60"/>
        <w:ind w:left="720"/>
      </w:pPr>
      <w:r>
        <w:rPr>
          <w:rFonts w:ascii="Courier New" w:cs="Courier New" w:eastAsia="Courier New" w:hAnsi="Courier New"/>
          <w:color w:val="2C3E50"/>
          <w:sz w:val="18"/>
          <w:szCs w:val="18"/>
        </w:rPr>
        <w:t xml:space="preserve">[[ "$LIBVGPU_HASH" == "$KNOWN_GOOD" ]] &amp;&amp; STATUS=0 || STATUS=1</w:t>
      </w:r>
    </w:p>
    <w:p>
      <w:pPr>
        <w:shd w:fill="F0F0F0" w:val="clear"/>
        <w:spacing w:before="60" w:after="60"/>
        <w:ind w:left="720"/>
      </w:pPr>
      <w:r>
        <w:rPr>
          <w:rFonts w:ascii="Courier New" w:cs="Courier New" w:eastAsia="Courier New" w:hAnsi="Courier New"/>
          <w:color w:val="2C3E50"/>
          <w:sz w:val="18"/>
          <w:szCs w:val="18"/>
        </w:rPr>
        <w:t xml:space="preserve">echo "laas_libvgpu_integrity_ok $STATUS" &gt; /var/lib/node_exporter/libvgpu_integrity.prom</w:t>
      </w:r>
    </w:p>
    <w:p>
      <w:pPr>
        <w:pStyle w:val="Heading3"/>
        <w:spacing w:before="200" w:after="60"/>
      </w:pPr>
      <w:r>
        <w:rPr>
          <w:rFonts w:ascii="Arial" w:cs="Arial" w:eastAsia="Arial" w:hAnsi="Arial"/>
          <w:b/>
          <w:bCs/>
          <w:color w:val="5D6D7E"/>
          <w:sz w:val="22"/>
          <w:szCs w:val="22"/>
        </w:rPr>
        <w:t xml:space="preserve">Alert:</w:t>
      </w:r>
    </w:p>
    <w:p>
      <w:pPr>
        <w:shd w:fill="F0F0F0" w:val="clear"/>
        <w:spacing w:before="60" w:after="60"/>
        <w:ind w:left="720"/>
      </w:pPr>
      <w:r>
        <w:rPr>
          <w:rFonts w:ascii="Courier New" w:cs="Courier New" w:eastAsia="Courier New" w:hAnsi="Courier New"/>
          <w:color w:val="2C3E50"/>
          <w:sz w:val="18"/>
          <w:szCs w:val="18"/>
        </w:rPr>
        <w:t xml:space="preserve">- alert: HAMiLibraryTampered</w:t>
      </w:r>
    </w:p>
    <w:p>
      <w:pPr>
        <w:shd w:fill="F0F0F0" w:val="clear"/>
        <w:spacing w:before="60" w:after="60"/>
        <w:ind w:left="720"/>
      </w:pPr>
      <w:r>
        <w:rPr>
          <w:rFonts w:ascii="Courier New" w:cs="Courier New" w:eastAsia="Courier New" w:hAnsi="Courier New"/>
          <w:color w:val="2C3E50"/>
          <w:sz w:val="18"/>
          <w:szCs w:val="18"/>
        </w:rPr>
        <w:t xml:space="preserve">  expr: laas_libvgpu_integrity_ok == 0</w:t>
      </w:r>
    </w:p>
    <w:p>
      <w:pPr>
        <w:shd w:fill="F0F0F0" w:val="clear"/>
        <w:spacing w:before="60" w:after="60"/>
        <w:ind w:left="720"/>
      </w:pPr>
      <w:r>
        <w:rPr>
          <w:rFonts w:ascii="Courier New" w:cs="Courier New" w:eastAsia="Courier New" w:hAnsi="Courier New"/>
          <w:color w:val="2C3E50"/>
          <w:sz w:val="18"/>
          <w:szCs w:val="18"/>
        </w:rPr>
        <w:t xml:space="preserve">  for: 0s</w:t>
      </w:r>
    </w:p>
    <w:p>
      <w:pPr>
        <w:shd w:fill="F0F0F0" w:val="clear"/>
        <w:spacing w:before="60" w:after="60"/>
        <w:ind w:left="720"/>
      </w:pPr>
      <w:r>
        <w:rPr>
          <w:rFonts w:ascii="Courier New" w:cs="Courier New" w:eastAsia="Courier New" w:hAnsi="Courier New"/>
          <w:color w:val="2C3E50"/>
          <w:sz w:val="18"/>
          <w:szCs w:val="18"/>
        </w:rPr>
        <w:t xml:space="preserve">  labels:</w:t>
      </w:r>
    </w:p>
    <w:p>
      <w:pPr>
        <w:shd w:fill="F0F0F0" w:val="clear"/>
        <w:spacing w:before="60" w:after="60"/>
        <w:ind w:left="720"/>
      </w:pPr>
      <w:r>
        <w:rPr>
          <w:rFonts w:ascii="Courier New" w:cs="Courier New" w:eastAsia="Courier New" w:hAnsi="Courier New"/>
          <w:color w:val="2C3E50"/>
          <w:sz w:val="18"/>
          <w:szCs w:val="18"/>
        </w:rPr>
        <w:t xml:space="preserve">    severity: critical</w:t>
      </w:r>
    </w:p>
    <w:p>
      <w:pPr>
        <w:shd w:fill="F0F0F0" w:val="clear"/>
        <w:spacing w:before="60" w:after="60"/>
        <w:ind w:left="720"/>
      </w:pPr>
      <w:r>
        <w:rPr>
          <w:rFonts w:ascii="Courier New" w:cs="Courier New" w:eastAsia="Courier New" w:hAnsi="Courier New"/>
          <w:color w:val="2C3E50"/>
          <w:sz w:val="18"/>
          <w:szCs w:val="18"/>
        </w:rPr>
        <w:t xml:space="preserve">  annotations:</w:t>
      </w:r>
    </w:p>
    <w:p>
      <w:pPr>
        <w:shd w:fill="F0F0F0" w:val="clear"/>
        <w:spacing w:before="60" w:after="60"/>
        <w:ind w:left="720"/>
      </w:pPr>
      <w:r>
        <w:rPr>
          <w:rFonts w:ascii="Courier New" w:cs="Courier New" w:eastAsia="Courier New" w:hAnsi="Courier New"/>
          <w:color w:val="2C3E50"/>
          <w:sz w:val="18"/>
          <w:szCs w:val="18"/>
        </w:rPr>
        <w:t xml:space="preserve">    summary: "libvgpu.so hash mismatch on {{ $labels.node }} — VRAM enforcement may be broken"</w:t>
      </w:r>
    </w:p>
    <w:p>
      <w:pPr>
        <w:shd w:fill="F0F0F0" w:val="clear"/>
        <w:spacing w:before="60" w:after="60"/>
        <w:ind w:left="720"/>
      </w:pPr>
      <w:r>
        <w:rPr>
          <w:rFonts w:ascii="Courier New" w:cs="Courier New" w:eastAsia="Courier New" w:hAnsi="Courier New"/>
          <w:color w:val="2C3E50"/>
          <w:sz w:val="18"/>
          <w:szCs w:val="18"/>
        </w:rPr>
        <w:t xml:space="preserve">    description: "Investigate immediately. Could be package update or tampering. Re-deploy HAMi library."</w:t>
      </w:r>
    </w:p>
    <w:p>
      <w:pPr>
        <w:spacing w:before="160" w:after="0"/>
      </w:pPr>
    </w:p>
    <w:p>
      <w:pPr>
        <w:pStyle w:val="Heading2"/>
        <w:spacing w:before="280" w:after="80"/>
      </w:pPr>
      <w:r>
        <w:rPr>
          <w:rFonts w:ascii="Arial" w:cs="Arial" w:eastAsia="Arial" w:hAnsi="Arial"/>
          <w:b/>
          <w:bCs/>
          <w:color w:val="1A5276"/>
          <w:sz w:val="26"/>
          <w:szCs w:val="26"/>
        </w:rPr>
        <w:t xml:space="preserve">Gap 14: Supervisord Process Health Inside Containers</w:t>
      </w:r>
    </w:p>
    <w:p>
      <w:pPr>
        <w:spacing w:before="80" w:after="80"/>
      </w:pPr>
      <w:r>
        <w:rPr>
          <w:rFonts w:ascii="Arial" w:cs="Arial" w:eastAsia="Arial" w:hAnsi="Arial"/>
          <w:color w:val="1C1C1C"/>
          <w:sz w:val="20"/>
          <w:szCs w:val="20"/>
        </w:rPr>
        <w:t xml:space="preserve">Selkies containers use supervisord to manage multiple processes: KDE Plasma, Xorg/X11, Selkies-GStreamer WebRTC server, PulseAudio, and potentially VirtualGL. If any of these child processes crashes and supervisord's autorestart fails, the container appears "running" in Docker, the health check port may still respond, but the user sees a black screen.</w:t>
      </w:r>
    </w:p>
    <w:p>
      <w:pPr>
        <w:pStyle w:val="Heading3"/>
        <w:spacing w:before="200" w:after="60"/>
      </w:pPr>
      <w:r>
        <w:rPr>
          <w:rFonts w:ascii="Arial" w:cs="Arial" w:eastAsia="Arial" w:hAnsi="Arial"/>
          <w:b/>
          <w:bCs/>
          <w:color w:val="5D6D7E"/>
          <w:sz w:val="22"/>
          <w:szCs w:val="22"/>
        </w:rPr>
        <w:t xml:space="preserve">Monitoring approach — process-exporter on host:</w:t>
      </w:r>
    </w:p>
    <w:p>
      <w:pPr>
        <w:spacing w:before="80" w:after="80"/>
      </w:pPr>
      <w:r>
        <w:rPr>
          <w:rFonts w:ascii="Arial" w:cs="Arial" w:eastAsia="Arial" w:hAnsi="Arial"/>
          <w:color w:val="1C1C1C"/>
          <w:sz w:val="20"/>
          <w:szCs w:val="20"/>
        </w:rPr>
        <w:t xml:space="preserve">The process-exporter running on the host with Docker socket access can count processes inside containers by name. If a container has 0 supervisord child processes matching "kde|xorg|selkies|pulse", it is a zombie container.</w:t>
      </w:r>
    </w:p>
    <w:p>
      <w:pPr>
        <w:pStyle w:val="Heading3"/>
        <w:spacing w:before="200" w:after="60"/>
      </w:pPr>
      <w:r>
        <w:rPr>
          <w:rFonts w:ascii="Arial" w:cs="Arial" w:eastAsia="Arial" w:hAnsi="Arial"/>
          <w:b/>
          <w:bCs/>
          <w:color w:val="5D6D7E"/>
          <w:sz w:val="22"/>
          <w:szCs w:val="22"/>
        </w:rPr>
        <w:t xml:space="preserve">Also: watch supervisord event log via Promtail:</w:t>
      </w:r>
    </w:p>
    <w:p>
      <w:pPr>
        <w:shd w:fill="F0F0F0" w:val="clear"/>
        <w:spacing w:before="60" w:after="60"/>
        <w:ind w:left="720"/>
      </w:pPr>
      <w:r>
        <w:rPr>
          <w:rFonts w:ascii="Courier New" w:cs="Courier New" w:eastAsia="Courier New" w:hAnsi="Courier New"/>
          <w:color w:val="2C3E50"/>
          <w:sz w:val="18"/>
          <w:szCs w:val="18"/>
        </w:rPr>
        <w:t xml:space="preserve"># Pattern to detect child process crash-loops in supervisord</w:t>
      </w:r>
    </w:p>
    <w:p>
      <w:pPr>
        <w:shd w:fill="F0F0F0" w:val="clear"/>
        <w:spacing w:before="60" w:after="60"/>
        <w:ind w:left="720"/>
      </w:pPr>
      <w:r>
        <w:rPr>
          <w:rFonts w:ascii="Courier New" w:cs="Courier New" w:eastAsia="Courier New" w:hAnsi="Courier New"/>
          <w:color w:val="2C3E50"/>
          <w:sz w:val="18"/>
          <w:szCs w:val="18"/>
        </w:rPr>
        <w:t xml:space="preserve">regex: 'BACKOFF|EXITED unexpectedly|gave up'</w:t>
      </w:r>
    </w:p>
    <w:p>
      <w:pPr>
        <w:shd w:fill="F0F0F0" w:val="clear"/>
        <w:spacing w:before="60" w:after="60"/>
        <w:ind w:left="720"/>
      </w:pPr>
      <w:r>
        <w:rPr>
          <w:rFonts w:ascii="Courier New" w:cs="Courier New" w:eastAsia="Courier New" w:hAnsi="Courier New"/>
          <w:color w:val="2C3E50"/>
          <w:sz w:val="18"/>
          <w:szCs w:val="18"/>
        </w:rPr>
        <w:t xml:space="preserve"># Alert if any supervised process enters BACKOFF state</w:t>
      </w:r>
    </w:p>
    <w:p>
      <w:pPr>
        <w:shd w:fill="F0F0F0" w:val="clear"/>
        <w:spacing w:before="60" w:after="60"/>
        <w:ind w:left="720"/>
      </w:pPr>
      <w:r>
        <w:rPr>
          <w:rFonts w:ascii="Courier New" w:cs="Courier New" w:eastAsia="Courier New" w:hAnsi="Courier New"/>
          <w:color w:val="2C3E50"/>
          <w:sz w:val="18"/>
          <w:szCs w:val="18"/>
        </w:rPr>
        <w:t xml:space="preserve"># This = supervisord tried to restart it 3+ times and gave up</w:t>
      </w:r>
    </w:p>
    <w:p>
      <w:r>
        <w:br w:type="page"/>
      </w:r>
    </w:p>
    <w:p>
      <w:pPr>
        <w:pStyle w:val="Heading1"/>
        <w:spacing w:before="360" w:after="120"/>
      </w:pPr>
      <w:r>
        <w:rPr>
          <w:rFonts w:ascii="Arial" w:cs="Arial" w:eastAsia="Arial" w:hAnsi="Arial"/>
          <w:b/>
          <w:bCs/>
          <w:color w:val="154360"/>
          <w:sz w:val="32"/>
          <w:szCs w:val="32"/>
        </w:rPr>
        <w:t xml:space="preserve">Section 3: P2 Gaps — Deploy in Month 1</w:t>
      </w:r>
    </w:p>
    <w:p>
      <w:pPr>
        <w:pStyle w:val="Heading2"/>
        <w:spacing w:before="280" w:after="80"/>
      </w:pPr>
      <w:r>
        <w:rPr>
          <w:rFonts w:ascii="Arial" w:cs="Arial" w:eastAsia="Arial" w:hAnsi="Arial"/>
          <w:b/>
          <w:bCs/>
          <w:color w:val="1A5276"/>
          <w:sz w:val="26"/>
          <w:szCs w:val="26"/>
        </w:rPr>
        <w:t xml:space="preserve">Gap 15: Gatus Status Page for University Clients</w:t>
      </w:r>
    </w:p>
    <w:p>
      <w:pPr>
        <w:spacing w:before="80" w:after="80"/>
      </w:pPr>
      <w:r>
        <w:rPr>
          <w:rFonts w:ascii="Arial" w:cs="Arial" w:eastAsia="Arial" w:hAnsi="Arial"/>
          <w:color w:val="1C1C1C"/>
          <w:sz w:val="20"/>
          <w:szCs w:val="20"/>
        </w:rPr>
        <w:t xml:space="preserve">Both RunPod (uptime.runpod.io) and Paperspace (status.paperspace.com) maintain public status pages. University IT administrators will ask "is the platform up?" before filing a support ticket. A self-hosted Gatus instance at status.yourdomain.com costs 30 minutes to deploy and prevents dozens of support emails per month.</w:t>
      </w:r>
    </w:p>
    <w:p>
      <w:pPr>
        <w:pStyle w:val="Heading3"/>
        <w:spacing w:before="200" w:after="60"/>
      </w:pPr>
      <w:r>
        <w:rPr>
          <w:rFonts w:ascii="Arial" w:cs="Arial" w:eastAsia="Arial" w:hAnsi="Arial"/>
          <w:b/>
          <w:bCs/>
          <w:color w:val="5D6D7E"/>
          <w:sz w:val="22"/>
          <w:szCs w:val="22"/>
        </w:rPr>
        <w:t xml:space="preserve">Add to central docker-compose.yml:</w:t>
      </w:r>
    </w:p>
    <w:p>
      <w:pPr>
        <w:shd w:fill="F0F0F0" w:val="clear"/>
        <w:spacing w:before="60" w:after="60"/>
        <w:ind w:left="720"/>
      </w:pPr>
      <w:r>
        <w:rPr>
          <w:rFonts w:ascii="Courier New" w:cs="Courier New" w:eastAsia="Courier New" w:hAnsi="Courier New"/>
          <w:color w:val="2C3E50"/>
          <w:sz w:val="18"/>
          <w:szCs w:val="18"/>
        </w:rPr>
        <w:t xml:space="preserve">gatus:</w:t>
      </w:r>
    </w:p>
    <w:p>
      <w:pPr>
        <w:shd w:fill="F0F0F0" w:val="clear"/>
        <w:spacing w:before="60" w:after="60"/>
        <w:ind w:left="720"/>
      </w:pPr>
      <w:r>
        <w:rPr>
          <w:rFonts w:ascii="Courier New" w:cs="Courier New" w:eastAsia="Courier New" w:hAnsi="Courier New"/>
          <w:color w:val="2C3E50"/>
          <w:sz w:val="18"/>
          <w:szCs w:val="18"/>
        </w:rPr>
        <w:t xml:space="preserve">  image: twinproduction/gatus:latest</w:t>
      </w:r>
    </w:p>
    <w:p>
      <w:pPr>
        <w:shd w:fill="F0F0F0" w:val="clear"/>
        <w:spacing w:before="60" w:after="60"/>
        <w:ind w:left="720"/>
      </w:pPr>
      <w:r>
        <w:rPr>
          <w:rFonts w:ascii="Courier New" w:cs="Courier New" w:eastAsia="Courier New" w:hAnsi="Courier New"/>
          <w:color w:val="2C3E50"/>
          <w:sz w:val="18"/>
          <w:szCs w:val="18"/>
        </w:rPr>
        <w:t xml:space="preserve">  ports: ["8080:8080"]</w:t>
      </w:r>
    </w:p>
    <w:p>
      <w:pPr>
        <w:shd w:fill="F0F0F0" w:val="clear"/>
        <w:spacing w:before="60" w:after="60"/>
        <w:ind w:left="720"/>
      </w:pPr>
      <w:r>
        <w:rPr>
          <w:rFonts w:ascii="Courier New" w:cs="Courier New" w:eastAsia="Courier New" w:hAnsi="Courier New"/>
          <w:color w:val="2C3E50"/>
          <w:sz w:val="18"/>
          <w:szCs w:val="18"/>
        </w:rPr>
        <w:t xml:space="preserve">  volumes: ["./gatus/gatus.yml:/config/config.yml:ro"]</w:t>
      </w:r>
    </w:p>
    <w:p>
      <w:pPr>
        <w:shd w:fill="F0F0F0" w:val="clear"/>
        <w:spacing w:before="60" w:after="60"/>
        <w:ind w:left="720"/>
      </w:pPr>
      <w:r>
        <w:rPr>
          <w:rFonts w:ascii="Courier New" w:cs="Courier New" w:eastAsia="Courier New" w:hAnsi="Courier New"/>
          <w:color w:val="2C3E50"/>
          <w:sz w:val="18"/>
          <w:szCs w:val="18"/>
        </w:rPr>
        <w:t xml:space="preserve">  environment:</w:t>
      </w:r>
    </w:p>
    <w:p>
      <w:pPr>
        <w:shd w:fill="F0F0F0" w:val="clear"/>
        <w:spacing w:before="60" w:after="60"/>
        <w:ind w:left="720"/>
      </w:pPr>
      <w:r>
        <w:rPr>
          <w:rFonts w:ascii="Courier New" w:cs="Courier New" w:eastAsia="Courier New" w:hAnsi="Courier New"/>
          <w:color w:val="2C3E50"/>
          <w:sz w:val="18"/>
          <w:szCs w:val="18"/>
        </w:rPr>
        <w:t xml:space="preserve">    PROMETHEUS: "true"   # exposes /metrics for Prometheus scraping</w:t>
      </w:r>
    </w:p>
    <w:p>
      <w:pPr>
        <w:spacing w:before="80" w:after="80"/>
      </w:pPr>
      <w:r>
        <w:rPr>
          <w:rFonts w:ascii="Arial" w:cs="Arial" w:eastAsia="Arial" w:hAnsi="Arial"/>
          <w:color w:val="1C1C1C"/>
          <w:sz w:val="20"/>
          <w:szCs w:val="20"/>
        </w:rPr>
        <w:t xml:space="preserve">Gatus also exposes availability % as Prometheus metrics, which feeds SLA calculation in your business metrics dashboard.</w:t>
      </w:r>
    </w:p>
    <w:p>
      <w:pPr>
        <w:spacing w:before="160" w:after="0"/>
      </w:pPr>
    </w:p>
    <w:p>
      <w:pPr>
        <w:pStyle w:val="Heading2"/>
        <w:spacing w:before="280" w:after="80"/>
      </w:pPr>
      <w:r>
        <w:rPr>
          <w:rFonts w:ascii="Arial" w:cs="Arial" w:eastAsia="Arial" w:hAnsi="Arial"/>
          <w:b/>
          <w:bCs/>
          <w:color w:val="1A5276"/>
          <w:sz w:val="26"/>
          <w:szCs w:val="26"/>
        </w:rPr>
        <w:t xml:space="preserve">Gap 16: Selkies Dynamic Docker Service Discovery</w:t>
      </w:r>
    </w:p>
    <w:p>
      <w:pPr>
        <w:spacing w:before="80" w:after="80"/>
      </w:pPr>
      <w:r>
        <w:rPr>
          <w:rFonts w:ascii="Arial" w:cs="Arial" w:eastAsia="Arial" w:hAnsi="Arial"/>
          <w:color w:val="1C1C1C"/>
          <w:sz w:val="20"/>
          <w:szCs w:val="20"/>
        </w:rPr>
        <w:t xml:space="preserve">Each Selkies container exposes stream quality metrics on SELKIES_METRICS_HTTP_PORT. This port is assigned dynamically by your orchestrator. You cannot statically configure this in prometheus.yml — you need Docker service discovery.</w:t>
      </w:r>
    </w:p>
    <w:p>
      <w:pPr>
        <w:pStyle w:val="Heading3"/>
        <w:spacing w:before="200" w:after="60"/>
      </w:pPr>
      <w:r>
        <w:rPr>
          <w:rFonts w:ascii="Arial" w:cs="Arial" w:eastAsia="Arial" w:hAnsi="Arial"/>
          <w:b/>
          <w:bCs/>
          <w:color w:val="5D6D7E"/>
          <w:sz w:val="22"/>
          <w:szCs w:val="22"/>
        </w:rPr>
        <w:t xml:space="preserve">prometheus.yml — dynamic discovery:</w:t>
      </w:r>
    </w:p>
    <w:p>
      <w:pPr>
        <w:shd w:fill="F0F0F0" w:val="clear"/>
        <w:spacing w:before="60" w:after="60"/>
        <w:ind w:left="720"/>
      </w:pPr>
      <w:r>
        <w:rPr>
          <w:rFonts w:ascii="Courier New" w:cs="Courier New" w:eastAsia="Courier New" w:hAnsi="Courier New"/>
          <w:color w:val="2C3E50"/>
          <w:sz w:val="18"/>
          <w:szCs w:val="18"/>
        </w:rPr>
        <w:t xml:space="preserve">- job_name: "selkies-containers"</w:t>
      </w:r>
    </w:p>
    <w:p>
      <w:pPr>
        <w:shd w:fill="F0F0F0" w:val="clear"/>
        <w:spacing w:before="60" w:after="60"/>
        <w:ind w:left="720"/>
      </w:pPr>
      <w:r>
        <w:rPr>
          <w:rFonts w:ascii="Courier New" w:cs="Courier New" w:eastAsia="Courier New" w:hAnsi="Courier New"/>
          <w:color w:val="2C3E50"/>
          <w:sz w:val="18"/>
          <w:szCs w:val="18"/>
        </w:rPr>
        <w:t xml:space="preserve">  docker_sd_configs:</w:t>
      </w:r>
    </w:p>
    <w:p>
      <w:pPr>
        <w:shd w:fill="F0F0F0" w:val="clear"/>
        <w:spacing w:before="60" w:after="60"/>
        <w:ind w:left="720"/>
      </w:pPr>
      <w:r>
        <w:rPr>
          <w:rFonts w:ascii="Courier New" w:cs="Courier New" w:eastAsia="Courier New" w:hAnsi="Courier New"/>
          <w:color w:val="2C3E50"/>
          <w:sz w:val="18"/>
          <w:szCs w:val="18"/>
        </w:rPr>
        <w:t xml:space="preserve">    - host: tcp://10.10.10.11:2375</w:t>
      </w:r>
    </w:p>
    <w:p>
      <w:pPr>
        <w:shd w:fill="F0F0F0" w:val="clear"/>
        <w:spacing w:before="60" w:after="60"/>
        <w:ind w:left="720"/>
      </w:pPr>
      <w:r>
        <w:rPr>
          <w:rFonts w:ascii="Courier New" w:cs="Courier New" w:eastAsia="Courier New" w:hAnsi="Courier New"/>
          <w:color w:val="2C3E50"/>
          <w:sz w:val="18"/>
          <w:szCs w:val="18"/>
        </w:rPr>
        <w:t xml:space="preserve">      filters:</w:t>
      </w:r>
    </w:p>
    <w:p>
      <w:pPr>
        <w:shd w:fill="F0F0F0" w:val="clear"/>
        <w:spacing w:before="60" w:after="60"/>
        <w:ind w:left="720"/>
      </w:pPr>
      <w:r>
        <w:rPr>
          <w:rFonts w:ascii="Courier New" w:cs="Courier New" w:eastAsia="Courier New" w:hAnsi="Courier New"/>
          <w:color w:val="2C3E50"/>
          <w:sz w:val="18"/>
          <w:szCs w:val="18"/>
        </w:rPr>
        <w:t xml:space="preserve">        - name: label</w:t>
      </w:r>
    </w:p>
    <w:p>
      <w:pPr>
        <w:shd w:fill="F0F0F0" w:val="clear"/>
        <w:spacing w:before="60" w:after="60"/>
        <w:ind w:left="720"/>
      </w:pPr>
      <w:r>
        <w:rPr>
          <w:rFonts w:ascii="Courier New" w:cs="Courier New" w:eastAsia="Courier New" w:hAnsi="Courier New"/>
          <w:color w:val="2C3E50"/>
          <w:sz w:val="18"/>
          <w:szCs w:val="18"/>
        </w:rPr>
        <w:t xml:space="preserve">          values: ["platform=laas"]</w:t>
      </w:r>
    </w:p>
    <w:p>
      <w:pPr>
        <w:shd w:fill="F0F0F0" w:val="clear"/>
        <w:spacing w:before="60" w:after="60"/>
        <w:ind w:left="720"/>
      </w:pPr>
      <w:r>
        <w:rPr>
          <w:rFonts w:ascii="Courier New" w:cs="Courier New" w:eastAsia="Courier New" w:hAnsi="Courier New"/>
          <w:color w:val="2C3E50"/>
          <w:sz w:val="18"/>
          <w:szCs w:val="18"/>
        </w:rPr>
        <w:t xml:space="preserve">  relabel_configs:</w:t>
      </w:r>
    </w:p>
    <w:p>
      <w:pPr>
        <w:shd w:fill="F0F0F0" w:val="clear"/>
        <w:spacing w:before="60" w:after="60"/>
        <w:ind w:left="720"/>
      </w:pPr>
      <w:r>
        <w:rPr>
          <w:rFonts w:ascii="Courier New" w:cs="Courier New" w:eastAsia="Courier New" w:hAnsi="Courier New"/>
          <w:color w:val="2C3E50"/>
          <w:sz w:val="18"/>
          <w:szCs w:val="18"/>
        </w:rPr>
        <w:t xml:space="preserve">    - source_labels: [__meta_docker_container_label_metrics_port]</w:t>
      </w:r>
    </w:p>
    <w:p>
      <w:pPr>
        <w:shd w:fill="F0F0F0" w:val="clear"/>
        <w:spacing w:before="60" w:after="60"/>
        <w:ind w:left="720"/>
      </w:pPr>
      <w:r>
        <w:rPr>
          <w:rFonts w:ascii="Courier New" w:cs="Courier New" w:eastAsia="Courier New" w:hAnsi="Courier New"/>
          <w:color w:val="2C3E50"/>
          <w:sz w:val="18"/>
          <w:szCs w:val="18"/>
        </w:rPr>
        <w:t xml:space="preserve">      target_label: __address__</w:t>
      </w:r>
    </w:p>
    <w:p>
      <w:pPr>
        <w:shd w:fill="F0F0F0" w:val="clear"/>
        <w:spacing w:before="60" w:after="60"/>
        <w:ind w:left="720"/>
      </w:pPr>
      <w:r>
        <w:rPr>
          <w:rFonts w:ascii="Courier New" w:cs="Courier New" w:eastAsia="Courier New" w:hAnsi="Courier New"/>
          <w:color w:val="2C3E50"/>
          <w:sz w:val="18"/>
          <w:szCs w:val="18"/>
        </w:rPr>
        <w:t xml:space="preserve">      replacement: "10.10.10.11:${1}"</w:t>
      </w:r>
    </w:p>
    <w:p>
      <w:pPr>
        <w:spacing w:before="80" w:after="80"/>
      </w:pPr>
      <w:r>
        <w:rPr>
          <w:rFonts w:ascii="Arial" w:cs="Arial" w:eastAsia="Arial" w:hAnsi="Arial"/>
          <w:color w:val="1C1C1C"/>
          <w:sz w:val="20"/>
          <w:szCs w:val="20"/>
        </w:rPr>
        <w:t xml:space="preserve">Orchestrator requirement: when launching containers, add Docker labels: session_id, user_id, tier, node, metrics_port, platform=laas. This enables Prometheus auto-discovery of every Selkies container's metrics endpoint.</w:t>
      </w:r>
    </w:p>
    <w:p>
      <w:pPr>
        <w:spacing w:before="160" w:after="0"/>
      </w:pPr>
    </w:p>
    <w:p>
      <w:pPr>
        <w:pStyle w:val="Heading2"/>
        <w:spacing w:before="280" w:after="80"/>
      </w:pPr>
      <w:r>
        <w:rPr>
          <w:rFonts w:ascii="Arial" w:cs="Arial" w:eastAsia="Arial" w:hAnsi="Arial"/>
          <w:b/>
          <w:bCs/>
          <w:color w:val="1A5276"/>
          <w:sz w:val="26"/>
          <w:szCs w:val="26"/>
        </w:rPr>
        <w:t xml:space="preserve">Gap 17: Traefik Metrics + TLS Certificate Expiry</w:t>
      </w:r>
    </w:p>
    <w:p>
      <w:pPr>
        <w:spacing w:before="80" w:after="80"/>
      </w:pPr>
      <w:r>
        <w:rPr>
          <w:rFonts w:ascii="Arial" w:cs="Arial" w:eastAsia="Arial" w:hAnsi="Arial"/>
          <w:color w:val="1C1C1C"/>
          <w:sz w:val="20"/>
          <w:szCs w:val="20"/>
        </w:rPr>
        <w:t xml:space="preserve">Traefik has built-in Prometheus metrics at port 8082 (set in static config). Beyond server health, the critical metric is TLS certificate expiry. A lapsed certificate brings your entire platform down — users cannot connect. An alert at 30 days and critical at 7 days prevents this.</w:t>
      </w:r>
    </w:p>
    <w:p>
      <w:pPr>
        <w:pStyle w:val="Heading3"/>
        <w:spacing w:before="200" w:after="60"/>
      </w:pPr>
      <w:r>
        <w:rPr>
          <w:rFonts w:ascii="Arial" w:cs="Arial" w:eastAsia="Arial" w:hAnsi="Arial"/>
          <w:b/>
          <w:bCs/>
          <w:color w:val="5D6D7E"/>
          <w:sz w:val="22"/>
          <w:szCs w:val="22"/>
        </w:rPr>
        <w:t xml:space="preserve">Critical alert:</w:t>
      </w:r>
    </w:p>
    <w:p>
      <w:pPr>
        <w:shd w:fill="F0F0F0" w:val="clear"/>
        <w:spacing w:before="60" w:after="60"/>
        <w:ind w:left="720"/>
      </w:pPr>
      <w:r>
        <w:rPr>
          <w:rFonts w:ascii="Courier New" w:cs="Courier New" w:eastAsia="Courier New" w:hAnsi="Courier New"/>
          <w:color w:val="2C3E50"/>
          <w:sz w:val="18"/>
          <w:szCs w:val="18"/>
        </w:rPr>
        <w:t xml:space="preserve">- alert: TLSCertExpiringSoon</w:t>
      </w:r>
    </w:p>
    <w:p>
      <w:pPr>
        <w:shd w:fill="F0F0F0" w:val="clear"/>
        <w:spacing w:before="60" w:after="60"/>
        <w:ind w:left="720"/>
      </w:pPr>
      <w:r>
        <w:rPr>
          <w:rFonts w:ascii="Courier New" w:cs="Courier New" w:eastAsia="Courier New" w:hAnsi="Courier New"/>
          <w:color w:val="2C3E50"/>
          <w:sz w:val="18"/>
          <w:szCs w:val="18"/>
        </w:rPr>
        <w:t xml:space="preserve">  expr: traefik_tls_certs_not_after - time() &lt; 7 * 86400</w:t>
      </w:r>
    </w:p>
    <w:p>
      <w:pPr>
        <w:shd w:fill="F0F0F0" w:val="clear"/>
        <w:spacing w:before="60" w:after="60"/>
        <w:ind w:left="720"/>
      </w:pPr>
      <w:r>
        <w:rPr>
          <w:rFonts w:ascii="Courier New" w:cs="Courier New" w:eastAsia="Courier New" w:hAnsi="Courier New"/>
          <w:color w:val="2C3E50"/>
          <w:sz w:val="18"/>
          <w:szCs w:val="18"/>
        </w:rPr>
        <w:t xml:space="preserve">  labels: { severity: critical }</w:t>
      </w:r>
    </w:p>
    <w:p>
      <w:pPr>
        <w:shd w:fill="F0F0F0" w:val="clear"/>
        <w:spacing w:before="60" w:after="60"/>
        <w:ind w:left="720"/>
      </w:pPr>
      <w:r>
        <w:rPr>
          <w:rFonts w:ascii="Courier New" w:cs="Courier New" w:eastAsia="Courier New" w:hAnsi="Courier New"/>
          <w:color w:val="2C3E50"/>
          <w:sz w:val="18"/>
          <w:szCs w:val="18"/>
        </w:rPr>
        <w:t xml:space="preserve">  annotations:</w:t>
      </w:r>
    </w:p>
    <w:p>
      <w:pPr>
        <w:shd w:fill="F0F0F0" w:val="clear"/>
        <w:spacing w:before="60" w:after="60"/>
        <w:ind w:left="720"/>
      </w:pPr>
      <w:r>
        <w:rPr>
          <w:rFonts w:ascii="Courier New" w:cs="Courier New" w:eastAsia="Courier New" w:hAnsi="Courier New"/>
          <w:color w:val="2C3E50"/>
          <w:sz w:val="18"/>
          <w:szCs w:val="18"/>
        </w:rPr>
        <w:t xml:space="preserve">    summary: "TLS cert expiring in &lt; 7 days for {{ $labels.cn }}"</w:t>
      </w:r>
    </w:p>
    <w:p>
      <w:pPr>
        <w:spacing w:before="80" w:after="80"/>
      </w:pPr>
      <w:r>
        <w:rPr>
          <w:rFonts w:ascii="Arial" w:cs="Arial" w:eastAsia="Arial" w:hAnsi="Arial"/>
          <w:color w:val="1C1C1C"/>
          <w:sz w:val="20"/>
          <w:szCs w:val="20"/>
        </w:rPr>
        <w:t xml:space="preserve">Traefik metrics also expose WebSocket upgrade success rate (critical for Selkies) and per-backend response times, which reveal if Keycloak or the orchestrator API is slow before users notice.</w:t>
      </w:r>
    </w:p>
    <w:p>
      <w:pPr>
        <w:spacing w:before="160" w:after="0"/>
      </w:pPr>
    </w:p>
    <w:p>
      <w:pPr>
        <w:pStyle w:val="Heading2"/>
        <w:spacing w:before="280" w:after="80"/>
      </w:pPr>
      <w:r>
        <w:rPr>
          <w:rFonts w:ascii="Arial" w:cs="Arial" w:eastAsia="Arial" w:hAnsi="Arial"/>
          <w:b/>
          <w:bCs/>
          <w:color w:val="1A5276"/>
          <w:sz w:val="26"/>
          <w:szCs w:val="26"/>
        </w:rPr>
        <w:t xml:space="preserve">Gap 18: Redis Memory Eviction Alerting</w:t>
      </w:r>
    </w:p>
    <w:p>
      <w:pPr>
        <w:spacing w:before="80" w:after="80"/>
      </w:pPr>
      <w:r>
        <w:rPr>
          <w:rFonts w:ascii="Arial" w:cs="Arial" w:eastAsia="Arial" w:hAnsi="Arial"/>
          <w:color w:val="1C1C1C"/>
          <w:sz w:val="20"/>
          <w:szCs w:val="20"/>
        </w:rPr>
        <w:t xml:space="preserve">Redis is your session state store. Without maxmemory set, Redis will consume all available RAM then crash. With maxmemory set, it will silently evict keys according to policy. Either way, active session state is lost mid-session.</w:t>
      </w:r>
    </w:p>
    <w:p>
      <w:pPr>
        <w:pStyle w:val="Heading3"/>
        <w:spacing w:before="200" w:after="60"/>
      </w:pPr>
      <w:r>
        <w:rPr>
          <w:rFonts w:ascii="Arial" w:cs="Arial" w:eastAsia="Arial" w:hAnsi="Arial"/>
          <w:b/>
          <w:bCs/>
          <w:color w:val="5D6D7E"/>
          <w:sz w:val="22"/>
          <w:szCs w:val="22"/>
        </w:rPr>
        <w:t xml:space="preserve">Redis config requirements:</w:t>
      </w:r>
    </w:p>
    <w:p>
      <w:pPr>
        <w:shd w:fill="F0F0F0" w:val="clear"/>
        <w:spacing w:before="60" w:after="60"/>
        <w:ind w:left="720"/>
      </w:pPr>
      <w:r>
        <w:rPr>
          <w:rFonts w:ascii="Courier New" w:cs="Courier New" w:eastAsia="Courier New" w:hAnsi="Courier New"/>
          <w:color w:val="2C3E50"/>
          <w:sz w:val="18"/>
          <w:szCs w:val="18"/>
        </w:rPr>
        <w:t xml:space="preserve">maxmemory 4gb</w:t>
      </w:r>
    </w:p>
    <w:p>
      <w:pPr>
        <w:shd w:fill="F0F0F0" w:val="clear"/>
        <w:spacing w:before="60" w:after="60"/>
        <w:ind w:left="720"/>
      </w:pPr>
      <w:r>
        <w:rPr>
          <w:rFonts w:ascii="Courier New" w:cs="Courier New" w:eastAsia="Courier New" w:hAnsi="Courier New"/>
          <w:color w:val="2C3E50"/>
          <w:sz w:val="18"/>
          <w:szCs w:val="18"/>
        </w:rPr>
        <w:t xml:space="preserve">maxmemory-policy allkeys-lru   # or noeviction if sessions must never evict</w:t>
      </w:r>
    </w:p>
    <w:p>
      <w:pPr>
        <w:pStyle w:val="Heading3"/>
        <w:spacing w:before="200" w:after="60"/>
      </w:pPr>
      <w:r>
        <w:rPr>
          <w:rFonts w:ascii="Arial" w:cs="Arial" w:eastAsia="Arial" w:hAnsi="Arial"/>
          <w:b/>
          <w:bCs/>
          <w:color w:val="5D6D7E"/>
          <w:sz w:val="22"/>
          <w:szCs w:val="22"/>
        </w:rPr>
        <w:t xml:space="preserve">Alerts:</w:t>
      </w:r>
    </w:p>
    <w:p>
      <w:pPr>
        <w:shd w:fill="F0F0F0" w:val="clear"/>
        <w:spacing w:before="60" w:after="60"/>
        <w:ind w:left="720"/>
      </w:pPr>
      <w:r>
        <w:rPr>
          <w:rFonts w:ascii="Courier New" w:cs="Courier New" w:eastAsia="Courier New" w:hAnsi="Courier New"/>
          <w:color w:val="2C3E50"/>
          <w:sz w:val="18"/>
          <w:szCs w:val="18"/>
        </w:rPr>
        <w:t xml:space="preserve">- alert: RedisMemoryHigh</w:t>
      </w:r>
    </w:p>
    <w:p>
      <w:pPr>
        <w:shd w:fill="F0F0F0" w:val="clear"/>
        <w:spacing w:before="60" w:after="60"/>
        <w:ind w:left="720"/>
      </w:pPr>
      <w:r>
        <w:rPr>
          <w:rFonts w:ascii="Courier New" w:cs="Courier New" w:eastAsia="Courier New" w:hAnsi="Courier New"/>
          <w:color w:val="2C3E50"/>
          <w:sz w:val="18"/>
          <w:szCs w:val="18"/>
        </w:rPr>
        <w:t xml:space="preserve">  expr: redis_memory_used_bytes / redis_memory_max_bytes &gt; 0.85</w:t>
      </w:r>
    </w:p>
    <w:p>
      <w:pPr>
        <w:shd w:fill="F0F0F0" w:val="clear"/>
        <w:spacing w:before="60" w:after="60"/>
        <w:ind w:left="720"/>
      </w:pPr>
      <w:r>
        <w:rPr>
          <w:rFonts w:ascii="Courier New" w:cs="Courier New" w:eastAsia="Courier New" w:hAnsi="Courier New"/>
          <w:color w:val="2C3E50"/>
          <w:sz w:val="18"/>
          <w:szCs w:val="18"/>
        </w:rPr>
        <w:t xml:space="preserve">  annotations:</w:t>
      </w:r>
    </w:p>
    <w:p>
      <w:pPr>
        <w:shd w:fill="F0F0F0" w:val="clear"/>
        <w:spacing w:before="60" w:after="60"/>
        <w:ind w:left="720"/>
      </w:pPr>
      <w:r>
        <w:rPr>
          <w:rFonts w:ascii="Courier New" w:cs="Courier New" w:eastAsia="Courier New" w:hAnsi="Courier New"/>
          <w:color w:val="2C3E50"/>
          <w:sz w:val="18"/>
          <w:szCs w:val="18"/>
        </w:rPr>
        <w:t xml:space="preserve">    summary: "Redis memory at {{ $value | humanizePercentage }} — eviction risk"</w:t>
      </w:r>
    </w:p>
    <w:p>
      <w:pPr>
        <w:shd w:fill="F0F0F0" w:val="clear"/>
        <w:spacing w:before="60" w:after="60"/>
        <w:ind w:left="720"/>
      </w:pPr>
      <w:r>
        <w:rPr>
          <w:rFonts w:ascii="Courier New" w:cs="Courier New" w:eastAsia="Courier New" w:hAnsi="Courier New"/>
          <w:color w:val="2C3E50"/>
          <w:sz w:val="18"/>
          <w:szCs w:val="18"/>
        </w:rPr>
        <w:t xml:space="preserve"/>
      </w:r>
    </w:p>
    <w:p>
      <w:pPr>
        <w:shd w:fill="F0F0F0" w:val="clear"/>
        <w:spacing w:before="60" w:after="60"/>
        <w:ind w:left="720"/>
      </w:pPr>
      <w:r>
        <w:rPr>
          <w:rFonts w:ascii="Courier New" w:cs="Courier New" w:eastAsia="Courier New" w:hAnsi="Courier New"/>
          <w:color w:val="2C3E50"/>
          <w:sz w:val="18"/>
          <w:szCs w:val="18"/>
        </w:rPr>
        <w:t xml:space="preserve">- alert: RedisKeyEvictions</w:t>
      </w:r>
    </w:p>
    <w:p>
      <w:pPr>
        <w:shd w:fill="F0F0F0" w:val="clear"/>
        <w:spacing w:before="60" w:after="60"/>
        <w:ind w:left="720"/>
      </w:pPr>
      <w:r>
        <w:rPr>
          <w:rFonts w:ascii="Courier New" w:cs="Courier New" w:eastAsia="Courier New" w:hAnsi="Courier New"/>
          <w:color w:val="2C3E50"/>
          <w:sz w:val="18"/>
          <w:szCs w:val="18"/>
        </w:rPr>
        <w:t xml:space="preserve">  expr: rate(redis_evicted_keys_total[5m]) &gt; 0</w:t>
      </w:r>
    </w:p>
    <w:p>
      <w:pPr>
        <w:shd w:fill="F0F0F0" w:val="clear"/>
        <w:spacing w:before="60" w:after="60"/>
        <w:ind w:left="720"/>
      </w:pPr>
      <w:r>
        <w:rPr>
          <w:rFonts w:ascii="Courier New" w:cs="Courier New" w:eastAsia="Courier New" w:hAnsi="Courier New"/>
          <w:color w:val="2C3E50"/>
          <w:sz w:val="18"/>
          <w:szCs w:val="18"/>
        </w:rPr>
        <w:t xml:space="preserve">  labels: { severity: critical }</w:t>
      </w:r>
    </w:p>
    <w:p>
      <w:pPr>
        <w:shd w:fill="F0F0F0" w:val="clear"/>
        <w:spacing w:before="60" w:after="60"/>
        <w:ind w:left="720"/>
      </w:pPr>
      <w:r>
        <w:rPr>
          <w:rFonts w:ascii="Courier New" w:cs="Courier New" w:eastAsia="Courier New" w:hAnsi="Courier New"/>
          <w:color w:val="2C3E50"/>
          <w:sz w:val="18"/>
          <w:szCs w:val="18"/>
        </w:rPr>
        <w:t xml:space="preserve">  annotations:</w:t>
      </w:r>
    </w:p>
    <w:p>
      <w:pPr>
        <w:shd w:fill="F0F0F0" w:val="clear"/>
        <w:spacing w:before="60" w:after="60"/>
        <w:ind w:left="720"/>
      </w:pPr>
      <w:r>
        <w:rPr>
          <w:rFonts w:ascii="Courier New" w:cs="Courier New" w:eastAsia="Courier New" w:hAnsi="Courier New"/>
          <w:color w:val="2C3E50"/>
          <w:sz w:val="18"/>
          <w:szCs w:val="18"/>
        </w:rPr>
        <w:t xml:space="preserve">    summary: "Redis is evicting keys — active session state may be corrupted"</w:t>
      </w:r>
    </w:p>
    <w:p>
      <w:pPr>
        <w:spacing w:before="160" w:after="0"/>
      </w:pPr>
    </w:p>
    <w:p>
      <w:pPr>
        <w:pStyle w:val="Heading2"/>
        <w:spacing w:before="280" w:after="80"/>
      </w:pPr>
      <w:r>
        <w:rPr>
          <w:rFonts w:ascii="Arial" w:cs="Arial" w:eastAsia="Arial" w:hAnsi="Arial"/>
          <w:b/>
          <w:bCs/>
          <w:color w:val="1A5276"/>
          <w:sz w:val="26"/>
          <w:szCs w:val="26"/>
        </w:rPr>
        <w:t xml:space="preserve">Gap 19: Docker Daemon Disk Saturation (/var/lib/docker)</w:t>
      </w:r>
    </w:p>
    <w:p>
      <w:pPr>
        <w:spacing w:before="80" w:after="80"/>
      </w:pPr>
      <w:r>
        <w:rPr>
          <w:rFonts w:ascii="Arial" w:cs="Arial" w:eastAsia="Arial" w:hAnsi="Arial"/>
          <w:color w:val="1C1C1C"/>
          <w:sz w:val="20"/>
          <w:szCs w:val="20"/>
        </w:rPr>
        <w:t xml:space="preserve">/var/lib/docker on your NVMe accumulates container layers, build cache, logs (if docker logging driver is json-file), and orphaned volumes. On a busy GPU node handling 20 sessions/day, this can fill a 2TB NVMe in weeks without pruning. When it fills, docker run fails silently.</w:t>
      </w:r>
    </w:p>
    <w:p>
      <w:pPr>
        <w:pStyle w:val="Heading3"/>
        <w:spacing w:before="200" w:after="60"/>
      </w:pPr>
      <w:r>
        <w:rPr>
          <w:rFonts w:ascii="Arial" w:cs="Arial" w:eastAsia="Arial" w:hAnsi="Arial"/>
          <w:b/>
          <w:bCs/>
          <w:color w:val="5D6D7E"/>
          <w:sz w:val="22"/>
          <w:szCs w:val="22"/>
        </w:rPr>
        <w:t xml:space="preserve">Monitor separately from OS disk:</w:t>
      </w:r>
    </w:p>
    <w:p>
      <w:pPr>
        <w:shd w:fill="F0F0F0" w:val="clear"/>
        <w:spacing w:before="60" w:after="60"/>
        <w:ind w:left="720"/>
      </w:pPr>
      <w:r>
        <w:rPr>
          <w:rFonts w:ascii="Courier New" w:cs="Courier New" w:eastAsia="Courier New" w:hAnsi="Courier New"/>
          <w:color w:val="2C3E50"/>
          <w:sz w:val="18"/>
          <w:szCs w:val="18"/>
        </w:rPr>
        <w:t xml:space="preserve"># In node_exporter: /var/lib/docker is on the same filesystem as /</w:t>
      </w:r>
    </w:p>
    <w:p>
      <w:pPr>
        <w:shd w:fill="F0F0F0" w:val="clear"/>
        <w:spacing w:before="60" w:after="60"/>
        <w:ind w:left="720"/>
      </w:pPr>
      <w:r>
        <w:rPr>
          <w:rFonts w:ascii="Courier New" w:cs="Courier New" w:eastAsia="Courier New" w:hAnsi="Courier New"/>
          <w:color w:val="2C3E50"/>
          <w:sz w:val="18"/>
          <w:szCs w:val="18"/>
        </w:rPr>
        <w:t xml:space="preserve"># Use filesystem label to distinguish:</w:t>
      </w:r>
    </w:p>
    <w:p>
      <w:pPr>
        <w:shd w:fill="F0F0F0" w:val="clear"/>
        <w:spacing w:before="60" w:after="60"/>
        <w:ind w:left="720"/>
      </w:pPr>
      <w:r>
        <w:rPr>
          <w:rFonts w:ascii="Courier New" w:cs="Courier New" w:eastAsia="Courier New" w:hAnsi="Courier New"/>
          <w:color w:val="2C3E50"/>
          <w:sz w:val="18"/>
          <w:szCs w:val="18"/>
        </w:rPr>
        <w:t xml:space="preserve">node_filesystem_avail_bytes{mountpoint="/", fstype="ext4"}</w:t>
      </w:r>
    </w:p>
    <w:p>
      <w:pPr>
        <w:shd w:fill="F0F0F0" w:val="clear"/>
        <w:spacing w:before="60" w:after="60"/>
        <w:ind w:left="720"/>
      </w:pPr>
      <w:r>
        <w:rPr>
          <w:rFonts w:ascii="Courier New" w:cs="Courier New" w:eastAsia="Courier New" w:hAnsi="Courier New"/>
          <w:color w:val="2C3E50"/>
          <w:sz w:val="18"/>
          <w:szCs w:val="18"/>
        </w:rPr>
        <w:t xml:space="preserve"/>
      </w:r>
    </w:p>
    <w:p>
      <w:pPr>
        <w:shd w:fill="F0F0F0" w:val="clear"/>
        <w:spacing w:before="60" w:after="60"/>
        <w:ind w:left="720"/>
      </w:pPr>
      <w:r>
        <w:rPr>
          <w:rFonts w:ascii="Courier New" w:cs="Courier New" w:eastAsia="Courier New" w:hAnsi="Courier New"/>
          <w:color w:val="2C3E50"/>
          <w:sz w:val="18"/>
          <w:szCs w:val="18"/>
        </w:rPr>
        <w:t xml:space="preserve"># Alert at 150GB remaining (not percentage):</w:t>
      </w:r>
    </w:p>
    <w:p>
      <w:pPr>
        <w:shd w:fill="F0F0F0" w:val="clear"/>
        <w:spacing w:before="60" w:after="60"/>
        <w:ind w:left="720"/>
      </w:pPr>
      <w:r>
        <w:rPr>
          <w:rFonts w:ascii="Courier New" w:cs="Courier New" w:eastAsia="Courier New" w:hAnsi="Courier New"/>
          <w:color w:val="2C3E50"/>
          <w:sz w:val="18"/>
          <w:szCs w:val="18"/>
        </w:rPr>
        <w:t xml:space="preserve">- alert: DockerDiskLow</w:t>
      </w:r>
    </w:p>
    <w:p>
      <w:pPr>
        <w:shd w:fill="F0F0F0" w:val="clear"/>
        <w:spacing w:before="60" w:after="60"/>
        <w:ind w:left="720"/>
      </w:pPr>
      <w:r>
        <w:rPr>
          <w:rFonts w:ascii="Courier New" w:cs="Courier New" w:eastAsia="Courier New" w:hAnsi="Courier New"/>
          <w:color w:val="2C3E50"/>
          <w:sz w:val="18"/>
          <w:szCs w:val="18"/>
        </w:rPr>
        <w:t xml:space="preserve">  expr: node_filesystem_avail_bytes{mountpoint="/"} &lt; 150 * 1024^3</w:t>
      </w:r>
    </w:p>
    <w:p>
      <w:pPr>
        <w:shd w:fill="F0F0F0" w:val="clear"/>
        <w:spacing w:before="60" w:after="60"/>
        <w:ind w:left="720"/>
      </w:pPr>
      <w:r>
        <w:rPr>
          <w:rFonts w:ascii="Courier New" w:cs="Courier New" w:eastAsia="Courier New" w:hAnsi="Courier New"/>
          <w:color w:val="2C3E50"/>
          <w:sz w:val="18"/>
          <w:szCs w:val="18"/>
        </w:rPr>
        <w:t xml:space="preserve">  annotations:</w:t>
      </w:r>
    </w:p>
    <w:p>
      <w:pPr>
        <w:shd w:fill="F0F0F0" w:val="clear"/>
        <w:spacing w:before="60" w:after="60"/>
        <w:ind w:left="720"/>
      </w:pPr>
      <w:r>
        <w:rPr>
          <w:rFonts w:ascii="Courier New" w:cs="Courier New" w:eastAsia="Courier New" w:hAnsi="Courier New"/>
          <w:color w:val="2C3E50"/>
          <w:sz w:val="18"/>
          <w:szCs w:val="18"/>
        </w:rPr>
        <w:t xml:space="preserve">    summary: "Root filesystem (Docker storage) &lt; 150GB on {{ $labels.node }}"</w:t>
      </w:r>
    </w:p>
    <w:p>
      <w:pPr>
        <w:shd w:fill="F0F0F0" w:val="clear"/>
        <w:spacing w:before="60" w:after="60"/>
        <w:ind w:left="720"/>
      </w:pPr>
      <w:r>
        <w:rPr>
          <w:rFonts w:ascii="Courier New" w:cs="Courier New" w:eastAsia="Courier New" w:hAnsi="Courier New"/>
          <w:color w:val="2C3E50"/>
          <w:sz w:val="18"/>
          <w:szCs w:val="18"/>
        </w:rPr>
        <w:t xml:space="preserve">    description: "Run: docker system prune -af --volumes"</w:t>
      </w:r>
    </w:p>
    <w:p>
      <w:pPr>
        <w:spacing w:before="80" w:after="80"/>
      </w:pPr>
      <w:r>
        <w:rPr>
          <w:rFonts w:ascii="Arial" w:cs="Arial" w:eastAsia="Arial" w:hAnsi="Arial"/>
          <w:color w:val="1C1C1C"/>
          <w:sz w:val="20"/>
          <w:szCs w:val="20"/>
        </w:rPr>
        <w:t xml:space="preserve">Also enforce Docker log rotation in /etc/docker/daemon.json: log-opts max-size 50m, max-file 3. Without this, a single verbose container can fill the disk with JSON logs.</w:t>
      </w:r>
    </w:p>
    <w:p>
      <w:pPr>
        <w:spacing w:before="160" w:after="0"/>
      </w:pPr>
    </w:p>
    <w:p>
      <w:pPr>
        <w:pStyle w:val="Heading2"/>
        <w:spacing w:before="280" w:after="80"/>
      </w:pPr>
      <w:r>
        <w:rPr>
          <w:rFonts w:ascii="Arial" w:cs="Arial" w:eastAsia="Arial" w:hAnsi="Arial"/>
          <w:b/>
          <w:bCs/>
          <w:color w:val="1A5276"/>
          <w:sz w:val="26"/>
          <w:szCs w:val="26"/>
        </w:rPr>
        <w:t xml:space="preserve">Gap 20: ZFS Per-User Quota via Textfile Collector</w:t>
      </w:r>
    </w:p>
    <w:p>
      <w:pPr>
        <w:spacing w:before="80" w:after="80"/>
      </w:pPr>
      <w:r>
        <w:rPr>
          <w:rFonts w:ascii="Arial" w:cs="Arial" w:eastAsia="Arial" w:hAnsi="Arial"/>
          <w:color w:val="1C1C1C"/>
          <w:sz w:val="20"/>
          <w:szCs w:val="20"/>
        </w:rPr>
        <w:t xml:space="preserve">Your users each have a 15GB quota on the NAS. ZFS tracks per-user space consumption via "zfs userused@UID" and "zfs userquota@UID" commands. These are not exposed by node_exporter — you need a custom script and the textfile collector.</w:t>
      </w:r>
    </w:p>
    <w:p>
      <w:pPr>
        <w:pStyle w:val="Heading3"/>
        <w:spacing w:before="200" w:after="60"/>
      </w:pPr>
      <w:r>
        <w:rPr>
          <w:rFonts w:ascii="Arial" w:cs="Arial" w:eastAsia="Arial" w:hAnsi="Arial"/>
          <w:b/>
          <w:bCs/>
          <w:color w:val="5D6D7E"/>
          <w:sz w:val="22"/>
          <w:szCs w:val="22"/>
        </w:rPr>
        <w:t xml:space="preserve">Script (run on NAS every 5 minutes):</w:t>
      </w:r>
    </w:p>
    <w:p>
      <w:pPr>
        <w:shd w:fill="F0F0F0" w:val="clear"/>
        <w:spacing w:before="60" w:after="60"/>
        <w:ind w:left="720"/>
      </w:pPr>
      <w:r>
        <w:rPr>
          <w:rFonts w:ascii="Courier New" w:cs="Courier New" w:eastAsia="Courier New" w:hAnsi="Courier New"/>
          <w:color w:val="2C3E50"/>
          <w:sz w:val="18"/>
          <w:szCs w:val="18"/>
        </w:rPr>
        <w:t xml:space="preserve">#!/bin/bash</w:t>
      </w:r>
    </w:p>
    <w:p>
      <w:pPr>
        <w:shd w:fill="F0F0F0" w:val="clear"/>
        <w:spacing w:before="60" w:after="60"/>
        <w:ind w:left="720"/>
      </w:pPr>
      <w:r>
        <w:rPr>
          <w:rFonts w:ascii="Courier New" w:cs="Courier New" w:eastAsia="Courier New" w:hAnsi="Courier New"/>
          <w:color w:val="2C3E50"/>
          <w:sz w:val="18"/>
          <w:szCs w:val="18"/>
        </w:rPr>
        <w:t xml:space="preserve">DATASET="datapool/users"</w:t>
      </w:r>
    </w:p>
    <w:p>
      <w:pPr>
        <w:shd w:fill="F0F0F0" w:val="clear"/>
        <w:spacing w:before="60" w:after="60"/>
        <w:ind w:left="720"/>
      </w:pPr>
      <w:r>
        <w:rPr>
          <w:rFonts w:ascii="Courier New" w:cs="Courier New" w:eastAsia="Courier New" w:hAnsi="Courier New"/>
          <w:color w:val="2C3E50"/>
          <w:sz w:val="18"/>
          <w:szCs w:val="18"/>
        </w:rPr>
        <w:t xml:space="preserve">OUTPUT="/var/lib/node_exporter/zfs_quotas.prom"</w:t>
      </w:r>
    </w:p>
    <w:p>
      <w:pPr>
        <w:shd w:fill="F0F0F0" w:val="clear"/>
        <w:spacing w:before="60" w:after="60"/>
        <w:ind w:left="720"/>
      </w:pPr>
      <w:r>
        <w:rPr>
          <w:rFonts w:ascii="Courier New" w:cs="Courier New" w:eastAsia="Courier New" w:hAnsi="Courier New"/>
          <w:color w:val="2C3E50"/>
          <w:sz w:val="18"/>
          <w:szCs w:val="18"/>
        </w:rPr>
        <w:t xml:space="preserve">{</w:t>
      </w:r>
    </w:p>
    <w:p>
      <w:pPr>
        <w:shd w:fill="F0F0F0" w:val="clear"/>
        <w:spacing w:before="60" w:after="60"/>
        <w:ind w:left="720"/>
      </w:pPr>
      <w:r>
        <w:rPr>
          <w:rFonts w:ascii="Courier New" w:cs="Courier New" w:eastAsia="Courier New" w:hAnsi="Courier New"/>
          <w:color w:val="2C3E50"/>
          <w:sz w:val="18"/>
          <w:szCs w:val="18"/>
        </w:rPr>
        <w:t xml:space="preserve">  echo "# HELP zfs_userused_bytes ZFS per-user space consumption"</w:t>
      </w:r>
    </w:p>
    <w:p>
      <w:pPr>
        <w:shd w:fill="F0F0F0" w:val="clear"/>
        <w:spacing w:before="60" w:after="60"/>
        <w:ind w:left="720"/>
      </w:pPr>
      <w:r>
        <w:rPr>
          <w:rFonts w:ascii="Courier New" w:cs="Courier New" w:eastAsia="Courier New" w:hAnsi="Courier New"/>
          <w:color w:val="2C3E50"/>
          <w:sz w:val="18"/>
          <w:szCs w:val="18"/>
        </w:rPr>
        <w:t xml:space="preserve">  zfs userused -o name,used "$DATASET" | tail -n +2 | while read uid bytes; do</w:t>
      </w:r>
    </w:p>
    <w:p>
      <w:pPr>
        <w:shd w:fill="F0F0F0" w:val="clear"/>
        <w:spacing w:before="60" w:after="60"/>
        <w:ind w:left="720"/>
      </w:pPr>
      <w:r>
        <w:rPr>
          <w:rFonts w:ascii="Courier New" w:cs="Courier New" w:eastAsia="Courier New" w:hAnsi="Courier New"/>
          <w:color w:val="2C3E50"/>
          <w:sz w:val="18"/>
          <w:szCs w:val="18"/>
        </w:rPr>
        <w:t xml:space="preserve">    echo "zfs_userused_bytes{user=\"$uid\",dataset=\"$DATASET\"} $bytes"</w:t>
      </w:r>
    </w:p>
    <w:p>
      <w:pPr>
        <w:shd w:fill="F0F0F0" w:val="clear"/>
        <w:spacing w:before="60" w:after="60"/>
        <w:ind w:left="720"/>
      </w:pPr>
      <w:r>
        <w:rPr>
          <w:rFonts w:ascii="Courier New" w:cs="Courier New" w:eastAsia="Courier New" w:hAnsi="Courier New"/>
          <w:color w:val="2C3E50"/>
          <w:sz w:val="18"/>
          <w:szCs w:val="18"/>
        </w:rPr>
        <w:t xml:space="preserve">  done</w:t>
      </w:r>
    </w:p>
    <w:p>
      <w:pPr>
        <w:shd w:fill="F0F0F0" w:val="clear"/>
        <w:spacing w:before="60" w:after="60"/>
        <w:ind w:left="720"/>
      </w:pPr>
      <w:r>
        <w:rPr>
          <w:rFonts w:ascii="Courier New" w:cs="Courier New" w:eastAsia="Courier New" w:hAnsi="Courier New"/>
          <w:color w:val="2C3E50"/>
          <w:sz w:val="18"/>
          <w:szCs w:val="18"/>
        </w:rPr>
        <w:t xml:space="preserve">  echo "# HELP zfs_userquota_bytes ZFS per-user quota limit"</w:t>
      </w:r>
    </w:p>
    <w:p>
      <w:pPr>
        <w:shd w:fill="F0F0F0" w:val="clear"/>
        <w:spacing w:before="60" w:after="60"/>
        <w:ind w:left="720"/>
      </w:pPr>
      <w:r>
        <w:rPr>
          <w:rFonts w:ascii="Courier New" w:cs="Courier New" w:eastAsia="Courier New" w:hAnsi="Courier New"/>
          <w:color w:val="2C3E50"/>
          <w:sz w:val="18"/>
          <w:szCs w:val="18"/>
        </w:rPr>
        <w:t xml:space="preserve">  zfs userquota -o name,quota "$DATASET" | tail -n +2 | while read uid quota; do</w:t>
      </w:r>
    </w:p>
    <w:p>
      <w:pPr>
        <w:shd w:fill="F0F0F0" w:val="clear"/>
        <w:spacing w:before="60" w:after="60"/>
        <w:ind w:left="720"/>
      </w:pPr>
      <w:r>
        <w:rPr>
          <w:rFonts w:ascii="Courier New" w:cs="Courier New" w:eastAsia="Courier New" w:hAnsi="Courier New"/>
          <w:color w:val="2C3E50"/>
          <w:sz w:val="18"/>
          <w:szCs w:val="18"/>
        </w:rPr>
        <w:t xml:space="preserve">    echo "zfs_userquota_bytes{user=\"$uid\",dataset=\"$DATASET\"} $quota"</w:t>
      </w:r>
    </w:p>
    <w:p>
      <w:pPr>
        <w:shd w:fill="F0F0F0" w:val="clear"/>
        <w:spacing w:before="60" w:after="60"/>
        <w:ind w:left="720"/>
      </w:pPr>
      <w:r>
        <w:rPr>
          <w:rFonts w:ascii="Courier New" w:cs="Courier New" w:eastAsia="Courier New" w:hAnsi="Courier New"/>
          <w:color w:val="2C3E50"/>
          <w:sz w:val="18"/>
          <w:szCs w:val="18"/>
        </w:rPr>
        <w:t xml:space="preserve">  done</w:t>
      </w:r>
    </w:p>
    <w:p>
      <w:pPr>
        <w:shd w:fill="F0F0F0" w:val="clear"/>
        <w:spacing w:before="60" w:after="60"/>
        <w:ind w:left="720"/>
      </w:pPr>
      <w:r>
        <w:rPr>
          <w:rFonts w:ascii="Courier New" w:cs="Courier New" w:eastAsia="Courier New" w:hAnsi="Courier New"/>
          <w:color w:val="2C3E50"/>
          <w:sz w:val="18"/>
          <w:szCs w:val="18"/>
        </w:rPr>
        <w:t xml:space="preserve">} &gt; "$OUTPUT"</w:t>
      </w:r>
    </w:p>
    <w:p>
      <w:pPr>
        <w:pStyle w:val="Heading3"/>
        <w:spacing w:before="200" w:after="60"/>
      </w:pPr>
      <w:r>
        <w:rPr>
          <w:rFonts w:ascii="Arial" w:cs="Arial" w:eastAsia="Arial" w:hAnsi="Arial"/>
          <w:b/>
          <w:bCs/>
          <w:color w:val="5D6D7E"/>
          <w:sz w:val="22"/>
          <w:szCs w:val="22"/>
        </w:rPr>
        <w:t xml:space="preserve">Alert:</w:t>
      </w:r>
    </w:p>
    <w:p>
      <w:pPr>
        <w:shd w:fill="F0F0F0" w:val="clear"/>
        <w:spacing w:before="60" w:after="60"/>
        <w:ind w:left="720"/>
      </w:pPr>
      <w:r>
        <w:rPr>
          <w:rFonts w:ascii="Courier New" w:cs="Courier New" w:eastAsia="Courier New" w:hAnsi="Courier New"/>
          <w:color w:val="2C3E50"/>
          <w:sz w:val="18"/>
          <w:szCs w:val="18"/>
        </w:rPr>
        <w:t xml:space="preserve">- alert: UserQuotaApproaching</w:t>
      </w:r>
    </w:p>
    <w:p>
      <w:pPr>
        <w:shd w:fill="F0F0F0" w:val="clear"/>
        <w:spacing w:before="60" w:after="60"/>
        <w:ind w:left="720"/>
      </w:pPr>
      <w:r>
        <w:rPr>
          <w:rFonts w:ascii="Courier New" w:cs="Courier New" w:eastAsia="Courier New" w:hAnsi="Courier New"/>
          <w:color w:val="2C3E50"/>
          <w:sz w:val="18"/>
          <w:szCs w:val="18"/>
        </w:rPr>
        <w:t xml:space="preserve">  expr: zfs_userused_bytes / zfs_userquota_bytes &gt; 0.90</w:t>
      </w:r>
    </w:p>
    <w:p>
      <w:pPr>
        <w:shd w:fill="F0F0F0" w:val="clear"/>
        <w:spacing w:before="60" w:after="60"/>
        <w:ind w:left="720"/>
      </w:pPr>
      <w:r>
        <w:rPr>
          <w:rFonts w:ascii="Courier New" w:cs="Courier New" w:eastAsia="Courier New" w:hAnsi="Courier New"/>
          <w:color w:val="2C3E50"/>
          <w:sz w:val="18"/>
          <w:szCs w:val="18"/>
        </w:rPr>
        <w:t xml:space="preserve">  annotations:</w:t>
      </w:r>
    </w:p>
    <w:p>
      <w:pPr>
        <w:shd w:fill="F0F0F0" w:val="clear"/>
        <w:spacing w:before="60" w:after="60"/>
        <w:ind w:left="720"/>
      </w:pPr>
      <w:r>
        <w:rPr>
          <w:rFonts w:ascii="Courier New" w:cs="Courier New" w:eastAsia="Courier New" w:hAnsi="Courier New"/>
          <w:color w:val="2C3E50"/>
          <w:sz w:val="18"/>
          <w:szCs w:val="18"/>
        </w:rPr>
        <w:t xml:space="preserve">    summary: "User {{ $labels.user }} is at {{ $value | humanizePercentage }} of 15GB quota"</w:t>
      </w:r>
    </w:p>
    <w:p>
      <w:pPr>
        <w:spacing w:before="160" w:after="0"/>
      </w:pPr>
    </w:p>
    <w:p>
      <w:pPr>
        <w:pStyle w:val="Heading2"/>
        <w:spacing w:before="280" w:after="80"/>
      </w:pPr>
      <w:r>
        <w:rPr>
          <w:rFonts w:ascii="Arial" w:cs="Arial" w:eastAsia="Arial" w:hAnsi="Arial"/>
          <w:b/>
          <w:bCs/>
          <w:color w:val="1A5276"/>
          <w:sz w:val="26"/>
          <w:szCs w:val="26"/>
        </w:rPr>
        <w:t xml:space="preserve">Gap 21: Prometheus Recording Rules (Dashboard Performance)</w:t>
      </w:r>
    </w:p>
    <w:p>
      <w:pPr>
        <w:spacing w:before="80" w:after="80"/>
      </w:pPr>
      <w:r>
        <w:rPr>
          <w:rFonts w:ascii="Arial" w:cs="Arial" w:eastAsia="Arial" w:hAnsi="Arial"/>
          <w:color w:val="1C1C1C"/>
          <w:sz w:val="20"/>
          <w:szCs w:val="20"/>
        </w:rPr>
        <w:t xml:space="preserve">Several critical Grafana panels run expensive PromQL queries every 30 seconds. Without recording rules, dashboards hang under load. Pre-compute these:</w:t>
      </w:r>
    </w:p>
    <w:p>
      <w:pPr>
        <w:shd w:fill="F0F0F0" w:val="clear"/>
        <w:spacing w:before="60" w:after="60"/>
        <w:ind w:left="720"/>
      </w:pPr>
      <w:r>
        <w:rPr>
          <w:rFonts w:ascii="Courier New" w:cs="Courier New" w:eastAsia="Courier New" w:hAnsi="Courier New"/>
          <w:color w:val="2C3E50"/>
          <w:sz w:val="18"/>
          <w:szCs w:val="18"/>
        </w:rPr>
        <w:t xml:space="preserve">groups:</w:t>
      </w:r>
    </w:p>
    <w:p>
      <w:pPr>
        <w:shd w:fill="F0F0F0" w:val="clear"/>
        <w:spacing w:before="60" w:after="60"/>
        <w:ind w:left="720"/>
      </w:pPr>
      <w:r>
        <w:rPr>
          <w:rFonts w:ascii="Courier New" w:cs="Courier New" w:eastAsia="Courier New" w:hAnsi="Courier New"/>
          <w:color w:val="2C3E50"/>
          <w:sz w:val="18"/>
          <w:szCs w:val="18"/>
        </w:rPr>
        <w:t xml:space="preserve">  - name: laas_recorded</w:t>
      </w:r>
    </w:p>
    <w:p>
      <w:pPr>
        <w:shd w:fill="F0F0F0" w:val="clear"/>
        <w:spacing w:before="60" w:after="60"/>
        <w:ind w:left="720"/>
      </w:pPr>
      <w:r>
        <w:rPr>
          <w:rFonts w:ascii="Courier New" w:cs="Courier New" w:eastAsia="Courier New" w:hAnsi="Courier New"/>
          <w:color w:val="2C3E50"/>
          <w:sz w:val="18"/>
          <w:szCs w:val="18"/>
        </w:rPr>
        <w:t xml:space="preserve">    interval: 30s</w:t>
      </w:r>
    </w:p>
    <w:p>
      <w:pPr>
        <w:shd w:fill="F0F0F0" w:val="clear"/>
        <w:spacing w:before="60" w:after="60"/>
        <w:ind w:left="720"/>
      </w:pPr>
      <w:r>
        <w:rPr>
          <w:rFonts w:ascii="Courier New" w:cs="Courier New" w:eastAsia="Courier New" w:hAnsi="Courier New"/>
          <w:color w:val="2C3E50"/>
          <w:sz w:val="18"/>
          <w:szCs w:val="18"/>
        </w:rPr>
        <w:t xml:space="preserve">    rules:</w:t>
      </w:r>
    </w:p>
    <w:p>
      <w:pPr>
        <w:shd w:fill="F0F0F0" w:val="clear"/>
        <w:spacing w:before="60" w:after="60"/>
        <w:ind w:left="720"/>
      </w:pPr>
      <w:r>
        <w:rPr>
          <w:rFonts w:ascii="Courier New" w:cs="Courier New" w:eastAsia="Courier New" w:hAnsi="Courier New"/>
          <w:color w:val="2C3E50"/>
          <w:sz w:val="18"/>
          <w:szCs w:val="18"/>
        </w:rPr>
        <w:t xml:space="preserve">      - record: laas:fleet_vram_utilization_ratio</w:t>
      </w:r>
    </w:p>
    <w:p>
      <w:pPr>
        <w:shd w:fill="F0F0F0" w:val="clear"/>
        <w:spacing w:before="60" w:after="60"/>
        <w:ind w:left="720"/>
      </w:pPr>
      <w:r>
        <w:rPr>
          <w:rFonts w:ascii="Courier New" w:cs="Courier New" w:eastAsia="Courier New" w:hAnsi="Courier New"/>
          <w:color w:val="2C3E50"/>
          <w:sz w:val="18"/>
          <w:szCs w:val="18"/>
        </w:rPr>
        <w:t xml:space="preserve">        expr: sum(laas_node_vram_allocated_mb) / (4 * 32768)</w:t>
      </w:r>
    </w:p>
    <w:p>
      <w:pPr>
        <w:shd w:fill="F0F0F0" w:val="clear"/>
        <w:spacing w:before="60" w:after="60"/>
        <w:ind w:left="720"/>
      </w:pPr>
      <w:r>
        <w:rPr>
          <w:rFonts w:ascii="Courier New" w:cs="Courier New" w:eastAsia="Courier New" w:hAnsi="Courier New"/>
          <w:color w:val="2C3E50"/>
          <w:sz w:val="18"/>
          <w:szCs w:val="18"/>
        </w:rPr>
        <w:t xml:space="preserve">      - record: laas:session_launch_p95_seconds</w:t>
      </w:r>
    </w:p>
    <w:p>
      <w:pPr>
        <w:shd w:fill="F0F0F0" w:val="clear"/>
        <w:spacing w:before="60" w:after="60"/>
        <w:ind w:left="720"/>
      </w:pPr>
      <w:r>
        <w:rPr>
          <w:rFonts w:ascii="Courier New" w:cs="Courier New" w:eastAsia="Courier New" w:hAnsi="Courier New"/>
          <w:color w:val="2C3E50"/>
          <w:sz w:val="18"/>
          <w:szCs w:val="18"/>
        </w:rPr>
        <w:t xml:space="preserve">        expr: histogram_quantile(0.95, sum by(le)(rate(laas_session_launch_duration_seconds_bucket[10m])))</w:t>
      </w:r>
    </w:p>
    <w:p>
      <w:pPr>
        <w:shd w:fill="F0F0F0" w:val="clear"/>
        <w:spacing w:before="60" w:after="60"/>
        <w:ind w:left="720"/>
      </w:pPr>
      <w:r>
        <w:rPr>
          <w:rFonts w:ascii="Courier New" w:cs="Courier New" w:eastAsia="Courier New" w:hAnsi="Courier New"/>
          <w:color w:val="2C3E50"/>
          <w:sz w:val="18"/>
          <w:szCs w:val="18"/>
        </w:rPr>
        <w:t xml:space="preserve">      - record: node:cpu_utilization_ratio:5m</w:t>
      </w:r>
    </w:p>
    <w:p>
      <w:pPr>
        <w:shd w:fill="F0F0F0" w:val="clear"/>
        <w:spacing w:before="60" w:after="60"/>
        <w:ind w:left="720"/>
      </w:pPr>
      <w:r>
        <w:rPr>
          <w:rFonts w:ascii="Courier New" w:cs="Courier New" w:eastAsia="Courier New" w:hAnsi="Courier New"/>
          <w:color w:val="2C3E50"/>
          <w:sz w:val="18"/>
          <w:szCs w:val="18"/>
        </w:rPr>
        <w:t xml:space="preserve">        expr: 1 - avg by(node)(irate(node_cpu_seconds_total{mode="idle"}[5m]))</w:t>
      </w:r>
    </w:p>
    <w:p>
      <w:pPr>
        <w:shd w:fill="F0F0F0" w:val="clear"/>
        <w:spacing w:before="60" w:after="60"/>
        <w:ind w:left="720"/>
      </w:pPr>
      <w:r>
        <w:rPr>
          <w:rFonts w:ascii="Courier New" w:cs="Courier New" w:eastAsia="Courier New" w:hAnsi="Courier New"/>
          <w:color w:val="2C3E50"/>
          <w:sz w:val="18"/>
          <w:szCs w:val="18"/>
        </w:rPr>
        <w:t xml:space="preserve">      - record: laas:total_active_sessions</w:t>
      </w:r>
    </w:p>
    <w:p>
      <w:pPr>
        <w:shd w:fill="F0F0F0" w:val="clear"/>
        <w:spacing w:before="60" w:after="60"/>
        <w:ind w:left="720"/>
      </w:pPr>
      <w:r>
        <w:rPr>
          <w:rFonts w:ascii="Courier New" w:cs="Courier New" w:eastAsia="Courier New" w:hAnsi="Courier New"/>
          <w:color w:val="2C3E50"/>
          <w:sz w:val="18"/>
          <w:szCs w:val="18"/>
        </w:rPr>
        <w:t xml:space="preserve">        expr: sum(laas_active_sessions_total)</w:t>
      </w:r>
    </w:p>
    <w:p>
      <w:pPr>
        <w:spacing w:before="160" w:after="0"/>
      </w:pPr>
    </w:p>
    <w:p>
      <w:pPr>
        <w:pStyle w:val="Heading2"/>
        <w:spacing w:before="280" w:after="80"/>
      </w:pPr>
      <w:r>
        <w:rPr>
          <w:rFonts w:ascii="Arial" w:cs="Arial" w:eastAsia="Arial" w:hAnsi="Arial"/>
          <w:b/>
          <w:bCs/>
          <w:color w:val="1A5276"/>
          <w:sz w:val="26"/>
          <w:szCs w:val="26"/>
        </w:rPr>
        <w:t xml:space="preserve">Gap 22: DAU / WAU / MAU Business Metrics</w:t>
      </w:r>
    </w:p>
    <w:p>
      <w:pPr>
        <w:spacing w:before="80" w:after="80"/>
      </w:pPr>
      <w:r>
        <w:rPr>
          <w:rFonts w:ascii="Arial" w:cs="Arial" w:eastAsia="Arial" w:hAnsi="Arial"/>
          <w:color w:val="1C1C1C"/>
          <w:sz w:val="20"/>
          <w:szCs w:val="20"/>
        </w:rPr>
        <w:t xml:space="preserve">University contracts are renewed based on usage evidence. JupyterHub explicitly tracks active_users with 24h/7d/30d windows. RunPod has usage analytics per workspace. Without these, you cannot answer "How many of our students used the platform this semester?" when a university IT director asks.</w:t>
      </w:r>
    </w:p>
    <w:p>
      <w:pPr>
        <w:pStyle w:val="Heading3"/>
        <w:spacing w:before="200" w:after="60"/>
      </w:pPr>
      <w:r>
        <w:rPr>
          <w:rFonts w:ascii="Arial" w:cs="Arial" w:eastAsia="Arial" w:hAnsi="Arial"/>
          <w:b/>
          <w:bCs/>
          <w:color w:val="5D6D7E"/>
          <w:sz w:val="22"/>
          <w:szCs w:val="22"/>
        </w:rPr>
        <w:t xml:space="preserve">Add to custom exporter:</w:t>
      </w:r>
    </w:p>
    <w:p>
      <w:pPr>
        <w:shd w:fill="F0F0F0" w:val="clear"/>
        <w:spacing w:before="60" w:after="60"/>
        <w:ind w:left="720"/>
      </w:pPr>
      <w:r>
        <w:rPr>
          <w:rFonts w:ascii="Courier New" w:cs="Courier New" w:eastAsia="Courier New" w:hAnsi="Courier New"/>
          <w:color w:val="2C3E50"/>
          <w:sz w:val="18"/>
          <w:szCs w:val="18"/>
        </w:rPr>
        <w:t xml:space="preserve">laas_active_users_24h  # users with &gt;= 1 session in last 24 hours</w:t>
      </w:r>
    </w:p>
    <w:p>
      <w:pPr>
        <w:shd w:fill="F0F0F0" w:val="clear"/>
        <w:spacing w:before="60" w:after="60"/>
        <w:ind w:left="720"/>
      </w:pPr>
      <w:r>
        <w:rPr>
          <w:rFonts w:ascii="Courier New" w:cs="Courier New" w:eastAsia="Courier New" w:hAnsi="Courier New"/>
          <w:color w:val="2C3E50"/>
          <w:sz w:val="18"/>
          <w:szCs w:val="18"/>
        </w:rPr>
        <w:t xml:space="preserve">laas_active_users_7d   # weekly active users</w:t>
      </w:r>
    </w:p>
    <w:p>
      <w:pPr>
        <w:shd w:fill="F0F0F0" w:val="clear"/>
        <w:spacing w:before="60" w:after="60"/>
        <w:ind w:left="720"/>
      </w:pPr>
      <w:r>
        <w:rPr>
          <w:rFonts w:ascii="Courier New" w:cs="Courier New" w:eastAsia="Courier New" w:hAnsi="Courier New"/>
          <w:color w:val="2C3E50"/>
          <w:sz w:val="18"/>
          <w:szCs w:val="18"/>
        </w:rPr>
        <w:t xml:space="preserve">laas_active_users_30d  # monthly active users (contract metric)</w:t>
      </w:r>
    </w:p>
    <w:p>
      <w:pPr>
        <w:shd w:fill="F0F0F0" w:val="clear"/>
        <w:spacing w:before="60" w:after="60"/>
        <w:ind w:left="720"/>
      </w:pPr>
      <w:r>
        <w:rPr>
          <w:rFonts w:ascii="Courier New" w:cs="Courier New" w:eastAsia="Courier New" w:hAnsi="Courier New"/>
          <w:color w:val="2C3E50"/>
          <w:sz w:val="18"/>
          <w:szCs w:val="18"/>
        </w:rPr>
        <w:t xml:space="preserve">laas_gpu_hours_consumed_total{tier, node}  # billable GPU-hours counter</w:t>
      </w:r>
    </w:p>
    <w:p>
      <w:pPr>
        <w:shd w:fill="F0F0F0" w:val="clear"/>
        <w:spacing w:before="60" w:after="60"/>
        <w:ind w:left="720"/>
      </w:pPr>
      <w:r>
        <w:rPr>
          <w:rFonts w:ascii="Courier New" w:cs="Courier New" w:eastAsia="Courier New" w:hAnsi="Courier New"/>
          <w:color w:val="2C3E50"/>
          <w:sz w:val="18"/>
          <w:szCs w:val="18"/>
        </w:rPr>
        <w:t xml:space="preserve">laas_sessions_by_university_total{domain}  # usage per institution</w:t>
      </w:r>
    </w:p>
    <w:p>
      <w:pPr>
        <w:spacing w:before="80" w:after="80"/>
      </w:pPr>
      <w:r>
        <w:rPr>
          <w:rFonts w:ascii="Arial" w:cs="Arial" w:eastAsia="Arial" w:hAnsi="Arial"/>
          <w:color w:val="1C1C1C"/>
          <w:sz w:val="20"/>
          <w:szCs w:val="20"/>
        </w:rPr>
        <w:t xml:space="preserve">These feed the "Business Intelligence" Grafana dashboard and generate monthly PDF reports to university clients (show them the value).</w:t>
      </w:r>
    </w:p>
    <w:p>
      <w:pPr>
        <w:spacing w:before="160" w:after="0"/>
      </w:pPr>
    </w:p>
    <w:p>
      <w:pPr>
        <w:pStyle w:val="Heading2"/>
        <w:spacing w:before="280" w:after="80"/>
      </w:pPr>
      <w:r>
        <w:rPr>
          <w:rFonts w:ascii="Arial" w:cs="Arial" w:eastAsia="Arial" w:hAnsi="Arial"/>
          <w:b/>
          <w:bCs/>
          <w:color w:val="1A5276"/>
          <w:sz w:val="26"/>
          <w:szCs w:val="26"/>
        </w:rPr>
        <w:t xml:space="preserve">Gap 23: ISP Bandwidth Utilization + Internet Latency Probing</w:t>
      </w:r>
    </w:p>
    <w:p>
      <w:pPr>
        <w:spacing w:before="80" w:after="80"/>
      </w:pPr>
      <w:r>
        <w:rPr>
          <w:rFonts w:ascii="Arial" w:cs="Arial" w:eastAsia="Arial" w:hAnsi="Arial"/>
          <w:color w:val="1C1C1C"/>
          <w:sz w:val="20"/>
          <w:szCs w:val="20"/>
        </w:rPr>
        <w:t xml:space="preserve">20 concurrent WebRTC streams at 10Mbps each = 200Mbps. Your 500Mbps symmetric link has headroom, but 50 users saturates it. Add internet latency probing via Blackbox to detect ISP degradation before users complain. Probe 8.8.8.8 (Google), 1.1.1.1 (Cloudflare), and the primary university's gateway. ICMP probe RTT &gt; 100ms for 5 minutes = ISP problem.</w:t>
      </w:r>
    </w:p>
    <w:p>
      <w:pPr>
        <w:spacing w:before="160" w:after="0"/>
      </w:pPr>
    </w:p>
    <w:p>
      <w:pPr>
        <w:pStyle w:val="Heading2"/>
        <w:spacing w:before="280" w:after="80"/>
      </w:pPr>
      <w:r>
        <w:rPr>
          <w:rFonts w:ascii="Arial" w:cs="Arial" w:eastAsia="Arial" w:hAnsi="Arial"/>
          <w:b/>
          <w:bCs/>
          <w:color w:val="1A5276"/>
          <w:sz w:val="26"/>
          <w:szCs w:val="26"/>
        </w:rPr>
        <w:t xml:space="preserve">Gap 24: Room Temperature Ambient Monitoring</w:t>
      </w:r>
    </w:p>
    <w:p>
      <w:pPr>
        <w:spacing w:before="80" w:after="80"/>
      </w:pPr>
      <w:r>
        <w:rPr>
          <w:rFonts w:ascii="Arial" w:cs="Arial" w:eastAsia="Arial" w:hAnsi="Arial"/>
          <w:color w:val="1C1C1C"/>
          <w:sz w:val="20"/>
          <w:szCs w:val="20"/>
        </w:rPr>
        <w:t xml:space="preserve">4x RTX 5090 at full load generates ~2.4kW of heat in one room. If ambient temperature exceeds 28°C, GPU junction temperatures hit throttle thresholds (83°C → TDP reduction) even under moderate load. A Raspberry Pi Zero W with a DS18B20 temperature sensor costs &lt; $15 and exposes ambient temperature via node_exporter textfile collector. Alert at room temp &gt; 27°C.</w:t>
      </w:r>
    </w:p>
    <w:p>
      <w:pPr>
        <w:spacing w:before="160" w:after="0"/>
      </w:pPr>
    </w:p>
    <w:p>
      <w:pPr>
        <w:pStyle w:val="Heading2"/>
        <w:spacing w:before="280" w:after="80"/>
      </w:pPr>
      <w:r>
        <w:rPr>
          <w:rFonts w:ascii="Arial" w:cs="Arial" w:eastAsia="Arial" w:hAnsi="Arial"/>
          <w:b/>
          <w:bCs/>
          <w:color w:val="1A5276"/>
          <w:sz w:val="26"/>
          <w:szCs w:val="26"/>
        </w:rPr>
        <w:t xml:space="preserve">Gap 25: Keycloak Security Event Log → Loki</w:t>
      </w:r>
    </w:p>
    <w:p>
      <w:pPr>
        <w:spacing w:before="80" w:after="80"/>
      </w:pPr>
      <w:r>
        <w:rPr>
          <w:rFonts w:ascii="Arial" w:cs="Arial" w:eastAsia="Arial" w:hAnsi="Arial"/>
          <w:color w:val="1C1C1C"/>
          <w:sz w:val="20"/>
          <w:szCs w:val="20"/>
        </w:rPr>
        <w:t xml:space="preserve">Keycloak's /metrics endpoint gives counts. But Keycloak also emits rich security events (LOGIN, LOGIN_ERROR, LOGOUT, TOKEN_ISSUED, CLIENT_INITIATED_ACCOUNT_LINKING) to its log file. Promtail should ship these to Loki with structured parsing. This enables: investigating brute force attacks with IP attribution, academic integrity audit trails ("show all logins by user X this semester"), and detecting credential stuffing campaigns before Fail2ban triggers.</w:t>
      </w:r>
    </w:p>
    <w:p>
      <w:r>
        <w:br w:type="page"/>
      </w:r>
    </w:p>
    <w:p>
      <w:pPr>
        <w:pStyle w:val="Heading1"/>
        <w:spacing w:before="360" w:after="120"/>
      </w:pPr>
      <w:r>
        <w:rPr>
          <w:rFonts w:ascii="Arial" w:cs="Arial" w:eastAsia="Arial" w:hAnsi="Arial"/>
          <w:b/>
          <w:bCs/>
          <w:color w:val="154360"/>
          <w:sz w:val="32"/>
          <w:szCs w:val="32"/>
        </w:rPr>
        <w:t xml:space="preserve">Section 4: Revised Observability Architecture</w:t>
      </w:r>
    </w:p>
    <w:p>
      <w:pPr>
        <w:spacing w:before="80" w:after="80"/>
      </w:pPr>
      <w:r>
        <w:rPr>
          <w:rFonts w:ascii="Arial" w:cs="Arial" w:eastAsia="Arial" w:hAnsi="Arial"/>
          <w:color w:val="1C1C1C"/>
          <w:sz w:val="20"/>
          <w:szCs w:val="20"/>
        </w:rPr>
        <w:t xml:space="preserve">The corrected mental model for this platform is not "Metrics + Logs + Traces" (the industry-standard three pillars). It is four pillars — with the fourth being unique to user-facing interactive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Borders>
              <w:top w:val="single" w:color="999999" w:sz="1"/>
              <w:left w:val="single" w:color="999999" w:sz="1"/>
              <w:bottom w:val="single" w:color="999999" w:sz="1"/>
              <w:right w:val="single" w:color="999999" w:sz="1"/>
            </w:tcBorders>
            <w:shd w:fill="154360" w:val="clear"/>
            <w:tcMar>
              <w:top w:type="dxa" w:w="80"/>
              <w:left w:type="dxa" w:w="120"/>
              <w:bottom w:type="dxa" w:w="80"/>
              <w:right w:type="dxa" w:w="120"/>
            </w:tcMar>
          </w:tcPr>
          <w:p>
            <w:r>
              <w:rPr>
                <w:rFonts w:ascii="Arial" w:cs="Arial" w:eastAsia="Arial" w:hAnsi="Arial"/>
                <w:b/>
                <w:bCs/>
                <w:color w:val="FFFFFF"/>
                <w:sz w:val="18"/>
                <w:szCs w:val="18"/>
              </w:rPr>
              <w:t xml:space="preserve">Pillar</w:t>
            </w:r>
          </w:p>
        </w:tc>
        <w:tc>
          <w:tcPr>
            <w:tcBorders>
              <w:top w:val="single" w:color="999999" w:sz="1"/>
              <w:left w:val="single" w:color="999999" w:sz="1"/>
              <w:bottom w:val="single" w:color="999999" w:sz="1"/>
              <w:right w:val="single" w:color="999999" w:sz="1"/>
            </w:tcBorders>
            <w:shd w:fill="154360"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Borders>
              <w:top w:val="single" w:color="999999" w:sz="1"/>
              <w:left w:val="single" w:color="999999" w:sz="1"/>
              <w:bottom w:val="single" w:color="999999" w:sz="1"/>
              <w:right w:val="single" w:color="999999" w:sz="1"/>
            </w:tcBorders>
            <w:shd w:fill="154360" w:val="clear"/>
            <w:tcMar>
              <w:top w:type="dxa" w:w="80"/>
              <w:left w:type="dxa" w:w="120"/>
              <w:bottom w:type="dxa" w:w="80"/>
              <w:right w:type="dxa" w:w="120"/>
            </w:tcMar>
          </w:tcPr>
          <w:p>
            <w:r>
              <w:rPr>
                <w:rFonts w:ascii="Arial" w:cs="Arial" w:eastAsia="Arial" w:hAnsi="Arial"/>
                <w:b/>
                <w:bCs/>
                <w:color w:val="FFFFFF"/>
                <w:sz w:val="18"/>
                <w:szCs w:val="18"/>
              </w:rPr>
              <w:t xml:space="preserve">Answers</w:t>
            </w:r>
          </w:p>
        </w:tc>
        <w:tc>
          <w:tcPr>
            <w:tcBorders>
              <w:top w:val="single" w:color="999999" w:sz="1"/>
              <w:left w:val="single" w:color="999999" w:sz="1"/>
              <w:bottom w:val="single" w:color="999999" w:sz="1"/>
              <w:right w:val="single" w:color="999999" w:sz="1"/>
            </w:tcBorders>
            <w:shd w:fill="154360" w:val="clear"/>
            <w:tcMar>
              <w:top w:type="dxa" w:w="80"/>
              <w:left w:type="dxa" w:w="120"/>
              <w:bottom w:type="dxa" w:w="80"/>
              <w:right w:type="dxa" w:w="120"/>
            </w:tcMar>
          </w:tcPr>
          <w:p>
            <w:r>
              <w:rPr>
                <w:rFonts w:ascii="Arial" w:cs="Arial" w:eastAsia="Arial" w:hAnsi="Arial"/>
                <w:b/>
                <w:bCs/>
                <w:color w:val="FFFFFF"/>
                <w:sz w:val="18"/>
                <w:szCs w:val="18"/>
              </w:rPr>
              <w:t xml:space="preserve">Without It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Metrics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Prometheus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Is the system healthy?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No alerting, no dashboards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Logs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Loki + Promtail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What happened and when?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No incident investigation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Traces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Tempo + OTel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Which step is slow?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Cannot debug launch failures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UX Telemetry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WebRTC getStats()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What did the user experience?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18"/>
                <w:szCs w:val="18"/>
              </w:rPr>
              <w:t xml:space="preserve">Invisible stream quality; no dispute evidence</w:t>
            </w:r>
          </w:p>
        </w:tc>
      </w:tr>
    </w:tbl>
    <w:p>
      <w:pPr>
        <w:spacing w:before="200" w:after="120"/>
      </w:pPr>
    </w:p>
    <w:p>
      <w:pPr>
        <w:spacing w:before="80" w:after="80"/>
      </w:pPr>
      <w:r>
        <w:rPr>
          <w:rFonts w:ascii="Arial" w:cs="Arial" w:eastAsia="Arial" w:hAnsi="Arial"/>
          <w:color w:val="1C1C1C"/>
          <w:sz w:val="20"/>
          <w:szCs w:val="20"/>
        </w:rPr>
        <w:t xml:space="preserve">The fourth pillar — UX telemetry — is what every GPU cloud platform misses in its first version and scrambles to add after their first wave of user complaints. Building it from day one is a competitive advantage.</w:t>
      </w:r>
    </w:p>
    <w:p>
      <w:pPr>
        <w:pBdr>
          <w:bottom w:val="single" w:color="DDDDDD" w:sz="4" w:space="1"/>
        </w:pBdr>
        <w:spacing w:before="200" w:after="200"/>
      </w:pPr>
    </w:p>
    <w:p>
      <w:pPr>
        <w:pStyle w:val="Heading1"/>
        <w:spacing w:before="360" w:after="120"/>
      </w:pPr>
      <w:r>
        <w:rPr>
          <w:rFonts w:ascii="Arial" w:cs="Arial" w:eastAsia="Arial" w:hAnsi="Arial"/>
          <w:b/>
          <w:bCs/>
          <w:color w:val="154360"/>
          <w:sz w:val="32"/>
          <w:szCs w:val="32"/>
        </w:rPr>
        <w:t xml:space="preserve">Section 5: What Similar Platforms Actually Monitor</w:t>
      </w:r>
    </w:p>
    <w:p>
      <w:pPr>
        <w:spacing w:before="80" w:after="80"/>
      </w:pPr>
      <w:r>
        <w:rPr>
          <w:rFonts w:ascii="Arial" w:cs="Arial" w:eastAsia="Arial" w:hAnsi="Arial"/>
          <w:color w:val="1C1C1C"/>
          <w:sz w:val="20"/>
          <w:szCs w:val="20"/>
        </w:rPr>
        <w:t xml:space="preserve">Research into RunPod, Paperspace, JupyterHub (with Zero-to-JupyterHub/z2jh), and GKE GPU node documentation reveals a consistent pattern of monitoring objectives — mapped against your current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Borders>
              <w:top w:val="single" w:color="999999" w:sz="1"/>
              <w:left w:val="single" w:color="999999" w:sz="1"/>
              <w:bottom w:val="single" w:color="999999" w:sz="1"/>
              <w:right w:val="single" w:color="999999" w:sz="1"/>
            </w:tcBorders>
            <w:shd w:fill="154360" w:val="clear"/>
            <w:tcMar>
              <w:top w:type="dxa" w:w="80"/>
              <w:left w:type="dxa" w:w="120"/>
              <w:bottom w:type="dxa" w:w="80"/>
              <w:right w:type="dxa" w:w="120"/>
            </w:tcMar>
          </w:tcPr>
          <w:p>
            <w:r>
              <w:rPr>
                <w:rFonts w:ascii="Arial" w:cs="Arial" w:eastAsia="Arial" w:hAnsi="Arial"/>
                <w:b/>
                <w:bCs/>
                <w:color w:val="FFFFFF"/>
                <w:sz w:val="18"/>
                <w:szCs w:val="18"/>
              </w:rPr>
              <w:t xml:space="preserve">Monitoring Objective</w:t>
            </w:r>
          </w:p>
        </w:tc>
        <w:tc>
          <w:tcPr>
            <w:tcBorders>
              <w:top w:val="single" w:color="999999" w:sz="1"/>
              <w:left w:val="single" w:color="999999" w:sz="1"/>
              <w:bottom w:val="single" w:color="999999" w:sz="1"/>
              <w:right w:val="single" w:color="999999" w:sz="1"/>
            </w:tcBorders>
            <w:shd w:fill="154360" w:val="clear"/>
            <w:tcMar>
              <w:top w:type="dxa" w:w="80"/>
              <w:left w:type="dxa" w:w="120"/>
              <w:bottom w:type="dxa" w:w="80"/>
              <w:right w:type="dxa" w:w="120"/>
            </w:tcMar>
          </w:tcPr>
          <w:p>
            <w:r>
              <w:rPr>
                <w:rFonts w:ascii="Arial" w:cs="Arial" w:eastAsia="Arial" w:hAnsi="Arial"/>
                <w:b/>
                <w:bCs/>
                <w:color w:val="FFFFFF"/>
                <w:sz w:val="18"/>
                <w:szCs w:val="18"/>
              </w:rPr>
              <w:t xml:space="preserve">What They Use</w:t>
            </w:r>
          </w:p>
        </w:tc>
        <w:tc>
          <w:tcPr>
            <w:tcBorders>
              <w:top w:val="single" w:color="999999" w:sz="1"/>
              <w:left w:val="single" w:color="999999" w:sz="1"/>
              <w:bottom w:val="single" w:color="999999" w:sz="1"/>
              <w:right w:val="single" w:color="999999" w:sz="1"/>
            </w:tcBorders>
            <w:shd w:fill="154360" w:val="clear"/>
            <w:tcMar>
              <w:top w:type="dxa" w:w="80"/>
              <w:left w:type="dxa" w:w="120"/>
              <w:bottom w:type="dxa" w:w="80"/>
              <w:right w:type="dxa" w:w="120"/>
            </w:tcMar>
          </w:tcPr>
          <w:p>
            <w:r>
              <w:rPr>
                <w:rFonts w:ascii="Arial" w:cs="Arial" w:eastAsia="Arial" w:hAnsi="Arial"/>
                <w:b/>
                <w:bCs/>
                <w:color w:val="FFFFFF"/>
                <w:sz w:val="18"/>
                <w:szCs w:val="18"/>
              </w:rPr>
              <w:t xml:space="preserve">Your Current Coverage</w:t>
            </w:r>
          </w:p>
        </w:tc>
        <w:tc>
          <w:tcPr>
            <w:tcBorders>
              <w:top w:val="single" w:color="999999" w:sz="1"/>
              <w:left w:val="single" w:color="999999" w:sz="1"/>
              <w:bottom w:val="single" w:color="999999" w:sz="1"/>
              <w:right w:val="single" w:color="999999" w:sz="1"/>
            </w:tcBorders>
            <w:shd w:fill="154360" w:val="clear"/>
            <w:tcMar>
              <w:top w:type="dxa" w:w="80"/>
              <w:left w:type="dxa" w:w="120"/>
              <w:bottom w:type="dxa" w:w="80"/>
              <w:right w:type="dxa" w:w="120"/>
            </w:tcMar>
          </w:tcPr>
          <w:p>
            <w:r>
              <w:rPr>
                <w:rFonts w:ascii="Arial" w:cs="Arial" w:eastAsia="Arial" w:hAnsi="Arial"/>
                <w:b/>
                <w:bCs/>
                <w:color w:val="FFFFFF"/>
                <w:sz w:val="18"/>
                <w:szCs w:val="18"/>
              </w:rPr>
              <w:t xml:space="preserve">Gap?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GPU utilization per workload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DCGM Exporter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Yes — DCGM configured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No</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Stream quality per session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WebRTC getStats() + custom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No — server-side only</w:t>
            </w:r>
          </w:p>
        </w:tc>
        <w:tc>
          <w:tcPr>
            <w:tcBorders>
              <w:top w:val="single" w:color="CCCCCC" w:sz="1"/>
              <w:left w:val="single" w:color="CCCCCC" w:sz="1"/>
              <w:bottom w:val="single" w:color="CCCCCC" w:sz="1"/>
              <w:right w:val="single" w:color="CCCCCC" w:sz="1"/>
            </w:tcBorders>
            <w:shd w:fill="FDFAE4" w:val="clear"/>
            <w:tcMar>
              <w:top w:type="dxa" w:w="60"/>
              <w:left w:type="dxa" w:w="100"/>
              <w:bottom w:type="dxa" w:w="60"/>
              <w:right w:type="dxa" w:w="100"/>
            </w:tcMar>
          </w:tcPr>
          <w:p>
            <w:r>
              <w:rPr>
                <w:rFonts w:ascii="Arial" w:cs="Arial" w:eastAsia="Arial" w:hAnsi="Arial"/>
                <w:b/>
                <w:bCs/>
                <w:color w:val="E67E22"/>
                <w:sz w:val="18"/>
                <w:szCs w:val="18"/>
              </w:rPr>
              <w:t xml:space="preserve">⚠️ GAP 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Per-user resource accounting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Custom exporter + PostgreSQL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Partial — no immutable record</w:t>
            </w:r>
          </w:p>
        </w:tc>
        <w:tc>
          <w:tcPr>
            <w:tcBorders>
              <w:top w:val="single" w:color="CCCCCC" w:sz="1"/>
              <w:left w:val="single" w:color="CCCCCC" w:sz="1"/>
              <w:bottom w:val="single" w:color="CCCCCC" w:sz="1"/>
              <w:right w:val="single" w:color="CCCCCC" w:sz="1"/>
            </w:tcBorders>
            <w:shd w:fill="FDFAE4" w:val="clear"/>
            <w:tcMar>
              <w:top w:type="dxa" w:w="60"/>
              <w:left w:type="dxa" w:w="100"/>
              <w:bottom w:type="dxa" w:w="60"/>
              <w:right w:type="dxa" w:w="100"/>
            </w:tcMar>
          </w:tcPr>
          <w:p>
            <w:r>
              <w:rPr>
                <w:rFonts w:ascii="Arial" w:cs="Arial" w:eastAsia="Arial" w:hAnsi="Arial"/>
                <w:b/>
                <w:bCs/>
                <w:color w:val="E67E22"/>
                <w:sz w:val="18"/>
                <w:szCs w:val="18"/>
              </w:rPr>
              <w:t xml:space="preserve">⚠️ GAP 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GPU virt layer health (HAMi/MPS)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HAMi endpoint + log monitoring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Partial — custom only</w:t>
            </w:r>
          </w:p>
        </w:tc>
        <w:tc>
          <w:tcPr>
            <w:tcBorders>
              <w:top w:val="single" w:color="CCCCCC" w:sz="1"/>
              <w:left w:val="single" w:color="CCCCCC" w:sz="1"/>
              <w:bottom w:val="single" w:color="CCCCCC" w:sz="1"/>
              <w:right w:val="single" w:color="CCCCCC" w:sz="1"/>
            </w:tcBorders>
            <w:shd w:fill="FDFAE4" w:val="clear"/>
            <w:tcMar>
              <w:top w:type="dxa" w:w="60"/>
              <w:left w:type="dxa" w:w="100"/>
              <w:bottom w:type="dxa" w:w="60"/>
              <w:right w:type="dxa" w:w="100"/>
            </w:tcMar>
          </w:tcPr>
          <w:p>
            <w:r>
              <w:rPr>
                <w:rFonts w:ascii="Arial" w:cs="Arial" w:eastAsia="Arial" w:hAnsi="Arial"/>
                <w:b/>
                <w:bCs/>
                <w:color w:val="E67E22"/>
                <w:sz w:val="18"/>
                <w:szCs w:val="18"/>
              </w:rPr>
              <w:t xml:space="preserve">⚠️ GAPS 3,4</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Container escape CVE tracking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Version checker + AIDE/auditd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No</w:t>
            </w:r>
          </w:p>
        </w:tc>
        <w:tc>
          <w:tcPr>
            <w:tcBorders>
              <w:top w:val="single" w:color="CCCCCC" w:sz="1"/>
              <w:left w:val="single" w:color="CCCCCC" w:sz="1"/>
              <w:bottom w:val="single" w:color="CCCCCC" w:sz="1"/>
              <w:right w:val="single" w:color="CCCCCC" w:sz="1"/>
            </w:tcBorders>
            <w:shd w:fill="FDFAE4" w:val="clear"/>
            <w:tcMar>
              <w:top w:type="dxa" w:w="60"/>
              <w:left w:type="dxa" w:w="100"/>
              <w:bottom w:type="dxa" w:w="60"/>
              <w:right w:type="dxa" w:w="100"/>
            </w:tcMar>
          </w:tcPr>
          <w:p>
            <w:r>
              <w:rPr>
                <w:rFonts w:ascii="Arial" w:cs="Arial" w:eastAsia="Arial" w:hAnsi="Arial"/>
                <w:b/>
                <w:bCs/>
                <w:color w:val="E67E22"/>
                <w:sz w:val="18"/>
                <w:szCs w:val="18"/>
              </w:rPr>
              <w:t xml:space="preserve">⚠️ GAP 5</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TURN relay ratio vs direct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coturn Prometheus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No</w:t>
            </w:r>
          </w:p>
        </w:tc>
        <w:tc>
          <w:tcPr>
            <w:tcBorders>
              <w:top w:val="single" w:color="CCCCCC" w:sz="1"/>
              <w:left w:val="single" w:color="CCCCCC" w:sz="1"/>
              <w:bottom w:val="single" w:color="CCCCCC" w:sz="1"/>
              <w:right w:val="single" w:color="CCCCCC" w:sz="1"/>
            </w:tcBorders>
            <w:shd w:fill="FDFAE4" w:val="clear"/>
            <w:tcMar>
              <w:top w:type="dxa" w:w="60"/>
              <w:left w:type="dxa" w:w="100"/>
              <w:bottom w:type="dxa" w:w="60"/>
              <w:right w:type="dxa" w:w="100"/>
            </w:tcMar>
          </w:tcPr>
          <w:p>
            <w:r>
              <w:rPr>
                <w:rFonts w:ascii="Arial" w:cs="Arial" w:eastAsia="Arial" w:hAnsi="Arial"/>
                <w:b/>
                <w:bCs/>
                <w:color w:val="E67E22"/>
                <w:sz w:val="18"/>
                <w:szCs w:val="18"/>
              </w:rPr>
              <w:t xml:space="preserve">⚠️ GAP 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Session launch trace waterfall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Jaeger/Tempo + OTel SDK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No</w:t>
            </w:r>
          </w:p>
        </w:tc>
        <w:tc>
          <w:tcPr>
            <w:tcBorders>
              <w:top w:val="single" w:color="CCCCCC" w:sz="1"/>
              <w:left w:val="single" w:color="CCCCCC" w:sz="1"/>
              <w:bottom w:val="single" w:color="CCCCCC" w:sz="1"/>
              <w:right w:val="single" w:color="CCCCCC" w:sz="1"/>
            </w:tcBorders>
            <w:shd w:fill="FDFAE4" w:val="clear"/>
            <w:tcMar>
              <w:top w:type="dxa" w:w="60"/>
              <w:left w:type="dxa" w:w="100"/>
              <w:bottom w:type="dxa" w:w="60"/>
              <w:right w:type="dxa" w:w="100"/>
            </w:tcMar>
          </w:tcPr>
          <w:p>
            <w:r>
              <w:rPr>
                <w:rFonts w:ascii="Arial" w:cs="Arial" w:eastAsia="Arial" w:hAnsi="Arial"/>
                <w:b/>
                <w:bCs/>
                <w:color w:val="E67E22"/>
                <w:sz w:val="18"/>
                <w:szCs w:val="18"/>
              </w:rPr>
              <w:t xml:space="preserve">⚠️ GAP 7</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Power/UPS state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NUT + nut-exporter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No</w:t>
            </w:r>
          </w:p>
        </w:tc>
        <w:tc>
          <w:tcPr>
            <w:tcBorders>
              <w:top w:val="single" w:color="CCCCCC" w:sz="1"/>
              <w:left w:val="single" w:color="CCCCCC" w:sz="1"/>
              <w:bottom w:val="single" w:color="CCCCCC" w:sz="1"/>
              <w:right w:val="single" w:color="CCCCCC" w:sz="1"/>
            </w:tcBorders>
            <w:shd w:fill="FDFAE4" w:val="clear"/>
            <w:tcMar>
              <w:top w:type="dxa" w:w="60"/>
              <w:left w:type="dxa" w:w="100"/>
              <w:bottom w:type="dxa" w:w="60"/>
              <w:right w:type="dxa" w:w="100"/>
            </w:tcMar>
          </w:tcPr>
          <w:p>
            <w:r>
              <w:rPr>
                <w:rFonts w:ascii="Arial" w:cs="Arial" w:eastAsia="Arial" w:hAnsi="Arial"/>
                <w:b/>
                <w:bCs/>
                <w:color w:val="E67E22"/>
                <w:sz w:val="18"/>
                <w:szCs w:val="18"/>
              </w:rPr>
              <w:t xml:space="preserve">⚠️ GAP 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Public status page / SLA %</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Gatus or Statuspage.io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No</w:t>
            </w:r>
          </w:p>
        </w:tc>
        <w:tc>
          <w:tcPr>
            <w:tcBorders>
              <w:top w:val="single" w:color="CCCCCC" w:sz="1"/>
              <w:left w:val="single" w:color="CCCCCC" w:sz="1"/>
              <w:bottom w:val="single" w:color="CCCCCC" w:sz="1"/>
              <w:right w:val="single" w:color="CCCCCC" w:sz="1"/>
            </w:tcBorders>
            <w:shd w:fill="FDFAE4" w:val="clear"/>
            <w:tcMar>
              <w:top w:type="dxa" w:w="60"/>
              <w:left w:type="dxa" w:w="100"/>
              <w:bottom w:type="dxa" w:w="60"/>
              <w:right w:type="dxa" w:w="100"/>
            </w:tcMar>
          </w:tcPr>
          <w:p>
            <w:r>
              <w:rPr>
                <w:rFonts w:ascii="Arial" w:cs="Arial" w:eastAsia="Arial" w:hAnsi="Arial"/>
                <w:b/>
                <w:bCs/>
                <w:color w:val="E67E22"/>
                <w:sz w:val="18"/>
                <w:szCs w:val="18"/>
              </w:rPr>
              <w:t xml:space="preserve">⚠️ GAP 15</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Monthly active users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Custom + PostgreSQL analytics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No</w:t>
            </w:r>
          </w:p>
        </w:tc>
        <w:tc>
          <w:tcPr>
            <w:tcBorders>
              <w:top w:val="single" w:color="CCCCCC" w:sz="1"/>
              <w:left w:val="single" w:color="CCCCCC" w:sz="1"/>
              <w:bottom w:val="single" w:color="CCCCCC" w:sz="1"/>
              <w:right w:val="single" w:color="CCCCCC" w:sz="1"/>
            </w:tcBorders>
            <w:shd w:fill="FDFAE4" w:val="clear"/>
            <w:tcMar>
              <w:top w:type="dxa" w:w="60"/>
              <w:left w:type="dxa" w:w="100"/>
              <w:bottom w:type="dxa" w:w="60"/>
              <w:right w:type="dxa" w:w="100"/>
            </w:tcMar>
          </w:tcPr>
          <w:p>
            <w:r>
              <w:rPr>
                <w:rFonts w:ascii="Arial" w:cs="Arial" w:eastAsia="Arial" w:hAnsi="Arial"/>
                <w:b/>
                <w:bCs/>
                <w:color w:val="E67E22"/>
                <w:sz w:val="18"/>
                <w:szCs w:val="18"/>
              </w:rPr>
              <w:t xml:space="preserve">⚠️ GAP 22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NFS/storage reliability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nfsd collector + stale handles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Partial</w:t>
            </w:r>
          </w:p>
        </w:tc>
        <w:tc>
          <w:tcPr>
            <w:tcBorders>
              <w:top w:val="single" w:color="CCCCCC" w:sz="1"/>
              <w:left w:val="single" w:color="CCCCCC" w:sz="1"/>
              <w:bottom w:val="single" w:color="CCCCCC" w:sz="1"/>
              <w:right w:val="single" w:color="CCCCCC" w:sz="1"/>
            </w:tcBorders>
            <w:shd w:fill="FDFAE4" w:val="clear"/>
            <w:tcMar>
              <w:top w:type="dxa" w:w="60"/>
              <w:left w:type="dxa" w:w="100"/>
              <w:bottom w:type="dxa" w:w="60"/>
              <w:right w:type="dxa" w:w="100"/>
            </w:tcMar>
          </w:tcPr>
          <w:p>
            <w:r>
              <w:rPr>
                <w:rFonts w:ascii="Arial" w:cs="Arial" w:eastAsia="Arial" w:hAnsi="Arial"/>
                <w:b/>
                <w:bCs/>
                <w:color w:val="E67E22"/>
                <w:sz w:val="18"/>
                <w:szCs w:val="18"/>
              </w:rPr>
              <w:t xml:space="preserve">⚠️ GAP 12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Security event audit log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auditd + Fail2ban + SIEM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C"/>
                <w:sz w:val="18"/>
                <w:szCs w:val="18"/>
              </w:rPr>
              <w:t xml:space="preserve">Partial — no Loki pipeline</w:t>
            </w:r>
          </w:p>
        </w:tc>
        <w:tc>
          <w:tcPr>
            <w:tcBorders>
              <w:top w:val="single" w:color="CCCCCC" w:sz="1"/>
              <w:left w:val="single" w:color="CCCCCC" w:sz="1"/>
              <w:bottom w:val="single" w:color="CCCCCC" w:sz="1"/>
              <w:right w:val="single" w:color="CCCCCC" w:sz="1"/>
            </w:tcBorders>
            <w:shd w:fill="FDFAE4" w:val="clear"/>
            <w:tcMar>
              <w:top w:type="dxa" w:w="60"/>
              <w:left w:type="dxa" w:w="100"/>
              <w:bottom w:type="dxa" w:w="60"/>
              <w:right w:type="dxa" w:w="100"/>
            </w:tcMar>
          </w:tcPr>
          <w:p>
            <w:r>
              <w:rPr>
                <w:rFonts w:ascii="Arial" w:cs="Arial" w:eastAsia="Arial" w:hAnsi="Arial"/>
                <w:b/>
                <w:bCs/>
                <w:color w:val="E67E22"/>
                <w:sz w:val="18"/>
                <w:szCs w:val="18"/>
              </w:rPr>
              <w:t xml:space="preserve">⚠️ GAP 18</w:t>
            </w:r>
          </w:p>
        </w:tc>
      </w:tr>
    </w:tbl>
    <w:p>
      <w:pPr>
        <w:spacing w:before="300" w:after="0"/>
      </w:pPr>
    </w:p>
    <w:p>
      <w:pPr>
        <w:pBdr>
          <w:bottom w:val="single" w:color="DDDDDD" w:sz="4" w:space="1"/>
        </w:pBdr>
        <w:spacing w:before="200" w:after="200"/>
      </w:pPr>
    </w:p>
    <w:p>
      <w:pPr>
        <w:pStyle w:val="Heading1"/>
        <w:spacing w:before="360" w:after="120"/>
      </w:pPr>
      <w:r>
        <w:rPr>
          <w:rFonts w:ascii="Arial" w:cs="Arial" w:eastAsia="Arial" w:hAnsi="Arial"/>
          <w:b/>
          <w:bCs/>
          <w:color w:val="154360"/>
          <w:sz w:val="32"/>
          <w:szCs w:val="32"/>
        </w:rPr>
        <w:t xml:space="preserve">Section 6: Revised Deployment Order</w:t>
      </w:r>
    </w:p>
    <w:p>
      <w:pPr>
        <w:spacing w:before="80" w:after="80"/>
      </w:pPr>
      <w:r>
        <w:rPr>
          <w:rFonts w:ascii="Arial" w:cs="Arial" w:eastAsia="Arial" w:hAnsi="Arial"/>
          <w:color w:val="1C1C1C"/>
          <w:sz w:val="20"/>
          <w:szCs w:val="20"/>
        </w:rPr>
        <w:t xml:space="preserve">Updated deployment sequence incorporating all new gaps:</w:t>
      </w:r>
    </w:p>
    <w:p>
      <w:pPr>
        <w:pStyle w:val="Heading3"/>
        <w:spacing w:before="200" w:after="60"/>
      </w:pPr>
      <w:r>
        <w:rPr>
          <w:rFonts w:ascii="Arial" w:cs="Arial" w:eastAsia="Arial" w:hAnsi="Arial"/>
          <w:b/>
          <w:bCs/>
          <w:color w:val="5D6D7E"/>
          <w:sz w:val="22"/>
          <w:szCs w:val="22"/>
        </w:rPr>
        <w:t xml:space="preserve">Phase 0 — Pre-Launch Security Baseline (before any user has access)</w:t>
      </w:r>
    </w:p>
    <w:p>
      <w:pPr>
        <w:pStyle w:val="ListParagraph"/>
        <w:numPr>
          <w:ilvl w:val="0"/>
          <w:numId w:val="2"/>
        </w:numPr>
        <w:spacing w:before="40" w:after="40"/>
      </w:pPr>
      <w:r>
        <w:rPr>
          <w:rFonts w:ascii="Arial" w:cs="Arial" w:eastAsia="Arial" w:hAnsi="Arial"/>
          <w:color w:val="1C1C1C"/>
          <w:sz w:val="20"/>
          <w:szCs w:val="20"/>
        </w:rPr>
        <w:t xml:space="preserve">Verify nvidia-container-toolkit &gt;= 1.17.8 on all nodes (Gap 5)</w:t>
      </w:r>
    </w:p>
    <w:p>
      <w:pPr>
        <w:pStyle w:val="ListParagraph"/>
        <w:numPr>
          <w:ilvl w:val="0"/>
          <w:numId w:val="2"/>
        </w:numPr>
        <w:spacing w:before="40" w:after="40"/>
      </w:pPr>
      <w:r>
        <w:rPr>
          <w:rFonts w:ascii="Arial" w:cs="Arial" w:eastAsia="Arial" w:hAnsi="Arial"/>
          <w:color w:val="1C1C1C"/>
          <w:sz w:val="20"/>
          <w:szCs w:val="20"/>
        </w:rPr>
        <w:t xml:space="preserve">Record SHA256 hash of /usr/lib/libvgpu.so on all nodes (Gap 13)</w:t>
      </w:r>
    </w:p>
    <w:p>
      <w:pPr>
        <w:pStyle w:val="ListParagraph"/>
        <w:numPr>
          <w:ilvl w:val="0"/>
          <w:numId w:val="2"/>
        </w:numPr>
        <w:spacing w:before="40" w:after="40"/>
      </w:pPr>
      <w:r>
        <w:rPr>
          <w:rFonts w:ascii="Arial" w:cs="Arial" w:eastAsia="Arial" w:hAnsi="Arial"/>
          <w:color w:val="1C1C1C"/>
          <w:sz w:val="20"/>
          <w:szCs w:val="20"/>
        </w:rPr>
        <w:t xml:space="preserve">Configure Redis maxmemory and noeviction policy (Gap 21)</w:t>
      </w:r>
    </w:p>
    <w:p>
      <w:pPr>
        <w:pStyle w:val="ListParagraph"/>
        <w:numPr>
          <w:ilvl w:val="0"/>
          <w:numId w:val="2"/>
        </w:numPr>
        <w:spacing w:before="40" w:after="40"/>
      </w:pPr>
      <w:r>
        <w:rPr>
          <w:rFonts w:ascii="Arial" w:cs="Arial" w:eastAsia="Arial" w:hAnsi="Arial"/>
          <w:color w:val="1C1C1C"/>
          <w:sz w:val="20"/>
          <w:szCs w:val="20"/>
        </w:rPr>
        <w:t xml:space="preserve">Set up Docker log rotation on all nodes (Gap 22)</w:t>
      </w:r>
    </w:p>
    <w:p>
      <w:pPr>
        <w:pStyle w:val="Heading3"/>
        <w:spacing w:before="200" w:after="60"/>
      </w:pPr>
      <w:r>
        <w:rPr>
          <w:rFonts w:ascii="Arial" w:cs="Arial" w:eastAsia="Arial" w:hAnsi="Arial"/>
          <w:b/>
          <w:bCs/>
          <w:color w:val="5D6D7E"/>
          <w:sz w:val="22"/>
          <w:szCs w:val="22"/>
        </w:rPr>
        <w:t xml:space="preserve">Phase 1 — Central Stack + Core Monitoring</w:t>
      </w:r>
    </w:p>
    <w:p>
      <w:pPr>
        <w:pStyle w:val="ListParagraph"/>
        <w:numPr>
          <w:ilvl w:val="0"/>
          <w:numId w:val="2"/>
        </w:numPr>
        <w:spacing w:before="40" w:after="40"/>
      </w:pPr>
      <w:r>
        <w:rPr>
          <w:rFonts w:ascii="Arial" w:cs="Arial" w:eastAsia="Arial" w:hAnsi="Arial"/>
          <w:color w:val="1C1C1C"/>
          <w:sz w:val="20"/>
          <w:szCs w:val="20"/>
        </w:rPr>
        <w:t xml:space="preserve">Deploy Prometheus + Grafana + Loki + Alertmanager on NAS</w:t>
      </w:r>
    </w:p>
    <w:p>
      <w:pPr>
        <w:pStyle w:val="ListParagraph"/>
        <w:numPr>
          <w:ilvl w:val="0"/>
          <w:numId w:val="2"/>
        </w:numPr>
        <w:spacing w:before="40" w:after="40"/>
      </w:pPr>
      <w:r>
        <w:rPr>
          <w:rFonts w:ascii="Arial" w:cs="Arial" w:eastAsia="Arial" w:hAnsi="Arial"/>
          <w:color w:val="1C1C1C"/>
          <w:sz w:val="20"/>
          <w:szCs w:val="20"/>
        </w:rPr>
        <w:t xml:space="preserve">Deploy node agents on all 4 compute nodes</w:t>
      </w:r>
    </w:p>
    <w:p>
      <w:pPr>
        <w:pStyle w:val="ListParagraph"/>
        <w:numPr>
          <w:ilvl w:val="0"/>
          <w:numId w:val="2"/>
        </w:numPr>
        <w:spacing w:before="40" w:after="40"/>
      </w:pPr>
      <w:r>
        <w:rPr>
          <w:rFonts w:ascii="Arial" w:cs="Arial" w:eastAsia="Arial" w:hAnsi="Arial"/>
          <w:color w:val="1C1C1C"/>
          <w:sz w:val="20"/>
          <w:szCs w:val="20"/>
        </w:rPr>
        <w:t xml:space="preserve">Add coturn Prometheus scrape (Gap 6) — 2 lines in turnserver.conf</w:t>
      </w:r>
    </w:p>
    <w:p>
      <w:pPr>
        <w:pStyle w:val="ListParagraph"/>
        <w:numPr>
          <w:ilvl w:val="0"/>
          <w:numId w:val="2"/>
        </w:numPr>
        <w:spacing w:before="40" w:after="40"/>
      </w:pPr>
      <w:r>
        <w:rPr>
          <w:rFonts w:ascii="Arial" w:cs="Arial" w:eastAsia="Arial" w:hAnsi="Arial"/>
          <w:color w:val="1C1C1C"/>
          <w:sz w:val="20"/>
          <w:szCs w:val="20"/>
        </w:rPr>
        <w:t xml:space="preserve">Add HAMi endpoint scrape at port 31993 on all nodes (Gap 3)</w:t>
      </w:r>
    </w:p>
    <w:p>
      <w:pPr>
        <w:pStyle w:val="ListParagraph"/>
        <w:numPr>
          <w:ilvl w:val="0"/>
          <w:numId w:val="2"/>
        </w:numPr>
        <w:spacing w:before="40" w:after="40"/>
      </w:pPr>
      <w:r>
        <w:rPr>
          <w:rFonts w:ascii="Arial" w:cs="Arial" w:eastAsia="Arial" w:hAnsi="Arial"/>
          <w:color w:val="1C1C1C"/>
          <w:sz w:val="20"/>
          <w:szCs w:val="20"/>
        </w:rPr>
        <w:t xml:space="preserve">Import HAMi dashboards 21833 and 22043</w:t>
      </w:r>
    </w:p>
    <w:p>
      <w:pPr>
        <w:pStyle w:val="Heading3"/>
        <w:spacing w:before="200" w:after="60"/>
      </w:pPr>
      <w:r>
        <w:rPr>
          <w:rFonts w:ascii="Arial" w:cs="Arial" w:eastAsia="Arial" w:hAnsi="Arial"/>
          <w:b/>
          <w:bCs/>
          <w:color w:val="5D6D7E"/>
          <w:sz w:val="22"/>
          <w:szCs w:val="22"/>
        </w:rPr>
        <w:t xml:space="preserve">Phase 2 — Session Quality + Business Layer</w:t>
      </w:r>
    </w:p>
    <w:p>
      <w:pPr>
        <w:pStyle w:val="ListParagraph"/>
        <w:numPr>
          <w:ilvl w:val="0"/>
          <w:numId w:val="2"/>
        </w:numPr>
        <w:spacing w:before="40" w:after="40"/>
      </w:pPr>
      <w:r>
        <w:rPr>
          <w:rFonts w:ascii="Arial" w:cs="Arial" w:eastAsia="Arial" w:hAnsi="Arial"/>
          <w:color w:val="1C1C1C"/>
          <w:sz w:val="20"/>
          <w:szCs w:val="20"/>
        </w:rPr>
        <w:t xml:space="preserve">Add Grafana Tempo to central stack (Gap 7)</w:t>
      </w:r>
    </w:p>
    <w:p>
      <w:pPr>
        <w:pStyle w:val="ListParagraph"/>
        <w:numPr>
          <w:ilvl w:val="0"/>
          <w:numId w:val="2"/>
        </w:numPr>
        <w:spacing w:before="40" w:after="40"/>
      </w:pPr>
      <w:r>
        <w:rPr>
          <w:rFonts w:ascii="Arial" w:cs="Arial" w:eastAsia="Arial" w:hAnsi="Arial"/>
          <w:color w:val="1C1C1C"/>
          <w:sz w:val="20"/>
          <w:szCs w:val="20"/>
        </w:rPr>
        <w:t xml:space="preserve">Instrument FastAPI orchestrator with OpenTelemetry (Gap 7)</w:t>
      </w:r>
    </w:p>
    <w:p>
      <w:pPr>
        <w:pStyle w:val="ListParagraph"/>
        <w:numPr>
          <w:ilvl w:val="0"/>
          <w:numId w:val="2"/>
        </w:numPr>
        <w:spacing w:before="40" w:after="40"/>
      </w:pPr>
      <w:r>
        <w:rPr>
          <w:rFonts w:ascii="Arial" w:cs="Arial" w:eastAsia="Arial" w:hAnsi="Arial"/>
          <w:color w:val="1C1C1C"/>
          <w:sz w:val="20"/>
          <w:szCs w:val="20"/>
        </w:rPr>
        <w:t xml:space="preserve">Build WebRTC telemetry endpoint in orchestrator (Gap 1)</w:t>
      </w:r>
    </w:p>
    <w:p>
      <w:pPr>
        <w:pStyle w:val="ListParagraph"/>
        <w:numPr>
          <w:ilvl w:val="0"/>
          <w:numId w:val="2"/>
        </w:numPr>
        <w:spacing w:before="40" w:after="40"/>
      </w:pPr>
      <w:r>
        <w:rPr>
          <w:rFonts w:ascii="Arial" w:cs="Arial" w:eastAsia="Arial" w:hAnsi="Arial"/>
          <w:color w:val="1C1C1C"/>
          <w:sz w:val="20"/>
          <w:szCs w:val="20"/>
        </w:rPr>
        <w:t xml:space="preserve">Add WebRTC getStats() collector to Next.js frontend (Gap 1)</w:t>
      </w:r>
    </w:p>
    <w:p>
      <w:pPr>
        <w:pStyle w:val="ListParagraph"/>
        <w:numPr>
          <w:ilvl w:val="0"/>
          <w:numId w:val="2"/>
        </w:numPr>
        <w:spacing w:before="40" w:after="40"/>
      </w:pPr>
      <w:r>
        <w:rPr>
          <w:rFonts w:ascii="Arial" w:cs="Arial" w:eastAsia="Arial" w:hAnsi="Arial"/>
          <w:color w:val="1C1C1C"/>
          <w:sz w:val="20"/>
          <w:szCs w:val="20"/>
        </w:rPr>
        <w:t xml:space="preserve">Create billing_records PostgreSQL table (Gap 2)</w:t>
      </w:r>
    </w:p>
    <w:p>
      <w:pPr>
        <w:pStyle w:val="ListParagraph"/>
        <w:numPr>
          <w:ilvl w:val="0"/>
          <w:numId w:val="2"/>
        </w:numPr>
        <w:spacing w:before="40" w:after="40"/>
      </w:pPr>
      <w:r>
        <w:rPr>
          <w:rFonts w:ascii="Arial" w:cs="Arial" w:eastAsia="Arial" w:hAnsi="Arial"/>
          <w:color w:val="1C1C1C"/>
          <w:sz w:val="20"/>
          <w:szCs w:val="20"/>
        </w:rPr>
        <w:t xml:space="preserve">Wire session lifecycle events to billing record writes (Gap 2)</w:t>
      </w:r>
    </w:p>
    <w:p>
      <w:pPr>
        <w:pStyle w:val="Heading3"/>
        <w:spacing w:before="200" w:after="60"/>
      </w:pPr>
      <w:r>
        <w:rPr>
          <w:rFonts w:ascii="Arial" w:cs="Arial" w:eastAsia="Arial" w:hAnsi="Arial"/>
          <w:b/>
          <w:bCs/>
          <w:color w:val="5D6D7E"/>
          <w:sz w:val="22"/>
          <w:szCs w:val="22"/>
        </w:rPr>
        <w:t xml:space="preserve">Phase 3 — Security + Reliability</w:t>
      </w:r>
    </w:p>
    <w:p>
      <w:pPr>
        <w:pStyle w:val="ListParagraph"/>
        <w:numPr>
          <w:ilvl w:val="0"/>
          <w:numId w:val="2"/>
        </w:numPr>
        <w:spacing w:before="40" w:after="40"/>
      </w:pPr>
      <w:r>
        <w:rPr>
          <w:rFonts w:ascii="Arial" w:cs="Arial" w:eastAsia="Arial" w:hAnsi="Arial"/>
          <w:color w:val="1C1C1C"/>
          <w:sz w:val="20"/>
          <w:szCs w:val="20"/>
        </w:rPr>
        <w:t xml:space="preserve">Deploy NUT UPS monitoring + graceful shutdown automation (Gap 8)</w:t>
      </w:r>
    </w:p>
    <w:p>
      <w:pPr>
        <w:pStyle w:val="ListParagraph"/>
        <w:numPr>
          <w:ilvl w:val="0"/>
          <w:numId w:val="2"/>
        </w:numPr>
        <w:spacing w:before="40" w:after="40"/>
      </w:pPr>
      <w:r>
        <w:rPr>
          <w:rFonts w:ascii="Arial" w:cs="Arial" w:eastAsia="Arial" w:hAnsi="Arial"/>
          <w:color w:val="1C1C1C"/>
          <w:sz w:val="20"/>
          <w:szCs w:val="20"/>
        </w:rPr>
        <w:t xml:space="preserve">Add MPS FAULT state detection via Promtail (Gap 4)</w:t>
      </w:r>
    </w:p>
    <w:p>
      <w:pPr>
        <w:pStyle w:val="ListParagraph"/>
        <w:numPr>
          <w:ilvl w:val="0"/>
          <w:numId w:val="2"/>
        </w:numPr>
        <w:spacing w:before="40" w:after="40"/>
      </w:pPr>
      <w:r>
        <w:rPr>
          <w:rFonts w:ascii="Arial" w:cs="Arial" w:eastAsia="Arial" w:hAnsi="Arial"/>
          <w:color w:val="1C1C1C"/>
          <w:sz w:val="20"/>
          <w:szCs w:val="20"/>
        </w:rPr>
        <w:t xml:space="preserve">Add lxcfs cache truncation detection via Promtail (Gap 9)</w:t>
      </w:r>
    </w:p>
    <w:p>
      <w:pPr>
        <w:pStyle w:val="ListParagraph"/>
        <w:numPr>
          <w:ilvl w:val="0"/>
          <w:numId w:val="2"/>
        </w:numPr>
        <w:spacing w:before="40" w:after="40"/>
      </w:pPr>
      <w:r>
        <w:rPr>
          <w:rFonts w:ascii="Arial" w:cs="Arial" w:eastAsia="Arial" w:hAnsi="Arial"/>
          <w:color w:val="1C1C1C"/>
          <w:sz w:val="20"/>
          <w:szCs w:val="20"/>
        </w:rPr>
        <w:t xml:space="preserve">Deploy Gatus status page at status.yourdomain.com (Gap 15)</w:t>
      </w:r>
    </w:p>
    <w:p>
      <w:pPr>
        <w:pStyle w:val="ListParagraph"/>
        <w:numPr>
          <w:ilvl w:val="0"/>
          <w:numId w:val="2"/>
        </w:numPr>
        <w:spacing w:before="40" w:after="40"/>
      </w:pPr>
      <w:r>
        <w:rPr>
          <w:rFonts w:ascii="Arial" w:cs="Arial" w:eastAsia="Arial" w:hAnsi="Arial"/>
          <w:color w:val="1C1C1C"/>
          <w:sz w:val="20"/>
          <w:szCs w:val="20"/>
        </w:rPr>
        <w:t xml:space="preserve">Configure Fail2ban + auditd → Loki pipeline (Gap 18)</w:t>
      </w:r>
    </w:p>
    <w:p>
      <w:pPr>
        <w:pStyle w:val="Heading3"/>
        <w:spacing w:before="200" w:after="60"/>
      </w:pPr>
      <w:r>
        <w:rPr>
          <w:rFonts w:ascii="Arial" w:cs="Arial" w:eastAsia="Arial" w:hAnsi="Arial"/>
          <w:b/>
          <w:bCs/>
          <w:color w:val="5D6D7E"/>
          <w:sz w:val="22"/>
          <w:szCs w:val="22"/>
        </w:rPr>
        <w:t xml:space="preserve">Phase 4 — Analytics + Optimization</w:t>
      </w:r>
    </w:p>
    <w:p>
      <w:pPr>
        <w:pStyle w:val="ListParagraph"/>
        <w:numPr>
          <w:ilvl w:val="0"/>
          <w:numId w:val="2"/>
        </w:numPr>
        <w:spacing w:before="40" w:after="40"/>
      </w:pPr>
      <w:r>
        <w:rPr>
          <w:rFonts w:ascii="Arial" w:cs="Arial" w:eastAsia="Arial" w:hAnsi="Arial"/>
          <w:color w:val="1C1C1C"/>
          <w:sz w:val="20"/>
          <w:szCs w:val="20"/>
        </w:rPr>
        <w:t xml:space="preserve">Implement ZFS per-user quota textfile collector on NAS (Gap 23)</w:t>
      </w:r>
    </w:p>
    <w:p>
      <w:pPr>
        <w:pStyle w:val="ListParagraph"/>
        <w:numPr>
          <w:ilvl w:val="0"/>
          <w:numId w:val="2"/>
        </w:numPr>
        <w:spacing w:before="40" w:after="40"/>
      </w:pPr>
      <w:r>
        <w:rPr>
          <w:rFonts w:ascii="Arial" w:cs="Arial" w:eastAsia="Arial" w:hAnsi="Arial"/>
          <w:color w:val="1C1C1C"/>
          <w:sz w:val="20"/>
          <w:szCs w:val="20"/>
        </w:rPr>
        <w:t xml:space="preserve">Add Prometheus recording rules for all expensive queries (Gap 21)</w:t>
      </w:r>
    </w:p>
    <w:p>
      <w:pPr>
        <w:pStyle w:val="ListParagraph"/>
        <w:numPr>
          <w:ilvl w:val="0"/>
          <w:numId w:val="2"/>
        </w:numPr>
        <w:spacing w:before="40" w:after="40"/>
      </w:pPr>
      <w:r>
        <w:rPr>
          <w:rFonts w:ascii="Arial" w:cs="Arial" w:eastAsia="Arial" w:hAnsi="Arial"/>
          <w:color w:val="1C1C1C"/>
          <w:sz w:val="20"/>
          <w:szCs w:val="20"/>
        </w:rPr>
        <w:t xml:space="preserve">Add DAU/WAU/MAU metrics to custom exporter (Gap 22)</w:t>
      </w:r>
    </w:p>
    <w:p>
      <w:pPr>
        <w:pStyle w:val="ListParagraph"/>
        <w:numPr>
          <w:ilvl w:val="0"/>
          <w:numId w:val="2"/>
        </w:numPr>
        <w:spacing w:before="40" w:after="40"/>
      </w:pPr>
      <w:r>
        <w:rPr>
          <w:rFonts w:ascii="Arial" w:cs="Arial" w:eastAsia="Arial" w:hAnsi="Arial"/>
          <w:color w:val="1C1C1C"/>
          <w:sz w:val="20"/>
          <w:szCs w:val="20"/>
        </w:rPr>
        <w:t xml:space="preserve">Configure internet latency probing via Blackbox (Gap 24)</w:t>
      </w:r>
    </w:p>
    <w:p>
      <w:pPr>
        <w:pStyle w:val="ListParagraph"/>
        <w:numPr>
          <w:ilvl w:val="0"/>
          <w:numId w:val="2"/>
        </w:numPr>
        <w:spacing w:before="40" w:after="40"/>
      </w:pPr>
      <w:r>
        <w:rPr>
          <w:rFonts w:ascii="Arial" w:cs="Arial" w:eastAsia="Arial" w:hAnsi="Arial"/>
          <w:color w:val="1C1C1C"/>
          <w:sz w:val="20"/>
          <w:szCs w:val="20"/>
        </w:rPr>
        <w:t xml:space="preserve">Deploy room temperature sensor (Gap 25)</w:t>
      </w:r>
    </w:p>
    <w:p>
      <w:pPr>
        <w:pStyle w:val="ListParagraph"/>
        <w:numPr>
          <w:ilvl w:val="0"/>
          <w:numId w:val="2"/>
        </w:numPr>
        <w:spacing w:before="40" w:after="40"/>
      </w:pPr>
      <w:r>
        <w:rPr>
          <w:rFonts w:ascii="Arial" w:cs="Arial" w:eastAsia="Arial" w:hAnsi="Arial"/>
          <w:color w:val="1C1C1C"/>
          <w:sz w:val="20"/>
          <w:szCs w:val="20"/>
        </w:rPr>
        <w:t xml:space="preserve">Build Business Intelligence Grafana dashboard using recorded metrics</w:t>
      </w:r>
    </w:p>
    <w:p>
      <w:pPr>
        <w:spacing w:before="200" w:after="100"/>
      </w:pPr>
    </w:p>
    <w:p>
      <w:pPr>
        <w:pBdr>
          <w:bottom w:val="single" w:color="DDDDDD" w:sz="4" w:space="1"/>
        </w:pBdr>
        <w:spacing w:before="200" w:after="200"/>
      </w:pPr>
    </w:p>
    <w:p>
      <w:pPr>
        <w:spacing w:before="120" w:after="60"/>
      </w:pPr>
      <w:r>
        <w:rPr>
          <w:rFonts w:ascii="Arial" w:cs="Arial" w:eastAsia="Arial" w:hAnsi="Arial"/>
          <w:i/>
          <w:iCs/>
          <w:color w:val="5D6D7E"/>
          <w:sz w:val="18"/>
          <w:szCs w:val="18"/>
        </w:rPr>
        <w:t xml:space="preserve">End of Document — LaaS Monitoring Gap Analysis v2.0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2026-03-12T02:08:36.044Z</dcterms:created>
  <dcterms:modified xsi:type="dcterms:W3CDTF">2026-03-12T02:08:36.044Z</dcterms:modified>
</cp:coreProperties>
</file>

<file path=docProps/custom.xml><?xml version="1.0" encoding="utf-8"?>
<Properties xmlns="http://schemas.openxmlformats.org/officeDocument/2006/custom-properties" xmlns:vt="http://schemas.openxmlformats.org/officeDocument/2006/docPropsVTypes"/>
</file>