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AD2" w:rsidRPr="00CB1AD2" w:rsidRDefault="00CB1AD2" w:rsidP="00CB1AD2">
      <w:pPr>
        <w:shd w:val="clear" w:color="auto" w:fill="F5F5F5"/>
        <w:spacing w:before="136" w:after="204" w:line="240" w:lineRule="auto"/>
        <w:outlineLvl w:val="0"/>
        <w:rPr>
          <w:rFonts w:ascii="Times New Roman" w:eastAsia="Times New Roman" w:hAnsi="Times New Roman" w:cs="Times New Roman"/>
          <w:b/>
          <w:bCs/>
          <w:color w:val="333333"/>
          <w:kern w:val="36"/>
          <w:sz w:val="33"/>
          <w:szCs w:val="33"/>
        </w:rPr>
      </w:pPr>
      <w:r w:rsidRPr="00CB1AD2">
        <w:rPr>
          <w:rFonts w:ascii="Times New Roman" w:eastAsia="Times New Roman" w:hAnsi="Times New Roman" w:cs="Times New Roman"/>
          <w:b/>
          <w:bCs/>
          <w:color w:val="333333"/>
          <w:kern w:val="36"/>
          <w:sz w:val="33"/>
          <w:szCs w:val="33"/>
        </w:rPr>
        <w:t>Checkpoints - Part 1</w:t>
      </w:r>
    </w:p>
    <w:p w:rsidR="00CB1AD2" w:rsidRPr="00CB1AD2" w:rsidRDefault="00CB1AD2" w:rsidP="00CB1AD2">
      <w:pPr>
        <w:shd w:val="clear" w:color="auto" w:fill="F5F5F5"/>
        <w:spacing w:before="100" w:beforeAutospacing="1" w:after="100" w:afterAutospacing="1" w:line="480" w:lineRule="atLeast"/>
        <w:outlineLvl w:val="1"/>
        <w:rPr>
          <w:rFonts w:ascii="Arial" w:eastAsia="Times New Roman" w:hAnsi="Arial" w:cs="Arial"/>
          <w:b/>
          <w:bCs/>
          <w:color w:val="9B9B9B"/>
          <w:sz w:val="35"/>
          <w:szCs w:val="35"/>
        </w:rPr>
      </w:pPr>
      <w:r w:rsidRPr="00CB1AD2">
        <w:rPr>
          <w:rFonts w:ascii="Arial" w:eastAsia="Times New Roman" w:hAnsi="Arial" w:cs="Arial"/>
          <w:b/>
          <w:bCs/>
          <w:color w:val="9B9B9B"/>
          <w:sz w:val="35"/>
          <w:szCs w:val="35"/>
        </w:rPr>
        <w:t>Checkpoint 1: Data Cleaning 1</w:t>
      </w:r>
    </w:p>
    <w:p w:rsidR="00CB1AD2" w:rsidRPr="00CB1AD2" w:rsidRDefault="00CB1AD2" w:rsidP="00CB1AD2">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rPr>
      </w:pPr>
      <w:r w:rsidRPr="00CB1AD2">
        <w:rPr>
          <w:rFonts w:ascii="Times New Roman" w:eastAsia="Times New Roman" w:hAnsi="Times New Roman" w:cs="Times New Roman"/>
          <w:color w:val="333333"/>
        </w:rPr>
        <w:t>Load the companies and rounds data (provided on the previous page) into two data frames and name them</w:t>
      </w:r>
      <w:r w:rsidRPr="00CB1AD2">
        <w:rPr>
          <w:rFonts w:ascii="Times New Roman" w:eastAsia="Times New Roman" w:hAnsi="Times New Roman" w:cs="Times New Roman"/>
          <w:i/>
          <w:iCs/>
          <w:color w:val="333333"/>
        </w:rPr>
        <w:t> </w:t>
      </w:r>
      <w:r w:rsidRPr="00CB1AD2">
        <w:rPr>
          <w:rFonts w:ascii="Times New Roman" w:eastAsia="Times New Roman" w:hAnsi="Times New Roman" w:cs="Times New Roman"/>
          <w:b/>
          <w:bCs/>
          <w:color w:val="333333"/>
        </w:rPr>
        <w:t>companies</w:t>
      </w:r>
      <w:r w:rsidRPr="00CB1AD2">
        <w:rPr>
          <w:rFonts w:ascii="Times New Roman" w:eastAsia="Times New Roman" w:hAnsi="Times New Roman" w:cs="Times New Roman"/>
          <w:b/>
          <w:bCs/>
          <w:i/>
          <w:iCs/>
          <w:color w:val="333333"/>
        </w:rPr>
        <w:t> </w:t>
      </w:r>
      <w:r w:rsidRPr="00CB1AD2">
        <w:rPr>
          <w:rFonts w:ascii="Times New Roman" w:eastAsia="Times New Roman" w:hAnsi="Times New Roman" w:cs="Times New Roman"/>
          <w:color w:val="333333"/>
        </w:rPr>
        <w:t>and</w:t>
      </w:r>
      <w:r w:rsidRPr="00CB1AD2">
        <w:rPr>
          <w:rFonts w:ascii="Times New Roman" w:eastAsia="Times New Roman" w:hAnsi="Times New Roman" w:cs="Times New Roman"/>
          <w:b/>
          <w:bCs/>
          <w:color w:val="333333"/>
        </w:rPr>
        <w:t> rounds2</w:t>
      </w:r>
      <w:r w:rsidRPr="00CB1AD2">
        <w:rPr>
          <w:rFonts w:ascii="Times New Roman" w:eastAsia="Times New Roman" w:hAnsi="Times New Roman" w:cs="Times New Roman"/>
          <w:color w:val="333333"/>
        </w:rPr>
        <w:t> respectively.</w:t>
      </w:r>
    </w:p>
    <w:p w:rsidR="00CB1AD2" w:rsidRPr="00CB1AD2" w:rsidRDefault="00CB1AD2" w:rsidP="00CB1AD2">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rPr>
      </w:pPr>
      <w:r w:rsidRPr="00CB1AD2">
        <w:rPr>
          <w:rFonts w:ascii="Times New Roman" w:eastAsia="Times New Roman" w:hAnsi="Times New Roman" w:cs="Times New Roman"/>
          <w:color w:val="333333"/>
        </w:rPr>
        <w:t>Table 1.1: The table below is just for reference — you need to fill out the spreadsheet which is attached in the download section. This holds true for all the tables.</w:t>
      </w:r>
    </w:p>
    <w:p w:rsidR="00CB1AD2" w:rsidRPr="00CB1AD2" w:rsidRDefault="00CB1AD2" w:rsidP="0095165A">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CB1AD2">
        <w:rPr>
          <w:rFonts w:ascii="Times New Roman" w:eastAsia="Times New Roman" w:hAnsi="Times New Roman" w:cs="Times New Roman"/>
          <w:color w:val="333333"/>
        </w:rPr>
        <w:t> </w:t>
      </w:r>
      <w:r w:rsidRPr="00CB1AD2">
        <w:rPr>
          <w:rFonts w:ascii="Times New Roman" w:eastAsia="Times New Roman" w:hAnsi="Times New Roman" w:cs="Times New Roman"/>
          <w:b/>
          <w:bCs/>
          <w:color w:val="333333"/>
        </w:rPr>
        <w:t>Results Expected: Table 1.1</w:t>
      </w:r>
    </w:p>
    <w:p w:rsidR="00CB1AD2" w:rsidRPr="00CB1AD2" w:rsidRDefault="00CB1AD2" w:rsidP="00CB1AD2">
      <w:pPr>
        <w:shd w:val="clear" w:color="auto" w:fill="F5F5F5"/>
        <w:spacing w:before="100" w:beforeAutospacing="1" w:line="480" w:lineRule="atLeast"/>
        <w:jc w:val="center"/>
        <w:rPr>
          <w:rFonts w:ascii="Times New Roman" w:eastAsia="Times New Roman" w:hAnsi="Times New Roman" w:cs="Times New Roman"/>
          <w:color w:val="333333"/>
        </w:rPr>
      </w:pPr>
      <w:r w:rsidRPr="00CB1AD2">
        <w:rPr>
          <w:rFonts w:ascii="Times New Roman" w:eastAsia="Times New Roman" w:hAnsi="Times New Roman" w:cs="Times New Roman"/>
          <w:color w:val="333333"/>
        </w:rPr>
        <w:t> </w:t>
      </w:r>
      <w:r w:rsidRPr="00CB1AD2">
        <w:rPr>
          <w:rFonts w:ascii="Times New Roman" w:eastAsia="Times New Roman" w:hAnsi="Times New Roman" w:cs="Times New Roman"/>
          <w:b/>
          <w:bCs/>
          <w:color w:val="333333"/>
        </w:rPr>
        <w:t>Table 1.1: Understand the Data Set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80"/>
        <w:gridCol w:w="1516"/>
      </w:tblGrid>
      <w:tr w:rsidR="00CB1AD2" w:rsidRPr="00CB1AD2" w:rsidTr="00CB1AD2">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CB1AD2" w:rsidRPr="00CB1AD2" w:rsidRDefault="00CB1AD2" w:rsidP="00CB1AD2">
            <w:pPr>
              <w:spacing w:after="0" w:line="480" w:lineRule="atLeast"/>
              <w:rPr>
                <w:rFonts w:ascii="Times New Roman" w:eastAsia="Times New Roman" w:hAnsi="Times New Roman" w:cs="Times New Roman"/>
                <w:sz w:val="24"/>
                <w:szCs w:val="24"/>
              </w:rPr>
            </w:pPr>
            <w:r w:rsidRPr="00CB1AD2">
              <w:rPr>
                <w:rFonts w:ascii="Times New Roman" w:eastAsia="Times New Roman" w:hAnsi="Times New Roman" w:cs="Times New Roman"/>
                <w:sz w:val="24"/>
                <w:szCs w:val="24"/>
              </w:rPr>
              <w:t>How many </w:t>
            </w:r>
            <w:r w:rsidRPr="00CB1AD2">
              <w:rPr>
                <w:rFonts w:ascii="Times New Roman" w:eastAsia="Times New Roman" w:hAnsi="Times New Roman" w:cs="Times New Roman"/>
                <w:b/>
                <w:bCs/>
                <w:sz w:val="24"/>
                <w:szCs w:val="24"/>
              </w:rPr>
              <w:t>unique companies</w:t>
            </w:r>
            <w:r w:rsidRPr="00CB1AD2">
              <w:rPr>
                <w:rFonts w:ascii="Times New Roman" w:eastAsia="Times New Roman" w:hAnsi="Times New Roman" w:cs="Times New Roman"/>
                <w:sz w:val="24"/>
                <w:szCs w:val="24"/>
              </w:rPr>
              <w:t> are present in </w:t>
            </w:r>
            <w:r w:rsidRPr="00CB1AD2">
              <w:rPr>
                <w:rFonts w:ascii="Times New Roman" w:eastAsia="Times New Roman" w:hAnsi="Times New Roman" w:cs="Times New Roman"/>
                <w:b/>
                <w:bCs/>
                <w:sz w:val="24"/>
                <w:szCs w:val="24"/>
              </w:rPr>
              <w:t>rounds2</w:t>
            </w:r>
            <w:r w:rsidRPr="00CB1AD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CB1AD2" w:rsidRPr="00CB1AD2" w:rsidRDefault="00CB1AD2" w:rsidP="00CB1AD2">
            <w:pPr>
              <w:spacing w:before="100" w:beforeAutospacing="1" w:after="100" w:afterAutospacing="1" w:line="480" w:lineRule="atLeast"/>
              <w:rPr>
                <w:rFonts w:ascii="Times New Roman" w:eastAsia="Times New Roman" w:hAnsi="Times New Roman" w:cs="Times New Roman"/>
                <w:sz w:val="24"/>
                <w:szCs w:val="24"/>
              </w:rPr>
            </w:pPr>
            <w:r w:rsidRPr="00CB1AD2">
              <w:rPr>
                <w:rFonts w:ascii="Times New Roman" w:eastAsia="Times New Roman" w:hAnsi="Times New Roman" w:cs="Times New Roman"/>
                <w:sz w:val="24"/>
                <w:szCs w:val="24"/>
              </w:rPr>
              <w:t> </w:t>
            </w:r>
          </w:p>
        </w:tc>
      </w:tr>
      <w:tr w:rsidR="00CB1AD2" w:rsidRPr="00CB1AD2" w:rsidTr="00CB1AD2">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CB1AD2" w:rsidRPr="00CB1AD2" w:rsidRDefault="00CB1AD2" w:rsidP="00CB1AD2">
            <w:pPr>
              <w:spacing w:after="0" w:line="480" w:lineRule="atLeast"/>
              <w:rPr>
                <w:rFonts w:ascii="Times New Roman" w:eastAsia="Times New Roman" w:hAnsi="Times New Roman" w:cs="Times New Roman"/>
                <w:sz w:val="24"/>
                <w:szCs w:val="24"/>
              </w:rPr>
            </w:pPr>
            <w:r w:rsidRPr="00CB1AD2">
              <w:rPr>
                <w:rFonts w:ascii="Times New Roman" w:eastAsia="Times New Roman" w:hAnsi="Times New Roman" w:cs="Times New Roman"/>
                <w:sz w:val="24"/>
                <w:szCs w:val="24"/>
              </w:rPr>
              <w:t>How many</w:t>
            </w:r>
            <w:r w:rsidRPr="00CB1AD2">
              <w:rPr>
                <w:rFonts w:ascii="Times New Roman" w:eastAsia="Times New Roman" w:hAnsi="Times New Roman" w:cs="Times New Roman"/>
                <w:b/>
                <w:bCs/>
                <w:sz w:val="24"/>
                <w:szCs w:val="24"/>
              </w:rPr>
              <w:t> unique companies</w:t>
            </w:r>
            <w:r w:rsidRPr="00CB1AD2">
              <w:rPr>
                <w:rFonts w:ascii="Times New Roman" w:eastAsia="Times New Roman" w:hAnsi="Times New Roman" w:cs="Times New Roman"/>
                <w:sz w:val="24"/>
                <w:szCs w:val="24"/>
              </w:rPr>
              <w:t> are present in </w:t>
            </w:r>
            <w:r w:rsidRPr="00CB1AD2">
              <w:rPr>
                <w:rFonts w:ascii="Times New Roman" w:eastAsia="Times New Roman" w:hAnsi="Times New Roman" w:cs="Times New Roman"/>
                <w:b/>
                <w:bCs/>
                <w:sz w:val="24"/>
                <w:szCs w:val="24"/>
              </w:rPr>
              <w:t>companies</w:t>
            </w:r>
            <w:r w:rsidRPr="00CB1AD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CB1AD2" w:rsidRPr="00CB1AD2" w:rsidRDefault="00CB1AD2" w:rsidP="00CB1AD2">
            <w:pPr>
              <w:spacing w:after="0" w:line="480" w:lineRule="atLeast"/>
              <w:rPr>
                <w:rFonts w:ascii="Times New Roman" w:eastAsia="Times New Roman" w:hAnsi="Times New Roman" w:cs="Times New Roman"/>
                <w:sz w:val="24"/>
                <w:szCs w:val="24"/>
              </w:rPr>
            </w:pPr>
            <w:r w:rsidRPr="00CB1AD2">
              <w:rPr>
                <w:rFonts w:ascii="Times New Roman" w:eastAsia="Times New Roman" w:hAnsi="Times New Roman" w:cs="Times New Roman"/>
                <w:sz w:val="24"/>
                <w:szCs w:val="24"/>
              </w:rPr>
              <w:t>                       </w:t>
            </w:r>
          </w:p>
        </w:tc>
      </w:tr>
      <w:tr w:rsidR="00CB1AD2" w:rsidRPr="00CB1AD2" w:rsidTr="00CB1AD2">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CB1AD2" w:rsidRPr="00CB1AD2" w:rsidRDefault="00CB1AD2" w:rsidP="00CB1AD2">
            <w:pPr>
              <w:spacing w:after="0" w:line="480" w:lineRule="atLeast"/>
              <w:rPr>
                <w:rFonts w:ascii="Times New Roman" w:eastAsia="Times New Roman" w:hAnsi="Times New Roman" w:cs="Times New Roman"/>
                <w:sz w:val="24"/>
                <w:szCs w:val="24"/>
              </w:rPr>
            </w:pPr>
            <w:r w:rsidRPr="00CB1AD2">
              <w:rPr>
                <w:rFonts w:ascii="Times New Roman" w:eastAsia="Times New Roman" w:hAnsi="Times New Roman" w:cs="Times New Roman"/>
                <w:sz w:val="24"/>
                <w:szCs w:val="24"/>
              </w:rPr>
              <w:t>In the </w:t>
            </w:r>
            <w:proofErr w:type="spellStart"/>
            <w:r w:rsidRPr="00CB1AD2">
              <w:rPr>
                <w:rFonts w:ascii="Times New Roman" w:eastAsia="Times New Roman" w:hAnsi="Times New Roman" w:cs="Times New Roman"/>
                <w:b/>
                <w:bCs/>
                <w:sz w:val="24"/>
                <w:szCs w:val="24"/>
              </w:rPr>
              <w:t>companies</w:t>
            </w:r>
            <w:proofErr w:type="spellEnd"/>
            <w:r w:rsidRPr="00CB1AD2">
              <w:rPr>
                <w:rFonts w:ascii="Times New Roman" w:eastAsia="Times New Roman" w:hAnsi="Times New Roman" w:cs="Times New Roman"/>
                <w:sz w:val="24"/>
                <w:szCs w:val="24"/>
              </w:rPr>
              <w:t> data frame, which column can be used as the unique key for each company? Write the </w:t>
            </w:r>
            <w:r w:rsidRPr="00CB1AD2">
              <w:rPr>
                <w:rFonts w:ascii="Times New Roman" w:eastAsia="Times New Roman" w:hAnsi="Times New Roman" w:cs="Times New Roman"/>
                <w:b/>
                <w:bCs/>
                <w:sz w:val="24"/>
                <w:szCs w:val="24"/>
              </w:rPr>
              <w:t>name of the column</w:t>
            </w:r>
            <w:r w:rsidRPr="00CB1AD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CB1AD2" w:rsidRPr="00CB1AD2" w:rsidRDefault="00CB1AD2" w:rsidP="00CB1AD2">
            <w:pPr>
              <w:spacing w:after="0" w:line="480" w:lineRule="atLeast"/>
              <w:rPr>
                <w:rFonts w:ascii="Times New Roman" w:eastAsia="Times New Roman" w:hAnsi="Times New Roman" w:cs="Times New Roman"/>
                <w:sz w:val="24"/>
                <w:szCs w:val="24"/>
              </w:rPr>
            </w:pPr>
            <w:r w:rsidRPr="00CB1AD2">
              <w:rPr>
                <w:rFonts w:ascii="Times New Roman" w:eastAsia="Times New Roman" w:hAnsi="Times New Roman" w:cs="Times New Roman"/>
                <w:sz w:val="24"/>
                <w:szCs w:val="24"/>
              </w:rPr>
              <w:t> </w:t>
            </w:r>
          </w:p>
        </w:tc>
      </w:tr>
      <w:tr w:rsidR="00CB1AD2" w:rsidRPr="00CB1AD2" w:rsidTr="00CB1AD2">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CB1AD2" w:rsidRPr="00CB1AD2" w:rsidRDefault="00CB1AD2" w:rsidP="00CB1AD2">
            <w:pPr>
              <w:spacing w:after="0" w:line="480" w:lineRule="atLeast"/>
              <w:rPr>
                <w:rFonts w:ascii="Times New Roman" w:eastAsia="Times New Roman" w:hAnsi="Times New Roman" w:cs="Times New Roman"/>
                <w:sz w:val="24"/>
                <w:szCs w:val="24"/>
              </w:rPr>
            </w:pPr>
            <w:r w:rsidRPr="00CB1AD2">
              <w:rPr>
                <w:rFonts w:ascii="Times New Roman" w:eastAsia="Times New Roman" w:hAnsi="Times New Roman" w:cs="Times New Roman"/>
                <w:sz w:val="24"/>
                <w:szCs w:val="24"/>
              </w:rPr>
              <w:t>Are there any companies in the rounds2 file which are not present in companies? Answer yes or no: </w:t>
            </w:r>
            <w:r w:rsidRPr="00CB1AD2">
              <w:rPr>
                <w:rFonts w:ascii="Times New Roman" w:eastAsia="Times New Roman" w:hAnsi="Times New Roman" w:cs="Times New Roman"/>
                <w:b/>
                <w:bCs/>
                <w:sz w:val="24"/>
                <w:szCs w:val="24"/>
              </w:rPr>
              <w:t>Y/N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CB1AD2" w:rsidRPr="00CB1AD2" w:rsidRDefault="00CB1AD2" w:rsidP="00CB1AD2">
            <w:pPr>
              <w:spacing w:after="0" w:line="480" w:lineRule="atLeast"/>
              <w:rPr>
                <w:rFonts w:ascii="Times New Roman" w:eastAsia="Times New Roman" w:hAnsi="Times New Roman" w:cs="Times New Roman"/>
                <w:sz w:val="24"/>
                <w:szCs w:val="24"/>
              </w:rPr>
            </w:pPr>
            <w:r w:rsidRPr="00CB1AD2">
              <w:rPr>
                <w:rFonts w:ascii="Times New Roman" w:eastAsia="Times New Roman" w:hAnsi="Times New Roman" w:cs="Times New Roman"/>
                <w:sz w:val="24"/>
                <w:szCs w:val="24"/>
              </w:rPr>
              <w:t> </w:t>
            </w:r>
          </w:p>
        </w:tc>
      </w:tr>
      <w:tr w:rsidR="00CB1AD2" w:rsidRPr="00CB1AD2" w:rsidTr="00CB1AD2">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CB1AD2" w:rsidRPr="00CB1AD2" w:rsidRDefault="00CB1AD2" w:rsidP="00CB1AD2">
            <w:pPr>
              <w:spacing w:before="100" w:beforeAutospacing="1" w:after="0" w:line="480" w:lineRule="atLeast"/>
              <w:rPr>
                <w:rFonts w:ascii="Times New Roman" w:eastAsia="Times New Roman" w:hAnsi="Times New Roman" w:cs="Times New Roman"/>
                <w:sz w:val="24"/>
                <w:szCs w:val="24"/>
              </w:rPr>
            </w:pPr>
            <w:r w:rsidRPr="00CB1AD2">
              <w:rPr>
                <w:rFonts w:ascii="Times New Roman" w:eastAsia="Times New Roman" w:hAnsi="Times New Roman" w:cs="Times New Roman"/>
                <w:sz w:val="24"/>
                <w:szCs w:val="24"/>
              </w:rPr>
              <w:t>Merge the two data frames so that all variables (columns) in the </w:t>
            </w:r>
            <w:r w:rsidRPr="00CB1AD2">
              <w:rPr>
                <w:rFonts w:ascii="Times New Roman" w:eastAsia="Times New Roman" w:hAnsi="Times New Roman" w:cs="Times New Roman"/>
                <w:b/>
                <w:bCs/>
                <w:sz w:val="24"/>
                <w:szCs w:val="24"/>
              </w:rPr>
              <w:t>companies</w:t>
            </w:r>
            <w:r w:rsidRPr="00CB1AD2">
              <w:rPr>
                <w:rFonts w:ascii="Times New Roman" w:eastAsia="Times New Roman" w:hAnsi="Times New Roman" w:cs="Times New Roman"/>
                <w:b/>
                <w:bCs/>
                <w:i/>
                <w:iCs/>
                <w:sz w:val="24"/>
                <w:szCs w:val="24"/>
              </w:rPr>
              <w:t> </w:t>
            </w:r>
            <w:r w:rsidRPr="00CB1AD2">
              <w:rPr>
                <w:rFonts w:ascii="Times New Roman" w:eastAsia="Times New Roman" w:hAnsi="Times New Roman" w:cs="Times New Roman"/>
                <w:sz w:val="24"/>
                <w:szCs w:val="24"/>
              </w:rPr>
              <w:t>frame are added to the </w:t>
            </w:r>
            <w:r w:rsidRPr="00CB1AD2">
              <w:rPr>
                <w:rFonts w:ascii="Times New Roman" w:eastAsia="Times New Roman" w:hAnsi="Times New Roman" w:cs="Times New Roman"/>
                <w:b/>
                <w:bCs/>
                <w:sz w:val="24"/>
                <w:szCs w:val="24"/>
              </w:rPr>
              <w:t>rounds2</w:t>
            </w:r>
            <w:r w:rsidRPr="00CB1AD2">
              <w:rPr>
                <w:rFonts w:ascii="Times New Roman" w:eastAsia="Times New Roman" w:hAnsi="Times New Roman" w:cs="Times New Roman"/>
                <w:sz w:val="24"/>
                <w:szCs w:val="24"/>
              </w:rPr>
              <w:t> data frame. Name the merged frame </w:t>
            </w:r>
            <w:proofErr w:type="spellStart"/>
            <w:r w:rsidRPr="00CB1AD2">
              <w:rPr>
                <w:rFonts w:ascii="Times New Roman" w:eastAsia="Times New Roman" w:hAnsi="Times New Roman" w:cs="Times New Roman"/>
                <w:b/>
                <w:bCs/>
                <w:sz w:val="24"/>
                <w:szCs w:val="24"/>
              </w:rPr>
              <w:t>master_frame</w:t>
            </w:r>
            <w:proofErr w:type="spellEnd"/>
            <w:r w:rsidRPr="00CB1AD2">
              <w:rPr>
                <w:rFonts w:ascii="Times New Roman" w:eastAsia="Times New Roman" w:hAnsi="Times New Roman" w:cs="Times New Roman"/>
                <w:i/>
                <w:iCs/>
                <w:sz w:val="24"/>
                <w:szCs w:val="24"/>
              </w:rPr>
              <w:t>. </w:t>
            </w:r>
            <w:r w:rsidRPr="00CB1AD2">
              <w:rPr>
                <w:rFonts w:ascii="Times New Roman" w:eastAsia="Times New Roman" w:hAnsi="Times New Roman" w:cs="Times New Roman"/>
                <w:sz w:val="24"/>
                <w:szCs w:val="24"/>
              </w:rPr>
              <w:t>How many observations are present in </w:t>
            </w:r>
            <w:proofErr w:type="spellStart"/>
            <w:r w:rsidRPr="00CB1AD2">
              <w:rPr>
                <w:rFonts w:ascii="Times New Roman" w:eastAsia="Times New Roman" w:hAnsi="Times New Roman" w:cs="Times New Roman"/>
                <w:sz w:val="24"/>
                <w:szCs w:val="24"/>
              </w:rPr>
              <w:t>master_frame</w:t>
            </w:r>
            <w:proofErr w:type="spellEnd"/>
            <w:r w:rsidRPr="00CB1AD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CB1AD2" w:rsidRPr="00CB1AD2" w:rsidRDefault="00CB1AD2" w:rsidP="00CB1AD2">
            <w:pPr>
              <w:spacing w:after="0" w:line="480" w:lineRule="atLeast"/>
              <w:rPr>
                <w:rFonts w:ascii="Times New Roman" w:eastAsia="Times New Roman" w:hAnsi="Times New Roman" w:cs="Times New Roman"/>
                <w:sz w:val="24"/>
                <w:szCs w:val="24"/>
              </w:rPr>
            </w:pPr>
            <w:r w:rsidRPr="00CB1AD2">
              <w:rPr>
                <w:rFonts w:ascii="Times New Roman" w:eastAsia="Times New Roman" w:hAnsi="Times New Roman" w:cs="Times New Roman"/>
                <w:sz w:val="24"/>
                <w:szCs w:val="24"/>
              </w:rPr>
              <w:t> </w:t>
            </w:r>
          </w:p>
        </w:tc>
      </w:tr>
    </w:tbl>
    <w:p w:rsidR="00CB1AD2" w:rsidRPr="00CB1AD2" w:rsidRDefault="00CB1AD2" w:rsidP="00CB1AD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CB1AD2">
        <w:rPr>
          <w:rFonts w:ascii="Times New Roman" w:eastAsia="Times New Roman" w:hAnsi="Times New Roman" w:cs="Times New Roman"/>
          <w:color w:val="333333"/>
        </w:rPr>
        <w:t> After this, you will need to work only with the </w:t>
      </w:r>
      <w:r w:rsidRPr="00CB1AD2">
        <w:rPr>
          <w:rFonts w:ascii="Times New Roman" w:eastAsia="Times New Roman" w:hAnsi="Times New Roman" w:cs="Times New Roman"/>
          <w:b/>
          <w:bCs/>
          <w:color w:val="333333"/>
        </w:rPr>
        <w:t>master frame.</w:t>
      </w:r>
      <w:r w:rsidRPr="00CB1AD2">
        <w:rPr>
          <w:rFonts w:ascii="Times New Roman" w:eastAsia="Times New Roman" w:hAnsi="Times New Roman" w:cs="Times New Roman"/>
          <w:color w:val="333333"/>
        </w:rPr>
        <w:t> </w:t>
      </w:r>
    </w:p>
    <w:p w:rsidR="00CB1AD2" w:rsidRPr="00CB1AD2" w:rsidRDefault="00CB1AD2" w:rsidP="00CB1AD2">
      <w:pPr>
        <w:shd w:val="clear" w:color="auto" w:fill="F5F5F5"/>
        <w:spacing w:before="100" w:beforeAutospacing="1" w:after="100" w:afterAutospacing="1" w:line="480" w:lineRule="atLeast"/>
        <w:outlineLvl w:val="1"/>
        <w:rPr>
          <w:rFonts w:ascii="Arial" w:eastAsia="Times New Roman" w:hAnsi="Arial" w:cs="Arial"/>
          <w:b/>
          <w:bCs/>
          <w:color w:val="9B9B9B"/>
          <w:sz w:val="35"/>
          <w:szCs w:val="35"/>
        </w:rPr>
      </w:pPr>
      <w:r w:rsidRPr="00CB1AD2">
        <w:rPr>
          <w:rFonts w:ascii="Arial" w:eastAsia="Times New Roman" w:hAnsi="Arial" w:cs="Arial"/>
          <w:b/>
          <w:bCs/>
          <w:color w:val="9B9B9B"/>
          <w:sz w:val="35"/>
          <w:szCs w:val="35"/>
        </w:rPr>
        <w:t>Checkpoint 2: Funding Type Analysis</w:t>
      </w:r>
    </w:p>
    <w:p w:rsidR="00CB1AD2" w:rsidRPr="00CB1AD2" w:rsidRDefault="00CB1AD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CB1AD2">
        <w:rPr>
          <w:rFonts w:ascii="Times New Roman" w:eastAsia="Times New Roman" w:hAnsi="Times New Roman" w:cs="Times New Roman"/>
          <w:color w:val="333333"/>
        </w:rPr>
        <w:t>This is the first of the three goals of data analysis – investment type analysis.</w:t>
      </w:r>
    </w:p>
    <w:p w:rsidR="00CB1AD2" w:rsidRPr="00CB1AD2" w:rsidRDefault="00CB1AD2" w:rsidP="00CB1AD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CB1AD2">
        <w:rPr>
          <w:rFonts w:ascii="Times New Roman" w:eastAsia="Times New Roman" w:hAnsi="Times New Roman" w:cs="Times New Roman"/>
          <w:color w:val="333333"/>
        </w:rPr>
        <w:lastRenderedPageBreak/>
        <w:t>The funding types such as seed, venture, angel, etc. depend on the type of the company (startup, corporate, etc.), its stage (early stage startup, funded startup, etc.), the amount of funding (a few million USD to a billion USD), and so on. For example, seed, angel and venture are three common stages of startup funding.</w:t>
      </w:r>
    </w:p>
    <w:p w:rsidR="00CB1AD2" w:rsidRPr="00CB1AD2" w:rsidRDefault="00CB1AD2" w:rsidP="00CB1AD2">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rPr>
      </w:pPr>
      <w:r w:rsidRPr="00CB1AD2">
        <w:rPr>
          <w:rFonts w:ascii="Times New Roman" w:eastAsia="Times New Roman" w:hAnsi="Times New Roman" w:cs="Times New Roman"/>
          <w:color w:val="333333"/>
        </w:rPr>
        <w:t xml:space="preserve">Seed/angel funding </w:t>
      </w:r>
      <w:proofErr w:type="gramStart"/>
      <w:r w:rsidRPr="00CB1AD2">
        <w:rPr>
          <w:rFonts w:ascii="Times New Roman" w:eastAsia="Times New Roman" w:hAnsi="Times New Roman" w:cs="Times New Roman"/>
          <w:color w:val="333333"/>
        </w:rPr>
        <w:t>refer</w:t>
      </w:r>
      <w:proofErr w:type="gramEnd"/>
      <w:r w:rsidRPr="00CB1AD2">
        <w:rPr>
          <w:rFonts w:ascii="Times New Roman" w:eastAsia="Times New Roman" w:hAnsi="Times New Roman" w:cs="Times New Roman"/>
          <w:color w:val="333333"/>
        </w:rPr>
        <w:t xml:space="preserve"> to early stage startups whereas venture funding occurs after seed or angel stage/s and involves a relatively higher amount of investment.</w:t>
      </w:r>
    </w:p>
    <w:p w:rsidR="00CB1AD2" w:rsidRPr="00CB1AD2" w:rsidRDefault="00CB1AD2" w:rsidP="00CB1AD2">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rPr>
      </w:pPr>
      <w:r w:rsidRPr="00CB1AD2">
        <w:rPr>
          <w:rFonts w:ascii="Times New Roman" w:eastAsia="Times New Roman" w:hAnsi="Times New Roman" w:cs="Times New Roman"/>
          <w:color w:val="333333"/>
        </w:rPr>
        <w:t>Private equity type investments are associated with much larger companies and involve much higher investments than venture type. Startups which have grown in scale may also receive private equity funding. This means that if a company has reached the venture stage, it would have already passed through the angel or seed stage/s. </w:t>
      </w:r>
    </w:p>
    <w:p w:rsidR="00CB1AD2" w:rsidRPr="00CB1AD2" w:rsidRDefault="00CB1AD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CB1AD2">
        <w:rPr>
          <w:rFonts w:ascii="Times New Roman" w:eastAsia="Times New Roman" w:hAnsi="Times New Roman" w:cs="Times New Roman"/>
          <w:b/>
          <w:bCs/>
          <w:color w:val="333333"/>
        </w:rPr>
        <w:t>Spark Funds wants to choose one of these four investment types for each potential investment they will make.</w:t>
      </w:r>
    </w:p>
    <w:p w:rsidR="00CB1AD2" w:rsidRPr="00CB1AD2" w:rsidRDefault="00CB1AD2" w:rsidP="00CB1AD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CB1AD2">
        <w:rPr>
          <w:rFonts w:ascii="Times New Roman" w:eastAsia="Times New Roman" w:hAnsi="Times New Roman" w:cs="Times New Roman"/>
          <w:color w:val="333333"/>
        </w:rPr>
        <w:t>Considering the constraints of Spark Funds, you have to decide one funding type which is most suitable for them.</w:t>
      </w:r>
    </w:p>
    <w:p w:rsidR="00CB1AD2" w:rsidRPr="00CB1AD2" w:rsidRDefault="00CB1AD2" w:rsidP="00CB1AD2">
      <w:pPr>
        <w:numPr>
          <w:ilvl w:val="0"/>
          <w:numId w:val="3"/>
        </w:numPr>
        <w:shd w:val="clear" w:color="auto" w:fill="F5F5F5"/>
        <w:spacing w:before="100" w:beforeAutospacing="1" w:after="0" w:line="480" w:lineRule="atLeast"/>
        <w:rPr>
          <w:rFonts w:ascii="Times New Roman" w:eastAsia="Times New Roman" w:hAnsi="Times New Roman" w:cs="Times New Roman"/>
          <w:color w:val="333333"/>
        </w:rPr>
      </w:pPr>
      <w:r w:rsidRPr="00CB1AD2">
        <w:rPr>
          <w:rFonts w:ascii="Times New Roman" w:eastAsia="Times New Roman" w:hAnsi="Times New Roman" w:cs="Times New Roman"/>
          <w:color w:val="333333"/>
        </w:rPr>
        <w:t>Calculate the </w:t>
      </w:r>
      <w:r w:rsidRPr="00CB1AD2">
        <w:rPr>
          <w:rFonts w:ascii="Times New Roman" w:eastAsia="Times New Roman" w:hAnsi="Times New Roman" w:cs="Times New Roman"/>
          <w:b/>
          <w:bCs/>
          <w:color w:val="333333"/>
        </w:rPr>
        <w:t>most representative value of the investment amount </w:t>
      </w:r>
      <w:r w:rsidRPr="00CB1AD2">
        <w:rPr>
          <w:rFonts w:ascii="Times New Roman" w:eastAsia="Times New Roman" w:hAnsi="Times New Roman" w:cs="Times New Roman"/>
          <w:color w:val="333333"/>
        </w:rPr>
        <w:t>for each of the four funding types (venture, angel, seed, and private equity) and report the answers in </w:t>
      </w:r>
      <w:r w:rsidRPr="00CB1AD2">
        <w:rPr>
          <w:rFonts w:ascii="Times New Roman" w:eastAsia="Times New Roman" w:hAnsi="Times New Roman" w:cs="Times New Roman"/>
          <w:b/>
          <w:bCs/>
          <w:color w:val="333333"/>
        </w:rPr>
        <w:t>Table 2.1</w:t>
      </w:r>
    </w:p>
    <w:p w:rsidR="00CB1AD2" w:rsidRPr="00CB1AD2" w:rsidRDefault="00CB1AD2" w:rsidP="00CB1AD2">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rPr>
      </w:pPr>
      <w:r w:rsidRPr="00CB1AD2">
        <w:rPr>
          <w:rFonts w:ascii="Times New Roman" w:eastAsia="Times New Roman" w:hAnsi="Times New Roman" w:cs="Times New Roman"/>
          <w:color w:val="333333"/>
        </w:rPr>
        <w:t>Based on the most representative investment amount calculated above, which investment type do you think is the most suitable for Spark Funds?</w:t>
      </w:r>
    </w:p>
    <w:p w:rsidR="00CB1AD2" w:rsidRPr="00CB1AD2" w:rsidRDefault="00CB1AD2" w:rsidP="00CB1AD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CB1AD2">
        <w:rPr>
          <w:rFonts w:ascii="Times New Roman" w:eastAsia="Times New Roman" w:hAnsi="Times New Roman" w:cs="Times New Roman"/>
          <w:color w:val="333333"/>
        </w:rPr>
        <w:t> </w:t>
      </w:r>
    </w:p>
    <w:p w:rsidR="00CB1AD2" w:rsidRPr="00CB1AD2" w:rsidRDefault="00CB1AD2" w:rsidP="002B7D32">
      <w:pPr>
        <w:shd w:val="clear" w:color="auto" w:fill="F5F5F5"/>
        <w:spacing w:before="100" w:beforeAutospacing="1" w:after="0" w:line="480" w:lineRule="atLeast"/>
        <w:rPr>
          <w:rFonts w:ascii="Times New Roman" w:eastAsia="Times New Roman" w:hAnsi="Times New Roman" w:cs="Times New Roman"/>
          <w:color w:val="333333"/>
        </w:rPr>
      </w:pPr>
      <w:r w:rsidRPr="00CB1AD2">
        <w:rPr>
          <w:rFonts w:ascii="Times New Roman" w:eastAsia="Times New Roman" w:hAnsi="Times New Roman" w:cs="Times New Roman"/>
          <w:color w:val="333333"/>
        </w:rPr>
        <w:t xml:space="preserve">Considering that Spark Funds wants to invest </w:t>
      </w:r>
      <w:proofErr w:type="gramStart"/>
      <w:r w:rsidRPr="00CB1AD2">
        <w:rPr>
          <w:rFonts w:ascii="Times New Roman" w:eastAsia="Times New Roman" w:hAnsi="Times New Roman" w:cs="Times New Roman"/>
          <w:color w:val="333333"/>
        </w:rPr>
        <w:t>between </w:t>
      </w:r>
      <w:r w:rsidRPr="00CB1AD2">
        <w:rPr>
          <w:rFonts w:ascii="Times New Roman" w:eastAsia="Times New Roman" w:hAnsi="Times New Roman" w:cs="Times New Roman"/>
          <w:b/>
          <w:bCs/>
          <w:color w:val="333333"/>
        </w:rPr>
        <w:t>5 to 15</w:t>
      </w:r>
      <w:proofErr w:type="gramEnd"/>
      <w:r w:rsidRPr="00CB1AD2">
        <w:rPr>
          <w:rFonts w:ascii="Times New Roman" w:eastAsia="Times New Roman" w:hAnsi="Times New Roman" w:cs="Times New Roman"/>
          <w:b/>
          <w:bCs/>
          <w:color w:val="333333"/>
        </w:rPr>
        <w:t xml:space="preserve"> million USD</w:t>
      </w:r>
      <w:r w:rsidRPr="00CB1AD2">
        <w:rPr>
          <w:rFonts w:ascii="Times New Roman" w:eastAsia="Times New Roman" w:hAnsi="Times New Roman" w:cs="Times New Roman"/>
          <w:color w:val="333333"/>
        </w:rPr>
        <w:t> per investment round, which investment type is the most suitable for it? Identify the investment type and, for further analysis, filter the data so it only contains the chosen investment type.</w:t>
      </w:r>
    </w:p>
    <w:p w:rsidR="002B7D32" w:rsidRDefault="00CB1AD2" w:rsidP="00CB1AD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CB1AD2">
        <w:rPr>
          <w:rFonts w:ascii="Times New Roman" w:eastAsia="Times New Roman" w:hAnsi="Times New Roman" w:cs="Times New Roman"/>
          <w:color w:val="333333"/>
        </w:rPr>
        <w:lastRenderedPageBreak/>
        <w:t>Great! You have crossed two checkpoints. There are four checkpoints left now.</w:t>
      </w:r>
    </w:p>
    <w:p w:rsidR="002B7D32" w:rsidRPr="002B7D32" w:rsidRDefault="002B7D32" w:rsidP="002B7D32">
      <w:pPr>
        <w:shd w:val="clear" w:color="auto" w:fill="F5F5F5"/>
        <w:spacing w:before="136" w:after="204" w:line="240" w:lineRule="auto"/>
        <w:outlineLvl w:val="0"/>
        <w:rPr>
          <w:rFonts w:ascii="Times New Roman" w:eastAsia="Times New Roman" w:hAnsi="Times New Roman" w:cs="Times New Roman"/>
          <w:b/>
          <w:bCs/>
          <w:color w:val="333333"/>
          <w:kern w:val="36"/>
          <w:sz w:val="33"/>
          <w:szCs w:val="33"/>
        </w:rPr>
      </w:pPr>
      <w:r w:rsidRPr="002B7D32">
        <w:rPr>
          <w:rFonts w:ascii="Times New Roman" w:eastAsia="Times New Roman" w:hAnsi="Times New Roman" w:cs="Times New Roman"/>
          <w:b/>
          <w:bCs/>
          <w:color w:val="333333"/>
          <w:kern w:val="36"/>
          <w:sz w:val="33"/>
          <w:szCs w:val="33"/>
        </w:rPr>
        <w:t>Checkpoints - Part 2</w:t>
      </w:r>
    </w:p>
    <w:p w:rsidR="002B7D32" w:rsidRPr="002B7D32" w:rsidRDefault="002B7D32" w:rsidP="002B7D32">
      <w:pPr>
        <w:shd w:val="clear" w:color="auto" w:fill="F5F5F5"/>
        <w:spacing w:before="100" w:beforeAutospacing="1" w:after="100" w:afterAutospacing="1" w:line="480" w:lineRule="atLeast"/>
        <w:outlineLvl w:val="1"/>
        <w:rPr>
          <w:rFonts w:ascii="Arial" w:eastAsia="Times New Roman" w:hAnsi="Arial" w:cs="Arial"/>
          <w:b/>
          <w:bCs/>
          <w:color w:val="9B9B9B"/>
          <w:sz w:val="35"/>
          <w:szCs w:val="35"/>
        </w:rPr>
      </w:pPr>
      <w:r w:rsidRPr="002B7D32">
        <w:rPr>
          <w:rFonts w:ascii="Arial" w:eastAsia="Times New Roman" w:hAnsi="Arial" w:cs="Arial"/>
          <w:b/>
          <w:bCs/>
          <w:color w:val="9B9B9B"/>
          <w:sz w:val="35"/>
          <w:szCs w:val="35"/>
        </w:rPr>
        <w:t>Checkpoint 3: Country Analysis</w:t>
      </w:r>
    </w:p>
    <w:p w:rsidR="002B7D32" w:rsidRPr="002B7D32" w:rsidRDefault="002B7D32" w:rsidP="0095165A">
      <w:pPr>
        <w:shd w:val="clear" w:color="auto" w:fill="F5F5F5"/>
        <w:spacing w:before="100" w:beforeAutospacing="1" w:after="0"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This is the second goal of analysis — </w:t>
      </w:r>
      <w:r w:rsidRPr="002B7D32">
        <w:rPr>
          <w:rFonts w:ascii="Times New Roman" w:eastAsia="Times New Roman" w:hAnsi="Times New Roman" w:cs="Times New Roman"/>
          <w:b/>
          <w:bCs/>
          <w:color w:val="333333"/>
        </w:rPr>
        <w:t>country analysis</w:t>
      </w:r>
      <w:r w:rsidRPr="002B7D32">
        <w:rPr>
          <w:rFonts w:ascii="Times New Roman" w:eastAsia="Times New Roman" w:hAnsi="Times New Roman" w:cs="Times New Roman"/>
          <w:color w:val="333333"/>
        </w:rPr>
        <w:t>. </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Now that you know the type of investment suited for Spark Funds, let's narrow down the countries. </w:t>
      </w:r>
    </w:p>
    <w:p w:rsidR="002B7D32" w:rsidRPr="002B7D32" w:rsidRDefault="002B7D32" w:rsidP="002B7D32">
      <w:pPr>
        <w:shd w:val="clear" w:color="auto" w:fill="F5F5F5"/>
        <w:spacing w:before="100" w:beforeAutospacing="1" w:after="0"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Spark Funds wants to invest in countries with the highest amount of funding for the chosen investment type. This is a part of its broader strategy to invest where </w:t>
      </w:r>
      <w:r w:rsidRPr="002B7D32">
        <w:rPr>
          <w:rFonts w:ascii="Times New Roman" w:eastAsia="Times New Roman" w:hAnsi="Times New Roman" w:cs="Times New Roman"/>
          <w:b/>
          <w:bCs/>
          <w:color w:val="333333"/>
        </w:rPr>
        <w:t>most investments are occurring</w:t>
      </w:r>
      <w:r w:rsidRPr="002B7D32">
        <w:rPr>
          <w:rFonts w:ascii="Times New Roman" w:eastAsia="Times New Roman" w:hAnsi="Times New Roman" w:cs="Times New Roman"/>
          <w:color w:val="333333"/>
        </w:rPr>
        <w:t>.</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 </w:t>
      </w:r>
    </w:p>
    <w:p w:rsidR="002B7D32" w:rsidRPr="002B7D32" w:rsidRDefault="002B7D32" w:rsidP="002B7D32">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Spark Funds wants to see the top nine countries which have received the highest total funding (across ALL sectors for the chosen investment type)</w:t>
      </w:r>
    </w:p>
    <w:p w:rsidR="002B7D32" w:rsidRPr="002B7D32" w:rsidRDefault="002B7D32" w:rsidP="002B7D32">
      <w:pPr>
        <w:numPr>
          <w:ilvl w:val="0"/>
          <w:numId w:val="4"/>
        </w:numPr>
        <w:shd w:val="clear" w:color="auto" w:fill="F5F5F5"/>
        <w:spacing w:before="100" w:beforeAutospacing="1" w:after="0"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For the chosen investment type, make a data frame named </w:t>
      </w:r>
      <w:r w:rsidRPr="002B7D32">
        <w:rPr>
          <w:rFonts w:ascii="Times New Roman" w:eastAsia="Times New Roman" w:hAnsi="Times New Roman" w:cs="Times New Roman"/>
          <w:b/>
          <w:bCs/>
          <w:color w:val="333333"/>
        </w:rPr>
        <w:t>top9</w:t>
      </w:r>
      <w:r w:rsidRPr="002B7D32">
        <w:rPr>
          <w:rFonts w:ascii="Times New Roman" w:eastAsia="Times New Roman" w:hAnsi="Times New Roman" w:cs="Times New Roman"/>
          <w:color w:val="333333"/>
        </w:rPr>
        <w:t> with the top nine countries (based on the total investment amount each country has received)</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 </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b/>
          <w:bCs/>
          <w:color w:val="333333"/>
        </w:rPr>
        <w:t>Identify the top three English-speaking countries in the data frame top9.</w:t>
      </w:r>
      <w:r w:rsidRPr="002B7D32">
        <w:rPr>
          <w:rFonts w:ascii="Times New Roman" w:eastAsia="Times New Roman" w:hAnsi="Times New Roman" w:cs="Times New Roman"/>
          <w:color w:val="333333"/>
        </w:rPr>
        <w:t> </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b/>
          <w:bCs/>
          <w:color w:val="333333"/>
        </w:rPr>
        <w:t>Results Expected: </w:t>
      </w:r>
      <w:r w:rsidRPr="002B7D32">
        <w:rPr>
          <w:rFonts w:ascii="Times New Roman" w:eastAsia="Times New Roman" w:hAnsi="Times New Roman" w:cs="Times New Roman"/>
          <w:color w:val="333333"/>
        </w:rPr>
        <w:t>All codes for data frame top9. Fill out Table 3.1. </w:t>
      </w:r>
    </w:p>
    <w:p w:rsidR="002B7D32" w:rsidRPr="002B7D32" w:rsidRDefault="002B7D32" w:rsidP="002B7D32">
      <w:pPr>
        <w:shd w:val="clear" w:color="auto" w:fill="F5F5F5"/>
        <w:spacing w:before="100" w:beforeAutospacing="1" w:line="480" w:lineRule="atLeast"/>
        <w:jc w:val="center"/>
        <w:rPr>
          <w:rFonts w:ascii="Times New Roman" w:eastAsia="Times New Roman" w:hAnsi="Times New Roman" w:cs="Times New Roman"/>
          <w:color w:val="333333"/>
        </w:rPr>
      </w:pPr>
      <w:r w:rsidRPr="002B7D32">
        <w:rPr>
          <w:rFonts w:ascii="Times New Roman" w:eastAsia="Times New Roman" w:hAnsi="Times New Roman" w:cs="Times New Roman"/>
          <w:color w:val="333333"/>
        </w:rPr>
        <w:t>Table 3.1:</w:t>
      </w:r>
      <w:r w:rsidRPr="002B7D32">
        <w:rPr>
          <w:rFonts w:ascii="Times New Roman" w:eastAsia="Times New Roman" w:hAnsi="Times New Roman" w:cs="Times New Roman"/>
          <w:b/>
          <w:bCs/>
          <w:color w:val="333333"/>
        </w:rPr>
        <w:t> </w:t>
      </w:r>
      <w:proofErr w:type="spellStart"/>
      <w:r w:rsidRPr="002B7D32">
        <w:rPr>
          <w:rFonts w:ascii="Times New Roman" w:eastAsia="Times New Roman" w:hAnsi="Times New Roman" w:cs="Times New Roman"/>
          <w:color w:val="333333"/>
        </w:rPr>
        <w:t>Analysing</w:t>
      </w:r>
      <w:proofErr w:type="spellEnd"/>
      <w:r w:rsidRPr="002B7D32">
        <w:rPr>
          <w:rFonts w:ascii="Times New Roman" w:eastAsia="Times New Roman" w:hAnsi="Times New Roman" w:cs="Times New Roman"/>
          <w:color w:val="333333"/>
        </w:rPr>
        <w:t xml:space="preserve"> the Top 3 English-Speaking Countries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663"/>
        <w:gridCol w:w="976"/>
      </w:tblGrid>
      <w:tr w:rsidR="002B7D32" w:rsidRPr="002B7D32" w:rsidTr="002B7D32">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B7D32" w:rsidRPr="002B7D32" w:rsidRDefault="002B7D32" w:rsidP="002B7D32">
            <w:pPr>
              <w:spacing w:after="0"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1. Top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B7D32" w:rsidRPr="002B7D32" w:rsidRDefault="002B7D32" w:rsidP="002B7D32">
            <w:pPr>
              <w:spacing w:after="0"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r>
      <w:tr w:rsidR="002B7D32" w:rsidRPr="002B7D32" w:rsidTr="002B7D32">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B7D32" w:rsidRPr="002B7D32" w:rsidRDefault="002B7D32" w:rsidP="002B7D32">
            <w:pPr>
              <w:spacing w:after="0"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2. Second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B7D32" w:rsidRPr="002B7D32" w:rsidRDefault="002B7D32" w:rsidP="002B7D32">
            <w:pPr>
              <w:spacing w:after="0"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r>
      <w:tr w:rsidR="002B7D32" w:rsidRPr="002B7D32" w:rsidTr="002B7D32">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B7D32" w:rsidRPr="002B7D32" w:rsidRDefault="002B7D32" w:rsidP="002B7D32">
            <w:pPr>
              <w:spacing w:after="0"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3. Third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B7D32" w:rsidRPr="002B7D32" w:rsidRDefault="002B7D32" w:rsidP="002B7D32">
            <w:pPr>
              <w:spacing w:after="0"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r>
    </w:tbl>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lastRenderedPageBreak/>
        <w:t> </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Now you also know the three most investment-friendly countries and the most suited funding type for Spark Funds. Let us now focus on finding the best sectors in these countries. </w:t>
      </w:r>
    </w:p>
    <w:p w:rsidR="002B7D32" w:rsidRPr="002B7D32" w:rsidRDefault="002B7D32" w:rsidP="002B7D32">
      <w:pPr>
        <w:shd w:val="clear" w:color="auto" w:fill="F5F5F5"/>
        <w:spacing w:before="100" w:beforeAutospacing="1" w:after="100" w:afterAutospacing="1" w:line="480" w:lineRule="atLeast"/>
        <w:outlineLvl w:val="1"/>
        <w:rPr>
          <w:rFonts w:ascii="Arial" w:eastAsia="Times New Roman" w:hAnsi="Arial" w:cs="Arial"/>
          <w:b/>
          <w:bCs/>
          <w:color w:val="9B9B9B"/>
          <w:sz w:val="35"/>
          <w:szCs w:val="35"/>
        </w:rPr>
      </w:pPr>
      <w:r w:rsidRPr="002B7D32">
        <w:rPr>
          <w:rFonts w:ascii="Arial" w:eastAsia="Times New Roman" w:hAnsi="Arial" w:cs="Arial"/>
          <w:b/>
          <w:bCs/>
          <w:color w:val="9B9B9B"/>
          <w:sz w:val="35"/>
          <w:szCs w:val="35"/>
        </w:rPr>
        <w:t>Checkpoint 4: Sector Analysis 1</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This is the third goal of analysis</w:t>
      </w:r>
      <w:r w:rsidRPr="002B7D32">
        <w:rPr>
          <w:rFonts w:ascii="Times New Roman" w:eastAsia="Times New Roman" w:hAnsi="Times New Roman" w:cs="Times New Roman"/>
          <w:b/>
          <w:bCs/>
          <w:color w:val="333333"/>
        </w:rPr>
        <w:t> — sector analysis.</w:t>
      </w:r>
      <w:r w:rsidRPr="002B7D32">
        <w:rPr>
          <w:rFonts w:ascii="Times New Roman" w:eastAsia="Times New Roman" w:hAnsi="Times New Roman" w:cs="Times New Roman"/>
          <w:color w:val="333333"/>
        </w:rPr>
        <w:t> </w:t>
      </w:r>
    </w:p>
    <w:p w:rsidR="002B7D32" w:rsidRPr="002B7D32" w:rsidRDefault="002B7D32" w:rsidP="0095165A">
      <w:pPr>
        <w:shd w:val="clear" w:color="auto" w:fill="F5F5F5"/>
        <w:spacing w:before="100" w:beforeAutospacing="1" w:after="0"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When we say sector analysis, we refer to one of the </w:t>
      </w:r>
      <w:r w:rsidRPr="002B7D32">
        <w:rPr>
          <w:rFonts w:ascii="Times New Roman" w:eastAsia="Times New Roman" w:hAnsi="Times New Roman" w:cs="Times New Roman"/>
          <w:b/>
          <w:bCs/>
          <w:color w:val="333333"/>
        </w:rPr>
        <w:t>eight main sectors </w:t>
      </w:r>
      <w:r w:rsidRPr="002B7D32">
        <w:rPr>
          <w:rFonts w:ascii="Times New Roman" w:eastAsia="Times New Roman" w:hAnsi="Times New Roman" w:cs="Times New Roman"/>
          <w:color w:val="333333"/>
        </w:rPr>
        <w:t>(named </w:t>
      </w:r>
      <w:proofErr w:type="spellStart"/>
      <w:r w:rsidRPr="002B7D32">
        <w:rPr>
          <w:rFonts w:ascii="Times New Roman" w:eastAsia="Times New Roman" w:hAnsi="Times New Roman" w:cs="Times New Roman"/>
          <w:b/>
          <w:bCs/>
          <w:color w:val="333333"/>
        </w:rPr>
        <w:t>main_sector</w:t>
      </w:r>
      <w:proofErr w:type="spellEnd"/>
      <w:r w:rsidRPr="002B7D32">
        <w:rPr>
          <w:rFonts w:ascii="Times New Roman" w:eastAsia="Times New Roman" w:hAnsi="Times New Roman" w:cs="Times New Roman"/>
          <w:color w:val="333333"/>
        </w:rPr>
        <w:t>) listed in the mapping file (note that ‘Other’ is one of the eight main sectors). This is to simplify the analysis by grouping the numerous category lists (named ‘</w:t>
      </w:r>
      <w:proofErr w:type="spellStart"/>
      <w:r w:rsidRPr="002B7D32">
        <w:rPr>
          <w:rFonts w:ascii="Times New Roman" w:eastAsia="Times New Roman" w:hAnsi="Times New Roman" w:cs="Times New Roman"/>
          <w:color w:val="333333"/>
        </w:rPr>
        <w:t>category_list</w:t>
      </w:r>
      <w:proofErr w:type="spellEnd"/>
      <w:r w:rsidRPr="002B7D32">
        <w:rPr>
          <w:rFonts w:ascii="Times New Roman" w:eastAsia="Times New Roman" w:hAnsi="Times New Roman" w:cs="Times New Roman"/>
          <w:color w:val="333333"/>
        </w:rPr>
        <w:t>’) in the mapping file. For example, in the mapping file, </w:t>
      </w:r>
      <w:proofErr w:type="spellStart"/>
      <w:r w:rsidRPr="002B7D32">
        <w:rPr>
          <w:rFonts w:ascii="Times New Roman" w:eastAsia="Times New Roman" w:hAnsi="Times New Roman" w:cs="Times New Roman"/>
          <w:color w:val="333333"/>
        </w:rPr>
        <w:t>category_lists</w:t>
      </w:r>
      <w:proofErr w:type="spellEnd"/>
      <w:r w:rsidRPr="002B7D32">
        <w:rPr>
          <w:rFonts w:ascii="Times New Roman" w:eastAsia="Times New Roman" w:hAnsi="Times New Roman" w:cs="Times New Roman"/>
          <w:color w:val="333333"/>
        </w:rPr>
        <w:t xml:space="preserve"> such as ‘3D’, ‘3D Printing’, ‘3D Technology’, etc. are mapped to the main sector ‘Manufacturing’. </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 xml:space="preserve">Also, for some companies, the category list is a list of multiple sub-sectors separated by a pipe (vertical bar |). For example, one of the companies’ </w:t>
      </w:r>
      <w:proofErr w:type="spellStart"/>
      <w:r w:rsidRPr="002B7D32">
        <w:rPr>
          <w:rFonts w:ascii="Times New Roman" w:eastAsia="Times New Roman" w:hAnsi="Times New Roman" w:cs="Times New Roman"/>
          <w:color w:val="333333"/>
        </w:rPr>
        <w:t>category_list</w:t>
      </w:r>
      <w:proofErr w:type="spellEnd"/>
      <w:r w:rsidRPr="002B7D32">
        <w:rPr>
          <w:rFonts w:ascii="Times New Roman" w:eastAsia="Times New Roman" w:hAnsi="Times New Roman" w:cs="Times New Roman"/>
          <w:color w:val="333333"/>
        </w:rPr>
        <w:t xml:space="preserve"> is Application </w:t>
      </w:r>
      <w:proofErr w:type="spellStart"/>
      <w:r w:rsidRPr="002B7D32">
        <w:rPr>
          <w:rFonts w:ascii="Times New Roman" w:eastAsia="Times New Roman" w:hAnsi="Times New Roman" w:cs="Times New Roman"/>
          <w:color w:val="333333"/>
        </w:rPr>
        <w:t>Platforms|Real</w:t>
      </w:r>
      <w:proofErr w:type="spellEnd"/>
      <w:r w:rsidRPr="002B7D32">
        <w:rPr>
          <w:rFonts w:ascii="Times New Roman" w:eastAsia="Times New Roman" w:hAnsi="Times New Roman" w:cs="Times New Roman"/>
          <w:color w:val="333333"/>
        </w:rPr>
        <w:t xml:space="preserve"> </w:t>
      </w:r>
      <w:proofErr w:type="spellStart"/>
      <w:r w:rsidRPr="002B7D32">
        <w:rPr>
          <w:rFonts w:ascii="Times New Roman" w:eastAsia="Times New Roman" w:hAnsi="Times New Roman" w:cs="Times New Roman"/>
          <w:color w:val="333333"/>
        </w:rPr>
        <w:t>Time|Social</w:t>
      </w:r>
      <w:proofErr w:type="spellEnd"/>
      <w:r w:rsidRPr="002B7D32">
        <w:rPr>
          <w:rFonts w:ascii="Times New Roman" w:eastAsia="Times New Roman" w:hAnsi="Times New Roman" w:cs="Times New Roman"/>
          <w:color w:val="333333"/>
        </w:rPr>
        <w:t xml:space="preserve"> Network Media. </w:t>
      </w:r>
    </w:p>
    <w:p w:rsidR="002B7D32" w:rsidRPr="002B7D32" w:rsidRDefault="002B7D32" w:rsidP="002B7D32">
      <w:pPr>
        <w:shd w:val="clear" w:color="auto" w:fill="F5F5F5"/>
        <w:spacing w:before="100" w:beforeAutospacing="1" w:after="0"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You discuss with the CEO and come up with the </w:t>
      </w:r>
      <w:r w:rsidRPr="002B7D32">
        <w:rPr>
          <w:rFonts w:ascii="Times New Roman" w:eastAsia="Times New Roman" w:hAnsi="Times New Roman" w:cs="Times New Roman"/>
          <w:b/>
          <w:bCs/>
          <w:color w:val="333333"/>
        </w:rPr>
        <w:t>business rule</w:t>
      </w:r>
      <w:r w:rsidRPr="002B7D32">
        <w:rPr>
          <w:rFonts w:ascii="Times New Roman" w:eastAsia="Times New Roman" w:hAnsi="Times New Roman" w:cs="Times New Roman"/>
          <w:color w:val="333333"/>
        </w:rPr>
        <w:t> that the first string before the vertical bar will be considered the </w:t>
      </w:r>
      <w:r w:rsidRPr="002B7D32">
        <w:rPr>
          <w:rFonts w:ascii="Times New Roman" w:eastAsia="Times New Roman" w:hAnsi="Times New Roman" w:cs="Times New Roman"/>
          <w:b/>
          <w:bCs/>
          <w:color w:val="333333"/>
        </w:rPr>
        <w:t>primary sector</w:t>
      </w:r>
      <w:r w:rsidRPr="002B7D32">
        <w:rPr>
          <w:rFonts w:ascii="Times New Roman" w:eastAsia="Times New Roman" w:hAnsi="Times New Roman" w:cs="Times New Roman"/>
          <w:color w:val="333333"/>
        </w:rPr>
        <w:t>. In the example above, ‘Application Platforms’ will be considered the primary sector.</w:t>
      </w:r>
    </w:p>
    <w:p w:rsidR="002B7D32" w:rsidRPr="002B7D32" w:rsidRDefault="002B7D32" w:rsidP="002B7D32">
      <w:pPr>
        <w:numPr>
          <w:ilvl w:val="0"/>
          <w:numId w:val="5"/>
        </w:numPr>
        <w:shd w:val="clear" w:color="auto" w:fill="F5F5F5"/>
        <w:spacing w:before="100" w:beforeAutospacing="1" w:after="0" w:line="480" w:lineRule="atLeast"/>
        <w:rPr>
          <w:rFonts w:ascii="Times New Roman" w:eastAsia="Times New Roman" w:hAnsi="Times New Roman" w:cs="Times New Roman"/>
          <w:color w:val="333333"/>
        </w:rPr>
      </w:pPr>
      <w:r w:rsidRPr="002B7D32">
        <w:rPr>
          <w:rFonts w:ascii="Times New Roman" w:eastAsia="Times New Roman" w:hAnsi="Times New Roman" w:cs="Times New Roman"/>
          <w:b/>
          <w:bCs/>
          <w:color w:val="333333"/>
        </w:rPr>
        <w:t>Extract </w:t>
      </w:r>
      <w:r w:rsidRPr="002B7D32">
        <w:rPr>
          <w:rFonts w:ascii="Times New Roman" w:eastAsia="Times New Roman" w:hAnsi="Times New Roman" w:cs="Times New Roman"/>
          <w:color w:val="333333"/>
        </w:rPr>
        <w:t>the primary sector of each category list from the </w:t>
      </w:r>
      <w:proofErr w:type="spellStart"/>
      <w:r w:rsidRPr="002B7D32">
        <w:rPr>
          <w:rFonts w:ascii="Times New Roman" w:eastAsia="Times New Roman" w:hAnsi="Times New Roman" w:cs="Times New Roman"/>
          <w:b/>
          <w:bCs/>
          <w:color w:val="333333"/>
        </w:rPr>
        <w:t>category_list</w:t>
      </w:r>
      <w:proofErr w:type="spellEnd"/>
      <w:r w:rsidRPr="002B7D32">
        <w:rPr>
          <w:rFonts w:ascii="Times New Roman" w:eastAsia="Times New Roman" w:hAnsi="Times New Roman" w:cs="Times New Roman"/>
          <w:b/>
          <w:bCs/>
          <w:color w:val="333333"/>
        </w:rPr>
        <w:t xml:space="preserve"> column</w:t>
      </w:r>
    </w:p>
    <w:p w:rsidR="002B7D32" w:rsidRPr="002B7D32" w:rsidRDefault="002B7D32" w:rsidP="002B7D32">
      <w:pPr>
        <w:numPr>
          <w:ilvl w:val="0"/>
          <w:numId w:val="5"/>
        </w:numPr>
        <w:shd w:val="clear" w:color="auto" w:fill="F5F5F5"/>
        <w:spacing w:before="100" w:beforeAutospacing="1" w:after="0"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Use the </w:t>
      </w:r>
      <w:r w:rsidRPr="002B7D32">
        <w:rPr>
          <w:rFonts w:ascii="Times New Roman" w:eastAsia="Times New Roman" w:hAnsi="Times New Roman" w:cs="Times New Roman"/>
          <w:b/>
          <w:bCs/>
          <w:color w:val="333333"/>
        </w:rPr>
        <w:t>mapping file</w:t>
      </w:r>
      <w:r w:rsidRPr="002B7D32">
        <w:rPr>
          <w:rFonts w:ascii="Times New Roman" w:eastAsia="Times New Roman" w:hAnsi="Times New Roman" w:cs="Times New Roman"/>
          <w:color w:val="333333"/>
        </w:rPr>
        <w:t> 'mapping.csv' to map each primary sector to one of the eight main sectors (Note that ‘Others’ is also considered one of the main sectors)</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b/>
          <w:bCs/>
          <w:color w:val="333333"/>
        </w:rPr>
        <w:t>Expected Results: </w:t>
      </w:r>
      <w:r w:rsidRPr="002B7D32">
        <w:rPr>
          <w:rFonts w:ascii="Times New Roman" w:eastAsia="Times New Roman" w:hAnsi="Times New Roman" w:cs="Times New Roman"/>
          <w:color w:val="333333"/>
        </w:rPr>
        <w:t>Code for a merged data frame with each primary sector mapped to its main sector (the primary sector should be present in a separate column). </w:t>
      </w:r>
    </w:p>
    <w:p w:rsidR="002B7D32" w:rsidRPr="002B7D32" w:rsidRDefault="002B7D32" w:rsidP="002B7D32">
      <w:pPr>
        <w:shd w:val="clear" w:color="auto" w:fill="F5F5F5"/>
        <w:spacing w:before="100" w:beforeAutospacing="1" w:after="100" w:afterAutospacing="1" w:line="480" w:lineRule="atLeast"/>
        <w:outlineLvl w:val="1"/>
        <w:rPr>
          <w:rFonts w:ascii="Arial" w:eastAsia="Times New Roman" w:hAnsi="Arial" w:cs="Arial"/>
          <w:b/>
          <w:bCs/>
          <w:color w:val="9B9B9B"/>
          <w:sz w:val="35"/>
          <w:szCs w:val="35"/>
        </w:rPr>
      </w:pPr>
      <w:r w:rsidRPr="002B7D32">
        <w:rPr>
          <w:rFonts w:ascii="Arial" w:eastAsia="Times New Roman" w:hAnsi="Arial" w:cs="Arial"/>
          <w:b/>
          <w:bCs/>
          <w:color w:val="9B9B9B"/>
          <w:sz w:val="35"/>
          <w:szCs w:val="35"/>
        </w:rPr>
        <w:lastRenderedPageBreak/>
        <w:t>Checkpoint 5: Sector Analysis 2</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Now you have a data frame with each company’s main sector (</w:t>
      </w:r>
      <w:proofErr w:type="spellStart"/>
      <w:r w:rsidRPr="002B7D32">
        <w:rPr>
          <w:rFonts w:ascii="Times New Roman" w:eastAsia="Times New Roman" w:hAnsi="Times New Roman" w:cs="Times New Roman"/>
          <w:color w:val="333333"/>
        </w:rPr>
        <w:t>main_sector</w:t>
      </w:r>
      <w:proofErr w:type="spellEnd"/>
      <w:r w:rsidRPr="002B7D32">
        <w:rPr>
          <w:rFonts w:ascii="Times New Roman" w:eastAsia="Times New Roman" w:hAnsi="Times New Roman" w:cs="Times New Roman"/>
          <w:color w:val="333333"/>
        </w:rPr>
        <w:t xml:space="preserve">) mapped to it. When we say </w:t>
      </w:r>
      <w:proofErr w:type="gramStart"/>
      <w:r w:rsidRPr="002B7D32">
        <w:rPr>
          <w:rFonts w:ascii="Times New Roman" w:eastAsia="Times New Roman" w:hAnsi="Times New Roman" w:cs="Times New Roman"/>
          <w:color w:val="333333"/>
        </w:rPr>
        <w:t>sector</w:t>
      </w:r>
      <w:proofErr w:type="gramEnd"/>
      <w:r w:rsidRPr="002B7D32">
        <w:rPr>
          <w:rFonts w:ascii="Times New Roman" w:eastAsia="Times New Roman" w:hAnsi="Times New Roman" w:cs="Times New Roman"/>
          <w:color w:val="333333"/>
        </w:rPr>
        <w:t xml:space="preserve"> analysis, we refer to one of the eight main sectors. </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Also, you know the top three English speaking countries and the most suitable funding type for Spark Funds. Let’s call the three countries 'Country 1', 'Country 2' and 'Country 3' and the funding type 'FT'.</w:t>
      </w:r>
    </w:p>
    <w:p w:rsidR="002B7D32" w:rsidRPr="002B7D32" w:rsidRDefault="002B7D32" w:rsidP="0095165A">
      <w:pPr>
        <w:shd w:val="clear" w:color="auto" w:fill="F5F5F5"/>
        <w:spacing w:before="100" w:beforeAutospacing="1" w:after="0"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Also, the range of funding preferred by Spark Funds is </w:t>
      </w:r>
      <w:r w:rsidRPr="002B7D32">
        <w:rPr>
          <w:rFonts w:ascii="Times New Roman" w:eastAsia="Times New Roman" w:hAnsi="Times New Roman" w:cs="Times New Roman"/>
          <w:b/>
          <w:bCs/>
          <w:color w:val="333333"/>
        </w:rPr>
        <w:t>5 to 15 million USD</w:t>
      </w:r>
      <w:r w:rsidRPr="002B7D32">
        <w:rPr>
          <w:rFonts w:ascii="Times New Roman" w:eastAsia="Times New Roman" w:hAnsi="Times New Roman" w:cs="Times New Roman"/>
          <w:color w:val="333333"/>
        </w:rPr>
        <w:t>.</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Now, the aim is to find out the most heavily invested main sectors in each of the three countries (for funding type FT and investments range of 5-15 M USD).</w:t>
      </w:r>
    </w:p>
    <w:p w:rsidR="002B7D32" w:rsidRPr="002B7D32" w:rsidRDefault="002B7D32" w:rsidP="002B7D32">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Create three separate data frames D1, D2 and D3 for each of the three countries containing the observations of funding type FT falling within the 5-15 million USD range. The three data frames should contain:</w:t>
      </w:r>
    </w:p>
    <w:p w:rsidR="002B7D32" w:rsidRPr="002B7D32" w:rsidRDefault="002B7D32" w:rsidP="002B7D32">
      <w:pPr>
        <w:numPr>
          <w:ilvl w:val="0"/>
          <w:numId w:val="7"/>
        </w:num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 xml:space="preserve">All the columns of the </w:t>
      </w:r>
      <w:proofErr w:type="spellStart"/>
      <w:r w:rsidRPr="002B7D32">
        <w:rPr>
          <w:rFonts w:ascii="Times New Roman" w:eastAsia="Times New Roman" w:hAnsi="Times New Roman" w:cs="Times New Roman"/>
          <w:color w:val="333333"/>
        </w:rPr>
        <w:t>master_frame</w:t>
      </w:r>
      <w:proofErr w:type="spellEnd"/>
      <w:r w:rsidRPr="002B7D32">
        <w:rPr>
          <w:rFonts w:ascii="Times New Roman" w:eastAsia="Times New Roman" w:hAnsi="Times New Roman" w:cs="Times New Roman"/>
          <w:color w:val="333333"/>
        </w:rPr>
        <w:t xml:space="preserve"> along with the primary sector and the main sector</w:t>
      </w:r>
    </w:p>
    <w:p w:rsidR="002B7D32" w:rsidRPr="002B7D32" w:rsidRDefault="002B7D32" w:rsidP="002B7D32">
      <w:pPr>
        <w:numPr>
          <w:ilvl w:val="0"/>
          <w:numId w:val="7"/>
        </w:num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The total number (or count) of investments for each main sector in a separate column</w:t>
      </w:r>
    </w:p>
    <w:p w:rsidR="002B7D32" w:rsidRPr="002B7D32" w:rsidRDefault="002B7D32" w:rsidP="002B7D32">
      <w:pPr>
        <w:numPr>
          <w:ilvl w:val="0"/>
          <w:numId w:val="7"/>
        </w:num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The total amount invested in each main sector in a separate column</w:t>
      </w:r>
    </w:p>
    <w:p w:rsidR="002B7D32" w:rsidRPr="002B7D32" w:rsidRDefault="002B7D32" w:rsidP="0095165A">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Using the three data frames, you can calculate the total number and amount of investments in each main sector.</w:t>
      </w:r>
    </w:p>
    <w:p w:rsidR="002B7D32" w:rsidRPr="002B7D32" w:rsidRDefault="002B7D32" w:rsidP="002B7D32">
      <w:pPr>
        <w:shd w:val="clear" w:color="auto" w:fill="F5F5F5"/>
        <w:spacing w:before="100" w:beforeAutospacing="1" w:after="0" w:line="480" w:lineRule="atLeast"/>
        <w:rPr>
          <w:rFonts w:ascii="Times New Roman" w:eastAsia="Times New Roman" w:hAnsi="Times New Roman" w:cs="Times New Roman"/>
          <w:color w:val="333333"/>
        </w:rPr>
      </w:pPr>
      <w:r w:rsidRPr="002B7D32">
        <w:rPr>
          <w:rFonts w:ascii="Times New Roman" w:eastAsia="Times New Roman" w:hAnsi="Times New Roman" w:cs="Times New Roman"/>
          <w:b/>
          <w:bCs/>
          <w:color w:val="333333"/>
        </w:rPr>
        <w:t>Result Expected </w:t>
      </w:r>
    </w:p>
    <w:p w:rsidR="002B7D32" w:rsidRPr="002B7D32" w:rsidRDefault="002B7D32" w:rsidP="002B7D32">
      <w:pPr>
        <w:numPr>
          <w:ilvl w:val="0"/>
          <w:numId w:val="8"/>
        </w:numPr>
        <w:shd w:val="clear" w:color="auto" w:fill="F5F5F5"/>
        <w:spacing w:before="100" w:beforeAutospacing="1" w:after="0"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Three data frames </w:t>
      </w:r>
      <w:r w:rsidRPr="002B7D32">
        <w:rPr>
          <w:rFonts w:ascii="Times New Roman" w:eastAsia="Times New Roman" w:hAnsi="Times New Roman" w:cs="Times New Roman"/>
          <w:b/>
          <w:bCs/>
          <w:color w:val="333333"/>
        </w:rPr>
        <w:t>D1, D2 </w:t>
      </w:r>
      <w:r w:rsidRPr="002B7D32">
        <w:rPr>
          <w:rFonts w:ascii="Times New Roman" w:eastAsia="Times New Roman" w:hAnsi="Times New Roman" w:cs="Times New Roman"/>
          <w:color w:val="333333"/>
        </w:rPr>
        <w:t>and</w:t>
      </w:r>
      <w:r w:rsidRPr="002B7D32">
        <w:rPr>
          <w:rFonts w:ascii="Times New Roman" w:eastAsia="Times New Roman" w:hAnsi="Times New Roman" w:cs="Times New Roman"/>
          <w:b/>
          <w:bCs/>
          <w:color w:val="333333"/>
        </w:rPr>
        <w:t> D3</w:t>
      </w:r>
      <w:r w:rsidRPr="002B7D32">
        <w:rPr>
          <w:rFonts w:ascii="Times New Roman" w:eastAsia="Times New Roman" w:hAnsi="Times New Roman" w:cs="Times New Roman"/>
          <w:color w:val="333333"/>
        </w:rPr>
        <w:t> </w:t>
      </w:r>
    </w:p>
    <w:p w:rsidR="002B7D32" w:rsidRPr="002B7D32" w:rsidRDefault="002B7D32" w:rsidP="002B7D32">
      <w:pPr>
        <w:numPr>
          <w:ilvl w:val="0"/>
          <w:numId w:val="8"/>
        </w:num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 xml:space="preserve">Table 5.1: Based on the analysis of the sectors, which main sectors and countries would you recommend Spark Funds to invest in? Present your conclusions in the presentation. The </w:t>
      </w:r>
      <w:r w:rsidRPr="002B7D32">
        <w:rPr>
          <w:rFonts w:ascii="Times New Roman" w:eastAsia="Times New Roman" w:hAnsi="Times New Roman" w:cs="Times New Roman"/>
          <w:color w:val="333333"/>
        </w:rPr>
        <w:lastRenderedPageBreak/>
        <w:t>conclusions are subjective (i.e. there may be no ‘one right answer’), but it should be based on the basic strategy — invest in sectors where most investments are occurring. </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 </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b/>
          <w:bCs/>
          <w:color w:val="333333"/>
        </w:rPr>
        <w:t>Note: In the following table, all the observations refer to investments of the type FT within 5-15 M USD range. </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 </w:t>
      </w:r>
    </w:p>
    <w:p w:rsidR="002B7D32" w:rsidRPr="002B7D32" w:rsidRDefault="002B7D32" w:rsidP="002B7D32">
      <w:pPr>
        <w:shd w:val="clear" w:color="auto" w:fill="F5F5F5"/>
        <w:spacing w:before="100" w:beforeAutospacing="1" w:after="100" w:afterAutospacing="1" w:line="480" w:lineRule="atLeast"/>
        <w:jc w:val="center"/>
        <w:rPr>
          <w:rFonts w:ascii="Times New Roman" w:eastAsia="Times New Roman" w:hAnsi="Times New Roman" w:cs="Times New Roman"/>
          <w:color w:val="333333"/>
        </w:rPr>
      </w:pPr>
      <w:r w:rsidRPr="002B7D32">
        <w:rPr>
          <w:rFonts w:ascii="Times New Roman" w:eastAsia="Times New Roman" w:hAnsi="Times New Roman" w:cs="Times New Roman"/>
          <w:color w:val="333333"/>
        </w:rPr>
        <w:t xml:space="preserve">Table </w:t>
      </w:r>
      <w:proofErr w:type="gramStart"/>
      <w:r w:rsidRPr="002B7D32">
        <w:rPr>
          <w:rFonts w:ascii="Times New Roman" w:eastAsia="Times New Roman" w:hAnsi="Times New Roman" w:cs="Times New Roman"/>
          <w:color w:val="333333"/>
        </w:rPr>
        <w:t>5.1 :</w:t>
      </w:r>
      <w:proofErr w:type="gramEnd"/>
      <w:r w:rsidRPr="002B7D32">
        <w:rPr>
          <w:rFonts w:ascii="Times New Roman" w:eastAsia="Times New Roman" w:hAnsi="Times New Roman" w:cs="Times New Roman"/>
          <w:color w:val="333333"/>
        </w:rPr>
        <w:t xml:space="preserve"> Sector-wise Investment Analysis</w:t>
      </w:r>
    </w:p>
    <w:tbl>
      <w:tblPr>
        <w:tblW w:w="949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401"/>
        <w:gridCol w:w="1698"/>
        <w:gridCol w:w="1698"/>
        <w:gridCol w:w="1698"/>
      </w:tblGrid>
      <w:tr w:rsidR="002B7D32" w:rsidRPr="002B7D32" w:rsidTr="002B7D32">
        <w:trPr>
          <w:tblHeade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jc w:val="center"/>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jc w:val="center"/>
              <w:rPr>
                <w:rFonts w:ascii="Times New Roman" w:eastAsia="Times New Roman" w:hAnsi="Times New Roman" w:cs="Times New Roman"/>
                <w:sz w:val="24"/>
                <w:szCs w:val="24"/>
              </w:rPr>
            </w:pPr>
            <w:r w:rsidRPr="002B7D32">
              <w:rPr>
                <w:rFonts w:ascii="Times New Roman" w:eastAsia="Times New Roman" w:hAnsi="Times New Roman" w:cs="Times New Roman"/>
                <w:b/>
                <w:bCs/>
                <w:sz w:val="24"/>
                <w:szCs w:val="24"/>
              </w:rPr>
              <w:t>Country 1</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jc w:val="center"/>
              <w:rPr>
                <w:rFonts w:ascii="Times New Roman" w:eastAsia="Times New Roman" w:hAnsi="Times New Roman" w:cs="Times New Roman"/>
                <w:sz w:val="24"/>
                <w:szCs w:val="24"/>
              </w:rPr>
            </w:pPr>
            <w:r w:rsidRPr="002B7D32">
              <w:rPr>
                <w:rFonts w:ascii="Times New Roman" w:eastAsia="Times New Roman" w:hAnsi="Times New Roman" w:cs="Times New Roman"/>
                <w:b/>
                <w:bCs/>
                <w:sz w:val="24"/>
                <w:szCs w:val="24"/>
              </w:rPr>
              <w:t>Country 2</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jc w:val="center"/>
              <w:rPr>
                <w:rFonts w:ascii="Times New Roman" w:eastAsia="Times New Roman" w:hAnsi="Times New Roman" w:cs="Times New Roman"/>
                <w:sz w:val="24"/>
                <w:szCs w:val="24"/>
              </w:rPr>
            </w:pPr>
            <w:r w:rsidRPr="002B7D32">
              <w:rPr>
                <w:rFonts w:ascii="Times New Roman" w:eastAsia="Times New Roman" w:hAnsi="Times New Roman" w:cs="Times New Roman"/>
                <w:b/>
                <w:bCs/>
                <w:sz w:val="24"/>
                <w:szCs w:val="24"/>
              </w:rPr>
              <w:t>Country 3</w:t>
            </w:r>
          </w:p>
        </w:tc>
      </w:tr>
      <w:tr w:rsidR="002B7D32" w:rsidRPr="002B7D32" w:rsidTr="002B7D3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1. Total number of investments (count)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r>
      <w:tr w:rsidR="002B7D32" w:rsidRPr="002B7D32" w:rsidTr="002B7D3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2. Total amount of investment (USD)</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r>
      <w:tr w:rsidR="002B7D32" w:rsidRPr="002B7D32" w:rsidTr="002B7D3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3. Top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r>
      <w:tr w:rsidR="002B7D32" w:rsidRPr="002B7D32" w:rsidTr="002B7D3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r>
      <w:tr w:rsidR="002B7D32" w:rsidRPr="002B7D32" w:rsidTr="002B7D3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r>
      <w:tr w:rsidR="002B7D32" w:rsidRPr="002B7D32" w:rsidTr="002B7D3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r>
      <w:tr w:rsidR="002B7D32" w:rsidRPr="002B7D32" w:rsidTr="002B7D3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r>
      <w:tr w:rsidR="002B7D32" w:rsidRPr="002B7D32" w:rsidTr="002B7D3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xml:space="preserve"> 8. Number of investments in the third-best </w:t>
            </w:r>
            <w:r w:rsidRPr="002B7D32">
              <w:rPr>
                <w:rFonts w:ascii="Times New Roman" w:eastAsia="Times New Roman" w:hAnsi="Times New Roman" w:cs="Times New Roman"/>
                <w:sz w:val="24"/>
                <w:szCs w:val="24"/>
              </w:rPr>
              <w:lastRenderedPageBreak/>
              <w:t>sector (refer to point 5)</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lastRenderedPageBreak/>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r>
      <w:tr w:rsidR="002B7D32" w:rsidRPr="002B7D32" w:rsidTr="002B7D3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lastRenderedPageBreak/>
              <w:t> 9. For the top sector count-wise (point 3),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r>
      <w:tr w:rsidR="002B7D32" w:rsidRPr="002B7D32" w:rsidTr="002B7D32">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hideMark/>
          </w:tcPr>
          <w:p w:rsidR="002B7D32" w:rsidRPr="002B7D32" w:rsidRDefault="002B7D32" w:rsidP="002B7D32">
            <w:pPr>
              <w:spacing w:before="100" w:beforeAutospacing="1" w:after="100" w:afterAutospacing="1" w:line="480" w:lineRule="atLeast"/>
              <w:rPr>
                <w:rFonts w:ascii="Times New Roman" w:eastAsia="Times New Roman" w:hAnsi="Times New Roman" w:cs="Times New Roman"/>
                <w:sz w:val="24"/>
                <w:szCs w:val="24"/>
              </w:rPr>
            </w:pPr>
            <w:r w:rsidRPr="002B7D32">
              <w:rPr>
                <w:rFonts w:ascii="Times New Roman" w:eastAsia="Times New Roman" w:hAnsi="Times New Roman" w:cs="Times New Roman"/>
                <w:sz w:val="24"/>
                <w:szCs w:val="24"/>
              </w:rPr>
              <w:t> </w:t>
            </w:r>
          </w:p>
        </w:tc>
      </w:tr>
    </w:tbl>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 </w:t>
      </w:r>
    </w:p>
    <w:p w:rsidR="002B7D32" w:rsidRPr="002B7D32" w:rsidRDefault="002B7D32" w:rsidP="002B7D32">
      <w:pPr>
        <w:shd w:val="clear" w:color="auto" w:fill="F5F5F5"/>
        <w:spacing w:before="100" w:beforeAutospacing="1" w:after="100" w:afterAutospacing="1" w:line="480" w:lineRule="atLeast"/>
        <w:outlineLvl w:val="1"/>
        <w:rPr>
          <w:rFonts w:ascii="Arial" w:eastAsia="Times New Roman" w:hAnsi="Arial" w:cs="Arial"/>
          <w:b/>
          <w:bCs/>
          <w:color w:val="9B9B9B"/>
          <w:sz w:val="35"/>
          <w:szCs w:val="35"/>
        </w:rPr>
      </w:pPr>
      <w:r w:rsidRPr="002B7D32">
        <w:rPr>
          <w:rFonts w:ascii="Arial" w:eastAsia="Times New Roman" w:hAnsi="Arial" w:cs="Arial"/>
          <w:b/>
          <w:bCs/>
          <w:color w:val="9B9B9B"/>
          <w:sz w:val="35"/>
          <w:szCs w:val="35"/>
        </w:rPr>
        <w:t>Checkpoint 6: Plots</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As a final step, you have to present your findings to the CEO of Spark Funds. Specifically, she wants to see the following plots:</w:t>
      </w:r>
    </w:p>
    <w:p w:rsidR="002B7D32" w:rsidRPr="002B7D32" w:rsidRDefault="002B7D32" w:rsidP="002B7D32">
      <w:pPr>
        <w:numPr>
          <w:ilvl w:val="0"/>
          <w:numId w:val="9"/>
        </w:num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A plot showing the fraction of total investments (globally) in venture, seed, and private equity, and the average amount of investment in each funding type. This chart should make it clear that a certain funding type (FT) is best suited for Spark Funds.</w:t>
      </w:r>
    </w:p>
    <w:p w:rsidR="002B7D32" w:rsidRPr="002B7D32" w:rsidRDefault="002B7D32" w:rsidP="002B7D32">
      <w:pPr>
        <w:numPr>
          <w:ilvl w:val="0"/>
          <w:numId w:val="9"/>
        </w:num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A plot showing the top 9 countries against the total amount of investments of funding type FT. This should make the top 3 countries (Country 1, Country 2, and Country 3) very clear.</w:t>
      </w:r>
    </w:p>
    <w:p w:rsidR="002B7D32" w:rsidRPr="002B7D32" w:rsidRDefault="002B7D32" w:rsidP="002B7D32">
      <w:pPr>
        <w:numPr>
          <w:ilvl w:val="0"/>
          <w:numId w:val="9"/>
        </w:numPr>
        <w:shd w:val="clear" w:color="auto" w:fill="F5F5F5"/>
        <w:spacing w:before="100" w:beforeAutospacing="1" w:after="0"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A plot showing the number of investments in the </w:t>
      </w:r>
      <w:r w:rsidRPr="002B7D32">
        <w:rPr>
          <w:rFonts w:ascii="Times New Roman" w:eastAsia="Times New Roman" w:hAnsi="Times New Roman" w:cs="Times New Roman"/>
          <w:b/>
          <w:bCs/>
          <w:color w:val="333333"/>
        </w:rPr>
        <w:t>top 3 sectors</w:t>
      </w:r>
      <w:r w:rsidRPr="002B7D32">
        <w:rPr>
          <w:rFonts w:ascii="Times New Roman" w:eastAsia="Times New Roman" w:hAnsi="Times New Roman" w:cs="Times New Roman"/>
          <w:color w:val="333333"/>
        </w:rPr>
        <w:t> of the </w:t>
      </w:r>
      <w:r w:rsidRPr="002B7D32">
        <w:rPr>
          <w:rFonts w:ascii="Times New Roman" w:eastAsia="Times New Roman" w:hAnsi="Times New Roman" w:cs="Times New Roman"/>
          <w:b/>
          <w:bCs/>
          <w:color w:val="333333"/>
        </w:rPr>
        <w:t>top 3 countries </w:t>
      </w:r>
      <w:r w:rsidRPr="002B7D32">
        <w:rPr>
          <w:rFonts w:ascii="Times New Roman" w:eastAsia="Times New Roman" w:hAnsi="Times New Roman" w:cs="Times New Roman"/>
          <w:color w:val="333333"/>
        </w:rPr>
        <w:t>on one chart (for the chosen investment type FT). </w:t>
      </w:r>
    </w:p>
    <w:p w:rsidR="002B7D32" w:rsidRPr="002B7D32" w:rsidRDefault="002B7D32" w:rsidP="002B7D32">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2B7D32">
        <w:rPr>
          <w:rFonts w:ascii="Times New Roman" w:eastAsia="Times New Roman" w:hAnsi="Times New Roman" w:cs="Times New Roman"/>
          <w:color w:val="333333"/>
        </w:rPr>
        <w:t> This plot should clearly display the top 3 sectors each in Country 1, Country 2, and Country 3. </w:t>
      </w:r>
    </w:p>
    <w:p w:rsidR="002B7D32" w:rsidRPr="002B7D32" w:rsidRDefault="002B7D32" w:rsidP="002B7D32">
      <w:pPr>
        <w:shd w:val="clear" w:color="auto" w:fill="F5F5F5"/>
        <w:spacing w:before="100" w:beforeAutospacing="1" w:line="480" w:lineRule="atLeast"/>
        <w:rPr>
          <w:rFonts w:ascii="Times New Roman" w:eastAsia="Times New Roman" w:hAnsi="Times New Roman" w:cs="Times New Roman"/>
          <w:color w:val="333333"/>
        </w:rPr>
      </w:pPr>
      <w:proofErr w:type="gramStart"/>
      <w:r w:rsidRPr="002B7D32">
        <w:rPr>
          <w:rFonts w:ascii="Times New Roman" w:eastAsia="Times New Roman" w:hAnsi="Times New Roman" w:cs="Times New Roman"/>
          <w:b/>
          <w:bCs/>
          <w:color w:val="333333"/>
        </w:rPr>
        <w:t>Expected Result:</w:t>
      </w:r>
      <w:r w:rsidRPr="002B7D32">
        <w:rPr>
          <w:rFonts w:ascii="Times New Roman" w:eastAsia="Times New Roman" w:hAnsi="Times New Roman" w:cs="Times New Roman"/>
          <w:color w:val="333333"/>
        </w:rPr>
        <w:t> The three plots.</w:t>
      </w:r>
      <w:proofErr w:type="gramEnd"/>
    </w:p>
    <w:p w:rsidR="00B05AF9" w:rsidRDefault="00B05AF9"/>
    <w:sectPr w:rsidR="00B05A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D21A3"/>
    <w:multiLevelType w:val="multilevel"/>
    <w:tmpl w:val="4BD2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91ECF"/>
    <w:multiLevelType w:val="multilevel"/>
    <w:tmpl w:val="3982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5A3ECE"/>
    <w:multiLevelType w:val="multilevel"/>
    <w:tmpl w:val="4C18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966CFA"/>
    <w:multiLevelType w:val="multilevel"/>
    <w:tmpl w:val="0E9C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712529"/>
    <w:multiLevelType w:val="multilevel"/>
    <w:tmpl w:val="AAC0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9542CE"/>
    <w:multiLevelType w:val="multilevel"/>
    <w:tmpl w:val="39CA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342AB9"/>
    <w:multiLevelType w:val="multilevel"/>
    <w:tmpl w:val="583C6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F52C5E"/>
    <w:multiLevelType w:val="multilevel"/>
    <w:tmpl w:val="A858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401655"/>
    <w:multiLevelType w:val="multilevel"/>
    <w:tmpl w:val="0A72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4"/>
  </w:num>
  <w:num w:numId="4">
    <w:abstractNumId w:val="3"/>
  </w:num>
  <w:num w:numId="5">
    <w:abstractNumId w:val="1"/>
  </w:num>
  <w:num w:numId="6">
    <w:abstractNumId w:val="6"/>
  </w:num>
  <w:num w:numId="7">
    <w:abstractNumId w:val="0"/>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B1AD2"/>
    <w:rsid w:val="002B7D32"/>
    <w:rsid w:val="0095165A"/>
    <w:rsid w:val="00AC6B4A"/>
    <w:rsid w:val="00B05AF9"/>
    <w:rsid w:val="00CB1AD2"/>
    <w:rsid w:val="00CD0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1A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1A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A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1AD2"/>
    <w:rPr>
      <w:rFonts w:ascii="Times New Roman" w:eastAsia="Times New Roman" w:hAnsi="Times New Roman" w:cs="Times New Roman"/>
      <w:b/>
      <w:bCs/>
      <w:sz w:val="36"/>
      <w:szCs w:val="36"/>
    </w:rPr>
  </w:style>
  <w:style w:type="character" w:styleId="Emphasis">
    <w:name w:val="Emphasis"/>
    <w:basedOn w:val="DefaultParagraphFont"/>
    <w:uiPriority w:val="20"/>
    <w:qFormat/>
    <w:rsid w:val="00CB1AD2"/>
    <w:rPr>
      <w:i/>
      <w:iCs/>
    </w:rPr>
  </w:style>
  <w:style w:type="paragraph" w:styleId="NormalWeb">
    <w:name w:val="Normal (Web)"/>
    <w:basedOn w:val="Normal"/>
    <w:uiPriority w:val="99"/>
    <w:unhideWhenUsed/>
    <w:rsid w:val="00CB1A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AD2"/>
    <w:rPr>
      <w:b/>
      <w:bCs/>
    </w:rPr>
  </w:style>
</w:styles>
</file>

<file path=word/webSettings.xml><?xml version="1.0" encoding="utf-8"?>
<w:webSettings xmlns:r="http://schemas.openxmlformats.org/officeDocument/2006/relationships" xmlns:w="http://schemas.openxmlformats.org/wordprocessingml/2006/main">
  <w:divs>
    <w:div w:id="942224393">
      <w:bodyDiv w:val="1"/>
      <w:marLeft w:val="0"/>
      <w:marRight w:val="0"/>
      <w:marTop w:val="0"/>
      <w:marBottom w:val="0"/>
      <w:divBdr>
        <w:top w:val="none" w:sz="0" w:space="0" w:color="auto"/>
        <w:left w:val="none" w:sz="0" w:space="0" w:color="auto"/>
        <w:bottom w:val="none" w:sz="0" w:space="0" w:color="auto"/>
        <w:right w:val="none" w:sz="0" w:space="0" w:color="auto"/>
      </w:divBdr>
      <w:divsChild>
        <w:div w:id="507914648">
          <w:marLeft w:val="0"/>
          <w:marRight w:val="0"/>
          <w:marTop w:val="0"/>
          <w:marBottom w:val="0"/>
          <w:divBdr>
            <w:top w:val="none" w:sz="0" w:space="0" w:color="auto"/>
            <w:left w:val="none" w:sz="0" w:space="0" w:color="auto"/>
            <w:bottom w:val="none" w:sz="0" w:space="0" w:color="auto"/>
            <w:right w:val="none" w:sz="0" w:space="0" w:color="auto"/>
          </w:divBdr>
          <w:divsChild>
            <w:div w:id="1757897002">
              <w:marLeft w:val="0"/>
              <w:marRight w:val="0"/>
              <w:marTop w:val="0"/>
              <w:marBottom w:val="217"/>
              <w:divBdr>
                <w:top w:val="none" w:sz="0" w:space="0" w:color="auto"/>
                <w:left w:val="none" w:sz="0" w:space="0" w:color="auto"/>
                <w:bottom w:val="none" w:sz="0" w:space="0" w:color="auto"/>
                <w:right w:val="none" w:sz="0" w:space="0" w:color="auto"/>
              </w:divBdr>
              <w:divsChild>
                <w:div w:id="15473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6010">
      <w:bodyDiv w:val="1"/>
      <w:marLeft w:val="0"/>
      <w:marRight w:val="0"/>
      <w:marTop w:val="0"/>
      <w:marBottom w:val="0"/>
      <w:divBdr>
        <w:top w:val="none" w:sz="0" w:space="0" w:color="auto"/>
        <w:left w:val="none" w:sz="0" w:space="0" w:color="auto"/>
        <w:bottom w:val="none" w:sz="0" w:space="0" w:color="auto"/>
        <w:right w:val="none" w:sz="0" w:space="0" w:color="auto"/>
      </w:divBdr>
      <w:divsChild>
        <w:div w:id="792990420">
          <w:marLeft w:val="0"/>
          <w:marRight w:val="0"/>
          <w:marTop w:val="0"/>
          <w:marBottom w:val="0"/>
          <w:divBdr>
            <w:top w:val="none" w:sz="0" w:space="0" w:color="auto"/>
            <w:left w:val="none" w:sz="0" w:space="0" w:color="auto"/>
            <w:bottom w:val="none" w:sz="0" w:space="0" w:color="auto"/>
            <w:right w:val="none" w:sz="0" w:space="0" w:color="auto"/>
          </w:divBdr>
          <w:divsChild>
            <w:div w:id="1558591299">
              <w:marLeft w:val="0"/>
              <w:marRight w:val="0"/>
              <w:marTop w:val="0"/>
              <w:marBottom w:val="217"/>
              <w:divBdr>
                <w:top w:val="none" w:sz="0" w:space="0" w:color="auto"/>
                <w:left w:val="none" w:sz="0" w:space="0" w:color="auto"/>
                <w:bottom w:val="none" w:sz="0" w:space="0" w:color="auto"/>
                <w:right w:val="none" w:sz="0" w:space="0" w:color="auto"/>
              </w:divBdr>
              <w:divsChild>
                <w:div w:id="978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1314</Words>
  <Characters>7496</Characters>
  <Application>Microsoft Office Word</Application>
  <DocSecurity>0</DocSecurity>
  <Lines>62</Lines>
  <Paragraphs>17</Paragraphs>
  <ScaleCrop>false</ScaleCrop>
  <Company/>
  <LinksUpToDate>false</LinksUpToDate>
  <CharactersWithSpaces>8793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6</cp:revision>
  <dcterms:created xsi:type="dcterms:W3CDTF">2020-05-02T12:29:00Z</dcterms:created>
  <dcterms:modified xsi:type="dcterms:W3CDTF">2020-05-02T12:31:00Z</dcterms:modified>
</cp:coreProperties>
</file>