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rFonts w:ascii="Times New Roman" w:hAnsi="Times New Roman" w:cs="Times New Roman"/>
          <w:sz w:val="24"/>
          <w:szCs w:val="24"/>
          <w:lang w:val="en-US"/>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b/>
          <w:b/>
          <w:bC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row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 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Additional Parameters:</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rFonts w:ascii="Times New Roman" w:hAnsi="Times New Roman" w:cs="Times New Roman"/>
          <w:sz w:val="24"/>
          <w:szCs w:val="24"/>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Ex: df.to_csv('data.csv') creates the file data.csv in our current working directory. This text file contains the data separated with commas. The first column contains the row labels. If we do not want to keep them, then we 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rFonts w:ascii="Times New Roman" w:hAnsi="Times New Roman" w:cs="Times New Roman"/>
          <w:sz w:val="24"/>
          <w:szCs w:val="24"/>
          <w:lang w:val="en-US"/>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0" distB="28575" distL="0" distR="19050" simplePos="0" locked="0" layoutInCell="1" allowOverlap="1" relativeHeight="2">
                <wp:simplePos x="0" y="0"/>
                <wp:positionH relativeFrom="margin">
                  <wp:align>left</wp:align>
                </wp:positionH>
                <wp:positionV relativeFrom="paragraph">
                  <wp:posOffset>65405</wp:posOffset>
                </wp:positionV>
                <wp:extent cx="1943735" cy="505460"/>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prstTxWarp prst="textNoShape"/>
                        <a:noAutofit/>
                      </wps:bodyPr>
                    </wps:wsp>
                  </a:graphicData>
                </a:graphic>
              </wp:anchor>
            </w:drawing>
          </mc:Choice>
          <mc:Fallback>
            <w:pict>
              <v:rect id="shape_0" ID="Text Box 1" fillcolor="white" stroked="t" style="position:absolute;margin-left:0.25pt;margin-top:5.15pt;width:152.95pt;height:39.7pt;mso-position-horizontal:left;mso-position-horizontal-relative:margin">
                <w10:wrap type="square"/>
                <v:fill o:detectmouseclick="t" type="solid" color2="black"/>
                <v:stroke color="black" weight="6480" joinstyle="round" endcap="flat"/>
                <v:textbox>
                  <w:txbxContent>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Questions</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b/>
        </w:rPr>
      </w:pPr>
      <w:r>
        <w:rPr>
          <w:b/>
        </w:rPr>
        <w:t>3.</w:t>
      </w:r>
      <w:r>
        <w:rPr/>
        <w:t xml:space="preserve"> </w:t>
      </w:r>
      <w:r>
        <w:rPr>
          <w:b/>
        </w:rPr>
        <w:t>Find the positions of:</w:t>
      </w:r>
    </w:p>
    <w:p>
      <w:pPr>
        <w:pStyle w:val="NoSpacing"/>
        <w:rPr>
          <w:b/>
          <w:b/>
        </w:rPr>
      </w:pPr>
      <w:r>
        <w:rPr>
          <w:b/>
        </w:rPr>
      </w:r>
    </w:p>
    <w:p>
      <w:pPr>
        <w:pStyle w:val="NoSpacing"/>
        <w:rPr>
          <w:b/>
          <w:b/>
        </w:rPr>
      </w:pPr>
      <w:r>
        <w:rPr>
          <w:b/>
        </w:rPr>
        <w:t>elements in x where its value is more than its corresponding element in y, and elements in x where its value is equals to its corresponding element in y.</w:t>
      </w:r>
    </w:p>
    <w:p>
      <w:pPr>
        <w:pStyle w:val="NoSpacing"/>
        <w:rPr>
          <w:b/>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b/>
        </w:rPr>
      </w:pPr>
      <w:r>
        <w:rPr>
          <w:b/>
        </w:rPr>
        <w:t>2. Consider the following matrices :</w:t>
      </w:r>
    </w:p>
    <w:p>
      <w:pPr>
        <w:pStyle w:val="NoSpacing"/>
        <w:rPr>
          <w:b/>
          <w:b/>
        </w:rPr>
      </w:pPr>
      <w:r>
        <w:rPr>
          <w:b/>
        </w:rPr>
        <w:t>A= ((1, 2, 3), (4, 5, 6), (7, 8, 10)) and   B = ((7, 8, 10) ,(4, 5, 6), (1, 2, 3))</w:t>
      </w:r>
    </w:p>
    <w:p>
      <w:pPr>
        <w:pStyle w:val="NoSpacing"/>
        <w:rPr>
          <w:b/>
          <w:b/>
        </w:rPr>
      </w:pPr>
      <w:r>
        <w:rPr>
          <w:b/>
        </w:rPr>
        <w:t>Write a python program to perform the following using Numeric Python (numpy).</w:t>
      </w:r>
    </w:p>
    <w:p>
      <w:pPr>
        <w:pStyle w:val="NoSpacing"/>
        <w:rPr>
          <w:b/>
          <w:b/>
        </w:rPr>
      </w:pPr>
      <w:r>
        <w:rPr>
          <w:b/>
        </w:rPr>
        <w:t>i) Add and Subtract of the Matrix A and B, print the resultant matrix C for add and E for subtract.</w:t>
      </w:r>
    </w:p>
    <w:p>
      <w:pPr>
        <w:pStyle w:val="NoSpacing"/>
        <w:rPr>
          <w:b/>
          <w:b/>
        </w:rPr>
      </w:pPr>
      <w:r>
        <w:rPr>
          <w:b/>
        </w:rPr>
        <w:t>ii) Compute the sum of all elements of Matrix A, sum of each column of Matrix B and sum of each row of Matrix C</w:t>
      </w:r>
    </w:p>
    <w:p>
      <w:pPr>
        <w:pStyle w:val="NoSpacing"/>
        <w:rPr>
          <w:b/>
          <w:b/>
        </w:rPr>
      </w:pPr>
      <w:r>
        <w:rPr>
          <w:b/>
        </w:rPr>
        <w:t>iii) Product of two matrices A and B, and print the resultant matrix D</w:t>
      </w:r>
    </w:p>
    <w:p>
      <w:pPr>
        <w:pStyle w:val="NoSpacing"/>
        <w:rPr>
          <w:b/>
          <w:b/>
        </w:rPr>
      </w:pPr>
      <w:r>
        <w:rPr>
          <w:b/>
        </w:rPr>
        <w:t xml:space="preserve">iv) Sort the elements of resultant matrix C and print the resultant Matrix E.                           </w:t>
      </w:r>
    </w:p>
    <w:p>
      <w:pPr>
        <w:pStyle w:val="NoSpacing"/>
        <w:rPr>
          <w:b/>
          <w:b/>
        </w:rPr>
      </w:pPr>
      <w:r>
        <w:rPr>
          <w:b/>
        </w:rPr>
        <w:t>v) Transpose the Matrix E and print the result</w:t>
      </w:r>
    </w:p>
    <w:p>
      <w:pPr>
        <w:pStyle w:val="Normal"/>
        <w:spacing w:before="0" w:after="160"/>
        <w:jc w:val="both"/>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sz w:val="24"/>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Times New Roman" w:hAnsi="Times New Roman" w:cs="Wingdings"/>
      <w:sz w:val="24"/>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Symbol"/>
      <w:b w:val="false"/>
      <w:sz w:val="24"/>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Application>LibreOffice/6.0.7.3$Linux_X86_64 LibreOffice_project/00m0$Build-3</Application>
  <Pages>23</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en-IN</dc:language>
  <cp:lastModifiedBy/>
  <dcterms:modified xsi:type="dcterms:W3CDTF">2023-07-29T16:10:47Z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